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C" w:rsidRDefault="0099375C" w:rsidP="001A5EAE">
      <w:pPr>
        <w:pStyle w:val="Sinespaciado"/>
        <w:rPr>
          <w:rFonts w:ascii="Palatino Linotype" w:hAnsi="Palatino Linotype"/>
          <w:b/>
        </w:rPr>
      </w:pPr>
    </w:p>
    <w:p w:rsidR="0099375C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 xml:space="preserve">ACTA RESOLUTIVA DE LA SESIÓN No. </w:t>
      </w:r>
      <w:r w:rsidR="00403FDC">
        <w:rPr>
          <w:rFonts w:ascii="Palatino Linotype" w:hAnsi="Palatino Linotype"/>
          <w:b/>
        </w:rPr>
        <w:t>0199</w:t>
      </w:r>
      <w:r w:rsidR="00AC6840">
        <w:rPr>
          <w:rFonts w:ascii="Palatino Linotype" w:hAnsi="Palatino Linotype"/>
          <w:b/>
        </w:rPr>
        <w:t xml:space="preserve">– </w:t>
      </w:r>
      <w:r w:rsidR="00403FDC">
        <w:rPr>
          <w:rFonts w:ascii="Palatino Linotype" w:hAnsi="Palatino Linotype"/>
          <w:b/>
        </w:rPr>
        <w:t>EXTRA</w:t>
      </w:r>
      <w:r w:rsidRPr="00085BFD">
        <w:rPr>
          <w:rFonts w:ascii="Palatino Linotype" w:hAnsi="Palatino Linotype"/>
          <w:b/>
        </w:rPr>
        <w:t xml:space="preserve">ORDINARIA </w:t>
      </w:r>
    </w:p>
    <w:p w:rsidR="0099375C" w:rsidRPr="00085BFD" w:rsidRDefault="0099375C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085BFD">
        <w:rPr>
          <w:rFonts w:ascii="Palatino Linotype" w:hAnsi="Palatino Linotype"/>
          <w:b/>
        </w:rPr>
        <w:t xml:space="preserve">DE LA COMISIÓN DE </w:t>
      </w:r>
      <w:r w:rsidR="00117AB7">
        <w:rPr>
          <w:rFonts w:ascii="Palatino Linotype" w:hAnsi="Palatino Linotype"/>
          <w:b/>
        </w:rPr>
        <w:t>USO DE SUELO</w:t>
      </w:r>
    </w:p>
    <w:p w:rsidR="0099375C" w:rsidRPr="00085BFD" w:rsidRDefault="00CD1CBB" w:rsidP="0099375C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-EJE TERRITORIAL-</w:t>
      </w:r>
    </w:p>
    <w:p w:rsidR="0099375C" w:rsidRPr="00085BFD" w:rsidRDefault="00403FDC" w:rsidP="00BE67C0">
      <w:pPr>
        <w:pStyle w:val="Sinespaciado"/>
        <w:spacing w:before="240"/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MART</w:t>
      </w:r>
      <w:r w:rsidR="0099375C">
        <w:rPr>
          <w:rFonts w:ascii="Palatino Linotype" w:hAnsi="Palatino Linotype"/>
          <w:b/>
          <w:color w:val="000000" w:themeColor="text1"/>
        </w:rPr>
        <w:t>ES</w:t>
      </w:r>
      <w:r w:rsidR="0099375C" w:rsidRPr="00085BFD">
        <w:rPr>
          <w:rFonts w:ascii="Palatino Linotype" w:hAnsi="Palatino Linotype"/>
          <w:b/>
          <w:color w:val="000000" w:themeColor="text1"/>
        </w:rPr>
        <w:t xml:space="preserve">  </w:t>
      </w:r>
      <w:r>
        <w:rPr>
          <w:rFonts w:ascii="Palatino Linotype" w:hAnsi="Palatino Linotype"/>
          <w:b/>
          <w:color w:val="000000" w:themeColor="text1"/>
        </w:rPr>
        <w:t>28</w:t>
      </w:r>
      <w:r w:rsidR="0099375C">
        <w:rPr>
          <w:rFonts w:ascii="Palatino Linotype" w:hAnsi="Palatino Linotype"/>
          <w:b/>
          <w:color w:val="000000" w:themeColor="text1"/>
        </w:rPr>
        <w:t xml:space="preserve"> </w:t>
      </w:r>
      <w:r w:rsidR="0099375C" w:rsidRPr="00085BFD">
        <w:rPr>
          <w:rFonts w:ascii="Palatino Linotype" w:hAnsi="Palatino Linotype"/>
          <w:b/>
          <w:color w:val="000000" w:themeColor="text1"/>
        </w:rPr>
        <w:t xml:space="preserve">DE </w:t>
      </w:r>
      <w:r w:rsidR="00BE67C0">
        <w:rPr>
          <w:rFonts w:ascii="Palatino Linotype" w:hAnsi="Palatino Linotype"/>
          <w:b/>
          <w:color w:val="000000" w:themeColor="text1"/>
        </w:rPr>
        <w:t>MARZO</w:t>
      </w:r>
      <w:r w:rsidR="003D5C19">
        <w:rPr>
          <w:rFonts w:ascii="Palatino Linotype" w:hAnsi="Palatino Linotype"/>
          <w:b/>
          <w:color w:val="000000" w:themeColor="text1"/>
        </w:rPr>
        <w:t xml:space="preserve"> DE</w:t>
      </w:r>
      <w:r w:rsidR="00D43DB5">
        <w:rPr>
          <w:rFonts w:ascii="Palatino Linotype" w:hAnsi="Palatino Linotype"/>
          <w:b/>
          <w:color w:val="000000" w:themeColor="text1"/>
        </w:rPr>
        <w:t>L</w:t>
      </w:r>
      <w:r w:rsidR="003D5C19">
        <w:rPr>
          <w:rFonts w:ascii="Palatino Linotype" w:hAnsi="Palatino Linotype"/>
          <w:b/>
          <w:color w:val="000000" w:themeColor="text1"/>
        </w:rPr>
        <w:t xml:space="preserve"> 202</w:t>
      </w:r>
      <w:r w:rsidR="00CD1CBB">
        <w:rPr>
          <w:rFonts w:ascii="Palatino Linotype" w:hAnsi="Palatino Linotype"/>
          <w:b/>
          <w:color w:val="000000" w:themeColor="text1"/>
        </w:rPr>
        <w:t>3</w:t>
      </w:r>
    </w:p>
    <w:p w:rsidR="0099375C" w:rsidRPr="00085BFD" w:rsidRDefault="0099375C" w:rsidP="0099375C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/>
        </w:rPr>
        <w:t xml:space="preserve">En el Distrito Metropolitano de Quito, </w:t>
      </w:r>
      <w:r w:rsidRPr="00E25084">
        <w:rPr>
          <w:rFonts w:ascii="Palatino Linotype" w:hAnsi="Palatino Linotype"/>
        </w:rPr>
        <w:t xml:space="preserve">siendo </w:t>
      </w:r>
      <w:r>
        <w:rPr>
          <w:rFonts w:ascii="Palatino Linotype" w:hAnsi="Palatino Linotype"/>
        </w:rPr>
        <w:t xml:space="preserve">las </w:t>
      </w:r>
      <w:r w:rsidR="007A0BA9">
        <w:rPr>
          <w:rFonts w:ascii="Palatino Linotype" w:hAnsi="Palatino Linotype"/>
        </w:rPr>
        <w:t>1</w:t>
      </w:r>
      <w:r w:rsidR="00BE67C0">
        <w:rPr>
          <w:rFonts w:ascii="Palatino Linotype" w:hAnsi="Palatino Linotype"/>
        </w:rPr>
        <w:t>1h</w:t>
      </w:r>
      <w:r w:rsidR="00403FDC">
        <w:rPr>
          <w:rFonts w:ascii="Palatino Linotype" w:hAnsi="Palatino Linotype"/>
        </w:rPr>
        <w:t>07</w:t>
      </w:r>
      <w:r w:rsidR="00AC6840">
        <w:rPr>
          <w:rFonts w:ascii="Palatino Linotype" w:hAnsi="Palatino Linotype"/>
        </w:rPr>
        <w:t xml:space="preserve"> </w:t>
      </w:r>
      <w:r w:rsidRPr="00E25084">
        <w:rPr>
          <w:rFonts w:ascii="Palatino Linotype" w:hAnsi="Palatino Linotype"/>
        </w:rPr>
        <w:t>del</w:t>
      </w:r>
      <w:r w:rsidRPr="00085B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lunes</w:t>
      </w:r>
      <w:r w:rsidRPr="00085BFD">
        <w:rPr>
          <w:rFonts w:ascii="Palatino Linotype" w:hAnsi="Palatino Linotype"/>
        </w:rPr>
        <w:t xml:space="preserve"> </w:t>
      </w:r>
      <w:r w:rsidR="00403FDC">
        <w:rPr>
          <w:rFonts w:ascii="Palatino Linotype" w:hAnsi="Palatino Linotype"/>
        </w:rPr>
        <w:t>28</w:t>
      </w:r>
      <w:r w:rsidR="009D32FF">
        <w:rPr>
          <w:rFonts w:ascii="Palatino Linotype" w:hAnsi="Palatino Linotype"/>
        </w:rPr>
        <w:t xml:space="preserve"> de </w:t>
      </w:r>
      <w:r w:rsidR="00BE67C0">
        <w:rPr>
          <w:rFonts w:ascii="Palatino Linotype" w:hAnsi="Palatino Linotype"/>
        </w:rPr>
        <w:t>marzo</w:t>
      </w:r>
      <w:r w:rsidR="003D5C19">
        <w:rPr>
          <w:rFonts w:ascii="Palatino Linotype" w:hAnsi="Palatino Linotype"/>
        </w:rPr>
        <w:t xml:space="preserve"> de</w:t>
      </w:r>
      <w:r w:rsidR="00D43DB5">
        <w:rPr>
          <w:rFonts w:ascii="Palatino Linotype" w:hAnsi="Palatino Linotype"/>
        </w:rPr>
        <w:t>l</w:t>
      </w:r>
      <w:r w:rsidR="007A0BA9">
        <w:rPr>
          <w:rFonts w:ascii="Palatino Linotype" w:hAnsi="Palatino Linotype"/>
        </w:rPr>
        <w:t xml:space="preserve"> 2023</w:t>
      </w:r>
      <w:r w:rsidRPr="00085BFD">
        <w:rPr>
          <w:rFonts w:ascii="Palatino Linotype" w:hAnsi="Palatino Linotype"/>
        </w:rPr>
        <w:t>, conforme a</w:t>
      </w:r>
      <w:r w:rsidR="005D6D65">
        <w:rPr>
          <w:rFonts w:ascii="Palatino Linotype" w:hAnsi="Palatino Linotype"/>
        </w:rPr>
        <w:t xml:space="preserve"> la convocatoria efectuada el </w:t>
      </w:r>
      <w:r w:rsidR="00403FDC">
        <w:rPr>
          <w:rFonts w:ascii="Palatino Linotype" w:hAnsi="Palatino Linotype"/>
        </w:rPr>
        <w:t>2</w:t>
      </w:r>
      <w:r w:rsidR="00117AB7">
        <w:rPr>
          <w:rFonts w:ascii="Palatino Linotype" w:hAnsi="Palatino Linotype"/>
        </w:rPr>
        <w:t>7</w:t>
      </w:r>
      <w:r w:rsidR="001D3E17">
        <w:rPr>
          <w:rFonts w:ascii="Palatino Linotype" w:hAnsi="Palatino Linotype"/>
        </w:rPr>
        <w:t xml:space="preserve"> </w:t>
      </w:r>
      <w:r w:rsidR="009473F9">
        <w:rPr>
          <w:rFonts w:ascii="Palatino Linotype" w:hAnsi="Palatino Linotype"/>
        </w:rPr>
        <w:t>de</w:t>
      </w:r>
      <w:r w:rsidRPr="00085BFD">
        <w:rPr>
          <w:rFonts w:ascii="Palatino Linotype" w:hAnsi="Palatino Linotype"/>
        </w:rPr>
        <w:t xml:space="preserve"> </w:t>
      </w:r>
      <w:r w:rsidR="00117AB7">
        <w:rPr>
          <w:rFonts w:ascii="Palatino Linotype" w:hAnsi="Palatino Linotype"/>
        </w:rPr>
        <w:t>mar</w:t>
      </w:r>
      <w:r w:rsidR="00403FDC">
        <w:rPr>
          <w:rFonts w:ascii="Palatino Linotype" w:hAnsi="Palatino Linotype"/>
        </w:rPr>
        <w:t>zo</w:t>
      </w:r>
      <w:r w:rsidR="003D5C19">
        <w:rPr>
          <w:rFonts w:ascii="Palatino Linotype" w:hAnsi="Palatino Linotype"/>
        </w:rPr>
        <w:t xml:space="preserve"> de</w:t>
      </w:r>
      <w:r w:rsidR="00D43DB5">
        <w:rPr>
          <w:rFonts w:ascii="Palatino Linotype" w:hAnsi="Palatino Linotype"/>
        </w:rPr>
        <w:t>l</w:t>
      </w:r>
      <w:r w:rsidR="007A0BA9">
        <w:rPr>
          <w:rFonts w:ascii="Palatino Linotype" w:hAnsi="Palatino Linotype"/>
        </w:rPr>
        <w:t xml:space="preserve"> 2023</w:t>
      </w:r>
      <w:r w:rsidR="00141642">
        <w:rPr>
          <w:rFonts w:ascii="Palatino Linotype" w:hAnsi="Palatino Linotype"/>
        </w:rPr>
        <w:t>, se</w:t>
      </w:r>
      <w:r w:rsidR="00895234">
        <w:rPr>
          <w:rFonts w:ascii="Palatino Linotype" w:hAnsi="Palatino Linotype"/>
        </w:rPr>
        <w:t xml:space="preserve"> ll</w:t>
      </w:r>
      <w:r w:rsidR="00C908A7">
        <w:rPr>
          <w:rFonts w:ascii="Palatino Linotype" w:hAnsi="Palatino Linotype"/>
        </w:rPr>
        <w:t>eva a cabo, de manera virtual</w:t>
      </w:r>
      <w:r w:rsidR="007230ED" w:rsidRPr="00C908A7">
        <w:rPr>
          <w:rFonts w:ascii="Palatino Linotype" w:hAnsi="Palatino Linotype"/>
        </w:rPr>
        <w:t>,</w:t>
      </w:r>
      <w:r w:rsidR="00141642" w:rsidRPr="00C908A7">
        <w:rPr>
          <w:rFonts w:ascii="Palatino Linotype" w:hAnsi="Palatino Linotype"/>
        </w:rPr>
        <w:t xml:space="preserve"> </w:t>
      </w:r>
      <w:r w:rsidR="00C908A7" w:rsidRPr="00C908A7">
        <w:rPr>
          <w:rFonts w:ascii="Palatino Linotype" w:hAnsi="Palatino Linotype"/>
        </w:rPr>
        <w:t xml:space="preserve">a través de la plataforma </w:t>
      </w:r>
      <w:r w:rsidR="00903769">
        <w:rPr>
          <w:rFonts w:ascii="Palatino Linotype" w:hAnsi="Palatino Linotype"/>
        </w:rPr>
        <w:t>“</w:t>
      </w:r>
      <w:r w:rsidR="00C908A7" w:rsidRPr="00C908A7">
        <w:rPr>
          <w:rFonts w:ascii="Palatino Linotype" w:hAnsi="Palatino Linotype"/>
        </w:rPr>
        <w:t>Microsoft Teams</w:t>
      </w:r>
      <w:r w:rsidR="00903769">
        <w:rPr>
          <w:rFonts w:ascii="Palatino Linotype" w:hAnsi="Palatino Linotype"/>
        </w:rPr>
        <w:t>”</w:t>
      </w:r>
      <w:r w:rsidR="001D3E17" w:rsidRPr="00C908A7">
        <w:rPr>
          <w:rFonts w:ascii="Palatino Linotype" w:hAnsi="Palatino Linotype"/>
        </w:rPr>
        <w:t>,</w:t>
      </w:r>
      <w:r w:rsidR="001D3E17">
        <w:rPr>
          <w:rFonts w:ascii="Palatino Linotype" w:hAnsi="Palatino Linotype"/>
        </w:rPr>
        <w:t xml:space="preserve"> la sesi</w:t>
      </w:r>
      <w:r w:rsidR="007A0BA9">
        <w:rPr>
          <w:rFonts w:ascii="Palatino Linotype" w:hAnsi="Palatino Linotype"/>
        </w:rPr>
        <w:t xml:space="preserve">ón No. </w:t>
      </w:r>
      <w:r w:rsidR="00403FDC">
        <w:rPr>
          <w:rFonts w:ascii="Palatino Linotype" w:hAnsi="Palatino Linotype"/>
        </w:rPr>
        <w:t>199</w:t>
      </w:r>
      <w:r w:rsidRPr="00085BFD">
        <w:rPr>
          <w:rFonts w:ascii="Palatino Linotype" w:hAnsi="Palatino Linotype"/>
        </w:rPr>
        <w:t xml:space="preserve"> - </w:t>
      </w:r>
      <w:r w:rsidR="00403FDC">
        <w:rPr>
          <w:rFonts w:ascii="Palatino Linotype" w:hAnsi="Palatino Linotype"/>
        </w:rPr>
        <w:t>extra</w:t>
      </w:r>
      <w:r w:rsidRPr="00085BFD">
        <w:rPr>
          <w:rFonts w:ascii="Palatino Linotype" w:hAnsi="Palatino Linotype"/>
        </w:rPr>
        <w:t xml:space="preserve">ordinaria de la Comisión de </w:t>
      </w:r>
      <w:r w:rsidR="00C92DBC">
        <w:rPr>
          <w:rFonts w:ascii="Palatino Linotype" w:hAnsi="Palatino Linotype"/>
        </w:rPr>
        <w:t>Uso de Suelo</w:t>
      </w:r>
      <w:r w:rsidRPr="00085BFD">
        <w:rPr>
          <w:rFonts w:ascii="Palatino Linotype" w:hAnsi="Palatino Linotype"/>
        </w:rPr>
        <w:t xml:space="preserve">, presidida por </w:t>
      </w:r>
      <w:r w:rsidR="00C92DBC">
        <w:rPr>
          <w:rFonts w:ascii="Palatino Linotype" w:hAnsi="Palatino Linotype"/>
        </w:rPr>
        <w:t>la</w:t>
      </w:r>
      <w:r w:rsidR="00895234">
        <w:rPr>
          <w:rFonts w:ascii="Palatino Linotype" w:hAnsi="Palatino Linotype"/>
        </w:rPr>
        <w:t xml:space="preserve"> concejal</w:t>
      </w:r>
      <w:r w:rsidR="00C92DBC">
        <w:rPr>
          <w:rFonts w:ascii="Palatino Linotype" w:hAnsi="Palatino Linotype"/>
        </w:rPr>
        <w:t>a</w:t>
      </w:r>
      <w:r w:rsidRPr="00085BFD">
        <w:rPr>
          <w:rFonts w:ascii="Palatino Linotype" w:hAnsi="Palatino Linotype"/>
        </w:rPr>
        <w:t xml:space="preserve"> </w:t>
      </w:r>
      <w:r w:rsidR="00C92DBC">
        <w:rPr>
          <w:rFonts w:ascii="Palatino Linotype" w:hAnsi="Palatino Linotype"/>
        </w:rPr>
        <w:t>Mónica Sandoval</w:t>
      </w:r>
      <w:r w:rsidRPr="00085BFD">
        <w:rPr>
          <w:rFonts w:ascii="Palatino Linotype" w:hAnsi="Palatino Linotype"/>
        </w:rPr>
        <w:t>.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085BFD">
        <w:rPr>
          <w:rFonts w:ascii="Palatino Linotype" w:hAnsi="Palatino Linotype" w:cs="Tahoma"/>
          <w:color w:val="000000"/>
        </w:rPr>
        <w:t xml:space="preserve">Por </w:t>
      </w:r>
      <w:r w:rsidRPr="00085BFD">
        <w:rPr>
          <w:rFonts w:ascii="Palatino Linotype" w:hAnsi="Palatino Linotype" w:cs="Tahoma"/>
        </w:rPr>
        <w:t>disposición de</w:t>
      </w:r>
      <w:r w:rsidR="00C92DBC">
        <w:rPr>
          <w:rFonts w:ascii="Palatino Linotype" w:hAnsi="Palatino Linotype" w:cs="Tahoma"/>
        </w:rPr>
        <w:t xml:space="preserve"> la</w:t>
      </w:r>
      <w:r w:rsidRPr="00085BFD">
        <w:rPr>
          <w:rFonts w:ascii="Palatino Linotype" w:hAnsi="Palatino Linotype" w:cs="Tahoma"/>
        </w:rPr>
        <w:t xml:space="preserve"> president</w:t>
      </w:r>
      <w:r w:rsidR="00895234">
        <w:rPr>
          <w:rFonts w:ascii="Palatino Linotype" w:hAnsi="Palatino Linotype" w:cs="Tahoma"/>
        </w:rPr>
        <w:t>e</w:t>
      </w:r>
      <w:r w:rsidRPr="00085BFD">
        <w:rPr>
          <w:rFonts w:ascii="Palatino Linotype" w:hAnsi="Palatino Linotype" w:cs="Tahoma"/>
        </w:rPr>
        <w:t xml:space="preserve"> de la Comisión, se procede a </w:t>
      </w:r>
      <w:r w:rsidR="007664FB">
        <w:rPr>
          <w:rFonts w:ascii="Palatino Linotype" w:hAnsi="Palatino Linotype" w:cs="Tahoma"/>
        </w:rPr>
        <w:t>constatar el quórum legal</w:t>
      </w:r>
      <w:r w:rsidR="00903769">
        <w:rPr>
          <w:rFonts w:ascii="Palatino Linotype" w:hAnsi="Palatino Linotype" w:cs="Tahoma"/>
        </w:rPr>
        <w:t xml:space="preserve"> para la instalación de la sesión</w:t>
      </w:r>
      <w:r w:rsidRPr="00085BFD">
        <w:rPr>
          <w:rFonts w:ascii="Palatino Linotype" w:hAnsi="Palatino Linotype" w:cs="Tahoma"/>
        </w:rPr>
        <w:t>, mismo que se encuentra conformado por los siguientes m</w:t>
      </w:r>
      <w:r w:rsidR="00EE3281">
        <w:rPr>
          <w:rFonts w:ascii="Palatino Linotype" w:hAnsi="Palatino Linotype" w:cs="Tahoma"/>
        </w:rPr>
        <w:t>iembros:</w:t>
      </w:r>
      <w:r w:rsidR="00AC7C55">
        <w:rPr>
          <w:rFonts w:ascii="Palatino Linotype" w:hAnsi="Palatino Linotype" w:cs="Tahoma"/>
        </w:rPr>
        <w:t xml:space="preserve"> </w:t>
      </w:r>
      <w:r w:rsidR="007664FB">
        <w:rPr>
          <w:rFonts w:ascii="Palatino Linotype" w:hAnsi="Palatino Linotype" w:cs="Tahoma"/>
        </w:rPr>
        <w:t xml:space="preserve">Fernando Morales, </w:t>
      </w:r>
      <w:r w:rsidR="00C92DBC">
        <w:rPr>
          <w:rFonts w:ascii="Palatino Linotype" w:hAnsi="Palatino Linotype" w:cs="Tahoma"/>
        </w:rPr>
        <w:t>René Bedón, Michae</w:t>
      </w:r>
      <w:r w:rsidR="00C11D88">
        <w:rPr>
          <w:rFonts w:ascii="Palatino Linotype" w:hAnsi="Palatino Linotype" w:cs="Tahoma"/>
        </w:rPr>
        <w:t xml:space="preserve">l Aulestia, Juan Carlos Fiallo </w:t>
      </w:r>
      <w:r w:rsidR="00C92DBC">
        <w:rPr>
          <w:rFonts w:ascii="Palatino Linotype" w:hAnsi="Palatino Linotype" w:cs="Tahoma"/>
        </w:rPr>
        <w:t xml:space="preserve">y Mónica Sandoval quien preside </w:t>
      </w:r>
      <w:r w:rsidRPr="00085BFD">
        <w:rPr>
          <w:rFonts w:ascii="Palatino Linotype" w:hAnsi="Palatino Linotype" w:cs="Tahoma"/>
        </w:rPr>
        <w:t xml:space="preserve">la sesión. </w:t>
      </w:r>
    </w:p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895234" w:rsidRDefault="00C92DBC" w:rsidP="00C92DBC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</w:rPr>
              <w:t>Mónica Sandoval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C92DBC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Fernado Morales 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403FD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92DB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C92DBC" w:rsidRDefault="00C11D88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Bedón</w:t>
            </w:r>
          </w:p>
        </w:tc>
        <w:tc>
          <w:tcPr>
            <w:tcW w:w="1962" w:type="dxa"/>
            <w:shd w:val="clear" w:color="auto" w:fill="auto"/>
          </w:tcPr>
          <w:p w:rsidR="00C92DBC" w:rsidRDefault="00C11D88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C92DBC" w:rsidRPr="00085BFD" w:rsidRDefault="00C92DB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92DB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C92DBC" w:rsidRDefault="00C11D88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Michael Aulestia </w:t>
            </w:r>
          </w:p>
        </w:tc>
        <w:tc>
          <w:tcPr>
            <w:tcW w:w="1962" w:type="dxa"/>
            <w:shd w:val="clear" w:color="auto" w:fill="auto"/>
          </w:tcPr>
          <w:p w:rsidR="00C92DBC" w:rsidRDefault="00C11D88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C92DBC" w:rsidRPr="00085BFD" w:rsidRDefault="00C92DBC" w:rsidP="007B069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C11D88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C11D88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403FDC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99375C" w:rsidRPr="00085BFD" w:rsidRDefault="0099375C" w:rsidP="0099375C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99375C" w:rsidRPr="00CB713A" w:rsidRDefault="0099375C" w:rsidP="00CB713A">
      <w:pPr>
        <w:jc w:val="both"/>
      </w:pPr>
      <w:r w:rsidRPr="00B438F4">
        <w:rPr>
          <w:rFonts w:ascii="Palatino Linotype" w:hAnsi="Palatino Linotype"/>
        </w:rPr>
        <w:t>Además, se registra la presencia de los siguientes funcionarios</w:t>
      </w:r>
      <w:r w:rsidR="006D44BB" w:rsidRPr="00B438F4">
        <w:rPr>
          <w:rFonts w:ascii="Palatino Linotype" w:hAnsi="Palatino Linotype"/>
        </w:rPr>
        <w:t>:</w:t>
      </w:r>
      <w:r w:rsidR="00CB713A">
        <w:rPr>
          <w:rFonts w:ascii="Palatino Linotype" w:hAnsi="Palatino Linotype"/>
        </w:rPr>
        <w:t xml:space="preserve"> </w:t>
      </w:r>
      <w:r w:rsidR="00CB713A" w:rsidRPr="00CB713A">
        <w:rPr>
          <w:rFonts w:ascii="Palatino Linotype" w:hAnsi="Palatino Linotype"/>
        </w:rPr>
        <w:t>Emilio Maldonado de la Administración Tumbaco;</w:t>
      </w:r>
      <w:r w:rsidR="00CB713A">
        <w:rPr>
          <w:rFonts w:ascii="Palatino Linotype" w:hAnsi="Palatino Linotype"/>
        </w:rPr>
        <w:t xml:space="preserve"> Erika Cobo de la Agencia Metropolitana de Control</w:t>
      </w:r>
      <w:r w:rsidR="008845C0">
        <w:rPr>
          <w:rFonts w:ascii="Palatino Linotype" w:hAnsi="Palatino Linotype"/>
        </w:rPr>
        <w:t xml:space="preserve">; Gladys Hernández del despacho del concejal Juan Carlos Fiallo; Edison Yépez de la Procuraduría Metropolitana; </w:t>
      </w:r>
      <w:r w:rsidR="00CB713A">
        <w:rPr>
          <w:rFonts w:ascii="Palatino Linotype" w:hAnsi="Palatino Linotype"/>
        </w:rPr>
        <w:t>Adem</w:t>
      </w:r>
      <w:r w:rsidR="008845C0">
        <w:rPr>
          <w:rFonts w:ascii="Palatino Linotype" w:hAnsi="Palatino Linotype"/>
        </w:rPr>
        <w:t xml:space="preserve">ás, </w:t>
      </w:r>
      <w:r w:rsidR="00CB713A">
        <w:rPr>
          <w:rFonts w:ascii="Palatino Linotype" w:hAnsi="Palatino Linotype"/>
        </w:rPr>
        <w:t xml:space="preserve">se registra la presencia de la ciudadana </w:t>
      </w:r>
      <w:r w:rsidR="00CB713A" w:rsidRPr="00CB713A">
        <w:rPr>
          <w:rFonts w:ascii="Palatino Linotype" w:hAnsi="Palatino Linotype"/>
        </w:rPr>
        <w:t>Carmen Borja</w:t>
      </w:r>
      <w:r w:rsidR="00CB713A">
        <w:t xml:space="preserve"> </w:t>
      </w:r>
      <w:r w:rsidR="00CB713A" w:rsidRPr="00CB713A">
        <w:rPr>
          <w:rFonts w:ascii="Palatino Linotype" w:hAnsi="Palatino Linotype"/>
        </w:rPr>
        <w:t>parte de comisión general</w:t>
      </w:r>
      <w:r w:rsidR="00CB713A">
        <w:rPr>
          <w:rFonts w:ascii="Palatino Linotype" w:hAnsi="Palatino Linotype"/>
        </w:rPr>
        <w:t xml:space="preserve"> y</w:t>
      </w:r>
      <w:r w:rsidR="00EB5270">
        <w:rPr>
          <w:rFonts w:ascii="Palatino Linotype" w:hAnsi="Palatino Linotype"/>
        </w:rPr>
        <w:t xml:space="preserve"> </w:t>
      </w:r>
      <w:r w:rsidR="00EB5270" w:rsidRPr="00EB5270">
        <w:rPr>
          <w:rFonts w:ascii="Palatino Linotype" w:hAnsi="Palatino Linotype"/>
        </w:rPr>
        <w:t>Francisco Torres integrante de silla vacía</w:t>
      </w:r>
      <w:r w:rsidR="00CB713A">
        <w:rPr>
          <w:rFonts w:ascii="Palatino Linotype" w:hAnsi="Palatino Linotype"/>
        </w:rPr>
        <w:t>.</w:t>
      </w:r>
    </w:p>
    <w:p w:rsidR="00503FC3" w:rsidRDefault="00C93BC9" w:rsidP="007664FB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Abg. Hillary Herrera</w:t>
      </w:r>
      <w:r w:rsidR="0099375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Secretaria </w:t>
      </w:r>
      <w:r w:rsidR="007664FB">
        <w:rPr>
          <w:rFonts w:ascii="Palatino Linotype" w:hAnsi="Palatino Linotype"/>
        </w:rPr>
        <w:t xml:space="preserve">encargada </w:t>
      </w:r>
      <w:r>
        <w:rPr>
          <w:rFonts w:ascii="Palatino Linotype" w:hAnsi="Palatino Linotype"/>
        </w:rPr>
        <w:t>de la Comisión de Uso de Suelo</w:t>
      </w:r>
      <w:r w:rsidR="009746A0">
        <w:rPr>
          <w:rFonts w:ascii="Palatino Linotype" w:hAnsi="Palatino Linotype"/>
        </w:rPr>
        <w:t>,</w:t>
      </w:r>
      <w:r w:rsidR="0099375C" w:rsidRPr="00085BFD">
        <w:rPr>
          <w:rFonts w:ascii="Palatino Linotype" w:eastAsiaTheme="minorHAnsi" w:hAnsi="Palatino Linotype"/>
        </w:rPr>
        <w:t xml:space="preserve"> </w:t>
      </w:r>
      <w:r w:rsidR="000323DF">
        <w:rPr>
          <w:rFonts w:ascii="Palatino Linotype" w:hAnsi="Palatino Linotype"/>
        </w:rPr>
        <w:t>por disposición d</w:t>
      </w:r>
      <w:r w:rsidR="009746A0">
        <w:rPr>
          <w:rFonts w:ascii="Palatino Linotype" w:hAnsi="Palatino Linotype"/>
        </w:rPr>
        <w:t xml:space="preserve">e la </w:t>
      </w:r>
      <w:r w:rsidR="000323DF">
        <w:rPr>
          <w:rFonts w:ascii="Palatino Linotype" w:hAnsi="Palatino Linotype"/>
        </w:rPr>
        <w:t>señor</w:t>
      </w:r>
      <w:r w:rsidR="009746A0">
        <w:rPr>
          <w:rFonts w:ascii="Palatino Linotype" w:hAnsi="Palatino Linotype"/>
        </w:rPr>
        <w:t>a</w:t>
      </w:r>
      <w:r w:rsidR="000323DF">
        <w:rPr>
          <w:rFonts w:ascii="Palatino Linotype" w:hAnsi="Palatino Linotype"/>
        </w:rPr>
        <w:t xml:space="preserve"> presidente</w:t>
      </w:r>
      <w:r w:rsidR="0099375C" w:rsidRPr="00085BFD">
        <w:rPr>
          <w:rFonts w:ascii="Palatino Linotype" w:hAnsi="Palatino Linotype"/>
        </w:rPr>
        <w:t xml:space="preserve"> procede </w:t>
      </w:r>
      <w:r w:rsidR="009746A0">
        <w:rPr>
          <w:rFonts w:ascii="Palatino Linotype" w:hAnsi="Palatino Linotype"/>
        </w:rPr>
        <w:t>a dar lectura del orden del día:</w:t>
      </w:r>
    </w:p>
    <w:p w:rsidR="00C93BC9" w:rsidRPr="00C93BC9" w:rsidRDefault="00C93BC9" w:rsidP="007664FB">
      <w:pPr>
        <w:spacing w:before="240" w:line="240" w:lineRule="auto"/>
        <w:jc w:val="both"/>
        <w:rPr>
          <w:rFonts w:ascii="Palatino Linotype" w:hAnsi="Palatino Linotype"/>
        </w:rPr>
      </w:pPr>
      <w:r w:rsidRPr="00C93BC9">
        <w:rPr>
          <w:rFonts w:ascii="Palatino Linotype" w:hAnsi="Palatino Linotype"/>
          <w:b/>
        </w:rPr>
        <w:t>1.</w:t>
      </w:r>
      <w:r>
        <w:rPr>
          <w:rFonts w:ascii="Palatino Linotype" w:hAnsi="Palatino Linotype"/>
        </w:rPr>
        <w:t xml:space="preserve"> Comisión General: </w:t>
      </w:r>
    </w:p>
    <w:p w:rsidR="00C93BC9" w:rsidRPr="00C93BC9" w:rsidRDefault="00C93BC9" w:rsidP="007664FB">
      <w:pPr>
        <w:spacing w:before="240" w:line="240" w:lineRule="auto"/>
        <w:ind w:firstLine="708"/>
        <w:jc w:val="both"/>
        <w:rPr>
          <w:rFonts w:ascii="Palatino Linotype" w:hAnsi="Palatino Linotype"/>
        </w:rPr>
      </w:pPr>
      <w:r w:rsidRPr="00C93BC9">
        <w:rPr>
          <w:rFonts w:ascii="Palatino Linotype" w:hAnsi="Palatino Linotype"/>
          <w:b/>
        </w:rPr>
        <w:t>1.</w:t>
      </w:r>
      <w:r w:rsidRPr="00C93BC9">
        <w:rPr>
          <w:rFonts w:ascii="Palatino Linotype" w:hAnsi="Palatino Linotype"/>
        </w:rPr>
        <w:t xml:space="preserve"> Sra. Helena del Carmen Borja Alomía</w:t>
      </w:r>
    </w:p>
    <w:p w:rsidR="00C93BC9" w:rsidRPr="00C93BC9" w:rsidRDefault="00C93BC9" w:rsidP="007664FB">
      <w:pPr>
        <w:spacing w:before="240" w:line="240" w:lineRule="auto"/>
        <w:jc w:val="both"/>
        <w:rPr>
          <w:rFonts w:ascii="Palatino Linotype" w:hAnsi="Palatino Linotype"/>
        </w:rPr>
      </w:pPr>
      <w:r w:rsidRPr="00C93BC9">
        <w:rPr>
          <w:rFonts w:ascii="Palatino Linotype" w:hAnsi="Palatino Linotype"/>
        </w:rPr>
        <w:t>Tema: Afectación vial por cierre de la calle pública denominada calle A/ Chi</w:t>
      </w:r>
      <w:r>
        <w:rPr>
          <w:rFonts w:ascii="Palatino Linotype" w:hAnsi="Palatino Linotype"/>
        </w:rPr>
        <w:t xml:space="preserve">mborazo, sector Santa Lucía de Cumbayá. </w:t>
      </w:r>
    </w:p>
    <w:p w:rsidR="00C93BC9" w:rsidRPr="00C93BC9" w:rsidRDefault="00C93BC9" w:rsidP="007664FB">
      <w:pPr>
        <w:spacing w:before="240" w:line="240" w:lineRule="auto"/>
        <w:jc w:val="both"/>
        <w:rPr>
          <w:rFonts w:ascii="Palatino Linotype" w:hAnsi="Palatino Linotype"/>
        </w:rPr>
      </w:pPr>
      <w:r w:rsidRPr="00C93BC9">
        <w:rPr>
          <w:rFonts w:ascii="Palatino Linotype" w:hAnsi="Palatino Linotype"/>
        </w:rPr>
        <w:t>2.</w:t>
      </w:r>
      <w:r w:rsidR="0050658E">
        <w:rPr>
          <w:rFonts w:ascii="Palatino Linotype" w:hAnsi="Palatino Linotype"/>
        </w:rPr>
        <w:t xml:space="preserve"> </w:t>
      </w:r>
      <w:r w:rsidRPr="00C93BC9">
        <w:rPr>
          <w:rFonts w:ascii="Palatino Linotype" w:hAnsi="Palatino Linotype"/>
        </w:rPr>
        <w:t xml:space="preserve">Continuación del tratamiento del proyecto de “ORDENANZA </w:t>
      </w:r>
      <w:r>
        <w:rPr>
          <w:rFonts w:ascii="Palatino Linotype" w:hAnsi="Palatino Linotype"/>
        </w:rPr>
        <w:t xml:space="preserve">REFORMATORIA A LA ORDENANZA No. </w:t>
      </w:r>
      <w:r w:rsidRPr="00C93BC9">
        <w:rPr>
          <w:rFonts w:ascii="Palatino Linotype" w:hAnsi="Palatino Linotype"/>
        </w:rPr>
        <w:t>003 - 2019</w:t>
      </w:r>
      <w:r>
        <w:rPr>
          <w:rFonts w:ascii="Palatino Linotype" w:hAnsi="Palatino Linotype"/>
        </w:rPr>
        <w:t xml:space="preserve"> - PUAE QUE APRUEBA EL PROYECTO </w:t>
      </w:r>
      <w:r w:rsidRPr="00C93BC9">
        <w:rPr>
          <w:rFonts w:ascii="Palatino Linotype" w:hAnsi="Palatino Linotype"/>
        </w:rPr>
        <w:lastRenderedPageBreak/>
        <w:t>URBA</w:t>
      </w:r>
      <w:r>
        <w:rPr>
          <w:rFonts w:ascii="Palatino Linotype" w:hAnsi="Palatino Linotype"/>
        </w:rPr>
        <w:t xml:space="preserve">NÍSTICO ARQUITECTÓNICO ESPECIAL </w:t>
      </w:r>
      <w:r w:rsidRPr="00C93BC9">
        <w:rPr>
          <w:rFonts w:ascii="Palatino Linotype" w:hAnsi="Palatino Linotype"/>
        </w:rPr>
        <w:t>SANTA MÓNIC</w:t>
      </w:r>
      <w:r>
        <w:rPr>
          <w:rFonts w:ascii="Palatino Linotype" w:hAnsi="Palatino Linotype"/>
        </w:rPr>
        <w:t xml:space="preserve">A”; y, resolución al respecto. </w:t>
      </w:r>
    </w:p>
    <w:p w:rsidR="00C93BC9" w:rsidRPr="00C93BC9" w:rsidRDefault="00C93BC9" w:rsidP="007664FB">
      <w:pPr>
        <w:spacing w:before="240" w:line="240" w:lineRule="auto"/>
        <w:jc w:val="both"/>
        <w:rPr>
          <w:rFonts w:ascii="Palatino Linotype" w:hAnsi="Palatino Linotype"/>
        </w:rPr>
      </w:pPr>
      <w:r w:rsidRPr="00C93BC9">
        <w:rPr>
          <w:rFonts w:ascii="Palatino Linotype" w:hAnsi="Palatino Linotype"/>
        </w:rPr>
        <w:t>3.</w:t>
      </w:r>
      <w:r w:rsidR="007664FB">
        <w:rPr>
          <w:rFonts w:ascii="Palatino Linotype" w:hAnsi="Palatino Linotype"/>
        </w:rPr>
        <w:t xml:space="preserve"> </w:t>
      </w:r>
      <w:r w:rsidRPr="00C93BC9">
        <w:rPr>
          <w:rFonts w:ascii="Palatino Linotype" w:hAnsi="Palatino Linotype"/>
        </w:rPr>
        <w:t>Conocimiento del proyecto de “ORDENANZA QUE APRUEB</w:t>
      </w:r>
      <w:r>
        <w:rPr>
          <w:rFonts w:ascii="Palatino Linotype" w:hAnsi="Palatino Linotype"/>
        </w:rPr>
        <w:t xml:space="preserve">A Y AUTORIZA EL FRACCIONAMIENTO </w:t>
      </w:r>
      <w:r w:rsidRPr="00C93BC9">
        <w:rPr>
          <w:rFonts w:ascii="Palatino Linotype" w:hAnsi="Palatino Linotype"/>
        </w:rPr>
        <w:t>DEL PROY</w:t>
      </w:r>
      <w:r>
        <w:rPr>
          <w:rFonts w:ascii="Palatino Linotype" w:hAnsi="Palatino Linotype"/>
        </w:rPr>
        <w:t xml:space="preserve">ECTO URBANÍSTICO ARQUITECTÓNICO </w:t>
      </w:r>
      <w:r w:rsidRPr="00C93BC9">
        <w:rPr>
          <w:rFonts w:ascii="Palatino Linotype" w:hAnsi="Palatino Linotype"/>
        </w:rPr>
        <w:t>ESPECIAL S</w:t>
      </w:r>
      <w:r>
        <w:rPr>
          <w:rFonts w:ascii="Palatino Linotype" w:hAnsi="Palatino Linotype"/>
        </w:rPr>
        <w:t xml:space="preserve">ANTA MÓNICA”; y, resolución al </w:t>
      </w:r>
      <w:r w:rsidRPr="00C93BC9">
        <w:rPr>
          <w:rFonts w:ascii="Palatino Linotype" w:hAnsi="Palatino Linotype"/>
        </w:rPr>
        <w:t>respecto.</w:t>
      </w:r>
    </w:p>
    <w:p w:rsidR="0099375C" w:rsidRPr="007D00A5" w:rsidRDefault="0099375C" w:rsidP="00E5362B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7D00A5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99375C" w:rsidRPr="007D00A5" w:rsidRDefault="0099375C" w:rsidP="007D00A5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C93BC9" w:rsidRPr="00C93BC9" w:rsidRDefault="0099375C" w:rsidP="00C93BC9">
      <w:pPr>
        <w:spacing w:before="240" w:line="240" w:lineRule="auto"/>
        <w:rPr>
          <w:rFonts w:ascii="Palatino Linotype" w:hAnsi="Palatino Linotype"/>
          <w:b/>
        </w:rPr>
      </w:pPr>
      <w:r w:rsidRPr="00C93BC9">
        <w:rPr>
          <w:rFonts w:ascii="Palatino Linotype" w:eastAsiaTheme="minorHAnsi" w:hAnsi="Palatino Linotype"/>
          <w:b/>
          <w:bCs/>
        </w:rPr>
        <w:t>Primer punto:</w:t>
      </w:r>
      <w:r w:rsidR="005E0BF8" w:rsidRPr="00C93BC9">
        <w:rPr>
          <w:rFonts w:ascii="Palatino Linotype" w:eastAsiaTheme="minorHAnsi" w:hAnsi="Palatino Linotype"/>
          <w:b/>
          <w:bCs/>
        </w:rPr>
        <w:t xml:space="preserve"> </w:t>
      </w:r>
      <w:r w:rsidR="00C93BC9" w:rsidRPr="00C93BC9">
        <w:rPr>
          <w:rFonts w:ascii="Palatino Linotype" w:hAnsi="Palatino Linotype"/>
          <w:b/>
        </w:rPr>
        <w:t xml:space="preserve">Comisión General: </w:t>
      </w:r>
    </w:p>
    <w:p w:rsidR="00C93BC9" w:rsidRPr="00C93BC9" w:rsidRDefault="00C93BC9" w:rsidP="00C93BC9">
      <w:pPr>
        <w:spacing w:before="240" w:line="240" w:lineRule="auto"/>
        <w:ind w:firstLine="708"/>
        <w:rPr>
          <w:rFonts w:ascii="Palatino Linotype" w:hAnsi="Palatino Linotype"/>
          <w:b/>
        </w:rPr>
      </w:pPr>
      <w:r w:rsidRPr="00C93BC9">
        <w:rPr>
          <w:rFonts w:ascii="Palatino Linotype" w:hAnsi="Palatino Linotype"/>
          <w:b/>
        </w:rPr>
        <w:t>1. Sra. Helena del Carmen Borja Alomía</w:t>
      </w:r>
    </w:p>
    <w:p w:rsidR="00306F3A" w:rsidRDefault="00C93BC9" w:rsidP="00C93BC9">
      <w:pPr>
        <w:spacing w:before="240" w:line="240" w:lineRule="auto"/>
        <w:rPr>
          <w:rFonts w:ascii="Palatino Linotype" w:hAnsi="Palatino Linotype"/>
          <w:b/>
        </w:rPr>
      </w:pPr>
      <w:r w:rsidRPr="00C93BC9">
        <w:rPr>
          <w:rFonts w:ascii="Palatino Linotype" w:hAnsi="Palatino Linotype"/>
          <w:b/>
        </w:rPr>
        <w:t>Tema: Afectación vial por cierre de la ca</w:t>
      </w:r>
      <w:r>
        <w:rPr>
          <w:rFonts w:ascii="Palatino Linotype" w:hAnsi="Palatino Linotype"/>
          <w:b/>
        </w:rPr>
        <w:t>lle pública denominada calle A/</w:t>
      </w:r>
      <w:r w:rsidRPr="00C93BC9">
        <w:rPr>
          <w:rFonts w:ascii="Palatino Linotype" w:hAnsi="Palatino Linotype"/>
          <w:b/>
        </w:rPr>
        <w:t xml:space="preserve">Chimborazo, sector Santa Lucía de </w:t>
      </w:r>
      <w:r>
        <w:rPr>
          <w:rFonts w:ascii="Palatino Linotype" w:hAnsi="Palatino Linotype"/>
          <w:b/>
        </w:rPr>
        <w:t>Cumbayá.</w:t>
      </w:r>
    </w:p>
    <w:p w:rsidR="00306F3A" w:rsidRDefault="00C93E96" w:rsidP="003624C3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ciudadana Carmen Borja; </w:t>
      </w:r>
      <w:r>
        <w:rPr>
          <w:rFonts w:ascii="Palatino Linotype" w:hAnsi="Palatino Linotype"/>
        </w:rPr>
        <w:t xml:space="preserve">realiza una presentación sobre el problema suscitado en su propiedad, en barrio Santa Lucía Baja, calle </w:t>
      </w:r>
      <w:r w:rsidR="003624C3">
        <w:rPr>
          <w:rFonts w:ascii="Palatino Linotype" w:hAnsi="Palatino Linotype"/>
        </w:rPr>
        <w:t>Chimborazo, en</w:t>
      </w:r>
      <w:r>
        <w:rPr>
          <w:rFonts w:ascii="Palatino Linotype" w:hAnsi="Palatino Linotype"/>
        </w:rPr>
        <w:t xml:space="preserve"> la que una compañía constructora se toma la calle pública y la cierra </w:t>
      </w:r>
      <w:r w:rsidR="003624C3">
        <w:rPr>
          <w:rFonts w:ascii="Palatino Linotype" w:hAnsi="Palatino Linotype"/>
        </w:rPr>
        <w:t>sin ningún</w:t>
      </w:r>
      <w:r>
        <w:rPr>
          <w:rFonts w:ascii="Palatino Linotype" w:hAnsi="Palatino Linotype"/>
        </w:rPr>
        <w:t xml:space="preserve"> sustento </w:t>
      </w:r>
      <w:r w:rsidR="003624C3">
        <w:rPr>
          <w:rFonts w:ascii="Palatino Linotype" w:hAnsi="Palatino Linotype"/>
        </w:rPr>
        <w:t>legal, muestra</w:t>
      </w:r>
      <w:r>
        <w:rPr>
          <w:rFonts w:ascii="Palatino Linotype" w:hAnsi="Palatino Linotype"/>
        </w:rPr>
        <w:t xml:space="preserve"> un detalle historiado del predio con datos de una escritura pública; seguidamente solicita que se haga retirar la pared que impide el paso de los propietarios, para dar uso de la calle</w:t>
      </w:r>
      <w:r w:rsidR="00714131">
        <w:rPr>
          <w:rFonts w:ascii="Palatino Linotype" w:hAnsi="Palatino Linotype"/>
        </w:rPr>
        <w:t>.</w:t>
      </w:r>
    </w:p>
    <w:p w:rsidR="00842FC7" w:rsidRDefault="00842FC7" w:rsidP="003624C3">
      <w:pPr>
        <w:spacing w:before="240" w:line="240" w:lineRule="auto"/>
        <w:jc w:val="both"/>
        <w:rPr>
          <w:rFonts w:ascii="Palatino Linotype" w:hAnsi="Palatino Linotype"/>
        </w:rPr>
      </w:pPr>
      <w:r w:rsidRPr="00627DB0">
        <w:rPr>
          <w:rFonts w:ascii="Palatino Linotype" w:hAnsi="Palatino Linotype"/>
          <w:b/>
        </w:rPr>
        <w:t>Interviene la Concejala Mónica Sandoval;</w:t>
      </w:r>
      <w:r>
        <w:rPr>
          <w:rFonts w:ascii="Palatino Linotype" w:hAnsi="Palatino Linotype"/>
        </w:rPr>
        <w:t xml:space="preserve"> menciona que, es preocupante lo que gha expuesto la ciudadana Borja y pide que la Agencia Metropolitana de Control, en el término de tres días presente un informe documentado sobre el tema. </w:t>
      </w:r>
    </w:p>
    <w:p w:rsidR="00DE169B" w:rsidRDefault="00627DB0" w:rsidP="0050658E">
      <w:pPr>
        <w:spacing w:before="240" w:line="240" w:lineRule="auto"/>
        <w:jc w:val="both"/>
        <w:rPr>
          <w:rFonts w:ascii="Palatino Linotype" w:hAnsi="Palatino Linotype"/>
        </w:rPr>
      </w:pPr>
      <w:r w:rsidRPr="00106800">
        <w:rPr>
          <w:rFonts w:ascii="Palatino Linotype" w:hAnsi="Palatino Linotype"/>
          <w:b/>
        </w:rPr>
        <w:t>Interviene Emilio Maldonado de la Administraci</w:t>
      </w:r>
      <w:r w:rsidR="00106800">
        <w:rPr>
          <w:rFonts w:ascii="Palatino Linotype" w:hAnsi="Palatino Linotype"/>
          <w:b/>
        </w:rPr>
        <w:t>ón Tumbaco;</w:t>
      </w:r>
      <w:r w:rsidR="008277B8">
        <w:rPr>
          <w:rFonts w:ascii="Palatino Linotype" w:hAnsi="Palatino Linotype"/>
        </w:rPr>
        <w:t xml:space="preserve"> menciona que, han trabajado sobre la problemática explicada por la ciudadana Borja, han hecho inspecciones en el sitio y además hay dos calles más afectados; finalmente, agrega que se sumarán al informe que presente la AMC, aportando la información con la que cuentan.</w:t>
      </w:r>
    </w:p>
    <w:p w:rsidR="007D27FD" w:rsidRPr="007D27FD" w:rsidRDefault="007D27FD" w:rsidP="007D27FD">
      <w:pPr>
        <w:spacing w:before="240" w:line="240" w:lineRule="auto"/>
        <w:jc w:val="both"/>
        <w:rPr>
          <w:rFonts w:ascii="Palatino Linotype" w:hAnsi="Palatino Linotype"/>
        </w:rPr>
      </w:pPr>
      <w:r w:rsidRPr="00627DB0">
        <w:rPr>
          <w:rFonts w:ascii="Palatino Linotype" w:hAnsi="Palatino Linotype"/>
          <w:b/>
        </w:rPr>
        <w:t>Interviene la Concejala Mónica Sandoval;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agrega que</w:t>
      </w:r>
      <w:r w:rsidR="007664FB">
        <w:rPr>
          <w:rFonts w:ascii="Palatino Linotype" w:hAnsi="Palatino Linotype"/>
        </w:rPr>
        <w:t>, también</w:t>
      </w:r>
      <w:r>
        <w:rPr>
          <w:rFonts w:ascii="Palatino Linotype" w:hAnsi="Palatino Linotype"/>
        </w:rPr>
        <w:t xml:space="preserve"> solicita el informe de la Administración Zonal “Tumbaco”.</w:t>
      </w:r>
    </w:p>
    <w:p w:rsidR="0050658E" w:rsidRDefault="0050658E" w:rsidP="0050658E">
      <w:pPr>
        <w:spacing w:before="24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Segundo punto: </w:t>
      </w:r>
      <w:r w:rsidRPr="0050658E">
        <w:rPr>
          <w:rFonts w:ascii="Palatino Linotype" w:hAnsi="Palatino Linotype"/>
          <w:b/>
        </w:rPr>
        <w:t xml:space="preserve">Continuación del tratamiento del proyecto de “ORDENANZA REFORMATORIA A LA ORDENANZA No. 003 - 2019 - PUAE QUE APRUEBA EL PROYECTO URBANÍSTICO ARQUITECTÓNICO ESPECIAL SANTA MÓNICA”; y, resolución al respecto. </w:t>
      </w:r>
    </w:p>
    <w:p w:rsidR="007D27FD" w:rsidRDefault="007D27FD" w:rsidP="0050658E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el concejal Juan Carlos Fiallo; </w:t>
      </w:r>
      <w:r>
        <w:rPr>
          <w:rFonts w:ascii="Palatino Linotype" w:hAnsi="Palatino Linotype"/>
        </w:rPr>
        <w:t xml:space="preserve">menciona que, sobre el tema ya se ha discutido varias veces; seguidamente mociona: </w:t>
      </w:r>
      <w:r w:rsidR="007478AD">
        <w:rPr>
          <w:rFonts w:ascii="Palatino Linotype" w:hAnsi="Palatino Linotype"/>
        </w:rPr>
        <w:t>que se a</w:t>
      </w:r>
      <w:r w:rsidR="007A58F7">
        <w:rPr>
          <w:rFonts w:ascii="Palatino Linotype" w:hAnsi="Palatino Linotype"/>
        </w:rPr>
        <w:t>rchive el proyecto del</w:t>
      </w:r>
      <w:r w:rsidR="007A58F7" w:rsidRPr="007A58F7">
        <w:rPr>
          <w:rFonts w:ascii="Palatino Linotype" w:hAnsi="Palatino Linotype"/>
        </w:rPr>
        <w:t xml:space="preserve"> proyecto de “ORDENANZA REFORMATORIA A LA ORDENANZA No. 003 - 2019 - PUAE QUE APRUEBA EL PROYECTO URBANÍSTICO ARQUITECTÓNICO ESPECIAL SANTA MÓNICA”</w:t>
      </w:r>
    </w:p>
    <w:p w:rsidR="00F73C49" w:rsidRDefault="007478AD" w:rsidP="0050658E">
      <w:pPr>
        <w:spacing w:before="240" w:line="240" w:lineRule="auto"/>
        <w:jc w:val="both"/>
        <w:rPr>
          <w:rFonts w:ascii="Palatino Linotype" w:hAnsi="Palatino Linotype"/>
        </w:rPr>
      </w:pPr>
      <w:r w:rsidRPr="00AC33D3">
        <w:rPr>
          <w:rFonts w:ascii="Palatino Linotype" w:hAnsi="Palatino Linotype"/>
          <w:b/>
        </w:rPr>
        <w:lastRenderedPageBreak/>
        <w:t>Interviene el concejal Fernando Morales;</w:t>
      </w:r>
      <w:r>
        <w:rPr>
          <w:rFonts w:ascii="Palatino Linotype" w:hAnsi="Palatino Linotype"/>
        </w:rPr>
        <w:t xml:space="preserve"> menciona que, no se ha podido revisar todos los informes, hay una </w:t>
      </w:r>
      <w:r w:rsidR="00AC33D3">
        <w:rPr>
          <w:rFonts w:ascii="Palatino Linotype" w:hAnsi="Palatino Linotype"/>
        </w:rPr>
        <w:t>confusión</w:t>
      </w:r>
      <w:r>
        <w:rPr>
          <w:rFonts w:ascii="Palatino Linotype" w:hAnsi="Palatino Linotype"/>
        </w:rPr>
        <w:t xml:space="preserve"> de informes, pide que se aclare el informe de la STHV, con la sug</w:t>
      </w:r>
      <w:r w:rsidR="00F73C49">
        <w:rPr>
          <w:rFonts w:ascii="Palatino Linotype" w:hAnsi="Palatino Linotype"/>
        </w:rPr>
        <w:t>erencia respectiva.</w:t>
      </w:r>
    </w:p>
    <w:p w:rsidR="007478AD" w:rsidRPr="007478AD" w:rsidRDefault="007478AD" w:rsidP="0050658E">
      <w:pPr>
        <w:spacing w:before="240" w:line="240" w:lineRule="auto"/>
        <w:jc w:val="both"/>
        <w:rPr>
          <w:rFonts w:ascii="Palatino Linotype" w:hAnsi="Palatino Linotype"/>
        </w:rPr>
      </w:pPr>
      <w:r w:rsidRPr="00A6413E">
        <w:rPr>
          <w:rFonts w:ascii="Palatino Linotype" w:hAnsi="Palatino Linotype"/>
          <w:b/>
        </w:rPr>
        <w:t>Interviene Francisco Torres</w:t>
      </w:r>
      <w:r w:rsidR="00AC33D3">
        <w:rPr>
          <w:rFonts w:ascii="Palatino Linotype" w:hAnsi="Palatino Linotype"/>
          <w:b/>
        </w:rPr>
        <w:t xml:space="preserve"> integrante de silla vacía</w:t>
      </w:r>
      <w:r w:rsidRPr="00A6413E">
        <w:rPr>
          <w:rFonts w:ascii="Palatino Linotype" w:hAnsi="Palatino Linotype"/>
          <w:b/>
        </w:rPr>
        <w:t>;</w:t>
      </w:r>
      <w:r>
        <w:rPr>
          <w:rFonts w:ascii="Palatino Linotype" w:hAnsi="Palatino Linotype"/>
        </w:rPr>
        <w:t xml:space="preserve"> menciona que los pronunciamientos de la Procuraduría y de la Superintendencia de Ordenamiento Territorial han sido elocuentes y claros, </w:t>
      </w:r>
      <w:r w:rsidR="00A6413E">
        <w:rPr>
          <w:rFonts w:ascii="Palatino Linotype" w:hAnsi="Palatino Linotype"/>
        </w:rPr>
        <w:t>indicando que la contralor</w:t>
      </w:r>
      <w:r w:rsidR="00E768E2">
        <w:rPr>
          <w:rFonts w:ascii="Palatino Linotype" w:hAnsi="Palatino Linotype"/>
        </w:rPr>
        <w:t xml:space="preserve">ía no tiene </w:t>
      </w:r>
      <w:r w:rsidR="00A6413E">
        <w:rPr>
          <w:rFonts w:ascii="Palatino Linotype" w:hAnsi="Palatino Linotype"/>
        </w:rPr>
        <w:t xml:space="preserve">competencia para juzgar temas de planificación urbana, uso de suelo </w:t>
      </w:r>
      <w:r w:rsidR="00E768E2">
        <w:rPr>
          <w:rFonts w:ascii="Palatino Linotype" w:hAnsi="Palatino Linotype"/>
        </w:rPr>
        <w:t>y concatenados.</w:t>
      </w:r>
    </w:p>
    <w:p w:rsidR="00DE169B" w:rsidRDefault="00AC33D3" w:rsidP="0050658E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el concejal René Bedón; </w:t>
      </w:r>
      <w:r>
        <w:rPr>
          <w:rFonts w:ascii="Palatino Linotype" w:hAnsi="Palatino Linotype"/>
        </w:rPr>
        <w:t>menciona que, existe una determinación de la autoridad, que indica</w:t>
      </w:r>
      <w:r w:rsidR="00F73C49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F73C49">
        <w:rPr>
          <w:rFonts w:ascii="Palatino Linotype" w:hAnsi="Palatino Linotype"/>
        </w:rPr>
        <w:t>que,</w:t>
      </w:r>
      <w:r>
        <w:rPr>
          <w:rFonts w:ascii="Palatino Linotype" w:hAnsi="Palatino Linotype"/>
        </w:rPr>
        <w:t xml:space="preserve"> para los temas relativos al ordenamiento territorial y al uso de suelo, es competente la Superintendencia de Ordenamiento Territorial, con la competencia concurrente de la contralor</w:t>
      </w:r>
      <w:r w:rsidR="007A58F7">
        <w:rPr>
          <w:rFonts w:ascii="Palatino Linotype" w:hAnsi="Palatino Linotype"/>
        </w:rPr>
        <w:t>ía General del Estado.</w:t>
      </w:r>
    </w:p>
    <w:p w:rsidR="007A58F7" w:rsidRDefault="007A58F7" w:rsidP="0050658E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Luego de haber sido apoyada la moción realizada por el concejal Juan Carlos Fiallo y con autorización de la presidenta se procede a tomar votación registrándose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7A58F7" w:rsidRPr="00085BFD" w:rsidTr="00A856D0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A58F7" w:rsidRPr="009C65CA" w:rsidRDefault="007A58F7" w:rsidP="00A856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7A58F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7A58F7" w:rsidRPr="009C65CA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7A58F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A856D0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A58F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A58F7" w:rsidRPr="00085BFD" w:rsidRDefault="007A58F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7A58F7" w:rsidRDefault="007A58F7" w:rsidP="0050658E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dos votos a favor y tres en contra no se aprueba la moción planteada.</w:t>
      </w:r>
    </w:p>
    <w:p w:rsidR="007A58F7" w:rsidRDefault="007A58F7" w:rsidP="007A58F7">
      <w:pPr>
        <w:spacing w:before="240" w:line="240" w:lineRule="auto"/>
        <w:jc w:val="both"/>
        <w:rPr>
          <w:rFonts w:ascii="Palatino Linotype" w:hAnsi="Palatino Linotype"/>
        </w:rPr>
      </w:pPr>
      <w:r w:rsidRPr="007A58F7">
        <w:rPr>
          <w:rFonts w:ascii="Palatino Linotype" w:hAnsi="Palatino Linotype"/>
          <w:b/>
        </w:rPr>
        <w:t>Interviene el concejal Fernando Morales;</w:t>
      </w:r>
      <w:r>
        <w:rPr>
          <w:rFonts w:ascii="Palatino Linotype" w:hAnsi="Palatino Linotype"/>
        </w:rPr>
        <w:t xml:space="preserve"> mociona: </w:t>
      </w:r>
      <w:r w:rsidRPr="007A58F7">
        <w:rPr>
          <w:rFonts w:ascii="Palatino Linotype" w:hAnsi="Palatino Linotype"/>
        </w:rPr>
        <w:t>que, en el término de tres (3) días, la Procuraduría M</w:t>
      </w:r>
      <w:r>
        <w:rPr>
          <w:rFonts w:ascii="Palatino Linotype" w:hAnsi="Palatino Linotype"/>
        </w:rPr>
        <w:t xml:space="preserve">etropolitana; y, Secretaría de </w:t>
      </w:r>
      <w:r w:rsidRPr="007A58F7">
        <w:rPr>
          <w:rFonts w:ascii="Palatino Linotype" w:hAnsi="Palatino Linotype"/>
        </w:rPr>
        <w:t>Territorio, Hábitat y Vivienda, remitan los informe</w:t>
      </w:r>
      <w:r>
        <w:rPr>
          <w:rFonts w:ascii="Palatino Linotype" w:hAnsi="Palatino Linotype"/>
        </w:rPr>
        <w:t xml:space="preserve">s correspondientes respecto al </w:t>
      </w:r>
      <w:r w:rsidRPr="007A58F7">
        <w:rPr>
          <w:rFonts w:ascii="Palatino Linotype" w:hAnsi="Palatino Linotype"/>
        </w:rPr>
        <w:t>proyecto de ordenanza en referencia, con firma de responsabilidad, tomando en</w:t>
      </w:r>
      <w:r>
        <w:rPr>
          <w:rFonts w:ascii="Palatino Linotype" w:hAnsi="Palatino Linotype"/>
        </w:rPr>
        <w:t xml:space="preserve"> cuenta </w:t>
      </w:r>
      <w:r w:rsidRPr="007A58F7">
        <w:rPr>
          <w:rFonts w:ascii="Palatino Linotype" w:hAnsi="Palatino Linotype"/>
        </w:rPr>
        <w:t>todas las observaciones formuladas en la sesión por los miembros de la comisión.</w:t>
      </w:r>
    </w:p>
    <w:p w:rsidR="007A58F7" w:rsidRDefault="007A58F7" w:rsidP="007A58F7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Una vez apoyada la moción se procede a tomar votación, registrándose los siguientes resultados: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621"/>
        <w:gridCol w:w="1275"/>
        <w:gridCol w:w="1276"/>
      </w:tblGrid>
      <w:tr w:rsidR="00B84FD7" w:rsidRPr="00085BFD" w:rsidTr="00A856D0">
        <w:trPr>
          <w:trHeight w:val="2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FD7" w:rsidRPr="009C65CA" w:rsidRDefault="00B84FD7" w:rsidP="00A856D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REGISTRO DE VOTACIÓN</w:t>
            </w:r>
          </w:p>
        </w:tc>
      </w:tr>
      <w:tr w:rsidR="00B84FD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CONTRA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</w:p>
          <w:p w:rsidR="00B84FD7" w:rsidRPr="009C65CA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</w:pPr>
            <w:r w:rsidRPr="009C65CA">
              <w:rPr>
                <w:rFonts w:ascii="Palatino Linotype" w:hAnsi="Palatino Linotype"/>
                <w:b/>
                <w:i w:val="0"/>
                <w:color w:val="FFFFFF"/>
                <w:sz w:val="20"/>
                <w:szCs w:val="22"/>
                <w:lang w:val="es-ES"/>
              </w:rPr>
              <w:t>AUSENTE</w:t>
            </w:r>
          </w:p>
        </w:tc>
      </w:tr>
      <w:tr w:rsidR="00B84FD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84FD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84FD7" w:rsidRPr="00085BFD" w:rsidTr="00A856D0">
        <w:trPr>
          <w:trHeight w:val="1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84FD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84FD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84FD7" w:rsidRPr="00085BFD" w:rsidTr="00A856D0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84FD7" w:rsidRPr="00085BFD" w:rsidRDefault="00B84FD7" w:rsidP="00A856D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B84FD7" w:rsidRDefault="00B84FD7" w:rsidP="007A58F7">
      <w:pPr>
        <w:spacing w:before="240" w:line="240" w:lineRule="auto"/>
        <w:jc w:val="both"/>
        <w:rPr>
          <w:rFonts w:ascii="Palatino Linotype" w:hAnsi="Palatino Linotype"/>
        </w:rPr>
      </w:pPr>
    </w:p>
    <w:p w:rsidR="007A58F7" w:rsidRDefault="00B84FD7" w:rsidP="007A58F7">
      <w:pPr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Por unanimidad la Comisión de Uso de Suelo resolvió: </w:t>
      </w:r>
      <w:r w:rsidRPr="007A58F7">
        <w:rPr>
          <w:rFonts w:ascii="Palatino Linotype" w:hAnsi="Palatino Linotype"/>
        </w:rPr>
        <w:t>que, en el término de tres (3) días, la Procuraduría M</w:t>
      </w:r>
      <w:r>
        <w:rPr>
          <w:rFonts w:ascii="Palatino Linotype" w:hAnsi="Palatino Linotype"/>
        </w:rPr>
        <w:t xml:space="preserve">etropolitana; y, Secretaría de </w:t>
      </w:r>
      <w:r w:rsidRPr="007A58F7">
        <w:rPr>
          <w:rFonts w:ascii="Palatino Linotype" w:hAnsi="Palatino Linotype"/>
        </w:rPr>
        <w:t>Territorio, Hábitat y Vivienda, remitan los informe</w:t>
      </w:r>
      <w:r>
        <w:rPr>
          <w:rFonts w:ascii="Palatino Linotype" w:hAnsi="Palatino Linotype"/>
        </w:rPr>
        <w:t xml:space="preserve">s correspondientes respecto al </w:t>
      </w:r>
      <w:r w:rsidRPr="007A58F7">
        <w:rPr>
          <w:rFonts w:ascii="Palatino Linotype" w:hAnsi="Palatino Linotype"/>
        </w:rPr>
        <w:t>proyecto de ordenanza en referencia, con firma de responsabilidad, tomando en</w:t>
      </w:r>
      <w:r>
        <w:rPr>
          <w:rFonts w:ascii="Palatino Linotype" w:hAnsi="Palatino Linotype"/>
        </w:rPr>
        <w:t xml:space="preserve"> cuenta </w:t>
      </w:r>
      <w:r w:rsidRPr="007A58F7">
        <w:rPr>
          <w:rFonts w:ascii="Palatino Linotype" w:hAnsi="Palatino Linotype"/>
        </w:rPr>
        <w:t>todas las observaciones formuladas en la sesión por los miembros de la comisión.</w:t>
      </w:r>
    </w:p>
    <w:p w:rsidR="0099375C" w:rsidRPr="00232048" w:rsidRDefault="00B84FD7" w:rsidP="00205B45">
      <w:pPr>
        <w:pStyle w:val="Prrafodelista"/>
        <w:spacing w:before="240" w:line="240" w:lineRule="auto"/>
        <w:ind w:left="0"/>
        <w:rPr>
          <w:rFonts w:ascii="Palatino Linotype" w:hAnsi="Palatino Linotype"/>
          <w:i/>
        </w:rPr>
      </w:pPr>
      <w:r w:rsidRPr="00B84FD7">
        <w:rPr>
          <w:rFonts w:ascii="Palatino Linotype" w:hAnsi="Palatino Linotype"/>
          <w:b/>
          <w:sz w:val="22"/>
        </w:rPr>
        <w:t>Interviene la concejala Mónica Sandoval;</w:t>
      </w:r>
      <w:r>
        <w:rPr>
          <w:rFonts w:ascii="Palatino Linotype" w:hAnsi="Palatino Linotype"/>
          <w:sz w:val="22"/>
        </w:rPr>
        <w:t xml:space="preserve"> menciona que, debido a que la solicitud de los informes puede variar el proyecto normativo que está para el siguiente punto, </w:t>
      </w:r>
      <w:r w:rsidR="00600D43">
        <w:rPr>
          <w:rFonts w:ascii="Palatino Linotype" w:hAnsi="Palatino Linotype"/>
          <w:sz w:val="22"/>
        </w:rPr>
        <w:t xml:space="preserve">siendo las </w:t>
      </w:r>
      <w:r w:rsidR="002E094D" w:rsidRPr="00232048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7</w:t>
      </w:r>
      <w:r w:rsidR="007369FA" w:rsidRPr="00232048">
        <w:rPr>
          <w:rFonts w:ascii="Palatino Linotype" w:hAnsi="Palatino Linotype"/>
        </w:rPr>
        <w:t>h</w:t>
      </w:r>
      <w:r>
        <w:rPr>
          <w:rFonts w:ascii="Palatino Linotype" w:hAnsi="Palatino Linotype"/>
        </w:rPr>
        <w:t>06</w:t>
      </w:r>
      <w:r w:rsidR="00600D43">
        <w:rPr>
          <w:rFonts w:ascii="Palatino Linotype" w:hAnsi="Palatino Linotype"/>
        </w:rPr>
        <w:t xml:space="preserve">, la </w:t>
      </w:r>
      <w:r w:rsidR="007B5DF8" w:rsidRPr="00232048">
        <w:rPr>
          <w:rFonts w:ascii="Palatino Linotype" w:hAnsi="Palatino Linotype"/>
        </w:rPr>
        <w:t>señor</w:t>
      </w:r>
      <w:r w:rsidR="00600D43">
        <w:rPr>
          <w:rFonts w:ascii="Palatino Linotype" w:hAnsi="Palatino Linotype"/>
        </w:rPr>
        <w:t>a presidenta</w:t>
      </w:r>
      <w:r w:rsidR="0099375C" w:rsidRPr="00232048">
        <w:rPr>
          <w:rFonts w:ascii="Palatino Linotype" w:hAnsi="Palatino Linotype"/>
        </w:rPr>
        <w:t xml:space="preserve"> de la Comisión de </w:t>
      </w:r>
      <w:r w:rsidR="00600D43">
        <w:rPr>
          <w:rFonts w:ascii="Palatino Linotype" w:hAnsi="Palatino Linotype"/>
        </w:rPr>
        <w:t>Uso de Suelo</w:t>
      </w:r>
      <w:r w:rsidR="0099375C" w:rsidRPr="00232048">
        <w:rPr>
          <w:rFonts w:ascii="Palatino Linotype" w:hAnsi="Palatino Linotype"/>
        </w:rPr>
        <w:t>, declara clausurada la sesión.</w:t>
      </w:r>
    </w:p>
    <w:p w:rsidR="0099375C" w:rsidRPr="00085BFD" w:rsidRDefault="0099375C" w:rsidP="0099375C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99375C" w:rsidRPr="00085BFD" w:rsidTr="007B069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99375C" w:rsidRPr="00085BFD" w:rsidRDefault="0099375C" w:rsidP="007B069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9375C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99375C" w:rsidRPr="00085BFD" w:rsidRDefault="00600D43" w:rsidP="007B069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</w:t>
            </w:r>
            <w:r w:rsidR="00E5362B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ndoval</w:t>
            </w:r>
          </w:p>
        </w:tc>
        <w:tc>
          <w:tcPr>
            <w:tcW w:w="1962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99375C" w:rsidRPr="00085BFD" w:rsidRDefault="0099375C" w:rsidP="007B069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085BFD" w:rsidRDefault="00600D43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962" w:type="dxa"/>
            <w:shd w:val="clear" w:color="auto" w:fill="auto"/>
          </w:tcPr>
          <w:p w:rsidR="00625E37" w:rsidRPr="00085BFD" w:rsidRDefault="00673B4F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085BFD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600D43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600D43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Fillo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25E37" w:rsidRPr="00085BFD" w:rsidRDefault="00600D43" w:rsidP="00625E3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Fernando Morales </w:t>
            </w:r>
          </w:p>
        </w:tc>
        <w:tc>
          <w:tcPr>
            <w:tcW w:w="1962" w:type="dxa"/>
            <w:shd w:val="clear" w:color="auto" w:fill="auto"/>
          </w:tcPr>
          <w:p w:rsidR="00625E37" w:rsidRPr="00085BFD" w:rsidRDefault="00B84FD7" w:rsidP="00625E3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25E37" w:rsidRPr="00085BFD" w:rsidRDefault="00625E37" w:rsidP="00625E3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25E37" w:rsidRPr="00085BFD" w:rsidTr="007B069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25E37" w:rsidRPr="00085BFD" w:rsidRDefault="00625E37" w:rsidP="00625E3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625E37" w:rsidRPr="00085BFD" w:rsidRDefault="00B84FD7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shd w:val="clear" w:color="auto" w:fill="0070C0"/>
          </w:tcPr>
          <w:p w:rsidR="00625E37" w:rsidRPr="00085BFD" w:rsidRDefault="00B84FD7" w:rsidP="00625E3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99375C" w:rsidRPr="00085BFD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99375C" w:rsidRDefault="0099375C" w:rsidP="0099375C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 w:rsidRPr="00085BFD">
        <w:rPr>
          <w:rStyle w:val="Textoennegrita"/>
          <w:rFonts w:ascii="Palatino Linotype" w:hAnsi="Palatino Linotype" w:cs="Tahoma"/>
          <w:b w:val="0"/>
        </w:rPr>
        <w:t>Para constancia de lo</w:t>
      </w:r>
      <w:r w:rsidR="007B5DF8">
        <w:rPr>
          <w:rStyle w:val="Textoennegrita"/>
          <w:rFonts w:ascii="Palatino Linotype" w:hAnsi="Palatino Linotype" w:cs="Tahoma"/>
          <w:b w:val="0"/>
        </w:rPr>
        <w:t xml:space="preserve"> actuado, firman el presidente</w:t>
      </w:r>
      <w:r w:rsidRPr="00085BFD">
        <w:rPr>
          <w:rStyle w:val="Textoennegrita"/>
          <w:rFonts w:ascii="Palatino Linotype" w:hAnsi="Palatino Linotype" w:cs="Tahoma"/>
          <w:b w:val="0"/>
        </w:rPr>
        <w:t xml:space="preserve"> de la C</w:t>
      </w:r>
      <w:r w:rsidRPr="00085BFD">
        <w:rPr>
          <w:rFonts w:ascii="Palatino Linotype" w:eastAsiaTheme="minorHAnsi" w:hAnsi="Palatino Linotype"/>
        </w:rPr>
        <w:t xml:space="preserve">omisión de </w:t>
      </w:r>
      <w:r w:rsidR="0017656A">
        <w:rPr>
          <w:rFonts w:ascii="Palatino Linotype" w:eastAsiaTheme="minorHAnsi" w:hAnsi="Palatino Linotype"/>
        </w:rPr>
        <w:t>Uso de Suelo</w:t>
      </w:r>
      <w:r w:rsidRPr="00085BFD">
        <w:rPr>
          <w:rFonts w:ascii="Palatino Linotype" w:eastAsiaTheme="minorHAnsi" w:hAnsi="Palatino Linotype"/>
        </w:rPr>
        <w:t xml:space="preserve"> </w:t>
      </w:r>
      <w:r>
        <w:rPr>
          <w:rStyle w:val="Textoennegrita"/>
          <w:rFonts w:ascii="Palatino Linotype" w:hAnsi="Palatino Linotype" w:cs="Tahoma"/>
          <w:b w:val="0"/>
        </w:rPr>
        <w:t>y el Secretario</w:t>
      </w:r>
      <w:r w:rsidRPr="00085BFD">
        <w:rPr>
          <w:rStyle w:val="Textoennegrita"/>
          <w:rFonts w:ascii="Palatino Linotype" w:hAnsi="Palatino Linotype" w:cs="Tahoma"/>
          <w:b w:val="0"/>
        </w:rPr>
        <w:t xml:space="preserve"> General del Co</w:t>
      </w:r>
      <w:r>
        <w:rPr>
          <w:rStyle w:val="Textoennegrita"/>
          <w:rFonts w:ascii="Palatino Linotype" w:hAnsi="Palatino Linotype" w:cs="Tahoma"/>
          <w:b w:val="0"/>
        </w:rPr>
        <w:t>ncejo Metropolitano de Quito</w:t>
      </w:r>
      <w:r w:rsidRPr="00085BFD">
        <w:rPr>
          <w:rStyle w:val="Textoennegrita"/>
          <w:rFonts w:ascii="Palatino Linotype" w:hAnsi="Palatino Linotype" w:cs="Tahoma"/>
          <w:b w:val="0"/>
        </w:rPr>
        <w:t>.</w:t>
      </w:r>
      <w:bookmarkStart w:id="0" w:name="_GoBack"/>
      <w:bookmarkEnd w:id="0"/>
    </w:p>
    <w:p w:rsidR="00EC70C5" w:rsidRPr="00085BFD" w:rsidRDefault="00EC70C5" w:rsidP="0099375C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</w:p>
    <w:p w:rsidR="0017656A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F5285" w:rsidRDefault="008F5285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7656A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7656A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555396" w:rsidRDefault="0017656A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133C3" wp14:editId="3DBBAAFD">
                <wp:simplePos x="0" y="0"/>
                <wp:positionH relativeFrom="column">
                  <wp:posOffset>3186332</wp:posOffset>
                </wp:positionH>
                <wp:positionV relativeFrom="paragraph">
                  <wp:posOffset>12114</wp:posOffset>
                </wp:positionV>
                <wp:extent cx="2293034" cy="1062110"/>
                <wp:effectExtent l="0" t="0" r="0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106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78AD" w:rsidRPr="008243C7" w:rsidRDefault="007478AD" w:rsidP="008243C7">
                            <w:pPr>
                              <w:spacing w:after="0"/>
                              <w:rPr>
                                <w:rFonts w:ascii="Palatino Linotype" w:hAnsi="Palatino Linotype" w:cs="Tahoma"/>
                              </w:rPr>
                            </w:pPr>
                            <w:r w:rsidRPr="008243C7">
                              <w:rPr>
                                <w:rFonts w:ascii="Palatino Linotype" w:hAnsi="Palatino Linotype" w:cs="Tahoma"/>
                              </w:rPr>
                              <w:t>Abg. Pablo Santillán Pared</w:t>
                            </w:r>
                          </w:p>
                          <w:p w:rsidR="007478AD" w:rsidRPr="008243C7" w:rsidRDefault="007478AD" w:rsidP="0017656A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243C7">
                              <w:rPr>
                                <w:rFonts w:ascii="Palatino Linotype" w:hAnsi="Palatino Linotype"/>
                                <w:b/>
                              </w:rPr>
                              <w:t>SECRETARIO GENERAL DEL CONSEJO METROPOLITANO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133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0.9pt;margin-top:.95pt;width:180.55pt;height:8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" fillcolor="white [3201]" stroked="f" strokeweight=".5pt">
                <v:textbox>
                  <w:txbxContent>
                    <w:p w:rsidR="007478AD" w:rsidRPr="008243C7" w:rsidRDefault="007478AD" w:rsidP="008243C7">
                      <w:pPr>
                        <w:spacing w:after="0"/>
                        <w:rPr>
                          <w:rFonts w:ascii="Palatino Linotype" w:hAnsi="Palatino Linotype" w:cs="Tahoma"/>
                        </w:rPr>
                      </w:pPr>
                      <w:r w:rsidRPr="008243C7">
                        <w:rPr>
                          <w:rFonts w:ascii="Palatino Linotype" w:hAnsi="Palatino Linotype" w:cs="Tahoma"/>
                        </w:rPr>
                        <w:t>Abg. Pablo Santillán Pared</w:t>
                      </w:r>
                    </w:p>
                    <w:p w:rsidR="007478AD" w:rsidRPr="008243C7" w:rsidRDefault="007478AD" w:rsidP="0017656A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243C7">
                        <w:rPr>
                          <w:rFonts w:ascii="Palatino Linotype" w:hAnsi="Palatino Linotype"/>
                          <w:b/>
                        </w:rPr>
                        <w:t>SECRETARIO GENERAL DEL CONSEJO METROPOLITANO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FB3E" wp14:editId="50E92F19">
                <wp:simplePos x="0" y="0"/>
                <wp:positionH relativeFrom="column">
                  <wp:posOffset>87483</wp:posOffset>
                </wp:positionH>
                <wp:positionV relativeFrom="paragraph">
                  <wp:posOffset>39810</wp:posOffset>
                </wp:positionV>
                <wp:extent cx="2293034" cy="106211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106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78AD" w:rsidRDefault="007478AD" w:rsidP="008243C7">
                            <w:pPr>
                              <w:spacing w:after="0"/>
                              <w:rPr>
                                <w:rFonts w:ascii="Palatino Linotype" w:hAnsi="Palatino Linotype" w:cs="Tahoma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</w:rPr>
                              <w:t xml:space="preserve">Concejala Mónica Sandoval  </w:t>
                            </w:r>
                          </w:p>
                          <w:p w:rsidR="007478AD" w:rsidRPr="008243C7" w:rsidRDefault="007478AD">
                            <w:pPr>
                              <w:rPr>
                                <w:b/>
                              </w:rPr>
                            </w:pPr>
                            <w:r w:rsidRPr="008243C7">
                              <w:rPr>
                                <w:rFonts w:ascii="Palatino Linotype" w:hAnsi="Palatino Linotype" w:cs="Tahoma"/>
                                <w:b/>
                              </w:rPr>
                              <w:t>PRESIDENTA DE LA COMISIÓN DE USO DE SUELO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EFB3E" id="Cuadro de texto 1" o:spid="_x0000_s1027" type="#_x0000_t202" style="position:absolute;left:0;text-align:left;margin-left:6.9pt;margin-top:3.15pt;width:180.55pt;height:8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" fillcolor="white [3201]" stroked="f" strokeweight=".5pt">
                <v:textbox>
                  <w:txbxContent>
                    <w:p w:rsidR="007478AD" w:rsidRDefault="007478AD" w:rsidP="008243C7">
                      <w:pPr>
                        <w:spacing w:after="0"/>
                        <w:rPr>
                          <w:rFonts w:ascii="Palatino Linotype" w:hAnsi="Palatino Linotype" w:cs="Tahoma"/>
                        </w:rPr>
                      </w:pPr>
                      <w:r>
                        <w:rPr>
                          <w:rFonts w:ascii="Palatino Linotype" w:hAnsi="Palatino Linotype" w:cs="Tahoma"/>
                        </w:rPr>
                        <w:t xml:space="preserve">Concejala Mónica Sandoval  </w:t>
                      </w:r>
                    </w:p>
                    <w:p w:rsidR="007478AD" w:rsidRPr="008243C7" w:rsidRDefault="007478AD">
                      <w:pPr>
                        <w:rPr>
                          <w:b/>
                        </w:rPr>
                      </w:pPr>
                      <w:r w:rsidRPr="008243C7">
                        <w:rPr>
                          <w:rFonts w:ascii="Palatino Linotype" w:hAnsi="Palatino Linotype" w:cs="Tahoma"/>
                          <w:b/>
                        </w:rPr>
                        <w:t>PRESIDENTA DE LA COMISIÓN DE USO DE SUELO</w:t>
                      </w:r>
                    </w:p>
                  </w:txbxContent>
                </v:textbox>
              </v:shape>
            </w:pict>
          </mc:Fallback>
        </mc:AlternateContent>
      </w:r>
    </w:p>
    <w:p w:rsidR="00555396" w:rsidRDefault="00555396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555396" w:rsidRDefault="00555396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84FD7" w:rsidRDefault="00B84FD7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84FD7" w:rsidRPr="00085BFD" w:rsidRDefault="00B84FD7" w:rsidP="0099375C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99375C" w:rsidRPr="00085BFD" w:rsidRDefault="0099375C" w:rsidP="0017656A">
      <w:pPr>
        <w:pStyle w:val="Sinespaciado"/>
        <w:jc w:val="center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600D43" w:rsidRPr="00085BFD" w:rsidTr="0071413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600D43" w:rsidRPr="00085BFD" w:rsidRDefault="00600D43" w:rsidP="0071413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</w:t>
            </w: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SISTENCIA – RESUMEN DE </w:t>
            </w: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SESIÓN</w:t>
            </w: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Mónica S</w:t>
            </w:r>
            <w:r w:rsidR="00E5362B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ndoval</w:t>
            </w:r>
          </w:p>
        </w:tc>
        <w:tc>
          <w:tcPr>
            <w:tcW w:w="196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René Bedon</w:t>
            </w:r>
          </w:p>
        </w:tc>
        <w:tc>
          <w:tcPr>
            <w:tcW w:w="196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600D43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Michael Aulestia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Default="00600D43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Juan Carlos Fillo</w:t>
            </w:r>
          </w:p>
        </w:tc>
        <w:tc>
          <w:tcPr>
            <w:tcW w:w="1962" w:type="dxa"/>
            <w:shd w:val="clear" w:color="auto" w:fill="auto"/>
          </w:tcPr>
          <w:p w:rsidR="00600D43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Fernando Morales </w:t>
            </w:r>
          </w:p>
        </w:tc>
        <w:tc>
          <w:tcPr>
            <w:tcW w:w="1962" w:type="dxa"/>
            <w:shd w:val="clear" w:color="auto" w:fill="auto"/>
          </w:tcPr>
          <w:p w:rsidR="00600D43" w:rsidRPr="00085BFD" w:rsidRDefault="00B84FD7" w:rsidP="00714131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0D43" w:rsidRPr="00085BFD" w:rsidTr="0071413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600D43" w:rsidRPr="00085BFD" w:rsidRDefault="00600D43" w:rsidP="00714131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085BFD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600D43" w:rsidRPr="00085BFD" w:rsidRDefault="00B84FD7" w:rsidP="0071413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shd w:val="clear" w:color="auto" w:fill="0070C0"/>
          </w:tcPr>
          <w:p w:rsidR="00600D43" w:rsidRPr="00085BFD" w:rsidRDefault="00B84FD7" w:rsidP="00714131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025BEE" w:rsidRDefault="00025BEE" w:rsidP="00D82E75"/>
    <w:sectPr w:rsidR="00025BEE" w:rsidSect="007B0691">
      <w:headerReference w:type="default" r:id="rId8"/>
      <w:footerReference w:type="default" r:id="rId9"/>
      <w:pgSz w:w="11906" w:h="16838" w:code="9"/>
      <w:pgMar w:top="2127" w:right="1701" w:bottom="993" w:left="1701" w:header="16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05" w:rsidRDefault="00225D05">
      <w:pPr>
        <w:spacing w:after="0" w:line="240" w:lineRule="auto"/>
      </w:pPr>
      <w:r>
        <w:separator/>
      </w:r>
    </w:p>
  </w:endnote>
  <w:endnote w:type="continuationSeparator" w:id="0">
    <w:p w:rsidR="00225D05" w:rsidRDefault="0022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7478AD" w:rsidRDefault="007478AD" w:rsidP="007B069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8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78AD" w:rsidRDefault="00747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05" w:rsidRDefault="00225D05">
      <w:pPr>
        <w:spacing w:after="0" w:line="240" w:lineRule="auto"/>
      </w:pPr>
      <w:r>
        <w:separator/>
      </w:r>
    </w:p>
  </w:footnote>
  <w:footnote w:type="continuationSeparator" w:id="0">
    <w:p w:rsidR="00225D05" w:rsidRDefault="0022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AD" w:rsidRDefault="00225D05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style="position:absolute;margin-left:0;margin-top:0;width:577.05pt;height:815.6pt;z-index:-251658752;mso-wrap-edited:f;mso-position-horizontal:center;mso-position-horizontal-relative:margin;mso-position-vertical:center;mso-position-vertical-relative:margin" o:allowincell="f">
          <v:imagedata r:id="rId1" o:title="HOJA_SEC_CONCEJO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129"/>
    <w:multiLevelType w:val="multilevel"/>
    <w:tmpl w:val="0242F18C"/>
    <w:lvl w:ilvl="0">
      <w:start w:val="1"/>
      <w:numFmt w:val="decimal"/>
      <w:lvlText w:val="%1."/>
      <w:lvlJc w:val="left"/>
      <w:pPr>
        <w:ind w:left="550" w:hanging="550"/>
      </w:pPr>
      <w:rPr>
        <w:rFonts w:ascii="Bookman Old Style" w:hAnsi="Bookman Old Style" w:hint="default"/>
      </w:rPr>
    </w:lvl>
    <w:lvl w:ilvl="1">
      <w:start w:val="1"/>
      <w:numFmt w:val="decimal"/>
      <w:lvlText w:val="%1.%2."/>
      <w:lvlJc w:val="left"/>
      <w:pPr>
        <w:ind w:left="550" w:hanging="550"/>
      </w:pPr>
      <w:rPr>
        <w:rFonts w:ascii="Bookman Old Style" w:hAnsi="Bookman Old Styl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man Old Style" w:hAnsi="Bookman Old Style" w:hint="default"/>
      </w:rPr>
    </w:lvl>
  </w:abstractNum>
  <w:abstractNum w:abstractNumId="1" w15:restartNumberingAfterBreak="0">
    <w:nsid w:val="2D7526A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0E90"/>
    <w:multiLevelType w:val="hybridMultilevel"/>
    <w:tmpl w:val="911A04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271A"/>
    <w:multiLevelType w:val="hybridMultilevel"/>
    <w:tmpl w:val="F36C1C86"/>
    <w:lvl w:ilvl="0" w:tplc="710A1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0"/>
    <w:rsid w:val="00004E39"/>
    <w:rsid w:val="00007125"/>
    <w:rsid w:val="000108D4"/>
    <w:rsid w:val="000115B8"/>
    <w:rsid w:val="00012768"/>
    <w:rsid w:val="00012EC8"/>
    <w:rsid w:val="00015D80"/>
    <w:rsid w:val="00021E80"/>
    <w:rsid w:val="000238A3"/>
    <w:rsid w:val="00023B04"/>
    <w:rsid w:val="000247B2"/>
    <w:rsid w:val="000256B1"/>
    <w:rsid w:val="00025BEE"/>
    <w:rsid w:val="00025C24"/>
    <w:rsid w:val="0002637D"/>
    <w:rsid w:val="00031074"/>
    <w:rsid w:val="00031375"/>
    <w:rsid w:val="000316F7"/>
    <w:rsid w:val="00031CDC"/>
    <w:rsid w:val="000323DF"/>
    <w:rsid w:val="0003401C"/>
    <w:rsid w:val="0003707F"/>
    <w:rsid w:val="000423FC"/>
    <w:rsid w:val="00042420"/>
    <w:rsid w:val="0004293A"/>
    <w:rsid w:val="00045D7C"/>
    <w:rsid w:val="00050412"/>
    <w:rsid w:val="00054C6A"/>
    <w:rsid w:val="0006308C"/>
    <w:rsid w:val="0006532C"/>
    <w:rsid w:val="00070371"/>
    <w:rsid w:val="0007179C"/>
    <w:rsid w:val="00074B37"/>
    <w:rsid w:val="0007572D"/>
    <w:rsid w:val="00080329"/>
    <w:rsid w:val="00082117"/>
    <w:rsid w:val="00082832"/>
    <w:rsid w:val="00083EDC"/>
    <w:rsid w:val="00092707"/>
    <w:rsid w:val="00093B42"/>
    <w:rsid w:val="00097A57"/>
    <w:rsid w:val="000A72BF"/>
    <w:rsid w:val="000B2122"/>
    <w:rsid w:val="000B3E2A"/>
    <w:rsid w:val="000B3ECD"/>
    <w:rsid w:val="000B58D5"/>
    <w:rsid w:val="000C3CE4"/>
    <w:rsid w:val="000C5A80"/>
    <w:rsid w:val="000C684B"/>
    <w:rsid w:val="000C6A56"/>
    <w:rsid w:val="000D22C1"/>
    <w:rsid w:val="000D299A"/>
    <w:rsid w:val="000D4A9C"/>
    <w:rsid w:val="000E03EA"/>
    <w:rsid w:val="000E356E"/>
    <w:rsid w:val="000E44D3"/>
    <w:rsid w:val="000E45B9"/>
    <w:rsid w:val="000F0412"/>
    <w:rsid w:val="000F2C6E"/>
    <w:rsid w:val="000F44FB"/>
    <w:rsid w:val="000F556D"/>
    <w:rsid w:val="000F7CF6"/>
    <w:rsid w:val="001019A0"/>
    <w:rsid w:val="00104950"/>
    <w:rsid w:val="00106800"/>
    <w:rsid w:val="001116CD"/>
    <w:rsid w:val="001138A3"/>
    <w:rsid w:val="0011447F"/>
    <w:rsid w:val="00116D50"/>
    <w:rsid w:val="00117AB7"/>
    <w:rsid w:val="00117F4A"/>
    <w:rsid w:val="00121F0E"/>
    <w:rsid w:val="00123744"/>
    <w:rsid w:val="00123776"/>
    <w:rsid w:val="00127319"/>
    <w:rsid w:val="00127377"/>
    <w:rsid w:val="001278A9"/>
    <w:rsid w:val="0013152E"/>
    <w:rsid w:val="00131975"/>
    <w:rsid w:val="00135F3E"/>
    <w:rsid w:val="00137E3E"/>
    <w:rsid w:val="0014068A"/>
    <w:rsid w:val="00141642"/>
    <w:rsid w:val="00143B07"/>
    <w:rsid w:val="001450AA"/>
    <w:rsid w:val="00147E26"/>
    <w:rsid w:val="00151779"/>
    <w:rsid w:val="0015206E"/>
    <w:rsid w:val="0015294A"/>
    <w:rsid w:val="00154073"/>
    <w:rsid w:val="00154B44"/>
    <w:rsid w:val="00156F3D"/>
    <w:rsid w:val="00157A62"/>
    <w:rsid w:val="0016256B"/>
    <w:rsid w:val="00162C70"/>
    <w:rsid w:val="00164985"/>
    <w:rsid w:val="00164B58"/>
    <w:rsid w:val="00173503"/>
    <w:rsid w:val="00175D6D"/>
    <w:rsid w:val="00176103"/>
    <w:rsid w:val="0017627B"/>
    <w:rsid w:val="0017656A"/>
    <w:rsid w:val="00176E76"/>
    <w:rsid w:val="00177340"/>
    <w:rsid w:val="0018325F"/>
    <w:rsid w:val="00186D98"/>
    <w:rsid w:val="001900DA"/>
    <w:rsid w:val="00192BFC"/>
    <w:rsid w:val="00192C7B"/>
    <w:rsid w:val="00192C80"/>
    <w:rsid w:val="00193966"/>
    <w:rsid w:val="00194F86"/>
    <w:rsid w:val="00196249"/>
    <w:rsid w:val="00197F70"/>
    <w:rsid w:val="001A13FB"/>
    <w:rsid w:val="001A1C5D"/>
    <w:rsid w:val="001A486A"/>
    <w:rsid w:val="001A4870"/>
    <w:rsid w:val="001A597D"/>
    <w:rsid w:val="001A5A1A"/>
    <w:rsid w:val="001A5EAE"/>
    <w:rsid w:val="001B31A3"/>
    <w:rsid w:val="001B4EBA"/>
    <w:rsid w:val="001B74C6"/>
    <w:rsid w:val="001C1907"/>
    <w:rsid w:val="001C4E79"/>
    <w:rsid w:val="001C52D8"/>
    <w:rsid w:val="001C5935"/>
    <w:rsid w:val="001D17C6"/>
    <w:rsid w:val="001D354B"/>
    <w:rsid w:val="001D3E17"/>
    <w:rsid w:val="001D5B59"/>
    <w:rsid w:val="001D77B7"/>
    <w:rsid w:val="001D794B"/>
    <w:rsid w:val="001E2902"/>
    <w:rsid w:val="001E2C97"/>
    <w:rsid w:val="001E4DD6"/>
    <w:rsid w:val="001E567E"/>
    <w:rsid w:val="001F0159"/>
    <w:rsid w:val="001F06D2"/>
    <w:rsid w:val="001F0AEE"/>
    <w:rsid w:val="001F3E48"/>
    <w:rsid w:val="001F4E83"/>
    <w:rsid w:val="001F5525"/>
    <w:rsid w:val="001F58F9"/>
    <w:rsid w:val="001F5B3B"/>
    <w:rsid w:val="001F7E0C"/>
    <w:rsid w:val="0020417F"/>
    <w:rsid w:val="00205B45"/>
    <w:rsid w:val="00206484"/>
    <w:rsid w:val="00206E13"/>
    <w:rsid w:val="00206EFE"/>
    <w:rsid w:val="002101B7"/>
    <w:rsid w:val="00212018"/>
    <w:rsid w:val="0021441D"/>
    <w:rsid w:val="00215346"/>
    <w:rsid w:val="00216585"/>
    <w:rsid w:val="00216B09"/>
    <w:rsid w:val="00216E7F"/>
    <w:rsid w:val="00217FCD"/>
    <w:rsid w:val="002200CD"/>
    <w:rsid w:val="0022376B"/>
    <w:rsid w:val="00224104"/>
    <w:rsid w:val="00224346"/>
    <w:rsid w:val="0022498A"/>
    <w:rsid w:val="00225D05"/>
    <w:rsid w:val="0022607B"/>
    <w:rsid w:val="002261EE"/>
    <w:rsid w:val="0022731A"/>
    <w:rsid w:val="002275C7"/>
    <w:rsid w:val="00227887"/>
    <w:rsid w:val="002314C0"/>
    <w:rsid w:val="00232048"/>
    <w:rsid w:val="00233F91"/>
    <w:rsid w:val="002403F0"/>
    <w:rsid w:val="00240F25"/>
    <w:rsid w:val="00242120"/>
    <w:rsid w:val="00244058"/>
    <w:rsid w:val="00244C0D"/>
    <w:rsid w:val="0024512C"/>
    <w:rsid w:val="00250718"/>
    <w:rsid w:val="0025080F"/>
    <w:rsid w:val="0025102F"/>
    <w:rsid w:val="002510E4"/>
    <w:rsid w:val="00251F84"/>
    <w:rsid w:val="0025234A"/>
    <w:rsid w:val="00252E9A"/>
    <w:rsid w:val="002530E6"/>
    <w:rsid w:val="00260461"/>
    <w:rsid w:val="002627E9"/>
    <w:rsid w:val="00263325"/>
    <w:rsid w:val="00263377"/>
    <w:rsid w:val="002643BE"/>
    <w:rsid w:val="002645F9"/>
    <w:rsid w:val="00265B7B"/>
    <w:rsid w:val="00265FD0"/>
    <w:rsid w:val="002666DC"/>
    <w:rsid w:val="0026671A"/>
    <w:rsid w:val="002713E7"/>
    <w:rsid w:val="0027170E"/>
    <w:rsid w:val="00271A38"/>
    <w:rsid w:val="0027422A"/>
    <w:rsid w:val="00274FDC"/>
    <w:rsid w:val="00275FAC"/>
    <w:rsid w:val="00276CC3"/>
    <w:rsid w:val="00280E47"/>
    <w:rsid w:val="00282C6E"/>
    <w:rsid w:val="00286087"/>
    <w:rsid w:val="00286467"/>
    <w:rsid w:val="0028651F"/>
    <w:rsid w:val="002874DB"/>
    <w:rsid w:val="00287990"/>
    <w:rsid w:val="00290C6F"/>
    <w:rsid w:val="00291824"/>
    <w:rsid w:val="00291CB8"/>
    <w:rsid w:val="00291D43"/>
    <w:rsid w:val="00291FA9"/>
    <w:rsid w:val="00293947"/>
    <w:rsid w:val="0029635E"/>
    <w:rsid w:val="002A2BC0"/>
    <w:rsid w:val="002A2CC9"/>
    <w:rsid w:val="002A37BD"/>
    <w:rsid w:val="002A6C94"/>
    <w:rsid w:val="002A7C18"/>
    <w:rsid w:val="002B1BC8"/>
    <w:rsid w:val="002B5176"/>
    <w:rsid w:val="002B5360"/>
    <w:rsid w:val="002C013A"/>
    <w:rsid w:val="002C128E"/>
    <w:rsid w:val="002C373A"/>
    <w:rsid w:val="002C6C2C"/>
    <w:rsid w:val="002D0F00"/>
    <w:rsid w:val="002D2248"/>
    <w:rsid w:val="002D42BE"/>
    <w:rsid w:val="002D64D3"/>
    <w:rsid w:val="002D6ADE"/>
    <w:rsid w:val="002E05A5"/>
    <w:rsid w:val="002E094D"/>
    <w:rsid w:val="002E0A43"/>
    <w:rsid w:val="002E186E"/>
    <w:rsid w:val="002E32CA"/>
    <w:rsid w:val="002E5C9C"/>
    <w:rsid w:val="002F22B0"/>
    <w:rsid w:val="002F3651"/>
    <w:rsid w:val="002F615B"/>
    <w:rsid w:val="002F6AA9"/>
    <w:rsid w:val="003012C6"/>
    <w:rsid w:val="00303DED"/>
    <w:rsid w:val="0030516C"/>
    <w:rsid w:val="003059DF"/>
    <w:rsid w:val="00306F3A"/>
    <w:rsid w:val="00307C43"/>
    <w:rsid w:val="003103B3"/>
    <w:rsid w:val="003103F3"/>
    <w:rsid w:val="00310DB1"/>
    <w:rsid w:val="00312E07"/>
    <w:rsid w:val="00314253"/>
    <w:rsid w:val="0031618A"/>
    <w:rsid w:val="00316535"/>
    <w:rsid w:val="003210BA"/>
    <w:rsid w:val="00321B07"/>
    <w:rsid w:val="003229FC"/>
    <w:rsid w:val="003239D0"/>
    <w:rsid w:val="00326B33"/>
    <w:rsid w:val="00326BEC"/>
    <w:rsid w:val="00327364"/>
    <w:rsid w:val="00331B67"/>
    <w:rsid w:val="00333D61"/>
    <w:rsid w:val="0033534B"/>
    <w:rsid w:val="00337017"/>
    <w:rsid w:val="00337765"/>
    <w:rsid w:val="0034193E"/>
    <w:rsid w:val="00342FB4"/>
    <w:rsid w:val="00343521"/>
    <w:rsid w:val="0034531C"/>
    <w:rsid w:val="0035048A"/>
    <w:rsid w:val="0035211E"/>
    <w:rsid w:val="0035603A"/>
    <w:rsid w:val="0036156D"/>
    <w:rsid w:val="003621E5"/>
    <w:rsid w:val="003624C3"/>
    <w:rsid w:val="00362CFF"/>
    <w:rsid w:val="00363359"/>
    <w:rsid w:val="00363402"/>
    <w:rsid w:val="003637D3"/>
    <w:rsid w:val="003648C9"/>
    <w:rsid w:val="00366FAA"/>
    <w:rsid w:val="00370A29"/>
    <w:rsid w:val="00371458"/>
    <w:rsid w:val="003751B6"/>
    <w:rsid w:val="00375661"/>
    <w:rsid w:val="00375965"/>
    <w:rsid w:val="0038143B"/>
    <w:rsid w:val="003841F4"/>
    <w:rsid w:val="00392AB3"/>
    <w:rsid w:val="00393615"/>
    <w:rsid w:val="003A3008"/>
    <w:rsid w:val="003A48E1"/>
    <w:rsid w:val="003A4C17"/>
    <w:rsid w:val="003B577A"/>
    <w:rsid w:val="003C14F8"/>
    <w:rsid w:val="003C286B"/>
    <w:rsid w:val="003C28A5"/>
    <w:rsid w:val="003C31C1"/>
    <w:rsid w:val="003C53CB"/>
    <w:rsid w:val="003C75A4"/>
    <w:rsid w:val="003C78C7"/>
    <w:rsid w:val="003C7FEC"/>
    <w:rsid w:val="003D1107"/>
    <w:rsid w:val="003D1CCB"/>
    <w:rsid w:val="003D4C6D"/>
    <w:rsid w:val="003D5A54"/>
    <w:rsid w:val="003D5C19"/>
    <w:rsid w:val="003E1047"/>
    <w:rsid w:val="003E49D4"/>
    <w:rsid w:val="003E64F7"/>
    <w:rsid w:val="003E6DC9"/>
    <w:rsid w:val="003E7705"/>
    <w:rsid w:val="003F109C"/>
    <w:rsid w:val="003F25EF"/>
    <w:rsid w:val="003F5E06"/>
    <w:rsid w:val="004009E7"/>
    <w:rsid w:val="00401DB1"/>
    <w:rsid w:val="00403FDC"/>
    <w:rsid w:val="00404526"/>
    <w:rsid w:val="0040475D"/>
    <w:rsid w:val="00405F95"/>
    <w:rsid w:val="00411A4C"/>
    <w:rsid w:val="0041214A"/>
    <w:rsid w:val="0041416C"/>
    <w:rsid w:val="00415562"/>
    <w:rsid w:val="004166A5"/>
    <w:rsid w:val="0041681C"/>
    <w:rsid w:val="0042073F"/>
    <w:rsid w:val="0042259E"/>
    <w:rsid w:val="00422BA0"/>
    <w:rsid w:val="00423080"/>
    <w:rsid w:val="00423F27"/>
    <w:rsid w:val="00424868"/>
    <w:rsid w:val="004261AB"/>
    <w:rsid w:val="0042639D"/>
    <w:rsid w:val="00427285"/>
    <w:rsid w:val="00432F67"/>
    <w:rsid w:val="00434C48"/>
    <w:rsid w:val="0044583B"/>
    <w:rsid w:val="00445A05"/>
    <w:rsid w:val="004463AE"/>
    <w:rsid w:val="00452B11"/>
    <w:rsid w:val="00453230"/>
    <w:rsid w:val="00453A13"/>
    <w:rsid w:val="00455E80"/>
    <w:rsid w:val="0046060C"/>
    <w:rsid w:val="0046098A"/>
    <w:rsid w:val="00466451"/>
    <w:rsid w:val="004670F4"/>
    <w:rsid w:val="00472982"/>
    <w:rsid w:val="00472B29"/>
    <w:rsid w:val="00473BC5"/>
    <w:rsid w:val="0047426D"/>
    <w:rsid w:val="004778A0"/>
    <w:rsid w:val="0048034F"/>
    <w:rsid w:val="00480AE8"/>
    <w:rsid w:val="00481FAC"/>
    <w:rsid w:val="00482082"/>
    <w:rsid w:val="004837A1"/>
    <w:rsid w:val="004838EC"/>
    <w:rsid w:val="0048414A"/>
    <w:rsid w:val="004854AE"/>
    <w:rsid w:val="00485736"/>
    <w:rsid w:val="004859E1"/>
    <w:rsid w:val="004921A6"/>
    <w:rsid w:val="0049466D"/>
    <w:rsid w:val="0049552F"/>
    <w:rsid w:val="00495835"/>
    <w:rsid w:val="00495C40"/>
    <w:rsid w:val="00496FE9"/>
    <w:rsid w:val="00497585"/>
    <w:rsid w:val="004A5AC1"/>
    <w:rsid w:val="004B145D"/>
    <w:rsid w:val="004B4411"/>
    <w:rsid w:val="004B475D"/>
    <w:rsid w:val="004B7B6A"/>
    <w:rsid w:val="004C0938"/>
    <w:rsid w:val="004C1CF5"/>
    <w:rsid w:val="004C3E81"/>
    <w:rsid w:val="004C3E8E"/>
    <w:rsid w:val="004C46E1"/>
    <w:rsid w:val="004C50F6"/>
    <w:rsid w:val="004C5CF0"/>
    <w:rsid w:val="004C756A"/>
    <w:rsid w:val="004D306B"/>
    <w:rsid w:val="004D35B1"/>
    <w:rsid w:val="004D3CED"/>
    <w:rsid w:val="004D4BC7"/>
    <w:rsid w:val="004D4DAA"/>
    <w:rsid w:val="004D71C1"/>
    <w:rsid w:val="004E278B"/>
    <w:rsid w:val="004E2CA3"/>
    <w:rsid w:val="004E5A2C"/>
    <w:rsid w:val="004E712A"/>
    <w:rsid w:val="004F0EBC"/>
    <w:rsid w:val="004F2430"/>
    <w:rsid w:val="004F2CCD"/>
    <w:rsid w:val="004F49E0"/>
    <w:rsid w:val="004F5B16"/>
    <w:rsid w:val="004F6A26"/>
    <w:rsid w:val="004F7F5D"/>
    <w:rsid w:val="00500AA8"/>
    <w:rsid w:val="00501FD8"/>
    <w:rsid w:val="00502861"/>
    <w:rsid w:val="00503FC3"/>
    <w:rsid w:val="00505B54"/>
    <w:rsid w:val="0050658E"/>
    <w:rsid w:val="00506FC1"/>
    <w:rsid w:val="00511AD1"/>
    <w:rsid w:val="00511E96"/>
    <w:rsid w:val="005121E5"/>
    <w:rsid w:val="00514852"/>
    <w:rsid w:val="00515633"/>
    <w:rsid w:val="00516E5B"/>
    <w:rsid w:val="00517861"/>
    <w:rsid w:val="00517DB8"/>
    <w:rsid w:val="00520BE2"/>
    <w:rsid w:val="00522634"/>
    <w:rsid w:val="005229B7"/>
    <w:rsid w:val="00523099"/>
    <w:rsid w:val="005256D4"/>
    <w:rsid w:val="00526180"/>
    <w:rsid w:val="005265B1"/>
    <w:rsid w:val="0052698C"/>
    <w:rsid w:val="005271F6"/>
    <w:rsid w:val="00527606"/>
    <w:rsid w:val="00531F89"/>
    <w:rsid w:val="005368FA"/>
    <w:rsid w:val="0053796D"/>
    <w:rsid w:val="00543D60"/>
    <w:rsid w:val="00550DDC"/>
    <w:rsid w:val="0055236F"/>
    <w:rsid w:val="0055239A"/>
    <w:rsid w:val="0055420B"/>
    <w:rsid w:val="00555396"/>
    <w:rsid w:val="005553D3"/>
    <w:rsid w:val="00555856"/>
    <w:rsid w:val="00560953"/>
    <w:rsid w:val="00560AD5"/>
    <w:rsid w:val="005615BF"/>
    <w:rsid w:val="00561B00"/>
    <w:rsid w:val="005623F3"/>
    <w:rsid w:val="00562C6D"/>
    <w:rsid w:val="00563C34"/>
    <w:rsid w:val="00565268"/>
    <w:rsid w:val="00565975"/>
    <w:rsid w:val="00567BDC"/>
    <w:rsid w:val="00567C69"/>
    <w:rsid w:val="0057192F"/>
    <w:rsid w:val="00571954"/>
    <w:rsid w:val="00572583"/>
    <w:rsid w:val="00573EC4"/>
    <w:rsid w:val="00576791"/>
    <w:rsid w:val="005778E2"/>
    <w:rsid w:val="00580374"/>
    <w:rsid w:val="00581FDD"/>
    <w:rsid w:val="00583375"/>
    <w:rsid w:val="00586A19"/>
    <w:rsid w:val="00587A22"/>
    <w:rsid w:val="005901C3"/>
    <w:rsid w:val="00597784"/>
    <w:rsid w:val="00597B73"/>
    <w:rsid w:val="005A22AE"/>
    <w:rsid w:val="005A3258"/>
    <w:rsid w:val="005A3925"/>
    <w:rsid w:val="005A465E"/>
    <w:rsid w:val="005A46FE"/>
    <w:rsid w:val="005A7835"/>
    <w:rsid w:val="005A7A3F"/>
    <w:rsid w:val="005B44C2"/>
    <w:rsid w:val="005B5B1B"/>
    <w:rsid w:val="005B60B6"/>
    <w:rsid w:val="005C0BEA"/>
    <w:rsid w:val="005C2B89"/>
    <w:rsid w:val="005C35AF"/>
    <w:rsid w:val="005C409B"/>
    <w:rsid w:val="005C4193"/>
    <w:rsid w:val="005C4EE1"/>
    <w:rsid w:val="005C793E"/>
    <w:rsid w:val="005D3C3F"/>
    <w:rsid w:val="005D5748"/>
    <w:rsid w:val="005D6D65"/>
    <w:rsid w:val="005D7707"/>
    <w:rsid w:val="005E0BF8"/>
    <w:rsid w:val="005E2CF5"/>
    <w:rsid w:val="005E4893"/>
    <w:rsid w:val="005F4766"/>
    <w:rsid w:val="005F5271"/>
    <w:rsid w:val="005F59FA"/>
    <w:rsid w:val="005F5D57"/>
    <w:rsid w:val="005F67B2"/>
    <w:rsid w:val="005F6FB9"/>
    <w:rsid w:val="005F7AB0"/>
    <w:rsid w:val="005F7C55"/>
    <w:rsid w:val="00600D43"/>
    <w:rsid w:val="00601B52"/>
    <w:rsid w:val="00601E22"/>
    <w:rsid w:val="00602234"/>
    <w:rsid w:val="006058BD"/>
    <w:rsid w:val="00606AC8"/>
    <w:rsid w:val="00607605"/>
    <w:rsid w:val="00611E84"/>
    <w:rsid w:val="00612EC2"/>
    <w:rsid w:val="00613CE5"/>
    <w:rsid w:val="00620A60"/>
    <w:rsid w:val="00625E37"/>
    <w:rsid w:val="00627DB0"/>
    <w:rsid w:val="00635C1D"/>
    <w:rsid w:val="006360BA"/>
    <w:rsid w:val="00651A2A"/>
    <w:rsid w:val="00653ABB"/>
    <w:rsid w:val="00655392"/>
    <w:rsid w:val="006612CC"/>
    <w:rsid w:val="00662108"/>
    <w:rsid w:val="006623C3"/>
    <w:rsid w:val="00664982"/>
    <w:rsid w:val="00664D64"/>
    <w:rsid w:val="00670FDB"/>
    <w:rsid w:val="00671FF5"/>
    <w:rsid w:val="00672377"/>
    <w:rsid w:val="00672B2E"/>
    <w:rsid w:val="00672DAA"/>
    <w:rsid w:val="00673B4F"/>
    <w:rsid w:val="0067753E"/>
    <w:rsid w:val="00677F97"/>
    <w:rsid w:val="0068629D"/>
    <w:rsid w:val="006878EF"/>
    <w:rsid w:val="00691ACA"/>
    <w:rsid w:val="006939F6"/>
    <w:rsid w:val="00696B25"/>
    <w:rsid w:val="00696BEC"/>
    <w:rsid w:val="006A1C19"/>
    <w:rsid w:val="006A6C98"/>
    <w:rsid w:val="006A72FF"/>
    <w:rsid w:val="006B01BA"/>
    <w:rsid w:val="006B1FD6"/>
    <w:rsid w:val="006B3691"/>
    <w:rsid w:val="006B37EA"/>
    <w:rsid w:val="006B4614"/>
    <w:rsid w:val="006B4F75"/>
    <w:rsid w:val="006B68A5"/>
    <w:rsid w:val="006C08CD"/>
    <w:rsid w:val="006C0E0A"/>
    <w:rsid w:val="006C2E0F"/>
    <w:rsid w:val="006C3F3F"/>
    <w:rsid w:val="006C4BF1"/>
    <w:rsid w:val="006C50D6"/>
    <w:rsid w:val="006C574D"/>
    <w:rsid w:val="006C60ED"/>
    <w:rsid w:val="006D1E00"/>
    <w:rsid w:val="006D44BB"/>
    <w:rsid w:val="006D6C54"/>
    <w:rsid w:val="006E0604"/>
    <w:rsid w:val="006E131C"/>
    <w:rsid w:val="006E7B9F"/>
    <w:rsid w:val="006F1036"/>
    <w:rsid w:val="006F38FD"/>
    <w:rsid w:val="006F4A82"/>
    <w:rsid w:val="006F5234"/>
    <w:rsid w:val="006F7C2F"/>
    <w:rsid w:val="007046DF"/>
    <w:rsid w:val="0070558A"/>
    <w:rsid w:val="00705AC3"/>
    <w:rsid w:val="00706BFC"/>
    <w:rsid w:val="00707C12"/>
    <w:rsid w:val="0071083D"/>
    <w:rsid w:val="00710A14"/>
    <w:rsid w:val="00711FB5"/>
    <w:rsid w:val="00712765"/>
    <w:rsid w:val="00714079"/>
    <w:rsid w:val="00714131"/>
    <w:rsid w:val="00716BFA"/>
    <w:rsid w:val="00717239"/>
    <w:rsid w:val="00721AE6"/>
    <w:rsid w:val="0072286B"/>
    <w:rsid w:val="007230ED"/>
    <w:rsid w:val="00723BC2"/>
    <w:rsid w:val="007259CE"/>
    <w:rsid w:val="00734466"/>
    <w:rsid w:val="00734A63"/>
    <w:rsid w:val="007369FA"/>
    <w:rsid w:val="007371D4"/>
    <w:rsid w:val="00737935"/>
    <w:rsid w:val="007405EE"/>
    <w:rsid w:val="00740D37"/>
    <w:rsid w:val="00741281"/>
    <w:rsid w:val="00745B7A"/>
    <w:rsid w:val="00746803"/>
    <w:rsid w:val="007478AD"/>
    <w:rsid w:val="00747AFD"/>
    <w:rsid w:val="00750029"/>
    <w:rsid w:val="007519BD"/>
    <w:rsid w:val="00752D1C"/>
    <w:rsid w:val="00753878"/>
    <w:rsid w:val="00753B6C"/>
    <w:rsid w:val="00757B29"/>
    <w:rsid w:val="00760E9E"/>
    <w:rsid w:val="00762C3B"/>
    <w:rsid w:val="00763AB4"/>
    <w:rsid w:val="0076484E"/>
    <w:rsid w:val="0076608B"/>
    <w:rsid w:val="007664FB"/>
    <w:rsid w:val="0077662F"/>
    <w:rsid w:val="00776797"/>
    <w:rsid w:val="00777767"/>
    <w:rsid w:val="00781A2E"/>
    <w:rsid w:val="007827CE"/>
    <w:rsid w:val="00786723"/>
    <w:rsid w:val="00791210"/>
    <w:rsid w:val="00791357"/>
    <w:rsid w:val="00791396"/>
    <w:rsid w:val="00795D10"/>
    <w:rsid w:val="007962A0"/>
    <w:rsid w:val="007A030D"/>
    <w:rsid w:val="007A0BA9"/>
    <w:rsid w:val="007A3A70"/>
    <w:rsid w:val="007A58F7"/>
    <w:rsid w:val="007A5D74"/>
    <w:rsid w:val="007B0691"/>
    <w:rsid w:val="007B4246"/>
    <w:rsid w:val="007B5348"/>
    <w:rsid w:val="007B5DF8"/>
    <w:rsid w:val="007B7C7F"/>
    <w:rsid w:val="007C12BC"/>
    <w:rsid w:val="007C24C6"/>
    <w:rsid w:val="007C5F3D"/>
    <w:rsid w:val="007C66B0"/>
    <w:rsid w:val="007C693D"/>
    <w:rsid w:val="007D00A5"/>
    <w:rsid w:val="007D0357"/>
    <w:rsid w:val="007D0920"/>
    <w:rsid w:val="007D0AE9"/>
    <w:rsid w:val="007D1FA2"/>
    <w:rsid w:val="007D27FD"/>
    <w:rsid w:val="007D5537"/>
    <w:rsid w:val="007D57B3"/>
    <w:rsid w:val="007D68EA"/>
    <w:rsid w:val="007E03BB"/>
    <w:rsid w:val="007E128F"/>
    <w:rsid w:val="007E37DB"/>
    <w:rsid w:val="007E3B2A"/>
    <w:rsid w:val="007E44EF"/>
    <w:rsid w:val="007E5044"/>
    <w:rsid w:val="007E6DAC"/>
    <w:rsid w:val="007F641A"/>
    <w:rsid w:val="007F6438"/>
    <w:rsid w:val="00801AC6"/>
    <w:rsid w:val="00802AC2"/>
    <w:rsid w:val="00802D45"/>
    <w:rsid w:val="0080352C"/>
    <w:rsid w:val="008044E8"/>
    <w:rsid w:val="008048BB"/>
    <w:rsid w:val="008059D0"/>
    <w:rsid w:val="00805B0C"/>
    <w:rsid w:val="008078DB"/>
    <w:rsid w:val="00813ED5"/>
    <w:rsid w:val="008157DF"/>
    <w:rsid w:val="008227BB"/>
    <w:rsid w:val="008243C7"/>
    <w:rsid w:val="00825798"/>
    <w:rsid w:val="00826F96"/>
    <w:rsid w:val="00827168"/>
    <w:rsid w:val="008277B8"/>
    <w:rsid w:val="00827C15"/>
    <w:rsid w:val="00833951"/>
    <w:rsid w:val="00842FC7"/>
    <w:rsid w:val="008460F9"/>
    <w:rsid w:val="008465E9"/>
    <w:rsid w:val="00847206"/>
    <w:rsid w:val="008472D9"/>
    <w:rsid w:val="00847769"/>
    <w:rsid w:val="00853ED2"/>
    <w:rsid w:val="008543A0"/>
    <w:rsid w:val="00854678"/>
    <w:rsid w:val="00857F7B"/>
    <w:rsid w:val="008631EF"/>
    <w:rsid w:val="008647E6"/>
    <w:rsid w:val="008665C6"/>
    <w:rsid w:val="008742D2"/>
    <w:rsid w:val="00875CC5"/>
    <w:rsid w:val="00875E5D"/>
    <w:rsid w:val="00876887"/>
    <w:rsid w:val="00877354"/>
    <w:rsid w:val="00880CFD"/>
    <w:rsid w:val="008845C0"/>
    <w:rsid w:val="008865CF"/>
    <w:rsid w:val="008912EF"/>
    <w:rsid w:val="00892222"/>
    <w:rsid w:val="00893631"/>
    <w:rsid w:val="00893879"/>
    <w:rsid w:val="00895234"/>
    <w:rsid w:val="008A2197"/>
    <w:rsid w:val="008A574B"/>
    <w:rsid w:val="008B0E74"/>
    <w:rsid w:val="008C0D3A"/>
    <w:rsid w:val="008C10FE"/>
    <w:rsid w:val="008C1474"/>
    <w:rsid w:val="008C2D8A"/>
    <w:rsid w:val="008C314B"/>
    <w:rsid w:val="008E09B6"/>
    <w:rsid w:val="008E2FE9"/>
    <w:rsid w:val="008E5B44"/>
    <w:rsid w:val="008E70B0"/>
    <w:rsid w:val="008E73D5"/>
    <w:rsid w:val="008E7596"/>
    <w:rsid w:val="008E7653"/>
    <w:rsid w:val="008F0F66"/>
    <w:rsid w:val="008F1CB9"/>
    <w:rsid w:val="008F4B0A"/>
    <w:rsid w:val="008F4C8A"/>
    <w:rsid w:val="008F5285"/>
    <w:rsid w:val="008F75FF"/>
    <w:rsid w:val="00901F8E"/>
    <w:rsid w:val="00902109"/>
    <w:rsid w:val="00903769"/>
    <w:rsid w:val="00903A47"/>
    <w:rsid w:val="009040FA"/>
    <w:rsid w:val="00904910"/>
    <w:rsid w:val="00904C40"/>
    <w:rsid w:val="00907881"/>
    <w:rsid w:val="00911D15"/>
    <w:rsid w:val="009130F5"/>
    <w:rsid w:val="009169C6"/>
    <w:rsid w:val="00916A89"/>
    <w:rsid w:val="00916EDE"/>
    <w:rsid w:val="00921ADD"/>
    <w:rsid w:val="009221B8"/>
    <w:rsid w:val="009230AA"/>
    <w:rsid w:val="00927BA2"/>
    <w:rsid w:val="00927D62"/>
    <w:rsid w:val="00930417"/>
    <w:rsid w:val="00932AF1"/>
    <w:rsid w:val="00940841"/>
    <w:rsid w:val="0094316A"/>
    <w:rsid w:val="00943643"/>
    <w:rsid w:val="009443EB"/>
    <w:rsid w:val="009443F6"/>
    <w:rsid w:val="00944F3B"/>
    <w:rsid w:val="009469BA"/>
    <w:rsid w:val="009473F9"/>
    <w:rsid w:val="0095256D"/>
    <w:rsid w:val="00952A84"/>
    <w:rsid w:val="00953275"/>
    <w:rsid w:val="009533AB"/>
    <w:rsid w:val="00960F3B"/>
    <w:rsid w:val="00961B07"/>
    <w:rsid w:val="00964084"/>
    <w:rsid w:val="00966159"/>
    <w:rsid w:val="009676A7"/>
    <w:rsid w:val="00967A1F"/>
    <w:rsid w:val="0097420F"/>
    <w:rsid w:val="009746A0"/>
    <w:rsid w:val="00977EEB"/>
    <w:rsid w:val="00981CB3"/>
    <w:rsid w:val="00982012"/>
    <w:rsid w:val="00982A09"/>
    <w:rsid w:val="009830D8"/>
    <w:rsid w:val="00986826"/>
    <w:rsid w:val="0099074F"/>
    <w:rsid w:val="00990E07"/>
    <w:rsid w:val="00991480"/>
    <w:rsid w:val="0099375C"/>
    <w:rsid w:val="00995EEF"/>
    <w:rsid w:val="00996044"/>
    <w:rsid w:val="00997B99"/>
    <w:rsid w:val="00997CD7"/>
    <w:rsid w:val="009A0206"/>
    <w:rsid w:val="009A2A4B"/>
    <w:rsid w:val="009A6239"/>
    <w:rsid w:val="009B0694"/>
    <w:rsid w:val="009B1372"/>
    <w:rsid w:val="009B2B01"/>
    <w:rsid w:val="009B412D"/>
    <w:rsid w:val="009B4645"/>
    <w:rsid w:val="009B4A2D"/>
    <w:rsid w:val="009B6958"/>
    <w:rsid w:val="009B6EBB"/>
    <w:rsid w:val="009C085B"/>
    <w:rsid w:val="009C0A9E"/>
    <w:rsid w:val="009C15AF"/>
    <w:rsid w:val="009C56D0"/>
    <w:rsid w:val="009C793B"/>
    <w:rsid w:val="009C7A54"/>
    <w:rsid w:val="009D056F"/>
    <w:rsid w:val="009D2613"/>
    <w:rsid w:val="009D2682"/>
    <w:rsid w:val="009D2ED7"/>
    <w:rsid w:val="009D32FF"/>
    <w:rsid w:val="009D4726"/>
    <w:rsid w:val="009D4D76"/>
    <w:rsid w:val="009D74D3"/>
    <w:rsid w:val="009D7CA4"/>
    <w:rsid w:val="009E00A0"/>
    <w:rsid w:val="009E172F"/>
    <w:rsid w:val="009E17C4"/>
    <w:rsid w:val="009E2BF9"/>
    <w:rsid w:val="009E5AE9"/>
    <w:rsid w:val="009E7176"/>
    <w:rsid w:val="009F07B5"/>
    <w:rsid w:val="009F3AFE"/>
    <w:rsid w:val="009F3CE6"/>
    <w:rsid w:val="009F700B"/>
    <w:rsid w:val="00A00AFC"/>
    <w:rsid w:val="00A00BC6"/>
    <w:rsid w:val="00A01898"/>
    <w:rsid w:val="00A025C7"/>
    <w:rsid w:val="00A02F86"/>
    <w:rsid w:val="00A02F94"/>
    <w:rsid w:val="00A032A4"/>
    <w:rsid w:val="00A03A91"/>
    <w:rsid w:val="00A0479F"/>
    <w:rsid w:val="00A071FA"/>
    <w:rsid w:val="00A11530"/>
    <w:rsid w:val="00A120CA"/>
    <w:rsid w:val="00A12E7D"/>
    <w:rsid w:val="00A13E17"/>
    <w:rsid w:val="00A161A1"/>
    <w:rsid w:val="00A17BBD"/>
    <w:rsid w:val="00A231EF"/>
    <w:rsid w:val="00A233EA"/>
    <w:rsid w:val="00A23ED6"/>
    <w:rsid w:val="00A24BB1"/>
    <w:rsid w:val="00A27CD1"/>
    <w:rsid w:val="00A325E4"/>
    <w:rsid w:val="00A327C9"/>
    <w:rsid w:val="00A32936"/>
    <w:rsid w:val="00A3474B"/>
    <w:rsid w:val="00A35039"/>
    <w:rsid w:val="00A351E1"/>
    <w:rsid w:val="00A35C3F"/>
    <w:rsid w:val="00A3757B"/>
    <w:rsid w:val="00A4020A"/>
    <w:rsid w:val="00A4079F"/>
    <w:rsid w:val="00A426E6"/>
    <w:rsid w:val="00A43FD7"/>
    <w:rsid w:val="00A441D7"/>
    <w:rsid w:val="00A445C4"/>
    <w:rsid w:val="00A44EB8"/>
    <w:rsid w:val="00A461BC"/>
    <w:rsid w:val="00A46735"/>
    <w:rsid w:val="00A51276"/>
    <w:rsid w:val="00A5721E"/>
    <w:rsid w:val="00A57359"/>
    <w:rsid w:val="00A606B4"/>
    <w:rsid w:val="00A61A40"/>
    <w:rsid w:val="00A63787"/>
    <w:rsid w:val="00A6413E"/>
    <w:rsid w:val="00A64847"/>
    <w:rsid w:val="00A651A1"/>
    <w:rsid w:val="00A67734"/>
    <w:rsid w:val="00A67F24"/>
    <w:rsid w:val="00A70A2B"/>
    <w:rsid w:val="00A74BE1"/>
    <w:rsid w:val="00A767D7"/>
    <w:rsid w:val="00A77714"/>
    <w:rsid w:val="00A807B6"/>
    <w:rsid w:val="00A83A41"/>
    <w:rsid w:val="00A846C6"/>
    <w:rsid w:val="00A8546E"/>
    <w:rsid w:val="00A86EA7"/>
    <w:rsid w:val="00A9199E"/>
    <w:rsid w:val="00A94727"/>
    <w:rsid w:val="00A94F68"/>
    <w:rsid w:val="00A95717"/>
    <w:rsid w:val="00A95BCE"/>
    <w:rsid w:val="00A95E6C"/>
    <w:rsid w:val="00A97318"/>
    <w:rsid w:val="00AA12CA"/>
    <w:rsid w:val="00AA4E6B"/>
    <w:rsid w:val="00AA671B"/>
    <w:rsid w:val="00AA751B"/>
    <w:rsid w:val="00AA752E"/>
    <w:rsid w:val="00AB10BB"/>
    <w:rsid w:val="00AB1880"/>
    <w:rsid w:val="00AB19C8"/>
    <w:rsid w:val="00AB4A1B"/>
    <w:rsid w:val="00AB5364"/>
    <w:rsid w:val="00AB6C51"/>
    <w:rsid w:val="00AB6C77"/>
    <w:rsid w:val="00AB7ABC"/>
    <w:rsid w:val="00AC33D3"/>
    <w:rsid w:val="00AC6840"/>
    <w:rsid w:val="00AC6C68"/>
    <w:rsid w:val="00AC7968"/>
    <w:rsid w:val="00AC7A80"/>
    <w:rsid w:val="00AC7C55"/>
    <w:rsid w:val="00AD1922"/>
    <w:rsid w:val="00AD3231"/>
    <w:rsid w:val="00AD5305"/>
    <w:rsid w:val="00AD537D"/>
    <w:rsid w:val="00AE30B9"/>
    <w:rsid w:val="00AE5334"/>
    <w:rsid w:val="00AE6057"/>
    <w:rsid w:val="00AE79A9"/>
    <w:rsid w:val="00AF34B0"/>
    <w:rsid w:val="00AF37E5"/>
    <w:rsid w:val="00AF46E8"/>
    <w:rsid w:val="00AF5950"/>
    <w:rsid w:val="00AF61FB"/>
    <w:rsid w:val="00AF6883"/>
    <w:rsid w:val="00AF6F91"/>
    <w:rsid w:val="00B004C5"/>
    <w:rsid w:val="00B02C81"/>
    <w:rsid w:val="00B07FFB"/>
    <w:rsid w:val="00B11649"/>
    <w:rsid w:val="00B11D2F"/>
    <w:rsid w:val="00B1298A"/>
    <w:rsid w:val="00B13E1B"/>
    <w:rsid w:val="00B17A16"/>
    <w:rsid w:val="00B275AC"/>
    <w:rsid w:val="00B319B5"/>
    <w:rsid w:val="00B320C9"/>
    <w:rsid w:val="00B324BF"/>
    <w:rsid w:val="00B34484"/>
    <w:rsid w:val="00B350C4"/>
    <w:rsid w:val="00B423F3"/>
    <w:rsid w:val="00B42CB4"/>
    <w:rsid w:val="00B42CCB"/>
    <w:rsid w:val="00B43889"/>
    <w:rsid w:val="00B438F4"/>
    <w:rsid w:val="00B44ADC"/>
    <w:rsid w:val="00B45B5A"/>
    <w:rsid w:val="00B45FD8"/>
    <w:rsid w:val="00B5331C"/>
    <w:rsid w:val="00B539D2"/>
    <w:rsid w:val="00B559BF"/>
    <w:rsid w:val="00B55F71"/>
    <w:rsid w:val="00B561F5"/>
    <w:rsid w:val="00B60F05"/>
    <w:rsid w:val="00B61FA6"/>
    <w:rsid w:val="00B62A13"/>
    <w:rsid w:val="00B63C44"/>
    <w:rsid w:val="00B674DE"/>
    <w:rsid w:val="00B75EC3"/>
    <w:rsid w:val="00B779FA"/>
    <w:rsid w:val="00B837BF"/>
    <w:rsid w:val="00B83D63"/>
    <w:rsid w:val="00B84FD7"/>
    <w:rsid w:val="00B85674"/>
    <w:rsid w:val="00B85A72"/>
    <w:rsid w:val="00B91749"/>
    <w:rsid w:val="00BA005F"/>
    <w:rsid w:val="00BA08B0"/>
    <w:rsid w:val="00BA161C"/>
    <w:rsid w:val="00BA7B15"/>
    <w:rsid w:val="00BB0AC1"/>
    <w:rsid w:val="00BB136B"/>
    <w:rsid w:val="00BB155F"/>
    <w:rsid w:val="00BB156F"/>
    <w:rsid w:val="00BB1A80"/>
    <w:rsid w:val="00BB2E7F"/>
    <w:rsid w:val="00BB7BA4"/>
    <w:rsid w:val="00BC1C61"/>
    <w:rsid w:val="00BC1D78"/>
    <w:rsid w:val="00BC3155"/>
    <w:rsid w:val="00BC34BC"/>
    <w:rsid w:val="00BC3532"/>
    <w:rsid w:val="00BD1A6B"/>
    <w:rsid w:val="00BD78E7"/>
    <w:rsid w:val="00BE3262"/>
    <w:rsid w:val="00BE4DB6"/>
    <w:rsid w:val="00BE5A05"/>
    <w:rsid w:val="00BE5A27"/>
    <w:rsid w:val="00BE5ACC"/>
    <w:rsid w:val="00BE5C22"/>
    <w:rsid w:val="00BE617E"/>
    <w:rsid w:val="00BE67C0"/>
    <w:rsid w:val="00BE7D8C"/>
    <w:rsid w:val="00BF37AB"/>
    <w:rsid w:val="00BF4ECA"/>
    <w:rsid w:val="00BF7F3D"/>
    <w:rsid w:val="00C003FA"/>
    <w:rsid w:val="00C04269"/>
    <w:rsid w:val="00C059D9"/>
    <w:rsid w:val="00C061AD"/>
    <w:rsid w:val="00C1190B"/>
    <w:rsid w:val="00C11D88"/>
    <w:rsid w:val="00C14569"/>
    <w:rsid w:val="00C2064A"/>
    <w:rsid w:val="00C20C8E"/>
    <w:rsid w:val="00C23BBC"/>
    <w:rsid w:val="00C30906"/>
    <w:rsid w:val="00C33EB1"/>
    <w:rsid w:val="00C3494F"/>
    <w:rsid w:val="00C35919"/>
    <w:rsid w:val="00C37BC5"/>
    <w:rsid w:val="00C37F72"/>
    <w:rsid w:val="00C44A12"/>
    <w:rsid w:val="00C44CCE"/>
    <w:rsid w:val="00C473F5"/>
    <w:rsid w:val="00C5067C"/>
    <w:rsid w:val="00C516EA"/>
    <w:rsid w:val="00C52256"/>
    <w:rsid w:val="00C55013"/>
    <w:rsid w:val="00C564C1"/>
    <w:rsid w:val="00C61D99"/>
    <w:rsid w:val="00C67934"/>
    <w:rsid w:val="00C709DF"/>
    <w:rsid w:val="00C710BF"/>
    <w:rsid w:val="00C747F2"/>
    <w:rsid w:val="00C752D1"/>
    <w:rsid w:val="00C75E79"/>
    <w:rsid w:val="00C82621"/>
    <w:rsid w:val="00C8283B"/>
    <w:rsid w:val="00C82B16"/>
    <w:rsid w:val="00C85927"/>
    <w:rsid w:val="00C864EB"/>
    <w:rsid w:val="00C90187"/>
    <w:rsid w:val="00C908A7"/>
    <w:rsid w:val="00C92AA5"/>
    <w:rsid w:val="00C92DBC"/>
    <w:rsid w:val="00C93BC9"/>
    <w:rsid w:val="00C93E96"/>
    <w:rsid w:val="00C94B8F"/>
    <w:rsid w:val="00C95CC0"/>
    <w:rsid w:val="00CA0A76"/>
    <w:rsid w:val="00CA0B96"/>
    <w:rsid w:val="00CA296A"/>
    <w:rsid w:val="00CA680D"/>
    <w:rsid w:val="00CA6DD6"/>
    <w:rsid w:val="00CB1344"/>
    <w:rsid w:val="00CB33A4"/>
    <w:rsid w:val="00CB3E3B"/>
    <w:rsid w:val="00CB4E8B"/>
    <w:rsid w:val="00CB5788"/>
    <w:rsid w:val="00CB713A"/>
    <w:rsid w:val="00CC0012"/>
    <w:rsid w:val="00CC14CF"/>
    <w:rsid w:val="00CD1CBB"/>
    <w:rsid w:val="00CD1F7A"/>
    <w:rsid w:val="00CD2414"/>
    <w:rsid w:val="00CD522F"/>
    <w:rsid w:val="00CD5266"/>
    <w:rsid w:val="00CD5A4A"/>
    <w:rsid w:val="00CD6341"/>
    <w:rsid w:val="00CE16A5"/>
    <w:rsid w:val="00CE410A"/>
    <w:rsid w:val="00CE4B45"/>
    <w:rsid w:val="00CE58E6"/>
    <w:rsid w:val="00CF00F9"/>
    <w:rsid w:val="00CF176F"/>
    <w:rsid w:val="00CF370C"/>
    <w:rsid w:val="00CF5F9B"/>
    <w:rsid w:val="00CF6399"/>
    <w:rsid w:val="00D013FB"/>
    <w:rsid w:val="00D0233A"/>
    <w:rsid w:val="00D03CB0"/>
    <w:rsid w:val="00D065E1"/>
    <w:rsid w:val="00D0765A"/>
    <w:rsid w:val="00D07685"/>
    <w:rsid w:val="00D10324"/>
    <w:rsid w:val="00D12096"/>
    <w:rsid w:val="00D121E0"/>
    <w:rsid w:val="00D1617B"/>
    <w:rsid w:val="00D17322"/>
    <w:rsid w:val="00D23351"/>
    <w:rsid w:val="00D2581E"/>
    <w:rsid w:val="00D3203E"/>
    <w:rsid w:val="00D335E2"/>
    <w:rsid w:val="00D347F9"/>
    <w:rsid w:val="00D376BD"/>
    <w:rsid w:val="00D41EFC"/>
    <w:rsid w:val="00D43DB5"/>
    <w:rsid w:val="00D44D11"/>
    <w:rsid w:val="00D4518C"/>
    <w:rsid w:val="00D47370"/>
    <w:rsid w:val="00D5285A"/>
    <w:rsid w:val="00D5329C"/>
    <w:rsid w:val="00D56415"/>
    <w:rsid w:val="00D57A4D"/>
    <w:rsid w:val="00D57F39"/>
    <w:rsid w:val="00D6076B"/>
    <w:rsid w:val="00D60969"/>
    <w:rsid w:val="00D65412"/>
    <w:rsid w:val="00D65827"/>
    <w:rsid w:val="00D6587D"/>
    <w:rsid w:val="00D67C6E"/>
    <w:rsid w:val="00D70BC7"/>
    <w:rsid w:val="00D715B3"/>
    <w:rsid w:val="00D751BD"/>
    <w:rsid w:val="00D76EC4"/>
    <w:rsid w:val="00D82E75"/>
    <w:rsid w:val="00D851CF"/>
    <w:rsid w:val="00D86EDB"/>
    <w:rsid w:val="00D9111A"/>
    <w:rsid w:val="00D924E9"/>
    <w:rsid w:val="00D92678"/>
    <w:rsid w:val="00D936CE"/>
    <w:rsid w:val="00D9457E"/>
    <w:rsid w:val="00D95EB8"/>
    <w:rsid w:val="00DA0EE8"/>
    <w:rsid w:val="00DA1136"/>
    <w:rsid w:val="00DA1B17"/>
    <w:rsid w:val="00DA35C8"/>
    <w:rsid w:val="00DA37A9"/>
    <w:rsid w:val="00DB0CED"/>
    <w:rsid w:val="00DB196E"/>
    <w:rsid w:val="00DB3219"/>
    <w:rsid w:val="00DB3D63"/>
    <w:rsid w:val="00DB4016"/>
    <w:rsid w:val="00DB66B4"/>
    <w:rsid w:val="00DC0687"/>
    <w:rsid w:val="00DC11FB"/>
    <w:rsid w:val="00DC247D"/>
    <w:rsid w:val="00DC2FF0"/>
    <w:rsid w:val="00DC4631"/>
    <w:rsid w:val="00DC5A9B"/>
    <w:rsid w:val="00DC6B28"/>
    <w:rsid w:val="00DC7089"/>
    <w:rsid w:val="00DD03EF"/>
    <w:rsid w:val="00DD1811"/>
    <w:rsid w:val="00DD3635"/>
    <w:rsid w:val="00DD4B85"/>
    <w:rsid w:val="00DD4D0D"/>
    <w:rsid w:val="00DD6B2A"/>
    <w:rsid w:val="00DD797F"/>
    <w:rsid w:val="00DD7F29"/>
    <w:rsid w:val="00DE169B"/>
    <w:rsid w:val="00DE248E"/>
    <w:rsid w:val="00DE5E1A"/>
    <w:rsid w:val="00DF13BB"/>
    <w:rsid w:val="00DF204F"/>
    <w:rsid w:val="00DF3450"/>
    <w:rsid w:val="00DF4907"/>
    <w:rsid w:val="00DF5989"/>
    <w:rsid w:val="00E00E55"/>
    <w:rsid w:val="00E03607"/>
    <w:rsid w:val="00E036B2"/>
    <w:rsid w:val="00E05F67"/>
    <w:rsid w:val="00E06509"/>
    <w:rsid w:val="00E102B7"/>
    <w:rsid w:val="00E201FF"/>
    <w:rsid w:val="00E20F63"/>
    <w:rsid w:val="00E23D9C"/>
    <w:rsid w:val="00E241A2"/>
    <w:rsid w:val="00E2516C"/>
    <w:rsid w:val="00E2629A"/>
    <w:rsid w:val="00E30C6E"/>
    <w:rsid w:val="00E31F9F"/>
    <w:rsid w:val="00E3765B"/>
    <w:rsid w:val="00E37861"/>
    <w:rsid w:val="00E4099F"/>
    <w:rsid w:val="00E42EC5"/>
    <w:rsid w:val="00E43D40"/>
    <w:rsid w:val="00E473C1"/>
    <w:rsid w:val="00E4740B"/>
    <w:rsid w:val="00E47F2B"/>
    <w:rsid w:val="00E500EB"/>
    <w:rsid w:val="00E50FD1"/>
    <w:rsid w:val="00E513AC"/>
    <w:rsid w:val="00E5362B"/>
    <w:rsid w:val="00E53878"/>
    <w:rsid w:val="00E554E0"/>
    <w:rsid w:val="00E67B46"/>
    <w:rsid w:val="00E74470"/>
    <w:rsid w:val="00E7476C"/>
    <w:rsid w:val="00E768E2"/>
    <w:rsid w:val="00E83555"/>
    <w:rsid w:val="00E84C70"/>
    <w:rsid w:val="00E85B07"/>
    <w:rsid w:val="00E865C1"/>
    <w:rsid w:val="00E86DB0"/>
    <w:rsid w:val="00E90988"/>
    <w:rsid w:val="00E93A29"/>
    <w:rsid w:val="00E949B2"/>
    <w:rsid w:val="00E94E3F"/>
    <w:rsid w:val="00E960ED"/>
    <w:rsid w:val="00EA076A"/>
    <w:rsid w:val="00EA21BE"/>
    <w:rsid w:val="00EA252E"/>
    <w:rsid w:val="00EA5E1D"/>
    <w:rsid w:val="00EA761E"/>
    <w:rsid w:val="00EB23AD"/>
    <w:rsid w:val="00EB446F"/>
    <w:rsid w:val="00EB5270"/>
    <w:rsid w:val="00EB5637"/>
    <w:rsid w:val="00EB5D64"/>
    <w:rsid w:val="00EB757E"/>
    <w:rsid w:val="00EC3E09"/>
    <w:rsid w:val="00EC3EC0"/>
    <w:rsid w:val="00EC669E"/>
    <w:rsid w:val="00EC70C5"/>
    <w:rsid w:val="00EC71C4"/>
    <w:rsid w:val="00ED08C7"/>
    <w:rsid w:val="00ED0C52"/>
    <w:rsid w:val="00ED2DDF"/>
    <w:rsid w:val="00ED3C9C"/>
    <w:rsid w:val="00ED4D5E"/>
    <w:rsid w:val="00ED6D40"/>
    <w:rsid w:val="00EE1663"/>
    <w:rsid w:val="00EE248C"/>
    <w:rsid w:val="00EE3281"/>
    <w:rsid w:val="00EE3AF7"/>
    <w:rsid w:val="00EE4A9B"/>
    <w:rsid w:val="00EF02C7"/>
    <w:rsid w:val="00EF1C1B"/>
    <w:rsid w:val="00EF3054"/>
    <w:rsid w:val="00EF674E"/>
    <w:rsid w:val="00F0282C"/>
    <w:rsid w:val="00F04E27"/>
    <w:rsid w:val="00F10FA1"/>
    <w:rsid w:val="00F11958"/>
    <w:rsid w:val="00F15941"/>
    <w:rsid w:val="00F17968"/>
    <w:rsid w:val="00F24498"/>
    <w:rsid w:val="00F258A8"/>
    <w:rsid w:val="00F2616E"/>
    <w:rsid w:val="00F31BD4"/>
    <w:rsid w:val="00F31D40"/>
    <w:rsid w:val="00F32461"/>
    <w:rsid w:val="00F32464"/>
    <w:rsid w:val="00F342B3"/>
    <w:rsid w:val="00F35164"/>
    <w:rsid w:val="00F41A2A"/>
    <w:rsid w:val="00F420C4"/>
    <w:rsid w:val="00F437E7"/>
    <w:rsid w:val="00F43D37"/>
    <w:rsid w:val="00F43F6F"/>
    <w:rsid w:val="00F4412A"/>
    <w:rsid w:val="00F4470A"/>
    <w:rsid w:val="00F46DAC"/>
    <w:rsid w:val="00F46E2B"/>
    <w:rsid w:val="00F47650"/>
    <w:rsid w:val="00F50402"/>
    <w:rsid w:val="00F517EB"/>
    <w:rsid w:val="00F53082"/>
    <w:rsid w:val="00F5762A"/>
    <w:rsid w:val="00F6096D"/>
    <w:rsid w:val="00F60A1E"/>
    <w:rsid w:val="00F61FEC"/>
    <w:rsid w:val="00F62F0B"/>
    <w:rsid w:val="00F64522"/>
    <w:rsid w:val="00F650D1"/>
    <w:rsid w:val="00F67375"/>
    <w:rsid w:val="00F7056E"/>
    <w:rsid w:val="00F70A23"/>
    <w:rsid w:val="00F73754"/>
    <w:rsid w:val="00F739EA"/>
    <w:rsid w:val="00F73C49"/>
    <w:rsid w:val="00F73E92"/>
    <w:rsid w:val="00F74EDF"/>
    <w:rsid w:val="00F8186C"/>
    <w:rsid w:val="00F85A3D"/>
    <w:rsid w:val="00F86BA4"/>
    <w:rsid w:val="00F872BB"/>
    <w:rsid w:val="00F902FA"/>
    <w:rsid w:val="00F90DA0"/>
    <w:rsid w:val="00F91130"/>
    <w:rsid w:val="00F93D7F"/>
    <w:rsid w:val="00F96E0B"/>
    <w:rsid w:val="00FA0727"/>
    <w:rsid w:val="00FA0AA9"/>
    <w:rsid w:val="00FA2B34"/>
    <w:rsid w:val="00FA2CF2"/>
    <w:rsid w:val="00FA549E"/>
    <w:rsid w:val="00FA6552"/>
    <w:rsid w:val="00FA6CAD"/>
    <w:rsid w:val="00FA73FF"/>
    <w:rsid w:val="00FB0AF9"/>
    <w:rsid w:val="00FB243F"/>
    <w:rsid w:val="00FB2B69"/>
    <w:rsid w:val="00FB415A"/>
    <w:rsid w:val="00FC0078"/>
    <w:rsid w:val="00FC11B1"/>
    <w:rsid w:val="00FC1609"/>
    <w:rsid w:val="00FC2E76"/>
    <w:rsid w:val="00FC4096"/>
    <w:rsid w:val="00FC750E"/>
    <w:rsid w:val="00FD5422"/>
    <w:rsid w:val="00FD6B4D"/>
    <w:rsid w:val="00FE1957"/>
    <w:rsid w:val="00FE2A3A"/>
    <w:rsid w:val="00FE3330"/>
    <w:rsid w:val="00FE3372"/>
    <w:rsid w:val="00FE3BFB"/>
    <w:rsid w:val="00FE3CCE"/>
    <w:rsid w:val="00FE4A53"/>
    <w:rsid w:val="00FE6133"/>
    <w:rsid w:val="00FF0B3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E70FCAE-543D-4306-9222-EA26A0CD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5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93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75C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99375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9375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99375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99375C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99375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93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5C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9375C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5C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F5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1E4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DD6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DD6"/>
    <w:rPr>
      <w:rFonts w:ascii="Calibri" w:eastAsia="MS Mincho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DD6"/>
    <w:rPr>
      <w:rFonts w:ascii="Segoe UI" w:eastAsia="MS Mincho" w:hAnsi="Segoe UI" w:cs="Segoe UI"/>
      <w:sz w:val="18"/>
      <w:szCs w:val="18"/>
    </w:rPr>
  </w:style>
  <w:style w:type="character" w:customStyle="1" w:styleId="ui-provider">
    <w:name w:val="ui-provider"/>
    <w:basedOn w:val="Fuentedeprrafopredeter"/>
    <w:rsid w:val="00D3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0B4B-67C8-4FDB-82CC-68A962CF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Marisela Caleno</cp:lastModifiedBy>
  <cp:revision>2</cp:revision>
  <cp:lastPrinted>2022-10-05T15:08:00Z</cp:lastPrinted>
  <dcterms:created xsi:type="dcterms:W3CDTF">2023-05-06T12:07:00Z</dcterms:created>
  <dcterms:modified xsi:type="dcterms:W3CDTF">2023-05-06T12:07:00Z</dcterms:modified>
</cp:coreProperties>
</file>