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D6C11" w14:textId="7B540390"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RESOLUCIÓN No. C 0</w:t>
      </w:r>
      <w:r w:rsidR="00BC2486" w:rsidRPr="001A52A8">
        <w:rPr>
          <w:rFonts w:ascii="Palatino Linotype" w:hAnsi="Palatino Linotype" w:cs="Times New Roman"/>
          <w:b/>
          <w:sz w:val="22"/>
          <w:szCs w:val="22"/>
        </w:rPr>
        <w:t>XX</w:t>
      </w:r>
      <w:r w:rsidRPr="001A52A8">
        <w:rPr>
          <w:rFonts w:ascii="Palatino Linotype" w:hAnsi="Palatino Linotype" w:cs="Times New Roman"/>
          <w:b/>
          <w:sz w:val="22"/>
          <w:szCs w:val="22"/>
        </w:rPr>
        <w:t xml:space="preserve"> — 20</w:t>
      </w:r>
      <w:r w:rsidR="00ED3E49">
        <w:rPr>
          <w:rFonts w:ascii="Palatino Linotype" w:hAnsi="Palatino Linotype" w:cs="Times New Roman"/>
          <w:b/>
          <w:sz w:val="22"/>
          <w:szCs w:val="22"/>
        </w:rPr>
        <w:t>21</w:t>
      </w:r>
    </w:p>
    <w:p w14:paraId="6D07BE2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EL CONCEJO METROPOLITANO DE QUITO</w:t>
      </w:r>
    </w:p>
    <w:p w14:paraId="5D181492"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CONSIDERANDO:</w:t>
      </w:r>
    </w:p>
    <w:p w14:paraId="7FDA1CD9"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6D919BAD" w14:textId="77777777" w:rsidR="00352D87" w:rsidRPr="001A52A8" w:rsidRDefault="00352D87" w:rsidP="00352D87">
      <w:pPr>
        <w:autoSpaceDE w:val="0"/>
        <w:autoSpaceDN w:val="0"/>
        <w:adjustRightInd w:val="0"/>
        <w:ind w:left="705" w:hanging="705"/>
        <w:rPr>
          <w:rFonts w:ascii="Palatino Linotype" w:hAnsi="Palatino Linotype"/>
          <w:i/>
          <w:iCs/>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 el artículo 240 de la Constitución de República del Ecuador, en adelante Constitución, establece: “Los</w:t>
      </w:r>
      <w:r w:rsidRPr="001A52A8">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1A52A8" w:rsidRDefault="00352D87" w:rsidP="00352D87">
      <w:pPr>
        <w:autoSpaceDE w:val="0"/>
        <w:autoSpaceDN w:val="0"/>
        <w:adjustRightInd w:val="0"/>
        <w:ind w:left="705" w:hanging="705"/>
        <w:rPr>
          <w:rFonts w:ascii="Palatino Linotype" w:hAnsi="Palatino Linotype"/>
          <w:i/>
          <w:iCs/>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el artículo 241 de la Constitución, determina: “</w:t>
      </w:r>
      <w:r w:rsidRPr="001A52A8">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55E52213"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1A52A8">
        <w:rPr>
          <w:rFonts w:ascii="Palatino Linotype" w:hAnsi="Palatino Linotype" w:cs="Times New Roman"/>
          <w:i/>
          <w:sz w:val="22"/>
          <w:szCs w:val="22"/>
        </w:rPr>
        <w:t xml:space="preserve">"1. </w:t>
      </w:r>
      <w:r w:rsidRPr="001A52A8">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w:t>
      </w:r>
      <w:r w:rsidR="00F2746D">
        <w:rPr>
          <w:rFonts w:ascii="Palatino Linotype" w:hAnsi="Palatino Linotype" w:cs="Times New Roman"/>
          <w:i/>
          <w:iCs/>
          <w:sz w:val="22"/>
          <w:szCs w:val="22"/>
        </w:rPr>
        <w:t>ión del suelo urbano y rural. (</w:t>
      </w:r>
      <w:r w:rsidRPr="001A52A8">
        <w:rPr>
          <w:rFonts w:ascii="Palatino Linotype" w:hAnsi="Palatino Linotype" w:cs="Times New Roman"/>
          <w:i/>
          <w:iCs/>
          <w:sz w:val="22"/>
          <w:szCs w:val="22"/>
        </w:rPr>
        <w:t>...); 2. Ejercer el control sobre el uso y ocupación del suelo en el cantón. (…); 3. Planificar, construir y mantener la vialidad urbana.";</w:t>
      </w:r>
    </w:p>
    <w:p w14:paraId="535A22A3"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1A52A8" w:rsidRDefault="00352D87" w:rsidP="00352D87">
      <w:pPr>
        <w:autoSpaceDE w:val="0"/>
        <w:autoSpaceDN w:val="0"/>
        <w:adjustRightInd w:val="0"/>
        <w:ind w:left="709" w:hanging="709"/>
        <w:rPr>
          <w:rFonts w:ascii="Palatino Linotype" w:hAnsi="Palatino Linotype"/>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el artículo 266 de la Constitución, determina: </w:t>
      </w:r>
      <w:r w:rsidRPr="001A52A8">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1A52A8">
        <w:rPr>
          <w:rFonts w:ascii="Palatino Linotype" w:hAnsi="Palatino Linotype"/>
          <w:sz w:val="22"/>
          <w:szCs w:val="22"/>
        </w:rPr>
        <w:t>;</w:t>
      </w:r>
    </w:p>
    <w:p w14:paraId="5F18B8AE"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el artículo 85 del COOTAD, estableciendo las competencias exclusivas de los distritos metropolitanos, señala: “</w:t>
      </w:r>
      <w:r w:rsidRPr="001A52A8">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 los literales a), d) y v) del artículo 87 del COOTAD, establecen como atribuciones del Concejo Metropolitano: “</w:t>
      </w:r>
      <w:r w:rsidRPr="001A52A8">
        <w:rPr>
          <w:rFonts w:ascii="Palatino Linotype" w:hAnsi="Palatino Linotype" w:cs="Times New Roman"/>
          <w:i/>
          <w:iCs/>
          <w:sz w:val="22"/>
          <w:szCs w:val="22"/>
        </w:rPr>
        <w:t xml:space="preserve">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w:t>
      </w:r>
      <w:r w:rsidRPr="001A52A8">
        <w:rPr>
          <w:rFonts w:ascii="Palatino Linotype" w:hAnsi="Palatino Linotype" w:cs="Times New Roman"/>
          <w:i/>
          <w:iCs/>
          <w:sz w:val="22"/>
          <w:szCs w:val="22"/>
        </w:rPr>
        <w:lastRenderedPageBreak/>
        <w:t>controlar el uso del suelo en el territorio del distrito metropolitano, de conformidad con las leyes sobre la materia, y establecer el régimen urbanístico de la tierra”;</w:t>
      </w:r>
    </w:p>
    <w:p w14:paraId="6635A77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quinto inciso del artículo 129 del Código Orgánico de Organización Territorial, en adelante "COOTAD" dispone: </w:t>
      </w:r>
      <w:r w:rsidRPr="001A52A8">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4CDBFF74"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numeral 1 del artículo IV.1.73 del Código Municipal para el Distrito Metropolitano de Quito, en adelante Código Municipal, señala que: </w:t>
      </w:r>
      <w:r w:rsidRPr="001A52A8">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2EE3ECD8"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1DCED"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numeral 5 del artículo IV.1.73 del Código Municipal, señala que: </w:t>
      </w:r>
      <w:r w:rsidRPr="001A52A8">
        <w:rPr>
          <w:rFonts w:ascii="Palatino Linotype" w:hAnsi="Palatino Linotype" w:cs="Times New Roman"/>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578574B8"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5DBA42A"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el artículo IV.1.74 del Código Municipal, determina: </w:t>
      </w:r>
      <w:r w:rsidRPr="001A52A8">
        <w:rPr>
          <w:rFonts w:ascii="Palatino Linotype" w:hAnsi="Palatino Linotype" w:cs="Times New Roman"/>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14:paraId="4635B99F"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40DAB5E3" w14:textId="356223D3" w:rsidR="00F2746D" w:rsidRPr="00595703" w:rsidRDefault="00352D87" w:rsidP="00595703">
      <w:pPr>
        <w:pStyle w:val="Sinespaciado"/>
        <w:jc w:val="both"/>
        <w:rPr>
          <w:rFonts w:ascii="Arial Unicode MS" w:eastAsia="Arial Unicode MS" w:hAnsi="Arial Unicode MS" w:cs="Arial Unicode MS"/>
          <w:b/>
          <w:i/>
          <w:sz w:val="20"/>
          <w:szCs w:val="20"/>
        </w:rPr>
      </w:pPr>
      <w:r w:rsidRPr="00F2746D">
        <w:rPr>
          <w:rFonts w:ascii="Palatino Linotype" w:hAnsi="Palatino Linotype"/>
        </w:rPr>
        <w:t xml:space="preserve">Que, el </w:t>
      </w:r>
      <w:r w:rsidR="00BC2486" w:rsidRPr="00F2746D">
        <w:rPr>
          <w:rFonts w:ascii="Palatino Linotype" w:hAnsi="Palatino Linotype"/>
        </w:rPr>
        <w:t>i</w:t>
      </w:r>
      <w:r w:rsidRPr="00F2746D">
        <w:rPr>
          <w:rFonts w:ascii="Palatino Linotype" w:hAnsi="Palatino Linotype"/>
        </w:rPr>
        <w:t xml:space="preserve">nforme </w:t>
      </w:r>
      <w:r w:rsidR="00BC2486" w:rsidRPr="00F2746D">
        <w:rPr>
          <w:rFonts w:ascii="Palatino Linotype" w:hAnsi="Palatino Linotype"/>
        </w:rPr>
        <w:t>t</w:t>
      </w:r>
      <w:r w:rsidRPr="00F2746D">
        <w:rPr>
          <w:rFonts w:ascii="Palatino Linotype" w:hAnsi="Palatino Linotype"/>
        </w:rPr>
        <w:t>écnico N</w:t>
      </w:r>
      <w:r w:rsidR="00BC2486" w:rsidRPr="00F2746D">
        <w:rPr>
          <w:rFonts w:ascii="Palatino Linotype" w:hAnsi="Palatino Linotype"/>
        </w:rPr>
        <w:t>r</w:t>
      </w:r>
      <w:r w:rsidR="008F0E96" w:rsidRPr="00F2746D">
        <w:rPr>
          <w:rFonts w:ascii="Palatino Linotype" w:hAnsi="Palatino Linotype"/>
        </w:rPr>
        <w:t>o</w:t>
      </w:r>
      <w:r w:rsidR="00ED3E49" w:rsidRPr="00F2746D">
        <w:rPr>
          <w:rFonts w:ascii="Palatino Linotype" w:eastAsia="Arial" w:hAnsi="Palatino Linotype" w:cs="Arial"/>
          <w:color w:val="000000" w:themeColor="text1"/>
        </w:rPr>
        <w:t xml:space="preserve">. </w:t>
      </w:r>
      <w:r w:rsidR="008F0E96" w:rsidRPr="00F2746D">
        <w:rPr>
          <w:rFonts w:ascii="Palatino Linotype" w:eastAsia="Arial" w:hAnsi="Palatino Linotype" w:cs="Arial"/>
          <w:color w:val="000000" w:themeColor="text1"/>
        </w:rPr>
        <w:t>DGT-UTYV-2021-16A</w:t>
      </w:r>
      <w:r w:rsidR="00766312" w:rsidRPr="00F2746D">
        <w:rPr>
          <w:rFonts w:ascii="Palatino Linotype" w:hAnsi="Palatino Linotype"/>
        </w:rPr>
        <w:t xml:space="preserve">, emitido por </w:t>
      </w:r>
      <w:r w:rsidR="008F0E96" w:rsidRPr="00F2746D">
        <w:rPr>
          <w:rFonts w:ascii="Palatino Linotype" w:hAnsi="Palatino Linotype"/>
        </w:rPr>
        <w:t>el</w:t>
      </w:r>
      <w:r w:rsidR="00766312" w:rsidRPr="00F2746D">
        <w:rPr>
          <w:rFonts w:ascii="Palatino Linotype" w:hAnsi="Palatino Linotype"/>
        </w:rPr>
        <w:t xml:space="preserve"> Ing. </w:t>
      </w:r>
      <w:r w:rsidR="008F0E96" w:rsidRPr="00F2746D">
        <w:rPr>
          <w:rFonts w:ascii="Palatino Linotype" w:hAnsi="Palatino Linotype"/>
        </w:rPr>
        <w:t>David Pila</w:t>
      </w:r>
      <w:r w:rsidR="00F2746D" w:rsidRPr="00F2746D">
        <w:rPr>
          <w:rFonts w:ascii="Palatino Linotype" w:hAnsi="Palatino Linotype"/>
        </w:rPr>
        <w:t xml:space="preserve">, analista / técnico </w:t>
      </w:r>
      <w:r w:rsidR="00766312" w:rsidRPr="00F2746D">
        <w:rPr>
          <w:rFonts w:ascii="Palatino Linotype" w:hAnsi="Palatino Linotype"/>
        </w:rPr>
        <w:t xml:space="preserve">de </w:t>
      </w:r>
      <w:r w:rsidR="00F2746D" w:rsidRPr="00F2746D">
        <w:rPr>
          <w:rFonts w:ascii="Palatino Linotype" w:hAnsi="Palatino Linotype"/>
        </w:rPr>
        <w:t xml:space="preserve">la Unidad de </w:t>
      </w:r>
      <w:r w:rsidR="00766312" w:rsidRPr="00F2746D">
        <w:rPr>
          <w:rFonts w:ascii="Palatino Linotype" w:hAnsi="Palatino Linotype"/>
        </w:rPr>
        <w:t>Territorio y Vivienda de la Administración Zonal Calderón</w:t>
      </w:r>
      <w:r w:rsidRPr="00F2746D">
        <w:rPr>
          <w:rFonts w:ascii="Palatino Linotype" w:hAnsi="Palatino Linotype"/>
        </w:rPr>
        <w:t xml:space="preserve">, manifiesta en su parte pertinente, que: </w:t>
      </w:r>
      <w:r w:rsidR="00F2746D" w:rsidRPr="00F2746D">
        <w:rPr>
          <w:rFonts w:ascii="Palatino Linotype" w:hAnsi="Palatino Linotype"/>
        </w:rPr>
        <w:t xml:space="preserve"> </w:t>
      </w:r>
      <w:r w:rsidR="00F2746D" w:rsidRPr="00F2746D">
        <w:rPr>
          <w:rFonts w:ascii="Palatino Linotype" w:hAnsi="Palatino Linotype"/>
          <w:i/>
        </w:rPr>
        <w:t>“</w:t>
      </w:r>
      <w:r w:rsidR="00766312" w:rsidRPr="00F2746D">
        <w:rPr>
          <w:rFonts w:ascii="Palatino Linotype" w:hAnsi="Palatino Linotype"/>
          <w:i/>
        </w:rPr>
        <w:t>(…)</w:t>
      </w:r>
      <w:r w:rsidR="00F2746D" w:rsidRPr="00F2746D">
        <w:rPr>
          <w:rFonts w:ascii="Arial Unicode MS" w:eastAsia="Arial Unicode MS" w:hAnsi="Arial Unicode MS" w:cs="Arial Unicode MS"/>
          <w:i/>
          <w:sz w:val="20"/>
          <w:szCs w:val="20"/>
        </w:rPr>
        <w:t xml:space="preserve">En virtud de lo antes expuesto, la Unidad de Territorio y Vivienda a través esta Dirección de Gestión del Territorio emite </w:t>
      </w:r>
      <w:r w:rsidR="00F2746D" w:rsidRPr="00F2746D">
        <w:rPr>
          <w:rFonts w:ascii="Arial Unicode MS" w:eastAsia="Arial Unicode MS" w:hAnsi="Arial Unicode MS" w:cs="Arial Unicode MS"/>
          <w:b/>
          <w:i/>
          <w:sz w:val="20"/>
          <w:szCs w:val="20"/>
        </w:rPr>
        <w:t>Informe Técnico Favorable</w:t>
      </w:r>
      <w:r w:rsidR="00F2746D" w:rsidRPr="00F2746D">
        <w:rPr>
          <w:rFonts w:ascii="Arial Unicode MS" w:eastAsia="Arial Unicode MS" w:hAnsi="Arial Unicode MS" w:cs="Arial Unicode MS"/>
          <w:i/>
          <w:sz w:val="20"/>
          <w:szCs w:val="20"/>
        </w:rPr>
        <w:t xml:space="preserve"> para que se prosiga con el trámite correspondiente. No obstante, al tratarse de una calle que técnicamente </w:t>
      </w:r>
      <w:r w:rsidR="00F2746D" w:rsidRPr="00F2746D">
        <w:rPr>
          <w:rFonts w:ascii="Arial Unicode MS" w:eastAsia="Arial Unicode MS" w:hAnsi="Arial Unicode MS" w:cs="Arial Unicode MS"/>
          <w:b/>
          <w:i/>
          <w:sz w:val="20"/>
          <w:szCs w:val="20"/>
        </w:rPr>
        <w:t>NO</w:t>
      </w:r>
      <w:r w:rsidR="00F2746D" w:rsidRPr="00F2746D">
        <w:rPr>
          <w:rFonts w:ascii="Arial Unicode MS" w:eastAsia="Arial Unicode MS" w:hAnsi="Arial Unicode MS" w:cs="Arial Unicode MS"/>
          <w:i/>
          <w:sz w:val="20"/>
          <w:szCs w:val="20"/>
        </w:rPr>
        <w:t xml:space="preserve"> cumple con las Normas de Arquitectura y Urbanismo que se encuentran inmersas en la ORD-MET-011-2020, Art.3, Séptima Disposición; y a su vez acogiendo a la </w:t>
      </w:r>
      <w:r w:rsidR="00F2746D" w:rsidRPr="00F2746D">
        <w:rPr>
          <w:rFonts w:ascii="Arial Unicode MS" w:eastAsia="Arial Unicode MS" w:hAnsi="Arial Unicode MS" w:cs="Arial Unicode MS"/>
          <w:b/>
          <w:i/>
          <w:sz w:val="20"/>
          <w:szCs w:val="20"/>
        </w:rPr>
        <w:t xml:space="preserve">“NOTA 6: Las vías existentes para su regularización deberán acogerse a las características de las tipologías señaladas en el presente cuadro independientemente de su </w:t>
      </w:r>
      <w:r w:rsidR="00F2746D" w:rsidRPr="00F2746D">
        <w:rPr>
          <w:rFonts w:ascii="Arial Unicode MS" w:eastAsia="Arial Unicode MS" w:hAnsi="Arial Unicode MS" w:cs="Arial Unicode MS"/>
          <w:b/>
          <w:i/>
          <w:sz w:val="20"/>
          <w:szCs w:val="20"/>
        </w:rPr>
        <w:lastRenderedPageBreak/>
        <w:t xml:space="preserve">longitud, caso contrario será el Concejo Metropolitano quien autorice los casos específicos”, </w:t>
      </w:r>
      <w:r w:rsidR="00F2746D" w:rsidRPr="00F2746D">
        <w:rPr>
          <w:rFonts w:ascii="Arial Unicode MS" w:eastAsia="Arial Unicode MS" w:hAnsi="Arial Unicode MS" w:cs="Arial Unicode MS"/>
          <w:i/>
          <w:sz w:val="20"/>
          <w:szCs w:val="20"/>
        </w:rPr>
        <w:t>pongo en consideración para la continuidad del trámite respectivo.</w:t>
      </w:r>
    </w:p>
    <w:p w14:paraId="2AE48A83" w14:textId="33AE4D5D" w:rsidR="00766312" w:rsidRPr="00595703" w:rsidRDefault="00F2746D" w:rsidP="002E5FBB">
      <w:pPr>
        <w:rPr>
          <w:rFonts w:ascii="Arial Unicode MS" w:eastAsia="Arial Unicode MS" w:hAnsi="Arial Unicode MS" w:cs="Arial Unicode MS"/>
          <w:b/>
          <w:lang w:val="es-ES" w:eastAsia="es-ES"/>
        </w:rPr>
      </w:pPr>
      <w:r w:rsidRPr="00595703">
        <w:rPr>
          <w:rFonts w:ascii="Arial Unicode MS" w:eastAsia="Arial Unicode MS" w:hAnsi="Arial Unicode MS" w:cs="Arial Unicode MS"/>
          <w:b/>
          <w:lang w:val="es-ES" w:eastAsia="es-ES"/>
        </w:rPr>
        <w:t xml:space="preserve">Datos Técnicos: </w:t>
      </w:r>
    </w:p>
    <w:p w14:paraId="31929958" w14:textId="38C28EC6" w:rsidR="00F2746D" w:rsidRPr="004B61B3" w:rsidRDefault="00F2746D" w:rsidP="00F2746D">
      <w:pPr>
        <w:pStyle w:val="Sinespaciado"/>
        <w:jc w:val="both"/>
        <w:rPr>
          <w:rFonts w:ascii="Arial Unicode MS" w:eastAsia="Arial Unicode MS" w:hAnsi="Arial Unicode MS" w:cs="Arial Unicode MS"/>
          <w:b/>
          <w:sz w:val="20"/>
          <w:szCs w:val="20"/>
        </w:rPr>
      </w:pPr>
      <w:r w:rsidRPr="004B61B3">
        <w:rPr>
          <w:rFonts w:ascii="Arial Unicode MS" w:eastAsia="Arial Unicode MS" w:hAnsi="Arial Unicode MS" w:cs="Arial Unicode MS"/>
          <w:b/>
          <w:sz w:val="20"/>
          <w:szCs w:val="20"/>
        </w:rPr>
        <w:t>Datos de</w:t>
      </w:r>
      <w:r>
        <w:rPr>
          <w:rFonts w:ascii="Arial Unicode MS" w:eastAsia="Arial Unicode MS" w:hAnsi="Arial Unicode MS" w:cs="Arial Unicode MS"/>
          <w:b/>
          <w:sz w:val="20"/>
          <w:szCs w:val="20"/>
        </w:rPr>
        <w:t xml:space="preserve"> </w:t>
      </w:r>
      <w:r w:rsidRPr="004B61B3">
        <w:rPr>
          <w:rFonts w:ascii="Arial Unicode MS" w:eastAsia="Arial Unicode MS" w:hAnsi="Arial Unicode MS" w:cs="Arial Unicode MS"/>
          <w:b/>
          <w:sz w:val="20"/>
          <w:szCs w:val="20"/>
        </w:rPr>
        <w:t>l</w:t>
      </w:r>
      <w:r>
        <w:rPr>
          <w:rFonts w:ascii="Arial Unicode MS" w:eastAsia="Arial Unicode MS" w:hAnsi="Arial Unicode MS" w:cs="Arial Unicode MS"/>
          <w:b/>
          <w:sz w:val="20"/>
          <w:szCs w:val="20"/>
        </w:rPr>
        <w:t>a</w:t>
      </w:r>
      <w:r w:rsidR="000154EF">
        <w:rPr>
          <w:rFonts w:ascii="Arial Unicode MS" w:eastAsia="Arial Unicode MS" w:hAnsi="Arial Unicode MS" w:cs="Arial Unicode MS"/>
          <w:b/>
          <w:sz w:val="20"/>
          <w:szCs w:val="20"/>
        </w:rPr>
        <w:t xml:space="preserve"> Calle 2 (</w:t>
      </w:r>
      <w:proofErr w:type="spellStart"/>
      <w:r w:rsidR="000154EF">
        <w:rPr>
          <w:rFonts w:ascii="Arial Unicode MS" w:eastAsia="Arial Unicode MS" w:hAnsi="Arial Unicode MS" w:cs="Arial Unicode MS"/>
          <w:b/>
          <w:sz w:val="20"/>
          <w:szCs w:val="20"/>
        </w:rPr>
        <w:t>Cusú</w:t>
      </w:r>
      <w:r w:rsidRPr="004B61B3">
        <w:rPr>
          <w:rFonts w:ascii="Arial Unicode MS" w:eastAsia="Arial Unicode MS" w:hAnsi="Arial Unicode MS" w:cs="Arial Unicode MS"/>
          <w:b/>
          <w:sz w:val="20"/>
          <w:szCs w:val="20"/>
        </w:rPr>
        <w:t>a</w:t>
      </w:r>
      <w:proofErr w:type="spellEnd"/>
      <w:r w:rsidRPr="004B61B3">
        <w:rPr>
          <w:rFonts w:ascii="Arial Unicode MS" w:eastAsia="Arial Unicode MS" w:hAnsi="Arial Unicode MS" w:cs="Arial Unicode MS"/>
          <w:b/>
          <w:sz w:val="20"/>
          <w:szCs w:val="20"/>
        </w:rPr>
        <w:t>)</w:t>
      </w:r>
      <w:r>
        <w:rPr>
          <w:rFonts w:ascii="Arial Unicode MS" w:eastAsia="Arial Unicode MS" w:hAnsi="Arial Unicode MS" w:cs="Arial Unicode MS"/>
          <w:b/>
          <w:sz w:val="20"/>
          <w:szCs w:val="20"/>
        </w:rPr>
        <w:t xml:space="preserve">;  Aprobado con </w:t>
      </w:r>
      <w:r w:rsidRPr="004B61B3">
        <w:rPr>
          <w:rFonts w:ascii="Arial Unicode MS" w:eastAsia="Arial Unicode MS" w:hAnsi="Arial Unicode MS" w:cs="Arial Unicode MS"/>
          <w:b/>
          <w:sz w:val="20"/>
          <w:szCs w:val="20"/>
        </w:rPr>
        <w:t xml:space="preserve"> </w:t>
      </w:r>
      <w:r w:rsidRPr="00801ACD">
        <w:rPr>
          <w:rFonts w:ascii="Arial Unicode MS" w:eastAsia="Arial Unicode MS" w:hAnsi="Arial Unicode MS" w:cs="Arial Unicode MS"/>
          <w:b/>
          <w:sz w:val="20"/>
          <w:szCs w:val="20"/>
        </w:rPr>
        <w:t>Informe No. IC-2008-142</w:t>
      </w:r>
    </w:p>
    <w:p w14:paraId="60118A20" w14:textId="77777777" w:rsidR="00F2746D" w:rsidRPr="004B61B3" w:rsidRDefault="00F2746D" w:rsidP="00F2746D">
      <w:pPr>
        <w:pStyle w:val="Sinespaciado"/>
        <w:tabs>
          <w:tab w:val="left" w:pos="708"/>
          <w:tab w:val="left" w:pos="1416"/>
          <w:tab w:val="left" w:pos="2124"/>
          <w:tab w:val="left" w:pos="2832"/>
          <w:tab w:val="left" w:pos="3540"/>
          <w:tab w:val="left" w:pos="4335"/>
          <w:tab w:val="left" w:pos="5100"/>
        </w:tabs>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 xml:space="preserve">Longitud de </w:t>
      </w:r>
      <w:r>
        <w:rPr>
          <w:rFonts w:ascii="Arial Unicode MS" w:eastAsia="Arial Unicode MS" w:hAnsi="Arial Unicode MS" w:cs="Arial Unicode MS"/>
          <w:sz w:val="20"/>
          <w:szCs w:val="20"/>
        </w:rPr>
        <w:t>Trazado Vial</w:t>
      </w:r>
      <w:r w:rsidRPr="004B61B3">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1</w:t>
      </w:r>
      <w:r>
        <w:rPr>
          <w:rFonts w:ascii="Arial Unicode MS" w:eastAsia="Arial Unicode MS" w:hAnsi="Arial Unicode MS" w:cs="Arial Unicode MS"/>
          <w:sz w:val="20"/>
          <w:szCs w:val="20"/>
        </w:rPr>
        <w:t>56</w:t>
      </w:r>
      <w:r w:rsidRPr="004B61B3">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8</w:t>
      </w:r>
      <w:r w:rsidRPr="004B61B3">
        <w:rPr>
          <w:rFonts w:ascii="Arial Unicode MS" w:eastAsia="Arial Unicode MS" w:hAnsi="Arial Unicode MS" w:cs="Arial Unicode MS"/>
          <w:sz w:val="20"/>
          <w:szCs w:val="20"/>
        </w:rPr>
        <w:t>0m</w:t>
      </w:r>
    </w:p>
    <w:p w14:paraId="1BECE091" w14:textId="77777777" w:rsidR="00F2746D" w:rsidRPr="004B61B3" w:rsidRDefault="00F2746D" w:rsidP="00F2746D">
      <w:pPr>
        <w:pStyle w:val="Sinespaciado"/>
        <w:tabs>
          <w:tab w:val="left" w:pos="708"/>
          <w:tab w:val="left" w:pos="1416"/>
          <w:tab w:val="left" w:pos="2124"/>
          <w:tab w:val="left" w:pos="2832"/>
          <w:tab w:val="left" w:pos="3585"/>
          <w:tab w:val="center" w:pos="4110"/>
        </w:tabs>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Ancho Total de Calle:</w:t>
      </w:r>
      <w:r w:rsidRPr="004B61B3">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t>8</w:t>
      </w:r>
      <w:r w:rsidRPr="004B61B3">
        <w:rPr>
          <w:rFonts w:ascii="Arial Unicode MS" w:eastAsia="Arial Unicode MS" w:hAnsi="Arial Unicode MS" w:cs="Arial Unicode MS"/>
          <w:sz w:val="20"/>
          <w:szCs w:val="20"/>
        </w:rPr>
        <w:t>.00m</w:t>
      </w:r>
      <w:r w:rsidRPr="004B61B3">
        <w:rPr>
          <w:rFonts w:ascii="Arial Unicode MS" w:eastAsia="Arial Unicode MS" w:hAnsi="Arial Unicode MS" w:cs="Arial Unicode MS"/>
          <w:sz w:val="20"/>
          <w:szCs w:val="20"/>
        </w:rPr>
        <w:tab/>
      </w:r>
    </w:p>
    <w:p w14:paraId="696FE693" w14:textId="77777777" w:rsidR="00F2746D" w:rsidRPr="004B61B3" w:rsidRDefault="00F2746D" w:rsidP="00F2746D">
      <w:pPr>
        <w:pStyle w:val="Sinespaciado"/>
        <w:ind w:firstLine="720"/>
        <w:jc w:val="both"/>
        <w:rPr>
          <w:rFonts w:ascii="Arial Unicode MS" w:eastAsia="Arial Unicode MS" w:hAnsi="Arial Unicode MS" w:cs="Arial Unicode MS"/>
          <w:sz w:val="20"/>
          <w:szCs w:val="20"/>
        </w:rPr>
      </w:pPr>
      <w:r w:rsidRPr="004B61B3">
        <w:rPr>
          <w:rFonts w:ascii="Arial Unicode MS" w:eastAsia="Arial Unicode MS" w:hAnsi="Arial Unicode MS" w:cs="Arial Unicode MS"/>
          <w:sz w:val="20"/>
          <w:szCs w:val="20"/>
        </w:rPr>
        <w:t>Ancho de Calzada:</w:t>
      </w:r>
      <w:r w:rsidRPr="004B61B3">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t>5</w:t>
      </w:r>
      <w:r w:rsidRPr="004B61B3">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4</w:t>
      </w:r>
      <w:r w:rsidRPr="004B61B3">
        <w:rPr>
          <w:rFonts w:ascii="Arial Unicode MS" w:eastAsia="Arial Unicode MS" w:hAnsi="Arial Unicode MS" w:cs="Arial Unicode MS"/>
          <w:sz w:val="20"/>
          <w:szCs w:val="20"/>
        </w:rPr>
        <w:t>0m</w:t>
      </w:r>
    </w:p>
    <w:p w14:paraId="04ED95AF" w14:textId="77777777" w:rsidR="00F2746D" w:rsidRPr="004B61B3" w:rsidRDefault="00F2746D" w:rsidP="00F2746D">
      <w:pPr>
        <w:pStyle w:val="Sinespaciado"/>
        <w:ind w:firstLine="720"/>
        <w:jc w:val="both"/>
        <w:rPr>
          <w:rFonts w:ascii="Arial Unicode MS" w:eastAsia="Arial Unicode MS" w:hAnsi="Arial Unicode MS" w:cs="Arial Unicode MS"/>
          <w:sz w:val="20"/>
          <w:szCs w:val="20"/>
        </w:rPr>
      </w:pPr>
      <w:r w:rsidRPr="004B61B3">
        <w:rPr>
          <w:rFonts w:ascii="Arial Unicode MS" w:eastAsia="Arial Unicode MS" w:hAnsi="Arial Unicode MS" w:cs="Arial Unicode MS"/>
          <w:sz w:val="20"/>
          <w:szCs w:val="20"/>
        </w:rPr>
        <w:t>Ancho de Aceras:</w:t>
      </w:r>
      <w:r w:rsidRPr="004B61B3">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1.</w:t>
      </w:r>
      <w:r>
        <w:rPr>
          <w:rFonts w:ascii="Arial Unicode MS" w:eastAsia="Arial Unicode MS" w:hAnsi="Arial Unicode MS" w:cs="Arial Unicode MS"/>
          <w:sz w:val="20"/>
          <w:szCs w:val="20"/>
        </w:rPr>
        <w:t>2</w:t>
      </w:r>
      <w:r w:rsidRPr="004B61B3">
        <w:rPr>
          <w:rFonts w:ascii="Arial Unicode MS" w:eastAsia="Arial Unicode MS" w:hAnsi="Arial Unicode MS" w:cs="Arial Unicode MS"/>
          <w:sz w:val="20"/>
          <w:szCs w:val="20"/>
        </w:rPr>
        <w:t>0m</w:t>
      </w:r>
    </w:p>
    <w:p w14:paraId="29940CDA" w14:textId="77777777" w:rsidR="00F2746D" w:rsidRPr="004B61B3" w:rsidRDefault="00F2746D" w:rsidP="00F2746D">
      <w:pPr>
        <w:pStyle w:val="Sinespaciado"/>
        <w:ind w:firstLine="720"/>
        <w:jc w:val="both"/>
        <w:rPr>
          <w:rFonts w:ascii="Arial Unicode MS" w:eastAsia="Arial Unicode MS" w:hAnsi="Arial Unicode MS" w:cs="Arial Unicode MS"/>
          <w:sz w:val="20"/>
          <w:szCs w:val="20"/>
        </w:rPr>
      </w:pPr>
      <w:r w:rsidRPr="004B61B3">
        <w:rPr>
          <w:rFonts w:ascii="Arial Unicode MS" w:eastAsia="Arial Unicode MS" w:hAnsi="Arial Unicode MS" w:cs="Arial Unicode MS"/>
          <w:sz w:val="20"/>
          <w:szCs w:val="20"/>
        </w:rPr>
        <w:t>Curva de Retorno:</w:t>
      </w:r>
      <w:r w:rsidRPr="004B61B3">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R=Y=</w:t>
      </w:r>
      <w:r>
        <w:rPr>
          <w:rFonts w:ascii="Arial Unicode MS" w:eastAsia="Arial Unicode MS" w:hAnsi="Arial Unicode MS" w:cs="Arial Unicode MS"/>
          <w:sz w:val="20"/>
          <w:szCs w:val="20"/>
        </w:rPr>
        <w:t>6</w:t>
      </w:r>
      <w:r w:rsidRPr="004B61B3">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8</w:t>
      </w:r>
      <w:r w:rsidRPr="004B61B3">
        <w:rPr>
          <w:rFonts w:ascii="Arial Unicode MS" w:eastAsia="Arial Unicode MS" w:hAnsi="Arial Unicode MS" w:cs="Arial Unicode MS"/>
          <w:sz w:val="20"/>
          <w:szCs w:val="20"/>
        </w:rPr>
        <w:t>0m</w:t>
      </w:r>
    </w:p>
    <w:p w14:paraId="2FBDDC77" w14:textId="77777777" w:rsidR="00F2746D" w:rsidRPr="00DD2112" w:rsidRDefault="00F2746D" w:rsidP="00F2746D">
      <w:pPr>
        <w:pStyle w:val="Sinespaciado"/>
        <w:jc w:val="both"/>
        <w:rPr>
          <w:rFonts w:ascii="Arial Unicode MS" w:eastAsia="Arial Unicode MS" w:hAnsi="Arial Unicode MS" w:cs="Arial Unicode MS"/>
          <w:sz w:val="20"/>
          <w:szCs w:val="20"/>
        </w:rPr>
      </w:pPr>
    </w:p>
    <w:p w14:paraId="21BF8FD5" w14:textId="7871D2B4" w:rsidR="00F2746D" w:rsidRPr="004B61B3" w:rsidRDefault="00F2746D" w:rsidP="00F2746D">
      <w:pPr>
        <w:pStyle w:val="Sinespaciado"/>
        <w:ind w:left="720" w:hanging="720"/>
        <w:jc w:val="both"/>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B.</w:t>
      </w:r>
      <w:r>
        <w:rPr>
          <w:rFonts w:ascii="Arial Unicode MS" w:eastAsia="Arial Unicode MS" w:hAnsi="Arial Unicode MS" w:cs="Arial Unicode MS"/>
          <w:b/>
          <w:sz w:val="20"/>
          <w:szCs w:val="20"/>
        </w:rPr>
        <w:tab/>
      </w:r>
      <w:r w:rsidRPr="004B61B3">
        <w:rPr>
          <w:rFonts w:ascii="Arial Unicode MS" w:eastAsia="Arial Unicode MS" w:hAnsi="Arial Unicode MS" w:cs="Arial Unicode MS"/>
          <w:b/>
          <w:sz w:val="20"/>
          <w:szCs w:val="20"/>
        </w:rPr>
        <w:t>Datos del Esta</w:t>
      </w:r>
      <w:r w:rsidR="000154EF">
        <w:rPr>
          <w:rFonts w:ascii="Arial Unicode MS" w:eastAsia="Arial Unicode MS" w:hAnsi="Arial Unicode MS" w:cs="Arial Unicode MS"/>
          <w:b/>
          <w:sz w:val="20"/>
          <w:szCs w:val="20"/>
        </w:rPr>
        <w:t>do Actual de la Calle 2 (</w:t>
      </w:r>
      <w:proofErr w:type="spellStart"/>
      <w:r w:rsidR="000154EF">
        <w:rPr>
          <w:rFonts w:ascii="Arial Unicode MS" w:eastAsia="Arial Unicode MS" w:hAnsi="Arial Unicode MS" w:cs="Arial Unicode MS"/>
          <w:b/>
          <w:sz w:val="20"/>
          <w:szCs w:val="20"/>
        </w:rPr>
        <w:t>Cusú</w:t>
      </w:r>
      <w:r>
        <w:rPr>
          <w:rFonts w:ascii="Arial Unicode MS" w:eastAsia="Arial Unicode MS" w:hAnsi="Arial Unicode MS" w:cs="Arial Unicode MS"/>
          <w:b/>
          <w:sz w:val="20"/>
          <w:szCs w:val="20"/>
        </w:rPr>
        <w:t>a</w:t>
      </w:r>
      <w:proofErr w:type="spellEnd"/>
      <w:r>
        <w:rPr>
          <w:rFonts w:ascii="Arial Unicode MS" w:eastAsia="Arial Unicode MS" w:hAnsi="Arial Unicode MS" w:cs="Arial Unicode MS"/>
          <w:b/>
          <w:sz w:val="20"/>
          <w:szCs w:val="20"/>
        </w:rPr>
        <w:t xml:space="preserve">); </w:t>
      </w:r>
      <w:r w:rsidRPr="004B61B3">
        <w:rPr>
          <w:rFonts w:ascii="Arial Unicode MS" w:eastAsia="Arial Unicode MS" w:hAnsi="Arial Unicode MS" w:cs="Arial Unicode MS"/>
          <w:b/>
          <w:sz w:val="20"/>
          <w:szCs w:val="20"/>
        </w:rPr>
        <w:t>Modifica</w:t>
      </w:r>
      <w:r>
        <w:rPr>
          <w:rFonts w:ascii="Arial Unicode MS" w:eastAsia="Arial Unicode MS" w:hAnsi="Arial Unicode MS" w:cs="Arial Unicode MS"/>
          <w:b/>
          <w:sz w:val="20"/>
          <w:szCs w:val="20"/>
        </w:rPr>
        <w:t>ción</w:t>
      </w:r>
      <w:r w:rsidRPr="004B61B3">
        <w:rPr>
          <w:rFonts w:ascii="Arial Unicode MS" w:eastAsia="Arial Unicode MS" w:hAnsi="Arial Unicode MS" w:cs="Arial Unicode MS"/>
          <w:b/>
          <w:sz w:val="20"/>
          <w:szCs w:val="20"/>
        </w:rPr>
        <w:t xml:space="preserve"> y </w:t>
      </w:r>
      <w:r>
        <w:rPr>
          <w:rFonts w:ascii="Arial Unicode MS" w:eastAsia="Arial Unicode MS" w:hAnsi="Arial Unicode MS" w:cs="Arial Unicode MS"/>
          <w:b/>
          <w:sz w:val="20"/>
          <w:szCs w:val="20"/>
        </w:rPr>
        <w:t xml:space="preserve">Regularización de   la </w:t>
      </w:r>
      <w:r w:rsidRPr="004B61B3">
        <w:rPr>
          <w:rFonts w:ascii="Arial Unicode MS" w:eastAsia="Arial Unicode MS" w:hAnsi="Arial Unicode MS" w:cs="Arial Unicode MS"/>
          <w:b/>
          <w:sz w:val="20"/>
          <w:szCs w:val="20"/>
        </w:rPr>
        <w:t>Prolongación.</w:t>
      </w:r>
    </w:p>
    <w:p w14:paraId="4CFDA69C" w14:textId="77777777" w:rsidR="00F2746D" w:rsidRPr="004B61B3" w:rsidRDefault="00F2746D" w:rsidP="00F2746D">
      <w:pPr>
        <w:pStyle w:val="Sinespaciado"/>
        <w:tabs>
          <w:tab w:val="left" w:pos="708"/>
          <w:tab w:val="left" w:pos="1416"/>
          <w:tab w:val="left" w:pos="2124"/>
          <w:tab w:val="left" w:pos="2832"/>
          <w:tab w:val="left" w:pos="3540"/>
          <w:tab w:val="left" w:pos="4395"/>
        </w:tabs>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t>Longitud de Modificación:</w:t>
      </w:r>
      <w:r>
        <w:rPr>
          <w:rFonts w:ascii="Arial Unicode MS" w:eastAsia="Arial Unicode MS" w:hAnsi="Arial Unicode MS" w:cs="Arial Unicode MS"/>
          <w:sz w:val="20"/>
          <w:szCs w:val="20"/>
        </w:rPr>
        <w:tab/>
        <w:t xml:space="preserve"> </w:t>
      </w:r>
      <w:r>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1</w:t>
      </w:r>
      <w:r>
        <w:rPr>
          <w:rFonts w:ascii="Arial Unicode MS" w:eastAsia="Arial Unicode MS" w:hAnsi="Arial Unicode MS" w:cs="Arial Unicode MS"/>
          <w:sz w:val="20"/>
          <w:szCs w:val="20"/>
        </w:rPr>
        <w:t>56</w:t>
      </w:r>
      <w:r w:rsidRPr="004B61B3">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8</w:t>
      </w:r>
      <w:r w:rsidRPr="004B61B3">
        <w:rPr>
          <w:rFonts w:ascii="Arial Unicode MS" w:eastAsia="Arial Unicode MS" w:hAnsi="Arial Unicode MS" w:cs="Arial Unicode MS"/>
          <w:sz w:val="20"/>
          <w:szCs w:val="20"/>
        </w:rPr>
        <w:t>0m</w:t>
      </w:r>
    </w:p>
    <w:p w14:paraId="39ED8C68" w14:textId="77777777" w:rsidR="00F2746D" w:rsidRPr="004B61B3" w:rsidRDefault="00F2746D" w:rsidP="00F2746D">
      <w:pPr>
        <w:pStyle w:val="Sinespaciado"/>
        <w:tabs>
          <w:tab w:val="left" w:pos="708"/>
          <w:tab w:val="left" w:pos="1416"/>
          <w:tab w:val="left" w:pos="2124"/>
          <w:tab w:val="left" w:pos="2832"/>
          <w:tab w:val="left" w:pos="3540"/>
          <w:tab w:val="left" w:pos="4395"/>
        </w:tabs>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Longitud de Prolongación:</w:t>
      </w:r>
      <w:r w:rsidRPr="004B61B3">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1</w:t>
      </w:r>
      <w:r>
        <w:rPr>
          <w:rFonts w:ascii="Arial Unicode MS" w:eastAsia="Arial Unicode MS" w:hAnsi="Arial Unicode MS" w:cs="Arial Unicode MS"/>
          <w:sz w:val="20"/>
          <w:szCs w:val="20"/>
        </w:rPr>
        <w:t>75</w:t>
      </w:r>
      <w:r w:rsidRPr="004B61B3">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20</w:t>
      </w:r>
      <w:r w:rsidRPr="004B61B3">
        <w:rPr>
          <w:rFonts w:ascii="Arial Unicode MS" w:eastAsia="Arial Unicode MS" w:hAnsi="Arial Unicode MS" w:cs="Arial Unicode MS"/>
          <w:sz w:val="20"/>
          <w:szCs w:val="20"/>
        </w:rPr>
        <w:t>m</w:t>
      </w:r>
    </w:p>
    <w:p w14:paraId="69305489" w14:textId="77777777" w:rsidR="00F2746D" w:rsidRPr="004B61B3" w:rsidRDefault="00F2746D" w:rsidP="00F2746D">
      <w:pPr>
        <w:pStyle w:val="Sinespaciado"/>
        <w:tabs>
          <w:tab w:val="left" w:pos="708"/>
          <w:tab w:val="left" w:pos="1416"/>
          <w:tab w:val="left" w:pos="2124"/>
          <w:tab w:val="left" w:pos="2832"/>
          <w:tab w:val="left" w:pos="3540"/>
          <w:tab w:val="center" w:pos="4323"/>
        </w:tabs>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Longitud Total de Proyecto:</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t xml:space="preserve">              332.00</w:t>
      </w:r>
      <w:r w:rsidRPr="004B61B3">
        <w:rPr>
          <w:rFonts w:ascii="Arial Unicode MS" w:eastAsia="Arial Unicode MS" w:hAnsi="Arial Unicode MS" w:cs="Arial Unicode MS"/>
          <w:sz w:val="20"/>
          <w:szCs w:val="20"/>
        </w:rPr>
        <w:t>m</w:t>
      </w:r>
      <w:r>
        <w:rPr>
          <w:rFonts w:ascii="Arial Unicode MS" w:eastAsia="Arial Unicode MS" w:hAnsi="Arial Unicode MS" w:cs="Arial Unicode MS"/>
          <w:sz w:val="20"/>
          <w:szCs w:val="20"/>
        </w:rPr>
        <w:tab/>
      </w:r>
    </w:p>
    <w:p w14:paraId="7E27F50A" w14:textId="77777777" w:rsidR="00F2746D" w:rsidRPr="004B61B3" w:rsidRDefault="00F2746D" w:rsidP="00F2746D">
      <w:pPr>
        <w:pStyle w:val="Sinespaciado"/>
        <w:tabs>
          <w:tab w:val="left" w:pos="708"/>
          <w:tab w:val="left" w:pos="1416"/>
          <w:tab w:val="left" w:pos="2124"/>
          <w:tab w:val="left" w:pos="2832"/>
          <w:tab w:val="center" w:pos="4110"/>
        </w:tabs>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t>Ancho Total de Calle:</w:t>
      </w:r>
      <w:r>
        <w:rPr>
          <w:rFonts w:ascii="Arial Unicode MS" w:eastAsia="Arial Unicode MS" w:hAnsi="Arial Unicode MS" w:cs="Arial Unicode MS"/>
          <w:sz w:val="20"/>
          <w:szCs w:val="20"/>
        </w:rPr>
        <w:tab/>
        <w:t xml:space="preserve">             </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10.00m</w:t>
      </w:r>
      <w:r w:rsidRPr="004B61B3">
        <w:rPr>
          <w:rFonts w:ascii="Arial Unicode MS" w:eastAsia="Arial Unicode MS" w:hAnsi="Arial Unicode MS" w:cs="Arial Unicode MS"/>
          <w:sz w:val="20"/>
          <w:szCs w:val="20"/>
        </w:rPr>
        <w:tab/>
      </w:r>
    </w:p>
    <w:p w14:paraId="5DF088B3" w14:textId="77777777" w:rsidR="00F2746D" w:rsidRPr="004B61B3" w:rsidRDefault="00F2746D" w:rsidP="00F2746D">
      <w:pPr>
        <w:pStyle w:val="Sinespaciado"/>
        <w:ind w:firstLine="720"/>
        <w:jc w:val="both"/>
        <w:rPr>
          <w:rFonts w:ascii="Arial Unicode MS" w:eastAsia="Arial Unicode MS" w:hAnsi="Arial Unicode MS" w:cs="Arial Unicode MS"/>
          <w:sz w:val="20"/>
          <w:szCs w:val="20"/>
        </w:rPr>
      </w:pPr>
      <w:r w:rsidRPr="004B61B3">
        <w:rPr>
          <w:rFonts w:ascii="Arial Unicode MS" w:eastAsia="Arial Unicode MS" w:hAnsi="Arial Unicode MS" w:cs="Arial Unicode MS"/>
          <w:sz w:val="20"/>
          <w:szCs w:val="20"/>
        </w:rPr>
        <w:t>Ancho de Calzada:</w:t>
      </w:r>
      <w:r w:rsidRPr="004B61B3">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7.00m</w:t>
      </w:r>
    </w:p>
    <w:p w14:paraId="6FB935D5" w14:textId="77777777" w:rsidR="00F2746D" w:rsidRPr="004B61B3" w:rsidRDefault="00F2746D" w:rsidP="00F2746D">
      <w:pPr>
        <w:pStyle w:val="Sinespaciado"/>
        <w:ind w:firstLine="720"/>
        <w:jc w:val="both"/>
        <w:rPr>
          <w:rFonts w:ascii="Arial Unicode MS" w:eastAsia="Arial Unicode MS" w:hAnsi="Arial Unicode MS" w:cs="Arial Unicode MS"/>
          <w:sz w:val="20"/>
          <w:szCs w:val="20"/>
        </w:rPr>
      </w:pPr>
      <w:r w:rsidRPr="004B61B3">
        <w:rPr>
          <w:rFonts w:ascii="Arial Unicode MS" w:eastAsia="Arial Unicode MS" w:hAnsi="Arial Unicode MS" w:cs="Arial Unicode MS"/>
          <w:sz w:val="20"/>
          <w:szCs w:val="20"/>
        </w:rPr>
        <w:t>Ancho de Aceras:</w:t>
      </w:r>
      <w:r w:rsidRPr="004B61B3">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1.50m</w:t>
      </w:r>
    </w:p>
    <w:p w14:paraId="2F53216B" w14:textId="77777777" w:rsidR="00F2746D" w:rsidRPr="004B61B3" w:rsidRDefault="00F2746D" w:rsidP="00F2746D">
      <w:pPr>
        <w:pStyle w:val="Sinespaciado"/>
        <w:ind w:firstLine="720"/>
        <w:jc w:val="both"/>
        <w:rPr>
          <w:rFonts w:ascii="Arial Unicode MS" w:eastAsia="Arial Unicode MS" w:hAnsi="Arial Unicode MS" w:cs="Arial Unicode MS"/>
          <w:sz w:val="20"/>
          <w:szCs w:val="20"/>
        </w:rPr>
      </w:pPr>
      <w:r w:rsidRPr="004B61B3">
        <w:rPr>
          <w:rFonts w:ascii="Arial Unicode MS" w:eastAsia="Arial Unicode MS" w:hAnsi="Arial Unicode MS" w:cs="Arial Unicode MS"/>
          <w:sz w:val="20"/>
          <w:szCs w:val="20"/>
        </w:rPr>
        <w:t>Curva de Retorno:</w:t>
      </w:r>
      <w:r w:rsidRPr="004B61B3">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R=Y=9.00m</w:t>
      </w:r>
    </w:p>
    <w:p w14:paraId="37E13B8F" w14:textId="77777777" w:rsidR="00B81C42" w:rsidRPr="00F2746D" w:rsidRDefault="00B81C42" w:rsidP="000154EF">
      <w:pPr>
        <w:autoSpaceDE w:val="0"/>
        <w:autoSpaceDN w:val="0"/>
        <w:adjustRightInd w:val="0"/>
        <w:spacing w:after="0" w:line="240" w:lineRule="auto"/>
        <w:ind w:left="709" w:hanging="709"/>
        <w:rPr>
          <w:rFonts w:ascii="Palatino Linotype" w:hAnsi="Palatino Linotype" w:cs="Times New Roman"/>
          <w:sz w:val="22"/>
          <w:szCs w:val="22"/>
          <w:highlight w:val="yellow"/>
          <w:lang w:val="es-ES"/>
        </w:rPr>
      </w:pPr>
    </w:p>
    <w:p w14:paraId="00869283" w14:textId="45D1B93D" w:rsidR="00352D87" w:rsidRPr="002E5FBB" w:rsidRDefault="00352D87" w:rsidP="000154EF">
      <w:pPr>
        <w:autoSpaceDE w:val="0"/>
        <w:autoSpaceDN w:val="0"/>
        <w:adjustRightInd w:val="0"/>
        <w:spacing w:after="0" w:line="240" w:lineRule="auto"/>
        <w:rPr>
          <w:rFonts w:ascii="NimbusRomNo9L" w:hAnsi="NimbusRomNo9L" w:cs="NimbusRomNo9L"/>
          <w:b/>
          <w:bCs/>
          <w:color w:val="000000"/>
          <w:sz w:val="22"/>
          <w:szCs w:val="22"/>
        </w:rPr>
      </w:pPr>
      <w:r w:rsidRPr="0025773E">
        <w:rPr>
          <w:rFonts w:ascii="Palatino Linotype" w:hAnsi="Palatino Linotype" w:cs="Times New Roman"/>
          <w:sz w:val="22"/>
          <w:szCs w:val="22"/>
        </w:rPr>
        <w:t xml:space="preserve">Que, el </w:t>
      </w:r>
      <w:r w:rsidR="00BC2486" w:rsidRPr="0025773E">
        <w:rPr>
          <w:rFonts w:ascii="Palatino Linotype" w:hAnsi="Palatino Linotype" w:cs="Times New Roman"/>
          <w:sz w:val="22"/>
          <w:szCs w:val="22"/>
        </w:rPr>
        <w:t>i</w:t>
      </w:r>
      <w:r w:rsidRPr="0025773E">
        <w:rPr>
          <w:rFonts w:ascii="Palatino Linotype" w:hAnsi="Palatino Linotype" w:cs="Times New Roman"/>
          <w:sz w:val="22"/>
          <w:szCs w:val="22"/>
        </w:rPr>
        <w:t xml:space="preserve">nforme </w:t>
      </w:r>
      <w:r w:rsidR="00BC2486" w:rsidRPr="0025773E">
        <w:rPr>
          <w:rFonts w:ascii="Palatino Linotype" w:hAnsi="Palatino Linotype" w:cs="Times New Roman"/>
          <w:sz w:val="22"/>
          <w:szCs w:val="22"/>
        </w:rPr>
        <w:t>l</w:t>
      </w:r>
      <w:r w:rsidRPr="0025773E">
        <w:rPr>
          <w:rFonts w:ascii="Palatino Linotype" w:hAnsi="Palatino Linotype" w:cs="Times New Roman"/>
          <w:sz w:val="22"/>
          <w:szCs w:val="22"/>
        </w:rPr>
        <w:t>egal N</w:t>
      </w:r>
      <w:r w:rsidR="00BC2486" w:rsidRPr="0025773E">
        <w:rPr>
          <w:rFonts w:ascii="Palatino Linotype" w:hAnsi="Palatino Linotype" w:cs="Times New Roman"/>
          <w:sz w:val="22"/>
          <w:szCs w:val="22"/>
        </w:rPr>
        <w:t>r</w:t>
      </w:r>
      <w:r w:rsidRPr="0025773E">
        <w:rPr>
          <w:rFonts w:ascii="Palatino Linotype" w:hAnsi="Palatino Linotype" w:cs="Times New Roman"/>
          <w:sz w:val="22"/>
          <w:szCs w:val="22"/>
        </w:rPr>
        <w:t xml:space="preserve">o. </w:t>
      </w:r>
      <w:r w:rsidR="000154EF" w:rsidRPr="0025773E">
        <w:rPr>
          <w:rFonts w:ascii="Arial" w:hAnsi="Arial" w:cs="Arial"/>
          <w:color w:val="222222"/>
          <w:sz w:val="21"/>
          <w:szCs w:val="21"/>
          <w:shd w:val="clear" w:color="auto" w:fill="FFFFFF"/>
        </w:rPr>
        <w:t xml:space="preserve">GADDMQ-AZEE-DAJ-2021-0745-M </w:t>
      </w:r>
      <w:r w:rsidRPr="0025773E">
        <w:rPr>
          <w:rFonts w:ascii="Palatino Linotype" w:hAnsi="Palatino Linotype" w:cs="Times New Roman"/>
          <w:iCs/>
          <w:sz w:val="22"/>
          <w:szCs w:val="22"/>
        </w:rPr>
        <w:t xml:space="preserve">de </w:t>
      </w:r>
      <w:r w:rsidR="000154EF" w:rsidRPr="0025773E">
        <w:rPr>
          <w:rFonts w:ascii="Palatino Linotype" w:hAnsi="Palatino Linotype" w:cs="Times New Roman"/>
          <w:iCs/>
          <w:sz w:val="22"/>
          <w:szCs w:val="22"/>
        </w:rPr>
        <w:t>07</w:t>
      </w:r>
      <w:r w:rsidR="00766312" w:rsidRPr="0025773E">
        <w:rPr>
          <w:rFonts w:ascii="Palatino Linotype" w:hAnsi="Palatino Linotype" w:cs="Times New Roman"/>
          <w:iCs/>
          <w:sz w:val="22"/>
          <w:szCs w:val="22"/>
        </w:rPr>
        <w:t xml:space="preserve"> </w:t>
      </w:r>
      <w:r w:rsidRPr="0025773E">
        <w:rPr>
          <w:rFonts w:ascii="Palatino Linotype" w:hAnsi="Palatino Linotype" w:cs="Times New Roman"/>
          <w:sz w:val="22"/>
          <w:szCs w:val="22"/>
        </w:rPr>
        <w:t xml:space="preserve">de </w:t>
      </w:r>
      <w:r w:rsidR="000154EF" w:rsidRPr="0025773E">
        <w:rPr>
          <w:rFonts w:ascii="Palatino Linotype" w:hAnsi="Palatino Linotype" w:cs="Times New Roman"/>
          <w:iCs/>
          <w:sz w:val="22"/>
          <w:szCs w:val="22"/>
        </w:rPr>
        <w:t>septiembre</w:t>
      </w:r>
      <w:r w:rsidRPr="0025773E">
        <w:rPr>
          <w:rFonts w:ascii="Palatino Linotype" w:hAnsi="Palatino Linotype" w:cs="Times New Roman"/>
          <w:sz w:val="22"/>
          <w:szCs w:val="22"/>
        </w:rPr>
        <w:t xml:space="preserve"> de </w:t>
      </w:r>
      <w:r w:rsidR="00766312" w:rsidRPr="0025773E">
        <w:rPr>
          <w:rFonts w:ascii="Palatino Linotype" w:hAnsi="Palatino Linotype" w:cs="Times New Roman"/>
          <w:iCs/>
          <w:sz w:val="22"/>
          <w:szCs w:val="22"/>
        </w:rPr>
        <w:t>2021</w:t>
      </w:r>
      <w:r w:rsidR="00766312" w:rsidRPr="0025773E">
        <w:rPr>
          <w:rFonts w:ascii="Palatino Linotype" w:hAnsi="Palatino Linotype" w:cs="Times New Roman"/>
          <w:sz w:val="22"/>
          <w:szCs w:val="22"/>
        </w:rPr>
        <w:t xml:space="preserve">, emitido por la Abg. </w:t>
      </w:r>
      <w:r w:rsidR="000154EF" w:rsidRPr="0025773E">
        <w:rPr>
          <w:rFonts w:ascii="Palatino Linotype" w:hAnsi="Palatino Linotype" w:cs="Times New Roman"/>
          <w:sz w:val="22"/>
          <w:szCs w:val="22"/>
        </w:rPr>
        <w:t>Laura Flores</w:t>
      </w:r>
      <w:r w:rsidRPr="0025773E">
        <w:rPr>
          <w:rFonts w:ascii="Palatino Linotype" w:hAnsi="Palatino Linotype" w:cs="Times New Roman"/>
          <w:sz w:val="22"/>
          <w:szCs w:val="22"/>
        </w:rPr>
        <w:t>,</w:t>
      </w:r>
      <w:r w:rsidR="00766312" w:rsidRPr="0025773E">
        <w:rPr>
          <w:rFonts w:ascii="Palatino Linotype" w:hAnsi="Palatino Linotype" w:cs="Times New Roman"/>
          <w:sz w:val="22"/>
          <w:szCs w:val="22"/>
        </w:rPr>
        <w:t xml:space="preserve"> </w:t>
      </w:r>
      <w:r w:rsidR="000154EF" w:rsidRPr="0025773E">
        <w:rPr>
          <w:rFonts w:ascii="Palatino Linotype" w:hAnsi="Palatino Linotype" w:cs="Times New Roman"/>
          <w:sz w:val="22"/>
          <w:szCs w:val="22"/>
        </w:rPr>
        <w:t>Directora de Asesoría Jurídica de la AZEE</w:t>
      </w:r>
      <w:r w:rsidRPr="0025773E">
        <w:rPr>
          <w:rFonts w:ascii="Palatino Linotype" w:hAnsi="Palatino Linotype" w:cs="Times New Roman"/>
          <w:sz w:val="22"/>
          <w:szCs w:val="22"/>
        </w:rPr>
        <w:t xml:space="preserve">, menciona que: </w:t>
      </w:r>
      <w:r w:rsidR="002E5FBB" w:rsidRPr="0025773E">
        <w:rPr>
          <w:rFonts w:ascii="Palatino Linotype" w:hAnsi="Palatino Linotype" w:cs="Times New Roman"/>
          <w:i/>
          <w:sz w:val="22"/>
          <w:szCs w:val="22"/>
        </w:rPr>
        <w:t>“</w:t>
      </w:r>
      <w:r w:rsidR="000154EF" w:rsidRPr="000154EF">
        <w:rPr>
          <w:rFonts w:ascii="Arial" w:hAnsi="Arial" w:cs="Arial"/>
          <w:i/>
          <w:color w:val="222222"/>
          <w:sz w:val="21"/>
          <w:szCs w:val="21"/>
          <w:shd w:val="clear" w:color="auto" w:fill="FFFFFF"/>
        </w:rPr>
        <w:t xml:space="preserve">EMITE INFORME LEGAL FAVORABLE para la Modificatoria del Trazado Vial de la Calle </w:t>
      </w:r>
      <w:proofErr w:type="spellStart"/>
      <w:r w:rsidR="000154EF" w:rsidRPr="000154EF">
        <w:rPr>
          <w:rFonts w:ascii="Arial" w:hAnsi="Arial" w:cs="Arial"/>
          <w:i/>
          <w:color w:val="222222"/>
          <w:sz w:val="21"/>
          <w:szCs w:val="21"/>
          <w:shd w:val="clear" w:color="auto" w:fill="FFFFFF"/>
        </w:rPr>
        <w:t>Cusúa</w:t>
      </w:r>
      <w:proofErr w:type="spellEnd"/>
      <w:r w:rsidR="000154EF" w:rsidRPr="000154EF">
        <w:rPr>
          <w:rFonts w:ascii="Arial" w:hAnsi="Arial" w:cs="Arial"/>
          <w:i/>
          <w:color w:val="222222"/>
          <w:sz w:val="21"/>
          <w:szCs w:val="21"/>
          <w:shd w:val="clear" w:color="auto" w:fill="FFFFFF"/>
        </w:rPr>
        <w:t xml:space="preserve"> desde la abscisa 0+000 (intersección con la calle </w:t>
      </w:r>
      <w:proofErr w:type="spellStart"/>
      <w:r w:rsidR="000154EF" w:rsidRPr="000154EF">
        <w:rPr>
          <w:rFonts w:ascii="Arial" w:hAnsi="Arial" w:cs="Arial"/>
          <w:i/>
          <w:color w:val="222222"/>
          <w:sz w:val="21"/>
          <w:szCs w:val="21"/>
          <w:shd w:val="clear" w:color="auto" w:fill="FFFFFF"/>
        </w:rPr>
        <w:t>Timasa</w:t>
      </w:r>
      <w:proofErr w:type="spellEnd"/>
      <w:r w:rsidR="000154EF" w:rsidRPr="000154EF">
        <w:rPr>
          <w:rFonts w:ascii="Arial" w:hAnsi="Arial" w:cs="Arial"/>
          <w:i/>
          <w:color w:val="222222"/>
          <w:sz w:val="21"/>
          <w:szCs w:val="21"/>
          <w:shd w:val="clear" w:color="auto" w:fill="FFFFFF"/>
        </w:rPr>
        <w:t>) hasta la abscisa 0+156.80 y Regularización de su prolongación desde la abscisa 0+156.80 hasta la abscisa 0+332 (curva de retorno R=9.00m), para que se envíe el alcance pertinente al Concejo Metropolitano</w:t>
      </w:r>
      <w:r w:rsidR="002E5FBB" w:rsidRPr="000154EF">
        <w:rPr>
          <w:rFonts w:ascii="NimbusRomNo9L" w:hAnsi="NimbusRomNo9L" w:cs="NimbusRomNo9L"/>
          <w:i/>
          <w:color w:val="000000"/>
        </w:rPr>
        <w:t>”</w:t>
      </w:r>
      <w:r w:rsidR="000154EF" w:rsidRPr="000154EF">
        <w:rPr>
          <w:rFonts w:ascii="NimbusRomNo9L" w:hAnsi="NimbusRomNo9L" w:cs="NimbusRomNo9L"/>
          <w:i/>
          <w:color w:val="000000"/>
        </w:rPr>
        <w:t>.</w:t>
      </w:r>
    </w:p>
    <w:p w14:paraId="45AF5EB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73D0817E" w14:textId="56CD504F"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Cs/>
          <w:sz w:val="22"/>
          <w:szCs w:val="22"/>
        </w:rPr>
      </w:pPr>
      <w:r w:rsidRPr="001A52A8">
        <w:rPr>
          <w:rFonts w:ascii="Palatino Linotype" w:hAnsi="Palatino Linotype" w:cs="Times New Roman"/>
          <w:iCs/>
          <w:sz w:val="22"/>
          <w:szCs w:val="22"/>
        </w:rPr>
        <w:t xml:space="preserve">Que, </w:t>
      </w:r>
      <w:r w:rsidRPr="001A52A8">
        <w:rPr>
          <w:rFonts w:ascii="Palatino Linotype" w:hAnsi="Palatino Linotype" w:cs="Times New Roman"/>
          <w:sz w:val="22"/>
          <w:szCs w:val="22"/>
        </w:rPr>
        <w:tab/>
        <w:t xml:space="preserve">la Secretaría de Territorio, Hábitat y Vivienda a través del oficio STHV-DMGT- … </w:t>
      </w:r>
      <w:proofErr w:type="gramStart"/>
      <w:r w:rsidRPr="001A52A8">
        <w:rPr>
          <w:rFonts w:ascii="Palatino Linotype" w:hAnsi="Palatino Linotype" w:cs="Times New Roman"/>
          <w:sz w:val="22"/>
          <w:szCs w:val="22"/>
        </w:rPr>
        <w:t>de …</w:t>
      </w:r>
      <w:proofErr w:type="gramEnd"/>
      <w:r w:rsidRPr="001A52A8">
        <w:rPr>
          <w:rFonts w:ascii="Palatino Linotype" w:hAnsi="Palatino Linotype" w:cs="Times New Roman"/>
          <w:sz w:val="22"/>
          <w:szCs w:val="22"/>
        </w:rPr>
        <w:t xml:space="preserve"> de …de 20</w:t>
      </w:r>
      <w:r w:rsidR="00BC2486" w:rsidRPr="001A52A8">
        <w:rPr>
          <w:rFonts w:ascii="Palatino Linotype" w:hAnsi="Palatino Linotype" w:cs="Times New Roman"/>
          <w:sz w:val="22"/>
          <w:szCs w:val="22"/>
        </w:rPr>
        <w:t>2</w:t>
      </w:r>
      <w:r w:rsidR="003F6E01" w:rsidRPr="001A52A8">
        <w:rPr>
          <w:rFonts w:ascii="Palatino Linotype" w:hAnsi="Palatino Linotype" w:cs="Times New Roman"/>
          <w:sz w:val="22"/>
          <w:szCs w:val="22"/>
        </w:rPr>
        <w:t>1</w:t>
      </w:r>
      <w:r w:rsidRPr="001A52A8">
        <w:rPr>
          <w:rFonts w:ascii="Palatino Linotype" w:hAnsi="Palatino Linotype" w:cs="Times New Roman"/>
          <w:sz w:val="22"/>
          <w:szCs w:val="22"/>
        </w:rPr>
        <w:t xml:space="preserve">, </w:t>
      </w:r>
      <w:r w:rsidR="00BC2486" w:rsidRPr="001A52A8">
        <w:rPr>
          <w:rFonts w:ascii="Palatino Linotype" w:hAnsi="Palatino Linotype" w:cs="Times New Roman"/>
          <w:sz w:val="22"/>
          <w:szCs w:val="22"/>
        </w:rPr>
        <w:t>señala:</w:t>
      </w:r>
    </w:p>
    <w:p w14:paraId="2104B83C"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Cs/>
          <w:sz w:val="22"/>
          <w:szCs w:val="22"/>
        </w:rPr>
      </w:pPr>
    </w:p>
    <w:p w14:paraId="4D1C9A35" w14:textId="702F0F41" w:rsidR="00352D87" w:rsidRPr="001A52A8" w:rsidRDefault="00352D87" w:rsidP="00352D87">
      <w:pPr>
        <w:autoSpaceDE w:val="0"/>
        <w:autoSpaceDN w:val="0"/>
        <w:adjustRightInd w:val="0"/>
        <w:ind w:left="709" w:hanging="709"/>
        <w:rPr>
          <w:rFonts w:ascii="Palatino Linotype" w:hAnsi="Palatino Linotype"/>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la Comisión de Uso de Suelo en sesión ordinaria Nro. (…), </w:t>
      </w:r>
      <w:proofErr w:type="gramStart"/>
      <w:r w:rsidRPr="001A52A8">
        <w:rPr>
          <w:rFonts w:ascii="Palatino Linotype" w:hAnsi="Palatino Linotype"/>
          <w:sz w:val="22"/>
          <w:szCs w:val="22"/>
        </w:rPr>
        <w:t>de …</w:t>
      </w:r>
      <w:proofErr w:type="gramEnd"/>
      <w:r w:rsidRPr="001A52A8">
        <w:rPr>
          <w:rFonts w:ascii="Palatino Linotype" w:hAnsi="Palatino Linotype"/>
          <w:sz w:val="22"/>
          <w:szCs w:val="22"/>
        </w:rPr>
        <w:t xml:space="preserve"> de… de 202</w:t>
      </w:r>
      <w:r w:rsidR="003F6E01" w:rsidRPr="001A52A8">
        <w:rPr>
          <w:rFonts w:ascii="Palatino Linotype" w:hAnsi="Palatino Linotype"/>
          <w:sz w:val="22"/>
          <w:szCs w:val="22"/>
        </w:rPr>
        <w:t xml:space="preserve">1 </w:t>
      </w:r>
      <w:r w:rsidRPr="001A52A8">
        <w:rPr>
          <w:rFonts w:ascii="Palatino Linotype" w:hAnsi="Palatino Linotype"/>
          <w:sz w:val="22"/>
          <w:szCs w:val="22"/>
        </w:rPr>
        <w:t>analizó los informes técnicos y legales</w:t>
      </w:r>
      <w:r w:rsidR="00BC2486" w:rsidRPr="001A52A8">
        <w:rPr>
          <w:rFonts w:ascii="Palatino Linotype" w:hAnsi="Palatino Linotype"/>
          <w:sz w:val="22"/>
          <w:szCs w:val="22"/>
        </w:rPr>
        <w:t xml:space="preserve"> que reposan en el expediente, y </w:t>
      </w:r>
      <w:r w:rsidRPr="001A52A8">
        <w:rPr>
          <w:rFonts w:ascii="Palatino Linotype" w:hAnsi="Palatino Linotype" w:cs="Times New Roman"/>
          <w:sz w:val="22"/>
          <w:szCs w:val="22"/>
        </w:rPr>
        <w:t xml:space="preserve">emitió dictamen …; </w:t>
      </w:r>
    </w:p>
    <w:p w14:paraId="5D54B6DF" w14:textId="2BF28D7D"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r w:rsidRPr="001A52A8">
        <w:rPr>
          <w:rFonts w:ascii="Palatino Linotype" w:hAnsi="Palatino Linotype" w:cs="Times New Roman"/>
          <w:sz w:val="22"/>
          <w:szCs w:val="22"/>
        </w:rPr>
        <w:t xml:space="preserve">Que, el Concejo Metropolitano de Quito, en sesión pública ordinaria realizada </w:t>
      </w:r>
      <w:proofErr w:type="gramStart"/>
      <w:r w:rsidRPr="001A52A8">
        <w:rPr>
          <w:rFonts w:ascii="Palatino Linotype" w:hAnsi="Palatino Linotype" w:cs="Times New Roman"/>
          <w:sz w:val="22"/>
          <w:szCs w:val="22"/>
        </w:rPr>
        <w:t xml:space="preserve">el </w:t>
      </w:r>
      <w:r w:rsidR="00B81C42" w:rsidRPr="001A52A8">
        <w:rPr>
          <w:rFonts w:ascii="Palatino Linotype" w:hAnsi="Palatino Linotype" w:cs="Times New Roman"/>
          <w:iCs/>
          <w:sz w:val="22"/>
          <w:szCs w:val="22"/>
        </w:rPr>
        <w:t>…</w:t>
      </w:r>
      <w:proofErr w:type="gramEnd"/>
      <w:r w:rsidRPr="001A52A8">
        <w:rPr>
          <w:rFonts w:ascii="Palatino Linotype" w:hAnsi="Palatino Linotype" w:cs="Times New Roman"/>
          <w:sz w:val="22"/>
          <w:szCs w:val="22"/>
        </w:rPr>
        <w:t xml:space="preserve"> de </w:t>
      </w:r>
      <w:r w:rsidR="00B81C42" w:rsidRPr="001A52A8">
        <w:rPr>
          <w:rFonts w:ascii="Palatino Linotype" w:hAnsi="Palatino Linotype" w:cs="Times New Roman"/>
          <w:iCs/>
          <w:sz w:val="22"/>
          <w:szCs w:val="22"/>
        </w:rPr>
        <w:t xml:space="preserve">… </w:t>
      </w:r>
      <w:r w:rsidRPr="001A52A8">
        <w:rPr>
          <w:rFonts w:ascii="Palatino Linotype" w:hAnsi="Palatino Linotype" w:cs="Times New Roman"/>
          <w:sz w:val="22"/>
          <w:szCs w:val="22"/>
        </w:rPr>
        <w:t xml:space="preserve">de </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analizó el </w:t>
      </w:r>
      <w:r w:rsidR="00410179" w:rsidRPr="001A52A8">
        <w:rPr>
          <w:rFonts w:ascii="Palatino Linotype" w:hAnsi="Palatino Linotype" w:cs="Times New Roman"/>
          <w:sz w:val="22"/>
          <w:szCs w:val="22"/>
        </w:rPr>
        <w:t>i</w:t>
      </w:r>
      <w:r w:rsidRPr="001A52A8">
        <w:rPr>
          <w:rFonts w:ascii="Palatino Linotype" w:hAnsi="Palatino Linotype" w:cs="Times New Roman"/>
          <w:sz w:val="22"/>
          <w:szCs w:val="22"/>
        </w:rPr>
        <w:t>nforme No. IC- 2019-</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emitido por la Comisión de Uso de Suelo; y,</w:t>
      </w:r>
    </w:p>
    <w:p w14:paraId="15F87E2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B67CA"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4599AC3D" w14:textId="77777777"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r w:rsidRPr="001A52A8">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 Autonomía y Descentralización,</w:t>
      </w:r>
    </w:p>
    <w:p w14:paraId="337183BE" w14:textId="77777777" w:rsidR="00352D87" w:rsidRPr="001A52A8" w:rsidRDefault="00352D87" w:rsidP="00352D87">
      <w:pPr>
        <w:rPr>
          <w:rFonts w:ascii="Palatino Linotype" w:hAnsi="Palatino Linotype" w:cs="Times New Roman"/>
          <w:b/>
          <w:bCs/>
          <w:sz w:val="22"/>
          <w:szCs w:val="22"/>
        </w:rPr>
      </w:pPr>
    </w:p>
    <w:p w14:paraId="24D7D2DD" w14:textId="1915CCED" w:rsidR="00352D87"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Artículo 1.- </w:t>
      </w:r>
      <w:r w:rsidRPr="001A52A8">
        <w:rPr>
          <w:rFonts w:ascii="Palatino Linotype" w:hAnsi="Palatino Linotype" w:cs="Times New Roman"/>
          <w:sz w:val="22"/>
          <w:szCs w:val="22"/>
        </w:rPr>
        <w:t xml:space="preserve">Acoger el informe No. IC- 2019-…, emitido por la Comisión de Uso de Suelo, que contiene </w:t>
      </w:r>
      <w:proofErr w:type="gramStart"/>
      <w:r w:rsidRPr="001A52A8">
        <w:rPr>
          <w:rFonts w:ascii="Palatino Linotype" w:hAnsi="Palatino Linotype" w:cs="Times New Roman"/>
          <w:sz w:val="22"/>
          <w:szCs w:val="22"/>
        </w:rPr>
        <w:t>dictamen …</w:t>
      </w:r>
      <w:proofErr w:type="gramEnd"/>
      <w:r w:rsidRPr="001A52A8">
        <w:rPr>
          <w:rFonts w:ascii="Palatino Linotype" w:hAnsi="Palatino Linotype" w:cs="Times New Roman"/>
          <w:sz w:val="22"/>
          <w:szCs w:val="22"/>
        </w:rPr>
        <w:t>, y, por tanto, …</w:t>
      </w:r>
    </w:p>
    <w:p w14:paraId="416017F9" w14:textId="77777777" w:rsidR="00FB6523" w:rsidRDefault="00FB6523" w:rsidP="00352D87">
      <w:pPr>
        <w:autoSpaceDE w:val="0"/>
        <w:autoSpaceDN w:val="0"/>
        <w:adjustRightInd w:val="0"/>
        <w:spacing w:after="0" w:line="240" w:lineRule="auto"/>
        <w:rPr>
          <w:noProof/>
          <w:lang w:eastAsia="es-EC"/>
        </w:rPr>
      </w:pPr>
    </w:p>
    <w:p w14:paraId="1E848BD1" w14:textId="77777777" w:rsidR="00FB6523" w:rsidRDefault="00FB6523" w:rsidP="00352D87">
      <w:pPr>
        <w:autoSpaceDE w:val="0"/>
        <w:autoSpaceDN w:val="0"/>
        <w:adjustRightInd w:val="0"/>
        <w:spacing w:after="0" w:line="240" w:lineRule="auto"/>
        <w:rPr>
          <w:noProof/>
          <w:lang w:eastAsia="es-EC"/>
        </w:rPr>
      </w:pPr>
    </w:p>
    <w:p w14:paraId="2296CCF9" w14:textId="3C93375C"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highlight w:val="yellow"/>
        </w:rPr>
      </w:pPr>
    </w:p>
    <w:p w14:paraId="63F078D5"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bookmarkStart w:id="0" w:name="_GoBack"/>
      <w:bookmarkEnd w:id="0"/>
    </w:p>
    <w:p w14:paraId="1B587A71" w14:textId="768502E5"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Artículo 2.- </w:t>
      </w:r>
      <w:r w:rsidRPr="001A52A8">
        <w:rPr>
          <w:rFonts w:ascii="Palatino Linotype" w:hAnsi="Palatino Linotype" w:cs="Times New Roman"/>
          <w:sz w:val="22"/>
          <w:szCs w:val="22"/>
        </w:rPr>
        <w:t xml:space="preserve">Comuníquese al interesado, a la </w:t>
      </w:r>
      <w:r w:rsidR="00410179" w:rsidRPr="001A52A8">
        <w:rPr>
          <w:rFonts w:ascii="Palatino Linotype" w:hAnsi="Palatino Linotype" w:cs="Times New Roman"/>
          <w:sz w:val="22"/>
          <w:szCs w:val="22"/>
        </w:rPr>
        <w:t>a</w:t>
      </w:r>
      <w:r w:rsidRPr="001A52A8">
        <w:rPr>
          <w:rFonts w:ascii="Palatino Linotype" w:hAnsi="Palatino Linotype" w:cs="Times New Roman"/>
          <w:sz w:val="22"/>
          <w:szCs w:val="22"/>
        </w:rPr>
        <w:t xml:space="preserve">dministración </w:t>
      </w:r>
      <w:r w:rsidR="00410179" w:rsidRPr="001A52A8">
        <w:rPr>
          <w:rFonts w:ascii="Palatino Linotype" w:hAnsi="Palatino Linotype" w:cs="Times New Roman"/>
          <w:sz w:val="22"/>
          <w:szCs w:val="22"/>
        </w:rPr>
        <w:t>z</w:t>
      </w:r>
      <w:r w:rsidRPr="001A52A8">
        <w:rPr>
          <w:rFonts w:ascii="Palatino Linotype" w:hAnsi="Palatino Linotype" w:cs="Times New Roman"/>
          <w:sz w:val="22"/>
          <w:szCs w:val="22"/>
        </w:rPr>
        <w:t>onal</w:t>
      </w:r>
      <w:r w:rsidR="00410179" w:rsidRPr="001A52A8">
        <w:rPr>
          <w:rFonts w:ascii="Palatino Linotype" w:hAnsi="Palatino Linotype" w:cs="Times New Roman"/>
          <w:sz w:val="22"/>
          <w:szCs w:val="22"/>
        </w:rPr>
        <w:t xml:space="preserve"> que corresponda,</w:t>
      </w:r>
      <w:r w:rsidRPr="001A52A8">
        <w:rPr>
          <w:rFonts w:ascii="Palatino Linotype" w:hAnsi="Palatino Linotype" w:cs="Times New Roman"/>
          <w:sz w:val="22"/>
          <w:szCs w:val="22"/>
        </w:rPr>
        <w:t xml:space="preserve"> a la Secretaría de </w:t>
      </w:r>
      <w:r w:rsidRPr="0025773E">
        <w:rPr>
          <w:rFonts w:ascii="Palatino Linotype" w:hAnsi="Palatino Linotype" w:cs="Times New Roman"/>
          <w:sz w:val="22"/>
          <w:szCs w:val="22"/>
        </w:rPr>
        <w:t>Territorio, Hábitat y Vivienda; y, a la Empresa Pública Metropolitana de Movilidad y Obras Públicas, a fin de que se continúe con los trámites de Ley.</w:t>
      </w:r>
    </w:p>
    <w:p w14:paraId="2C5E0C94" w14:textId="6006AD59"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3F0673A1" w14:textId="758EAFA4" w:rsidR="0008335A" w:rsidRPr="001A52A8" w:rsidRDefault="0008335A" w:rsidP="0008335A">
      <w:pPr>
        <w:autoSpaceDE w:val="0"/>
        <w:autoSpaceDN w:val="0"/>
        <w:adjustRightInd w:val="0"/>
        <w:rPr>
          <w:rFonts w:ascii="Palatino Linotype" w:hAnsi="Palatino Linotype"/>
          <w:bCs/>
          <w:sz w:val="22"/>
          <w:szCs w:val="22"/>
        </w:rPr>
      </w:pPr>
      <w:r w:rsidRPr="001A52A8">
        <w:rPr>
          <w:rFonts w:ascii="Palatino Linotype" w:hAnsi="Palatino Linotype"/>
          <w:b/>
          <w:sz w:val="22"/>
          <w:szCs w:val="22"/>
        </w:rPr>
        <w:t xml:space="preserve">Disposición General Única. - </w:t>
      </w:r>
      <w:r w:rsidRPr="001A52A8">
        <w:rPr>
          <w:rFonts w:ascii="Palatino Linotype" w:hAnsi="Palatino Linotype"/>
          <w:bCs/>
          <w:sz w:val="22"/>
          <w:szCs w:val="22"/>
        </w:rPr>
        <w:t>La presente resolución se aprueba en base a los informes que son de exclusiva responsabilidad de los funcionarios que lo suscriben y realizan.</w:t>
      </w:r>
    </w:p>
    <w:p w14:paraId="2F156734" w14:textId="4DC64392"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r w:rsidRPr="001A52A8">
        <w:rPr>
          <w:rFonts w:ascii="Palatino Linotype" w:hAnsi="Palatino Linotype" w:cs="Times New Roman"/>
          <w:b/>
          <w:bCs/>
          <w:sz w:val="22"/>
          <w:szCs w:val="22"/>
        </w:rPr>
        <w:t xml:space="preserve">Disposición </w:t>
      </w:r>
      <w:proofErr w:type="gramStart"/>
      <w:r w:rsidRPr="001A52A8">
        <w:rPr>
          <w:rFonts w:ascii="Palatino Linotype" w:hAnsi="Palatino Linotype" w:cs="Times New Roman"/>
          <w:b/>
          <w:bCs/>
          <w:sz w:val="22"/>
          <w:szCs w:val="22"/>
        </w:rPr>
        <w:t xml:space="preserve">Transitoria </w:t>
      </w:r>
      <w:r w:rsidR="008C08AE" w:rsidRPr="001A52A8">
        <w:rPr>
          <w:rFonts w:ascii="Palatino Linotype" w:hAnsi="Palatino Linotype" w:cs="Times New Roman"/>
          <w:b/>
          <w:bCs/>
          <w:sz w:val="22"/>
          <w:szCs w:val="22"/>
        </w:rPr>
        <w:t>:</w:t>
      </w:r>
      <w:proofErr w:type="gramEnd"/>
    </w:p>
    <w:p w14:paraId="4A1B1F5D" w14:textId="0D8F1F23" w:rsidR="008C08AE" w:rsidRPr="001A52A8" w:rsidRDefault="008C08AE" w:rsidP="00352D87">
      <w:pPr>
        <w:autoSpaceDE w:val="0"/>
        <w:autoSpaceDN w:val="0"/>
        <w:adjustRightInd w:val="0"/>
        <w:spacing w:after="0" w:line="240" w:lineRule="auto"/>
        <w:rPr>
          <w:rFonts w:ascii="Palatino Linotype" w:hAnsi="Palatino Linotype" w:cs="Times New Roman"/>
          <w:b/>
          <w:bCs/>
          <w:sz w:val="22"/>
          <w:szCs w:val="22"/>
        </w:rPr>
      </w:pPr>
    </w:p>
    <w:p w14:paraId="08029446" w14:textId="6D68EDDF"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Primera.- </w:t>
      </w:r>
      <w:r w:rsidRPr="001A52A8">
        <w:rPr>
          <w:rFonts w:ascii="Palatino Linotype" w:hAnsi="Palatino Linotype" w:cs="Times New Roman"/>
          <w:sz w:val="22"/>
          <w:szCs w:val="22"/>
        </w:rPr>
        <w:t>En el término de 15 días contados a partir de la sanción de la presente resolución,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14:paraId="265EA2E6" w14:textId="77777777"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p>
    <w:p w14:paraId="46AA27DA" w14:textId="5C060133"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Segunda.-</w:t>
      </w:r>
      <w:r w:rsidRPr="001A52A8">
        <w:rPr>
          <w:rFonts w:ascii="Palatino Linotype" w:hAnsi="Palatino Linotype" w:cs="Times New Roman"/>
          <w:sz w:val="22"/>
          <w:szCs w:val="22"/>
        </w:rPr>
        <w:t xml:space="preserve"> Una vez que la Secretaría de Territorio, Hábitat y Vivienda cuente con la resolución aprobada por el Concejo Metropolitano, en el término de 15 días, procederá con la automatización de trazados viales en el Sistema de Informes de Regulación Metropolitana (IRM).</w:t>
      </w:r>
    </w:p>
    <w:p w14:paraId="6324FCC5" w14:textId="77777777"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p>
    <w:p w14:paraId="1D020B54" w14:textId="4D5EEE9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Disposición Final. - </w:t>
      </w:r>
      <w:r w:rsidRPr="001A52A8">
        <w:rPr>
          <w:rFonts w:ascii="Palatino Linotype" w:hAnsi="Palatino Linotype" w:cs="Times New Roman"/>
          <w:sz w:val="22"/>
          <w:szCs w:val="22"/>
        </w:rPr>
        <w:t xml:space="preserve">La presente </w:t>
      </w:r>
      <w:r w:rsidR="0008335A" w:rsidRPr="001A52A8">
        <w:rPr>
          <w:rFonts w:ascii="Palatino Linotype" w:hAnsi="Palatino Linotype" w:cs="Times New Roman"/>
          <w:sz w:val="22"/>
          <w:szCs w:val="22"/>
        </w:rPr>
        <w:t>r</w:t>
      </w:r>
      <w:r w:rsidRPr="001A52A8">
        <w:rPr>
          <w:rFonts w:ascii="Palatino Linotype" w:hAnsi="Palatino Linotype" w:cs="Times New Roman"/>
          <w:sz w:val="22"/>
          <w:szCs w:val="22"/>
        </w:rPr>
        <w:t>esolución entrará en vigencia a partir de su suscripción sin perjuicio de su publicación.</w:t>
      </w:r>
    </w:p>
    <w:p w14:paraId="72794F5C"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sz w:val="22"/>
          <w:szCs w:val="22"/>
        </w:rPr>
        <w:t xml:space="preserve"> </w:t>
      </w:r>
    </w:p>
    <w:p w14:paraId="32E65EF4" w14:textId="5930D2FB"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Alcaldía del Distrito Metropolitano. - </w:t>
      </w:r>
      <w:r w:rsidRPr="001A52A8">
        <w:rPr>
          <w:rFonts w:ascii="Palatino Linotype" w:hAnsi="Palatino Linotype" w:cs="Times New Roman"/>
          <w:sz w:val="22"/>
          <w:szCs w:val="22"/>
        </w:rPr>
        <w:t>Distrito Metropolitano de Quito</w:t>
      </w:r>
      <w:proofErr w:type="gramStart"/>
      <w:r w:rsidRPr="001A52A8">
        <w:rPr>
          <w:rFonts w:ascii="Palatino Linotype" w:hAnsi="Palatino Linotype" w:cs="Times New Roman"/>
          <w:sz w:val="22"/>
          <w:szCs w:val="22"/>
        </w:rPr>
        <w:t xml:space="preserve">, </w:t>
      </w:r>
      <w:r w:rsidR="0008335A" w:rsidRPr="001A52A8">
        <w:rPr>
          <w:rFonts w:ascii="Palatino Linotype" w:hAnsi="Palatino Linotype" w:cs="Times New Roman"/>
          <w:sz w:val="22"/>
          <w:szCs w:val="22"/>
        </w:rPr>
        <w:t>…</w:t>
      </w:r>
      <w:proofErr w:type="gramEnd"/>
      <w:r w:rsidRPr="001A52A8">
        <w:rPr>
          <w:rFonts w:ascii="Palatino Linotype" w:hAnsi="Palatino Linotype" w:cs="Times New Roman"/>
          <w:sz w:val="22"/>
          <w:szCs w:val="22"/>
        </w:rPr>
        <w:t xml:space="preserve"> de </w:t>
      </w:r>
      <w:r w:rsidR="0008335A" w:rsidRPr="001A52A8">
        <w:rPr>
          <w:rFonts w:ascii="Palatino Linotype" w:hAnsi="Palatino Linotype" w:cs="Times New Roman"/>
          <w:sz w:val="22"/>
          <w:szCs w:val="22"/>
        </w:rPr>
        <w:t>…</w:t>
      </w:r>
      <w:r w:rsidRPr="001A52A8">
        <w:rPr>
          <w:rFonts w:ascii="Palatino Linotype" w:hAnsi="Palatino Linotype" w:cs="Times New Roman"/>
          <w:sz w:val="22"/>
          <w:szCs w:val="22"/>
        </w:rPr>
        <w:t xml:space="preserve"> de </w:t>
      </w:r>
      <w:r w:rsidR="0008335A" w:rsidRPr="001A52A8">
        <w:rPr>
          <w:rFonts w:ascii="Palatino Linotype" w:hAnsi="Palatino Linotype" w:cs="Times New Roman"/>
          <w:sz w:val="22"/>
          <w:szCs w:val="22"/>
        </w:rPr>
        <w:t>…</w:t>
      </w:r>
      <w:r w:rsidRPr="001A52A8">
        <w:rPr>
          <w:rFonts w:ascii="Palatino Linotype" w:hAnsi="Palatino Linotype" w:cs="Times New Roman"/>
          <w:sz w:val="22"/>
          <w:szCs w:val="22"/>
        </w:rPr>
        <w:t>.</w:t>
      </w:r>
    </w:p>
    <w:p w14:paraId="4AD58B16" w14:textId="77777777" w:rsidR="00352D87" w:rsidRDefault="00352D87" w:rsidP="00352D87">
      <w:pPr>
        <w:rPr>
          <w:rFonts w:ascii="Palatino Linotype" w:hAnsi="Palatino Linotype" w:cs="Times New Roman"/>
          <w:b/>
          <w:bCs/>
          <w:sz w:val="22"/>
          <w:szCs w:val="22"/>
        </w:rPr>
      </w:pPr>
    </w:p>
    <w:p w14:paraId="2CBA1BA5" w14:textId="77777777" w:rsidR="001F2EEE" w:rsidRDefault="001F2EEE" w:rsidP="00352D87">
      <w:pPr>
        <w:rPr>
          <w:rFonts w:ascii="Palatino Linotype" w:hAnsi="Palatino Linotype" w:cs="Times New Roman"/>
          <w:b/>
          <w:bCs/>
          <w:sz w:val="22"/>
          <w:szCs w:val="22"/>
        </w:rPr>
      </w:pPr>
    </w:p>
    <w:p w14:paraId="7AC35C8F" w14:textId="77777777" w:rsidR="001F2EEE" w:rsidRPr="001A52A8" w:rsidRDefault="001F2EEE" w:rsidP="00352D87">
      <w:pPr>
        <w:rPr>
          <w:rFonts w:ascii="Palatino Linotype" w:hAnsi="Palatino Linotype" w:cs="Times New Roman"/>
          <w:b/>
          <w:bCs/>
          <w:sz w:val="22"/>
          <w:szCs w:val="22"/>
        </w:rPr>
      </w:pPr>
    </w:p>
    <w:p w14:paraId="7D4599AA" w14:textId="77777777" w:rsidR="00352D87" w:rsidRPr="001A52A8" w:rsidRDefault="00352D87" w:rsidP="00352D87">
      <w:pPr>
        <w:rPr>
          <w:rFonts w:ascii="Palatino Linotype" w:hAnsi="Palatino Linotype" w:cs="Times New Roman"/>
          <w:b/>
          <w:bCs/>
          <w:sz w:val="22"/>
          <w:szCs w:val="22"/>
        </w:rPr>
      </w:pPr>
      <w:r w:rsidRPr="001A52A8">
        <w:rPr>
          <w:rFonts w:ascii="Palatino Linotype" w:hAnsi="Palatino Linotype" w:cs="Times New Roman"/>
          <w:b/>
          <w:bCs/>
          <w:sz w:val="22"/>
          <w:szCs w:val="22"/>
        </w:rPr>
        <w:lastRenderedPageBreak/>
        <w:t>EJECÚTESE:</w:t>
      </w:r>
    </w:p>
    <w:p w14:paraId="72250451" w14:textId="77777777" w:rsidR="00352D87" w:rsidRPr="001A52A8" w:rsidRDefault="00352D87" w:rsidP="00352D87">
      <w:pPr>
        <w:rPr>
          <w:rFonts w:ascii="Palatino Linotype" w:hAnsi="Palatino Linotype" w:cs="Times New Roman"/>
          <w:b/>
          <w:bCs/>
          <w:sz w:val="22"/>
          <w:szCs w:val="22"/>
        </w:rPr>
      </w:pPr>
    </w:p>
    <w:p w14:paraId="1123977B"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sz w:val="22"/>
          <w:szCs w:val="22"/>
        </w:rPr>
      </w:pPr>
      <w:r w:rsidRPr="001A52A8">
        <w:rPr>
          <w:rFonts w:ascii="Palatino Linotype" w:hAnsi="Palatino Linotype" w:cs="Times New Roman"/>
          <w:sz w:val="22"/>
          <w:szCs w:val="22"/>
        </w:rPr>
        <w:t>Dr. Jorge Yunda Machado</w:t>
      </w:r>
    </w:p>
    <w:p w14:paraId="1D770D7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ALCALDE DEL DISTRITO METROPOLITANO DE QUITO</w:t>
      </w:r>
    </w:p>
    <w:p w14:paraId="7B4D835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p>
    <w:p w14:paraId="67B5C33A" w14:textId="615C150B"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sz w:val="22"/>
          <w:szCs w:val="22"/>
        </w:rPr>
        <w:t xml:space="preserve">CERTIFICO, </w:t>
      </w:r>
      <w:r w:rsidRPr="001A52A8">
        <w:rPr>
          <w:rFonts w:ascii="Palatino Linotype" w:hAnsi="Palatino Linotype" w:cs="Times New Roman"/>
          <w:sz w:val="22"/>
          <w:szCs w:val="22"/>
        </w:rPr>
        <w:t xml:space="preserve">que la presente resolución fue discutida y aprobada en sesión pública ordinaria del Concejo Metropolitano de Quito, </w:t>
      </w:r>
      <w:proofErr w:type="gramStart"/>
      <w:r w:rsidRPr="001A52A8">
        <w:rPr>
          <w:rFonts w:ascii="Palatino Linotype" w:hAnsi="Palatino Linotype" w:cs="Times New Roman"/>
          <w:sz w:val="22"/>
          <w:szCs w:val="22"/>
        </w:rPr>
        <w:t xml:space="preserve">el </w:t>
      </w:r>
      <w:r w:rsidR="00247369" w:rsidRPr="001A52A8">
        <w:rPr>
          <w:rFonts w:ascii="Palatino Linotype" w:hAnsi="Palatino Linotype" w:cs="Times New Roman"/>
          <w:iCs/>
          <w:sz w:val="22"/>
          <w:szCs w:val="22"/>
        </w:rPr>
        <w:t>…</w:t>
      </w:r>
      <w:proofErr w:type="gramEnd"/>
      <w:r w:rsidRPr="001A52A8">
        <w:rPr>
          <w:rFonts w:ascii="Palatino Linotype" w:hAnsi="Palatino Linotype" w:cs="Times New Roman"/>
          <w:sz w:val="22"/>
          <w:szCs w:val="22"/>
        </w:rPr>
        <w:t xml:space="preserve">; y, suscrita por el Dr. Jorge Yunda Machado, Alcalde del Distrito Metropolitano de Quito, el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w:t>
      </w:r>
    </w:p>
    <w:p w14:paraId="430F81AE"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44EEC27B" w14:textId="3C98DB88"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sz w:val="22"/>
          <w:szCs w:val="22"/>
        </w:rPr>
        <w:t xml:space="preserve">Lo certifico.- </w:t>
      </w:r>
      <w:r w:rsidRPr="001A52A8">
        <w:rPr>
          <w:rFonts w:ascii="Palatino Linotype" w:hAnsi="Palatino Linotype" w:cs="Times New Roman"/>
          <w:sz w:val="22"/>
          <w:szCs w:val="22"/>
        </w:rPr>
        <w:t>Distrito Metropolitano de Quito</w:t>
      </w:r>
      <w:proofErr w:type="gramStart"/>
      <w:r w:rsidRPr="001A52A8">
        <w:rPr>
          <w:rFonts w:ascii="Palatino Linotype" w:hAnsi="Palatino Linotype" w:cs="Times New Roman"/>
          <w:sz w:val="22"/>
          <w:szCs w:val="22"/>
        </w:rPr>
        <w:t xml:space="preserve">,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w:t>
      </w:r>
      <w:proofErr w:type="gramEnd"/>
      <w:r w:rsidRPr="001A52A8">
        <w:rPr>
          <w:rFonts w:ascii="Palatino Linotype" w:hAnsi="Palatino Linotype" w:cs="Times New Roman"/>
          <w:sz w:val="22"/>
          <w:szCs w:val="22"/>
        </w:rPr>
        <w:t xml:space="preserve"> </w:t>
      </w:r>
    </w:p>
    <w:p w14:paraId="16A7D376"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3F680320"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144CB161"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sz w:val="22"/>
          <w:szCs w:val="22"/>
        </w:rPr>
      </w:pPr>
      <w:r w:rsidRPr="001A52A8">
        <w:rPr>
          <w:rFonts w:ascii="Palatino Linotype" w:hAnsi="Palatino Linotype" w:cs="Times New Roman"/>
          <w:sz w:val="22"/>
          <w:szCs w:val="22"/>
        </w:rPr>
        <w:t>Abg. Damaris Ortiz Pasuy</w:t>
      </w:r>
    </w:p>
    <w:p w14:paraId="5D3D860B"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SECRETARIA GENERAL DEL CONCEJO METROPOLITANO DE QUITO (E)</w:t>
      </w:r>
    </w:p>
    <w:p w14:paraId="7C7E70EF" w14:textId="77777777" w:rsidR="00BD3013" w:rsidRPr="001A52A8" w:rsidRDefault="00BD3013">
      <w:pPr>
        <w:rPr>
          <w:rFonts w:ascii="Palatino Linotype" w:hAnsi="Palatino Linotype"/>
          <w:sz w:val="22"/>
          <w:szCs w:val="22"/>
        </w:rPr>
      </w:pPr>
    </w:p>
    <w:sectPr w:rsidR="00BD3013" w:rsidRPr="001A52A8" w:rsidSect="00952912">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47EAC" w14:textId="77777777" w:rsidR="00F0065E" w:rsidRDefault="00F0065E" w:rsidP="00BC2486">
      <w:pPr>
        <w:spacing w:after="0" w:line="240" w:lineRule="auto"/>
      </w:pPr>
      <w:r>
        <w:separator/>
      </w:r>
    </w:p>
  </w:endnote>
  <w:endnote w:type="continuationSeparator" w:id="0">
    <w:p w14:paraId="68D1911E" w14:textId="77777777" w:rsidR="00F0065E" w:rsidRDefault="00F0065E"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imbusRomNo9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A1840" w14:textId="77777777" w:rsidR="00F0065E" w:rsidRDefault="00F0065E" w:rsidP="00BC2486">
      <w:pPr>
        <w:spacing w:after="0" w:line="240" w:lineRule="auto"/>
      </w:pPr>
      <w:r>
        <w:separator/>
      </w:r>
    </w:p>
  </w:footnote>
  <w:footnote w:type="continuationSeparator" w:id="0">
    <w:p w14:paraId="14C8EBEF" w14:textId="77777777" w:rsidR="00F0065E" w:rsidRDefault="00F0065E" w:rsidP="00BC2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D87"/>
    <w:rsid w:val="000154EF"/>
    <w:rsid w:val="00040252"/>
    <w:rsid w:val="0008335A"/>
    <w:rsid w:val="00173264"/>
    <w:rsid w:val="001A52A8"/>
    <w:rsid w:val="001F2EEE"/>
    <w:rsid w:val="00247369"/>
    <w:rsid w:val="0025773E"/>
    <w:rsid w:val="002E5FBB"/>
    <w:rsid w:val="00352D87"/>
    <w:rsid w:val="003F6E01"/>
    <w:rsid w:val="00410179"/>
    <w:rsid w:val="00595703"/>
    <w:rsid w:val="005F68F5"/>
    <w:rsid w:val="0076269F"/>
    <w:rsid w:val="00766312"/>
    <w:rsid w:val="008C08AE"/>
    <w:rsid w:val="008F0E96"/>
    <w:rsid w:val="00A223DF"/>
    <w:rsid w:val="00B25559"/>
    <w:rsid w:val="00B81C42"/>
    <w:rsid w:val="00BC2486"/>
    <w:rsid w:val="00BD3013"/>
    <w:rsid w:val="00C90C98"/>
    <w:rsid w:val="00D67511"/>
    <w:rsid w:val="00DC39F8"/>
    <w:rsid w:val="00E07324"/>
    <w:rsid w:val="00ED3E49"/>
    <w:rsid w:val="00F0065E"/>
    <w:rsid w:val="00F2746D"/>
    <w:rsid w:val="00FB652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87"/>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paragraph" w:styleId="Sinespaciado">
    <w:name w:val="No Spacing"/>
    <w:link w:val="SinespaciadoCar"/>
    <w:uiPriority w:val="1"/>
    <w:qFormat/>
    <w:rsid w:val="008F0E96"/>
    <w:pPr>
      <w:spacing w:after="0" w:line="240" w:lineRule="auto"/>
    </w:pPr>
    <w:rPr>
      <w:rFonts w:eastAsiaTheme="minorEastAsia"/>
      <w:lang w:val="es-ES" w:eastAsia="es-ES"/>
    </w:rPr>
  </w:style>
  <w:style w:type="character" w:customStyle="1" w:styleId="SinespaciadoCar">
    <w:name w:val="Sin espaciado Car"/>
    <w:link w:val="Sinespaciado"/>
    <w:uiPriority w:val="1"/>
    <w:rsid w:val="008F0E96"/>
    <w:rPr>
      <w:rFonts w:eastAsiaTheme="minorEastAsia"/>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87"/>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paragraph" w:styleId="Sinespaciado">
    <w:name w:val="No Spacing"/>
    <w:link w:val="SinespaciadoCar"/>
    <w:uiPriority w:val="1"/>
    <w:qFormat/>
    <w:rsid w:val="008F0E96"/>
    <w:pPr>
      <w:spacing w:after="0" w:line="240" w:lineRule="auto"/>
    </w:pPr>
    <w:rPr>
      <w:rFonts w:eastAsiaTheme="minorEastAsia"/>
      <w:lang w:val="es-ES" w:eastAsia="es-ES"/>
    </w:rPr>
  </w:style>
  <w:style w:type="character" w:customStyle="1" w:styleId="SinespaciadoCar">
    <w:name w:val="Sin espaciado Car"/>
    <w:link w:val="Sinespaciado"/>
    <w:uiPriority w:val="1"/>
    <w:rsid w:val="008F0E96"/>
    <w:rPr>
      <w:rFonts w:eastAsiaTheme="minorEastAsi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0E68D-F89C-430C-A427-94761ACFE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1450</Words>
  <Characters>7976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Lucy Veronica Perez Cordova</cp:lastModifiedBy>
  <cp:revision>2</cp:revision>
  <dcterms:created xsi:type="dcterms:W3CDTF">2021-09-07T22:27:00Z</dcterms:created>
  <dcterms:modified xsi:type="dcterms:W3CDTF">2021-09-07T22:27:00Z</dcterms:modified>
</cp:coreProperties>
</file>