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46" w:rsidRPr="00836AD6" w:rsidRDefault="00EA7446" w:rsidP="004F558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bookmarkStart w:id="0" w:name="_GoBack"/>
      <w:bookmarkEnd w:id="0"/>
      <w:r w:rsidRPr="00836AD6">
        <w:rPr>
          <w:rFonts w:ascii="Palatino Linotype" w:hAnsi="Palatino Linotype" w:cs="Calibri"/>
          <w:b/>
        </w:rPr>
        <w:t>ACTA</w:t>
      </w:r>
      <w:r w:rsidR="00E177DD">
        <w:rPr>
          <w:rFonts w:ascii="Palatino Linotype" w:hAnsi="Palatino Linotype" w:cs="Calibri"/>
          <w:b/>
        </w:rPr>
        <w:t xml:space="preserve"> RESOLUTIVA DE LA SESIÓN </w:t>
      </w:r>
      <w:r w:rsidR="00DC36CE">
        <w:rPr>
          <w:rFonts w:ascii="Palatino Linotype" w:hAnsi="Palatino Linotype" w:cs="Calibri"/>
          <w:b/>
        </w:rPr>
        <w:t xml:space="preserve">ORDINARIA </w:t>
      </w:r>
      <w:r w:rsidR="00E177DD">
        <w:rPr>
          <w:rFonts w:ascii="Palatino Linotype" w:hAnsi="Palatino Linotype" w:cs="Calibri"/>
          <w:b/>
        </w:rPr>
        <w:t>N</w:t>
      </w:r>
      <w:r w:rsidR="00DC36CE">
        <w:rPr>
          <w:rFonts w:ascii="Palatino Linotype" w:hAnsi="Palatino Linotype" w:cs="Calibri"/>
          <w:b/>
        </w:rPr>
        <w:t>r</w:t>
      </w:r>
      <w:r w:rsidR="00E177DD">
        <w:rPr>
          <w:rFonts w:ascii="Palatino Linotype" w:hAnsi="Palatino Linotype" w:cs="Calibri"/>
          <w:b/>
        </w:rPr>
        <w:t>o. 054</w:t>
      </w:r>
      <w:r w:rsidRPr="00836AD6">
        <w:rPr>
          <w:rFonts w:ascii="Palatino Linotype" w:hAnsi="Palatino Linotype" w:cs="Calibri"/>
          <w:b/>
        </w:rPr>
        <w:t xml:space="preserve">  DE LA</w:t>
      </w:r>
    </w:p>
    <w:p w:rsidR="00EA7446" w:rsidRPr="00836AD6" w:rsidRDefault="00E33DAD" w:rsidP="004F558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COMISIÓN DE USO DE SUELO</w:t>
      </w:r>
    </w:p>
    <w:p w:rsidR="00EA7446" w:rsidRPr="00836AD6" w:rsidRDefault="00EA7446" w:rsidP="004F558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EA7446" w:rsidRPr="00836AD6" w:rsidRDefault="00EA7446" w:rsidP="004F558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36AD6">
        <w:rPr>
          <w:rFonts w:ascii="Palatino Linotype" w:hAnsi="Palatino Linotype" w:cs="Calibri"/>
          <w:b/>
        </w:rPr>
        <w:t xml:space="preserve">LUNES </w:t>
      </w:r>
      <w:r w:rsidR="00E177DD">
        <w:rPr>
          <w:rFonts w:ascii="Palatino Linotype" w:hAnsi="Palatino Linotype" w:cs="Calibri"/>
          <w:b/>
        </w:rPr>
        <w:t>24</w:t>
      </w:r>
      <w:r w:rsidR="00573CDE">
        <w:rPr>
          <w:rFonts w:ascii="Palatino Linotype" w:hAnsi="Palatino Linotype" w:cs="Calibri"/>
          <w:b/>
        </w:rPr>
        <w:t xml:space="preserve"> </w:t>
      </w:r>
      <w:r w:rsidRPr="00836AD6">
        <w:rPr>
          <w:rFonts w:ascii="Palatino Linotype" w:hAnsi="Palatino Linotype" w:cs="Calibri"/>
          <w:b/>
        </w:rPr>
        <w:t xml:space="preserve">DE </w:t>
      </w:r>
      <w:r w:rsidR="00E177DD">
        <w:rPr>
          <w:rFonts w:ascii="Palatino Linotype" w:hAnsi="Palatino Linotype" w:cs="Calibri"/>
          <w:b/>
        </w:rPr>
        <w:t xml:space="preserve">AGOSTO </w:t>
      </w:r>
      <w:r w:rsidRPr="00836AD6">
        <w:rPr>
          <w:rFonts w:ascii="Palatino Linotype" w:hAnsi="Palatino Linotype" w:cs="Calibri"/>
          <w:b/>
        </w:rPr>
        <w:t>DE 2020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B02CF7">
        <w:rPr>
          <w:rFonts w:ascii="Palatino Linotype" w:hAnsi="Palatino Linotype" w:cs="Calibri"/>
          <w:color w:val="000000"/>
        </w:rPr>
        <w:t>0</w:t>
      </w:r>
      <w:r w:rsidR="009B57BD">
        <w:rPr>
          <w:rFonts w:ascii="Palatino Linotype" w:hAnsi="Palatino Linotype" w:cs="Calibri"/>
          <w:color w:val="000000"/>
        </w:rPr>
        <w:t>9h0</w:t>
      </w:r>
      <w:r w:rsidR="00396299">
        <w:rPr>
          <w:rFonts w:ascii="Palatino Linotype" w:hAnsi="Palatino Linotype" w:cs="Calibri"/>
          <w:color w:val="000000"/>
        </w:rPr>
        <w:t>9</w:t>
      </w:r>
      <w:r w:rsidRPr="00836AD6">
        <w:rPr>
          <w:rFonts w:ascii="Palatino Linotype" w:hAnsi="Palatino Linotype" w:cs="Calibri"/>
          <w:color w:val="000000"/>
        </w:rPr>
        <w:t xml:space="preserve"> del </w:t>
      </w:r>
      <w:r w:rsidR="009F30FE">
        <w:rPr>
          <w:rFonts w:ascii="Palatino Linotype" w:hAnsi="Palatino Linotype" w:cs="Calibri"/>
          <w:color w:val="000000"/>
        </w:rPr>
        <w:t>2</w:t>
      </w:r>
      <w:r w:rsidR="00EE26FF">
        <w:rPr>
          <w:rFonts w:ascii="Palatino Linotype" w:hAnsi="Palatino Linotype" w:cs="Calibri"/>
          <w:color w:val="000000"/>
        </w:rPr>
        <w:t xml:space="preserve">4 </w:t>
      </w:r>
      <w:r w:rsidRPr="00836AD6">
        <w:rPr>
          <w:rFonts w:ascii="Palatino Linotype" w:hAnsi="Palatino Linotype" w:cs="Calibri"/>
          <w:color w:val="000000"/>
        </w:rPr>
        <w:t xml:space="preserve">de </w:t>
      </w:r>
      <w:r w:rsidR="009F30FE">
        <w:rPr>
          <w:rFonts w:ascii="Palatino Linotype" w:hAnsi="Palatino Linotype" w:cs="Calibri"/>
          <w:color w:val="000000"/>
        </w:rPr>
        <w:t xml:space="preserve">agosto </w:t>
      </w:r>
      <w:r w:rsidRPr="00836AD6">
        <w:rPr>
          <w:rFonts w:ascii="Palatino Linotype" w:hAnsi="Palatino Linotype" w:cs="Calibri"/>
          <w:color w:val="000000"/>
        </w:rPr>
        <w:t>del año dos mil veinte, conforme la convocatoria N</w:t>
      </w:r>
      <w:r w:rsidR="008C7710">
        <w:rPr>
          <w:rFonts w:ascii="Palatino Linotype" w:hAnsi="Palatino Linotype" w:cs="Calibri"/>
          <w:color w:val="000000"/>
        </w:rPr>
        <w:t>r</w:t>
      </w:r>
      <w:r w:rsidRPr="00836AD6">
        <w:rPr>
          <w:rFonts w:ascii="Palatino Linotype" w:hAnsi="Palatino Linotype" w:cs="Calibri"/>
          <w:color w:val="000000"/>
        </w:rPr>
        <w:t xml:space="preserve">o. </w:t>
      </w:r>
      <w:r w:rsidR="0021117F">
        <w:rPr>
          <w:rFonts w:ascii="Palatino Linotype" w:hAnsi="Palatino Linotype" w:cs="Calibri"/>
          <w:color w:val="000000"/>
        </w:rPr>
        <w:t>054</w:t>
      </w:r>
      <w:r w:rsidRPr="00836AD6">
        <w:rPr>
          <w:rFonts w:ascii="Palatino Linotype" w:hAnsi="Palatino Linotype" w:cs="Calibri"/>
          <w:color w:val="000000"/>
        </w:rPr>
        <w:t xml:space="preserve"> de </w:t>
      </w:r>
      <w:r w:rsidR="0021117F">
        <w:rPr>
          <w:rFonts w:ascii="Palatino Linotype" w:hAnsi="Palatino Linotype" w:cs="Calibri"/>
          <w:color w:val="000000"/>
        </w:rPr>
        <w:t xml:space="preserve">20 </w:t>
      </w:r>
      <w:r w:rsidRPr="00836AD6">
        <w:rPr>
          <w:rFonts w:ascii="Palatino Linotype" w:hAnsi="Palatino Linotype" w:cs="Calibri"/>
          <w:color w:val="000000"/>
        </w:rPr>
        <w:t xml:space="preserve">de </w:t>
      </w:r>
      <w:r w:rsidR="0021117F">
        <w:rPr>
          <w:rFonts w:ascii="Palatino Linotype" w:hAnsi="Palatino Linotype" w:cs="Calibri"/>
          <w:color w:val="000000"/>
        </w:rPr>
        <w:t xml:space="preserve">agosto </w:t>
      </w:r>
      <w:r w:rsidRPr="00836AD6">
        <w:rPr>
          <w:rFonts w:ascii="Palatino Linotype" w:hAnsi="Palatino Linotype" w:cs="Calibri"/>
          <w:color w:val="000000"/>
        </w:rPr>
        <w:t xml:space="preserve">de 2020, se lleva a cabo en la </w:t>
      </w:r>
      <w:r w:rsidR="003E4B43" w:rsidRPr="00836AD6">
        <w:rPr>
          <w:rFonts w:ascii="Palatino Linotype" w:hAnsi="Palatino Linotype" w:cs="Calibri"/>
          <w:color w:val="000000"/>
        </w:rPr>
        <w:t>plataforma para reuniones virtuales "Teams" de Microsoft Office 365</w:t>
      </w:r>
      <w:r w:rsidRPr="00836AD6">
        <w:rPr>
          <w:rFonts w:ascii="Palatino Linotype" w:hAnsi="Palatino Linotype" w:cs="Calibri"/>
          <w:color w:val="000000"/>
        </w:rPr>
        <w:t xml:space="preserve">, la sesión ordinaria de la Comisión de Uso de Suelo, presidida por el </w:t>
      </w:r>
      <w:r w:rsidR="008C7710">
        <w:rPr>
          <w:rFonts w:ascii="Palatino Linotype" w:hAnsi="Palatino Linotype" w:cs="Calibri"/>
          <w:color w:val="000000"/>
        </w:rPr>
        <w:t>C</w:t>
      </w:r>
      <w:r w:rsidRPr="00836AD6">
        <w:rPr>
          <w:rFonts w:ascii="Palatino Linotype" w:hAnsi="Palatino Linotype" w:cs="Calibri"/>
          <w:color w:val="000000"/>
        </w:rPr>
        <w:t>oncejal René Bedón.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Por disposición del </w:t>
      </w:r>
      <w:r w:rsidR="008C7710">
        <w:rPr>
          <w:rFonts w:ascii="Palatino Linotype" w:hAnsi="Palatino Linotype" w:cs="Calibri"/>
          <w:color w:val="000000"/>
        </w:rPr>
        <w:t>p</w:t>
      </w:r>
      <w:r w:rsidRPr="00836AD6">
        <w:rPr>
          <w:rFonts w:ascii="Palatino Linotype" w:hAnsi="Palatino Linotype" w:cs="Calibri"/>
          <w:color w:val="000000"/>
        </w:rPr>
        <w:t xml:space="preserve">residente de la </w:t>
      </w:r>
      <w:r w:rsidR="008C7710">
        <w:rPr>
          <w:rFonts w:ascii="Palatino Linotype" w:hAnsi="Palatino Linotype" w:cs="Calibri"/>
          <w:color w:val="000000"/>
        </w:rPr>
        <w:t>c</w:t>
      </w:r>
      <w:r w:rsidRPr="00836AD6">
        <w:rPr>
          <w:rFonts w:ascii="Palatino Linotype" w:hAnsi="Palatino Linotype" w:cs="Calibri"/>
          <w:color w:val="000000"/>
        </w:rPr>
        <w:t>omisión, se procede a constatar el quórum reglamentario en la sala</w:t>
      </w:r>
      <w:r w:rsidR="00273DDA" w:rsidRPr="00836AD6">
        <w:rPr>
          <w:rFonts w:ascii="Palatino Linotype" w:hAnsi="Palatino Linotype" w:cs="Calibri"/>
          <w:color w:val="000000"/>
        </w:rPr>
        <w:t xml:space="preserve"> virtual</w:t>
      </w:r>
      <w:r w:rsidRPr="00836AD6">
        <w:rPr>
          <w:rFonts w:ascii="Palatino Linotype" w:hAnsi="Palatino Linotype" w:cs="Calibri"/>
          <w:color w:val="000000"/>
        </w:rPr>
        <w:t xml:space="preserve">, el mismo que se encuentra conformado por los siguientes señores concejales: Eduardo Del Pozo, </w:t>
      </w:r>
      <w:r w:rsidR="00F96FC3">
        <w:rPr>
          <w:rFonts w:ascii="Palatino Linotype" w:hAnsi="Palatino Linotype" w:cs="Calibri"/>
          <w:color w:val="000000"/>
        </w:rPr>
        <w:t xml:space="preserve">Juan Carlos Fiallo, </w:t>
      </w:r>
      <w:r w:rsidR="00870E53">
        <w:rPr>
          <w:rFonts w:ascii="Palatino Linotype" w:hAnsi="Palatino Linotype" w:cs="Calibri"/>
          <w:color w:val="000000"/>
        </w:rPr>
        <w:t xml:space="preserve">Mario Granda, Fernando Morales </w:t>
      </w:r>
      <w:r w:rsidRPr="00836AD6">
        <w:rPr>
          <w:rFonts w:ascii="Palatino Linotype" w:hAnsi="Palatino Linotype" w:cs="Calibri"/>
          <w:color w:val="000000"/>
        </w:rPr>
        <w:t xml:space="preserve">y René Bedón, quien preside la sesión. 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EA7446" w:rsidRPr="00836AD6" w:rsidTr="00C53AC9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8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Bedón </w:t>
            </w:r>
          </w:p>
        </w:tc>
        <w:tc>
          <w:tcPr>
            <w:tcW w:w="1904" w:type="dxa"/>
            <w:shd w:val="clear" w:color="auto" w:fill="auto"/>
          </w:tcPr>
          <w:p w:rsidR="00EA7446" w:rsidRPr="00836AD6" w:rsidRDefault="0093743F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EA7446" w:rsidRPr="00836AD6" w:rsidRDefault="00BC1B03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MSc. Juan Carlos Fiallo</w:t>
            </w:r>
          </w:p>
        </w:tc>
        <w:tc>
          <w:tcPr>
            <w:tcW w:w="1904" w:type="dxa"/>
            <w:shd w:val="clear" w:color="auto" w:fill="auto"/>
          </w:tcPr>
          <w:p w:rsidR="00EA7446" w:rsidRPr="00836AD6" w:rsidRDefault="00A823F9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Mario Granda</w:t>
            </w:r>
          </w:p>
        </w:tc>
        <w:tc>
          <w:tcPr>
            <w:tcW w:w="1904" w:type="dxa"/>
            <w:shd w:val="clear" w:color="auto" w:fill="auto"/>
          </w:tcPr>
          <w:p w:rsidR="00EA7446" w:rsidRPr="00836AD6" w:rsidRDefault="00BC1B03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Fernando Morales</w:t>
            </w:r>
          </w:p>
        </w:tc>
        <w:tc>
          <w:tcPr>
            <w:tcW w:w="1904" w:type="dxa"/>
            <w:shd w:val="clear" w:color="auto" w:fill="auto"/>
          </w:tcPr>
          <w:p w:rsidR="00EA7446" w:rsidRPr="00836AD6" w:rsidRDefault="00A823F9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EA7446" w:rsidRPr="00836AD6" w:rsidRDefault="00A823F9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58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37674" w:rsidRPr="00836AD6" w:rsidRDefault="00437674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A0367E" w:rsidRDefault="00EA744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Además, se registra la presencia de los siguientes funcionarios municipales: Dr. Edison Yépez, Subprocurador Metropolitano; </w:t>
      </w:r>
      <w:r w:rsidR="008C7710">
        <w:rPr>
          <w:rFonts w:ascii="Palatino Linotype" w:hAnsi="Palatino Linotype" w:cs="Calibri"/>
          <w:color w:val="000000"/>
        </w:rPr>
        <w:t>señores</w:t>
      </w:r>
      <w:r w:rsidR="00A80922" w:rsidRPr="00836AD6">
        <w:rPr>
          <w:rFonts w:ascii="Palatino Linotype" w:hAnsi="Palatino Linotype" w:cs="Calibri"/>
          <w:color w:val="000000"/>
        </w:rPr>
        <w:t xml:space="preserve"> </w:t>
      </w:r>
      <w:r w:rsidR="00941843">
        <w:rPr>
          <w:rFonts w:ascii="Palatino Linotype" w:hAnsi="Palatino Linotype" w:cs="Calibri"/>
          <w:color w:val="000000"/>
        </w:rPr>
        <w:t>Vladimir Tapia</w:t>
      </w:r>
      <w:r w:rsidR="00644FBD">
        <w:rPr>
          <w:rFonts w:ascii="Palatino Linotype" w:hAnsi="Palatino Linotype" w:cs="Calibri"/>
          <w:color w:val="000000"/>
        </w:rPr>
        <w:t xml:space="preserve">, </w:t>
      </w:r>
      <w:r w:rsidR="007D5775">
        <w:rPr>
          <w:rFonts w:ascii="Palatino Linotype" w:hAnsi="Palatino Linotype" w:cs="Calibri"/>
          <w:color w:val="000000"/>
        </w:rPr>
        <w:t xml:space="preserve">Soledad Viteri, </w:t>
      </w:r>
      <w:r w:rsidR="00711890">
        <w:rPr>
          <w:rFonts w:ascii="Palatino Linotype" w:hAnsi="Palatino Linotype" w:cs="Calibri"/>
          <w:color w:val="000000"/>
        </w:rPr>
        <w:t>Mauricio Marin</w:t>
      </w:r>
      <w:r w:rsidR="00254C6C">
        <w:rPr>
          <w:rFonts w:ascii="Palatino Linotype" w:hAnsi="Palatino Linotype" w:cs="Calibri"/>
          <w:color w:val="000000"/>
        </w:rPr>
        <w:t xml:space="preserve">, </w:t>
      </w:r>
      <w:r w:rsidR="009F0835">
        <w:rPr>
          <w:rFonts w:ascii="Palatino Linotype" w:hAnsi="Palatino Linotype" w:cs="Calibri"/>
          <w:color w:val="000000"/>
        </w:rPr>
        <w:t xml:space="preserve">Sebastián Sandoval, </w:t>
      </w:r>
      <w:r w:rsidR="00254C6C">
        <w:rPr>
          <w:rFonts w:ascii="Palatino Linotype" w:hAnsi="Palatino Linotype" w:cs="Calibri"/>
          <w:color w:val="000000"/>
        </w:rPr>
        <w:t>Darío Gudiño</w:t>
      </w:r>
      <w:r w:rsidR="00644FBD">
        <w:rPr>
          <w:rFonts w:ascii="Palatino Linotype" w:hAnsi="Palatino Linotype" w:cs="Calibri"/>
          <w:color w:val="000000"/>
        </w:rPr>
        <w:t xml:space="preserve"> y Donny Aldeán</w:t>
      </w:r>
      <w:r w:rsidR="00A80922" w:rsidRPr="00836AD6">
        <w:rPr>
          <w:rFonts w:ascii="Palatino Linotype" w:hAnsi="Palatino Linotype" w:cs="Calibri"/>
          <w:color w:val="000000"/>
        </w:rPr>
        <w:t xml:space="preserve">, </w:t>
      </w:r>
      <w:r w:rsidR="00B3256C" w:rsidRPr="00836AD6">
        <w:rPr>
          <w:rFonts w:ascii="Palatino Linotype" w:hAnsi="Palatino Linotype" w:cs="Calibri"/>
          <w:color w:val="000000"/>
        </w:rPr>
        <w:t>funcionario</w:t>
      </w:r>
      <w:r w:rsidR="00A80922" w:rsidRPr="00836AD6">
        <w:rPr>
          <w:rFonts w:ascii="Palatino Linotype" w:hAnsi="Palatino Linotype" w:cs="Calibri"/>
          <w:color w:val="000000"/>
        </w:rPr>
        <w:t>s</w:t>
      </w:r>
      <w:r w:rsidRPr="00836AD6">
        <w:rPr>
          <w:rFonts w:ascii="Palatino Linotype" w:hAnsi="Palatino Linotype" w:cs="Calibri"/>
          <w:color w:val="000000"/>
        </w:rPr>
        <w:t xml:space="preserve"> de la Secretaría de Territorio, Hábitat y Vivienda; </w:t>
      </w:r>
      <w:r w:rsidR="008569EE" w:rsidRPr="008569EE">
        <w:rPr>
          <w:rFonts w:ascii="Palatino Linotype" w:hAnsi="Palatino Linotype" w:cs="Calibri"/>
          <w:color w:val="000000"/>
        </w:rPr>
        <w:t>Ing. José Luis Flores Moren</w:t>
      </w:r>
      <w:r w:rsidR="00447D4E">
        <w:rPr>
          <w:rFonts w:ascii="Palatino Linotype" w:hAnsi="Palatino Linotype" w:cs="Calibri"/>
          <w:color w:val="000000"/>
        </w:rPr>
        <w:t>, funcionario</w:t>
      </w:r>
      <w:r w:rsidR="00D87AF3" w:rsidRPr="00836AD6">
        <w:rPr>
          <w:rFonts w:ascii="Palatino Linotype" w:hAnsi="Palatino Linotype" w:cs="Calibri"/>
          <w:color w:val="000000"/>
        </w:rPr>
        <w:t xml:space="preserve"> de la </w:t>
      </w:r>
      <w:r w:rsidR="009E2CCF">
        <w:rPr>
          <w:rFonts w:ascii="Palatino Linotype" w:hAnsi="Palatino Linotype" w:cs="Calibri"/>
          <w:color w:val="000000"/>
        </w:rPr>
        <w:t>EPMMOP</w:t>
      </w:r>
      <w:r w:rsidR="00D87AF3" w:rsidRPr="00836AD6">
        <w:rPr>
          <w:rFonts w:ascii="Palatino Linotype" w:hAnsi="Palatino Linotype" w:cs="Calibri"/>
          <w:color w:val="000000"/>
        </w:rPr>
        <w:t xml:space="preserve">; </w:t>
      </w:r>
      <w:r w:rsidR="00A163FD" w:rsidRPr="00836AD6">
        <w:rPr>
          <w:rFonts w:ascii="Palatino Linotype" w:hAnsi="Palatino Linotype" w:cs="Calibri"/>
          <w:color w:val="000000"/>
        </w:rPr>
        <w:t xml:space="preserve"> </w:t>
      </w:r>
      <w:r w:rsidR="00470EE9">
        <w:rPr>
          <w:rFonts w:ascii="Palatino Linotype" w:hAnsi="Palatino Linotype" w:cs="Calibri"/>
          <w:color w:val="000000"/>
        </w:rPr>
        <w:t>Patricio Guerra</w:t>
      </w:r>
      <w:r w:rsidR="00A163FD" w:rsidRPr="00836AD6">
        <w:rPr>
          <w:rFonts w:ascii="Palatino Linotype" w:hAnsi="Palatino Linotype" w:cs="Calibri"/>
          <w:color w:val="000000"/>
        </w:rPr>
        <w:t xml:space="preserve">, </w:t>
      </w:r>
      <w:r w:rsidR="00470EE9">
        <w:rPr>
          <w:rFonts w:ascii="Palatino Linotype" w:hAnsi="Palatino Linotype" w:cs="Calibri"/>
          <w:color w:val="000000"/>
        </w:rPr>
        <w:t>Cronista de la Ciudad (E)</w:t>
      </w:r>
      <w:r w:rsidR="00824691" w:rsidRPr="00836AD6">
        <w:rPr>
          <w:rFonts w:ascii="Palatino Linotype" w:hAnsi="Palatino Linotype" w:cs="Calibri"/>
          <w:color w:val="000000"/>
        </w:rPr>
        <w:t>;</w:t>
      </w:r>
      <w:r w:rsidR="008A669A" w:rsidRPr="00836AD6">
        <w:rPr>
          <w:rFonts w:ascii="Palatino Linotype" w:hAnsi="Palatino Linotype" w:cs="Calibri"/>
          <w:color w:val="000000"/>
        </w:rPr>
        <w:t xml:space="preserve"> </w:t>
      </w:r>
      <w:r w:rsidR="00C44B5B">
        <w:rPr>
          <w:rFonts w:ascii="Palatino Linotype" w:hAnsi="Palatino Linotype" w:cs="Calibri"/>
          <w:color w:val="000000"/>
        </w:rPr>
        <w:t xml:space="preserve"> Freddy Erazo</w:t>
      </w:r>
      <w:r w:rsidR="00F611EE">
        <w:rPr>
          <w:rFonts w:ascii="Palatino Linotype" w:hAnsi="Palatino Linotype" w:cs="Calibri"/>
          <w:color w:val="000000"/>
        </w:rPr>
        <w:t xml:space="preserve">, </w:t>
      </w:r>
      <w:r w:rsidR="00F611EE" w:rsidRPr="00F611EE">
        <w:rPr>
          <w:rFonts w:ascii="Palatino Linotype" w:hAnsi="Palatino Linotype" w:cs="Calibri"/>
          <w:color w:val="000000"/>
        </w:rPr>
        <w:t>Yhoana Mogrovejo</w:t>
      </w:r>
      <w:r w:rsidR="00C44B5B">
        <w:rPr>
          <w:rFonts w:ascii="Palatino Linotype" w:hAnsi="Palatino Linotype" w:cs="Calibri"/>
          <w:color w:val="000000"/>
        </w:rPr>
        <w:t xml:space="preserve"> y Shirley Ron, funcionarios de la Administración General; </w:t>
      </w:r>
      <w:r w:rsidR="00973CC7">
        <w:rPr>
          <w:rFonts w:ascii="Palatino Linotype" w:hAnsi="Palatino Linotype" w:cs="Calibri"/>
          <w:color w:val="000000"/>
        </w:rPr>
        <w:t xml:space="preserve"> Pedro Núñez, funcionario de la Dirección Metropolitana Financiera; </w:t>
      </w:r>
      <w:r w:rsidR="001D34C7">
        <w:rPr>
          <w:rFonts w:ascii="Palatino Linotype" w:hAnsi="Palatino Linotype" w:cs="Calibri"/>
          <w:color w:val="000000"/>
        </w:rPr>
        <w:t xml:space="preserve"> </w:t>
      </w:r>
      <w:r w:rsidR="001F1C84">
        <w:rPr>
          <w:rFonts w:ascii="Palatino Linotype" w:hAnsi="Palatino Linotype" w:cs="Calibri"/>
          <w:color w:val="000000"/>
        </w:rPr>
        <w:t>Andrea Ruiz</w:t>
      </w:r>
      <w:r w:rsidR="00461332">
        <w:rPr>
          <w:rFonts w:ascii="Palatino Linotype" w:hAnsi="Palatino Linotype" w:cs="Calibri"/>
          <w:color w:val="000000"/>
        </w:rPr>
        <w:t xml:space="preserve">, Fabián Rodríguez </w:t>
      </w:r>
      <w:r w:rsidR="001F1C84">
        <w:rPr>
          <w:rFonts w:ascii="Palatino Linotype" w:hAnsi="Palatino Linotype" w:cs="Calibri"/>
          <w:color w:val="000000"/>
        </w:rPr>
        <w:t xml:space="preserve">y </w:t>
      </w:r>
      <w:r w:rsidR="001D34C7">
        <w:rPr>
          <w:rFonts w:ascii="Palatino Linotype" w:hAnsi="Palatino Linotype" w:cs="Calibri"/>
          <w:color w:val="000000"/>
        </w:rPr>
        <w:t xml:space="preserve">Guillermo Montenegro, </w:t>
      </w:r>
      <w:r w:rsidR="001F1C84">
        <w:rPr>
          <w:rFonts w:ascii="Palatino Linotype" w:hAnsi="Palatino Linotype" w:cs="Calibri"/>
          <w:color w:val="000000"/>
        </w:rPr>
        <w:t>funcionarios de la Dirección Metropolitana Tributaria</w:t>
      </w:r>
      <w:r w:rsidR="001D34C7">
        <w:rPr>
          <w:rFonts w:ascii="Palatino Linotype" w:hAnsi="Palatino Linotype" w:cs="Calibri"/>
          <w:color w:val="000000"/>
        </w:rPr>
        <w:t xml:space="preserve">; </w:t>
      </w:r>
      <w:r w:rsidR="00F5223E">
        <w:rPr>
          <w:rFonts w:ascii="Palatino Linotype" w:hAnsi="Palatino Linotype" w:cs="Calibri"/>
          <w:color w:val="000000"/>
        </w:rPr>
        <w:t xml:space="preserve">Ing. Carlos Poma, Director Metropolitano de Informática; </w:t>
      </w:r>
      <w:r w:rsidR="004C0E2B">
        <w:rPr>
          <w:rFonts w:ascii="Palatino Linotype" w:hAnsi="Palatino Linotype" w:cs="Calibri"/>
          <w:color w:val="000000"/>
        </w:rPr>
        <w:t xml:space="preserve"> </w:t>
      </w:r>
      <w:r w:rsidR="009237C8">
        <w:rPr>
          <w:rFonts w:ascii="Palatino Linotype" w:hAnsi="Palatino Linotype" w:cs="Calibri"/>
          <w:color w:val="000000"/>
        </w:rPr>
        <w:t xml:space="preserve">Martha Naranjo y </w:t>
      </w:r>
      <w:r w:rsidR="004C0E2B">
        <w:rPr>
          <w:rFonts w:ascii="Palatino Linotype" w:hAnsi="Palatino Linotype" w:cs="Calibri"/>
          <w:color w:val="000000"/>
        </w:rPr>
        <w:t>Patricio Jaramillo, funcionario</w:t>
      </w:r>
      <w:r w:rsidR="00BE5C08">
        <w:rPr>
          <w:rFonts w:ascii="Palatino Linotype" w:hAnsi="Palatino Linotype" w:cs="Calibri"/>
          <w:color w:val="000000"/>
        </w:rPr>
        <w:t>s</w:t>
      </w:r>
      <w:r w:rsidR="004C0E2B">
        <w:rPr>
          <w:rFonts w:ascii="Palatino Linotype" w:hAnsi="Palatino Linotype" w:cs="Calibri"/>
          <w:color w:val="000000"/>
        </w:rPr>
        <w:t xml:space="preserve"> de la Dirección Metropolitana de Catastro; </w:t>
      </w:r>
      <w:r w:rsidR="00470EE9">
        <w:rPr>
          <w:rFonts w:ascii="Palatino Linotype" w:hAnsi="Palatino Linotype" w:cs="Calibri"/>
          <w:color w:val="000000"/>
        </w:rPr>
        <w:t>Arq</w:t>
      </w:r>
      <w:r w:rsidR="00895438">
        <w:rPr>
          <w:rFonts w:ascii="Palatino Linotype" w:hAnsi="Palatino Linotype" w:cs="Calibri"/>
          <w:color w:val="000000"/>
        </w:rPr>
        <w:t xml:space="preserve">. </w:t>
      </w:r>
      <w:r w:rsidR="00152372">
        <w:rPr>
          <w:rFonts w:ascii="Palatino Linotype" w:hAnsi="Palatino Linotype" w:cs="Calibri"/>
          <w:color w:val="000000"/>
        </w:rPr>
        <w:t>Santiago Ávalos</w:t>
      </w:r>
      <w:r w:rsidR="00895438">
        <w:rPr>
          <w:rFonts w:ascii="Palatino Linotype" w:hAnsi="Palatino Linotype" w:cs="Calibri"/>
          <w:color w:val="000000"/>
        </w:rPr>
        <w:t xml:space="preserve">, </w:t>
      </w:r>
      <w:r w:rsidR="00152372">
        <w:rPr>
          <w:rFonts w:ascii="Palatino Linotype" w:hAnsi="Palatino Linotype" w:cs="Calibri"/>
          <w:color w:val="000000"/>
        </w:rPr>
        <w:t>funcionario</w:t>
      </w:r>
      <w:r w:rsidR="009A3A0A" w:rsidRPr="00836AD6">
        <w:rPr>
          <w:rFonts w:ascii="Palatino Linotype" w:hAnsi="Palatino Linotype" w:cs="Calibri"/>
          <w:color w:val="000000"/>
        </w:rPr>
        <w:t xml:space="preserve"> de la Administración Zonal </w:t>
      </w:r>
      <w:r w:rsidR="0090282D">
        <w:rPr>
          <w:rFonts w:ascii="Palatino Linotype" w:hAnsi="Palatino Linotype" w:cs="Calibri"/>
          <w:color w:val="000000"/>
        </w:rPr>
        <w:t>Tumbaco</w:t>
      </w:r>
      <w:r w:rsidR="00BA066C">
        <w:rPr>
          <w:rFonts w:ascii="Palatino Linotype" w:hAnsi="Palatino Linotype" w:cs="Calibri"/>
          <w:color w:val="000000"/>
        </w:rPr>
        <w:t>;</w:t>
      </w:r>
      <w:r w:rsidR="009927D2" w:rsidRPr="00836AD6">
        <w:rPr>
          <w:rFonts w:ascii="Palatino Linotype" w:hAnsi="Palatino Linotype" w:cs="Calibri"/>
          <w:color w:val="000000"/>
        </w:rPr>
        <w:t xml:space="preserve"> </w:t>
      </w:r>
      <w:r w:rsidR="00252AA5">
        <w:rPr>
          <w:rFonts w:ascii="Palatino Linotype" w:hAnsi="Palatino Linotype" w:cs="Calibri"/>
          <w:color w:val="000000"/>
        </w:rPr>
        <w:t xml:space="preserve">Abg. Héctor Barahona, funcionario de la </w:t>
      </w:r>
      <w:r w:rsidR="00252AA5" w:rsidRPr="00836AD6">
        <w:rPr>
          <w:rFonts w:ascii="Palatino Linotype" w:hAnsi="Palatino Linotype" w:cs="Calibri"/>
          <w:color w:val="000000"/>
        </w:rPr>
        <w:t>Administración Zonal</w:t>
      </w:r>
      <w:r w:rsidR="00252AA5">
        <w:rPr>
          <w:rFonts w:ascii="Palatino Linotype" w:hAnsi="Palatino Linotype" w:cs="Calibri"/>
          <w:color w:val="000000"/>
        </w:rPr>
        <w:t xml:space="preserve"> Quitumbe; </w:t>
      </w:r>
      <w:r w:rsidR="00BE5C08">
        <w:rPr>
          <w:rFonts w:ascii="Palatino Linotype" w:hAnsi="Palatino Linotype" w:cs="Calibri"/>
          <w:color w:val="000000"/>
        </w:rPr>
        <w:t xml:space="preserve"> Verón</w:t>
      </w:r>
      <w:r w:rsidR="001D56F3">
        <w:rPr>
          <w:rFonts w:ascii="Palatino Linotype" w:hAnsi="Palatino Linotype" w:cs="Calibri"/>
          <w:color w:val="000000"/>
        </w:rPr>
        <w:t xml:space="preserve">ica Cueva, </w:t>
      </w:r>
      <w:r w:rsidR="00BE5C08">
        <w:rPr>
          <w:rFonts w:ascii="Palatino Linotype" w:hAnsi="Palatino Linotype" w:cs="Calibri"/>
          <w:color w:val="000000"/>
        </w:rPr>
        <w:t xml:space="preserve"> funcionario de la </w:t>
      </w:r>
      <w:r w:rsidR="00BE5C08" w:rsidRPr="00836AD6">
        <w:rPr>
          <w:rFonts w:ascii="Palatino Linotype" w:hAnsi="Palatino Linotype" w:cs="Calibri"/>
          <w:color w:val="000000"/>
        </w:rPr>
        <w:t>Administración Zonal</w:t>
      </w:r>
      <w:r w:rsidR="00BE5C08">
        <w:rPr>
          <w:rFonts w:ascii="Palatino Linotype" w:hAnsi="Palatino Linotype" w:cs="Calibri"/>
          <w:color w:val="000000"/>
        </w:rPr>
        <w:t xml:space="preserve"> Valle de Los Chillos; </w:t>
      </w:r>
      <w:r w:rsidR="001D56F3">
        <w:rPr>
          <w:rFonts w:ascii="Palatino Linotype" w:hAnsi="Palatino Linotype" w:cs="Calibri"/>
          <w:color w:val="000000"/>
        </w:rPr>
        <w:t xml:space="preserve"> Galo Cruz, funcionario de la </w:t>
      </w:r>
      <w:r w:rsidR="001D56F3" w:rsidRPr="00836AD6">
        <w:rPr>
          <w:rFonts w:ascii="Palatino Linotype" w:hAnsi="Palatino Linotype" w:cs="Calibri"/>
          <w:color w:val="000000"/>
        </w:rPr>
        <w:t>Administración Zonal</w:t>
      </w:r>
      <w:r w:rsidR="001D56F3">
        <w:rPr>
          <w:rFonts w:ascii="Palatino Linotype" w:hAnsi="Palatino Linotype" w:cs="Calibri"/>
          <w:color w:val="000000"/>
        </w:rPr>
        <w:t xml:space="preserve"> La Delicia; </w:t>
      </w:r>
      <w:r w:rsidR="009D59D9">
        <w:rPr>
          <w:rFonts w:ascii="Palatino Linotype" w:hAnsi="Palatino Linotype" w:cs="Calibri"/>
          <w:color w:val="000000"/>
        </w:rPr>
        <w:t xml:space="preserve">Ing. Katy Granja, funcionaria de la Dirección Metropolitana de Servicios Ciudadanos; </w:t>
      </w:r>
      <w:r w:rsidR="00F91A2A">
        <w:rPr>
          <w:rFonts w:ascii="Palatino Linotype" w:hAnsi="Palatino Linotype" w:cs="Calibri"/>
          <w:color w:val="000000"/>
        </w:rPr>
        <w:t xml:space="preserve"> </w:t>
      </w:r>
      <w:r w:rsidR="00F91A2A" w:rsidRPr="00F91A2A">
        <w:rPr>
          <w:rFonts w:ascii="Palatino Linotype" w:hAnsi="Palatino Linotype" w:cs="Calibri"/>
          <w:color w:val="000000"/>
        </w:rPr>
        <w:t>Silvana Elizabeth Peñaherrera</w:t>
      </w:r>
      <w:r w:rsidR="00F91A2A">
        <w:rPr>
          <w:rFonts w:ascii="Palatino Linotype" w:hAnsi="Palatino Linotype" w:cs="Calibri"/>
          <w:color w:val="000000"/>
        </w:rPr>
        <w:t xml:space="preserve">, funcionaria de la Secretaría de Desarrollo Productivo y Competitividad; </w:t>
      </w:r>
      <w:r w:rsidR="0041139E">
        <w:rPr>
          <w:rFonts w:ascii="Palatino Linotype" w:hAnsi="Palatino Linotype" w:cs="Calibri"/>
          <w:color w:val="000000"/>
        </w:rPr>
        <w:t xml:space="preserve"> </w:t>
      </w:r>
      <w:r w:rsidR="00741615" w:rsidRPr="00741615">
        <w:rPr>
          <w:rFonts w:ascii="Palatino Linotype" w:hAnsi="Palatino Linotype" w:cs="Calibri"/>
          <w:color w:val="000000"/>
        </w:rPr>
        <w:t xml:space="preserve">Victoria Slavouna Prijodko </w:t>
      </w:r>
      <w:r w:rsidR="00741615">
        <w:rPr>
          <w:rFonts w:ascii="Palatino Linotype" w:hAnsi="Palatino Linotype" w:cs="Calibri"/>
          <w:color w:val="000000"/>
        </w:rPr>
        <w:t xml:space="preserve"> y </w:t>
      </w:r>
      <w:r w:rsidR="0041139E">
        <w:rPr>
          <w:rFonts w:ascii="Palatino Linotype" w:hAnsi="Palatino Linotype" w:cs="Calibri"/>
          <w:color w:val="000000"/>
        </w:rPr>
        <w:t>Freddy Yandún, funcionario</w:t>
      </w:r>
      <w:r w:rsidR="00741615">
        <w:rPr>
          <w:rFonts w:ascii="Palatino Linotype" w:hAnsi="Palatino Linotype" w:cs="Calibri"/>
          <w:color w:val="000000"/>
        </w:rPr>
        <w:t>s</w:t>
      </w:r>
      <w:r w:rsidR="0041139E">
        <w:rPr>
          <w:rFonts w:ascii="Palatino Linotype" w:hAnsi="Palatino Linotype" w:cs="Calibri"/>
          <w:color w:val="000000"/>
        </w:rPr>
        <w:t xml:space="preserve"> de la Secretaría </w:t>
      </w:r>
      <w:r w:rsidR="0041139E">
        <w:rPr>
          <w:rFonts w:ascii="Palatino Linotype" w:hAnsi="Palatino Linotype" w:cs="Calibri"/>
          <w:color w:val="000000"/>
        </w:rPr>
        <w:lastRenderedPageBreak/>
        <w:t xml:space="preserve">General de Seguridad y Gobernabilidad; </w:t>
      </w:r>
      <w:r w:rsidR="00CC12AB">
        <w:rPr>
          <w:rFonts w:ascii="Palatino Linotype" w:hAnsi="Palatino Linotype" w:cs="Calibri"/>
          <w:color w:val="000000"/>
        </w:rPr>
        <w:t xml:space="preserve">Lucía Moscoso, funcionaria del Instituto Metropolitano de Patrimonio; </w:t>
      </w:r>
      <w:r w:rsidR="0080250F">
        <w:rPr>
          <w:rFonts w:ascii="Palatino Linotype" w:hAnsi="Palatino Linotype" w:cs="Calibri"/>
          <w:color w:val="000000"/>
        </w:rPr>
        <w:t xml:space="preserve">Pedro Espinel, </w:t>
      </w:r>
      <w:r w:rsidR="0080250F" w:rsidRPr="0080250F">
        <w:rPr>
          <w:rFonts w:ascii="Palatino Linotype" w:hAnsi="Palatino Linotype" w:cs="Calibri"/>
          <w:color w:val="000000"/>
        </w:rPr>
        <w:t>Coordinador de la Unidad de Entidades Colaboradoras</w:t>
      </w:r>
      <w:r w:rsidR="0080250F">
        <w:rPr>
          <w:rFonts w:ascii="Palatino Linotype" w:hAnsi="Palatino Linotype" w:cs="Calibri"/>
          <w:color w:val="000000"/>
        </w:rPr>
        <w:t xml:space="preserve">; </w:t>
      </w:r>
      <w:r w:rsidR="0075298B" w:rsidRPr="00836AD6">
        <w:rPr>
          <w:rFonts w:ascii="Palatino Linotype" w:hAnsi="Palatino Linotype" w:cs="Calibri"/>
          <w:color w:val="000000"/>
        </w:rPr>
        <w:t xml:space="preserve"> Jenny Pinto</w:t>
      </w:r>
      <w:r w:rsidR="00BF56CD">
        <w:rPr>
          <w:rFonts w:ascii="Palatino Linotype" w:hAnsi="Palatino Linotype" w:cs="Calibri"/>
          <w:color w:val="000000"/>
        </w:rPr>
        <w:t>, Anita Espín</w:t>
      </w:r>
      <w:r w:rsidR="00151699">
        <w:rPr>
          <w:rFonts w:ascii="Palatino Linotype" w:hAnsi="Palatino Linotype" w:cs="Calibri"/>
          <w:color w:val="000000"/>
        </w:rPr>
        <w:t xml:space="preserve">, </w:t>
      </w:r>
      <w:r w:rsidR="00DF11C4">
        <w:rPr>
          <w:rFonts w:ascii="Palatino Linotype" w:hAnsi="Palatino Linotype" w:cs="Calibri"/>
          <w:color w:val="000000"/>
        </w:rPr>
        <w:t xml:space="preserve">María Sol Mera, </w:t>
      </w:r>
      <w:r w:rsidR="00151699">
        <w:rPr>
          <w:rFonts w:ascii="Palatino Linotype" w:hAnsi="Palatino Linotype" w:cs="Calibri"/>
          <w:color w:val="000000"/>
        </w:rPr>
        <w:t>Adrián Sánchez</w:t>
      </w:r>
      <w:r w:rsidR="0075298B" w:rsidRPr="00836AD6">
        <w:rPr>
          <w:rFonts w:ascii="Palatino Linotype" w:hAnsi="Palatino Linotype" w:cs="Calibri"/>
          <w:color w:val="000000"/>
        </w:rPr>
        <w:t xml:space="preserve"> </w:t>
      </w:r>
      <w:r w:rsidR="00151699">
        <w:rPr>
          <w:rFonts w:ascii="Palatino Linotype" w:hAnsi="Palatino Linotype" w:cs="Calibri"/>
          <w:color w:val="000000"/>
        </w:rPr>
        <w:t>y Cristina Martínez, funcionario</w:t>
      </w:r>
      <w:r w:rsidR="0075298B" w:rsidRPr="00836AD6">
        <w:rPr>
          <w:rFonts w:ascii="Palatino Linotype" w:hAnsi="Palatino Linotype" w:cs="Calibri"/>
          <w:color w:val="000000"/>
        </w:rPr>
        <w:t xml:space="preserve">s del despacho del </w:t>
      </w:r>
      <w:r w:rsidR="008C7710">
        <w:rPr>
          <w:rFonts w:ascii="Palatino Linotype" w:hAnsi="Palatino Linotype" w:cs="Calibri"/>
          <w:color w:val="000000"/>
        </w:rPr>
        <w:t>C</w:t>
      </w:r>
      <w:r w:rsidR="0075298B" w:rsidRPr="00836AD6">
        <w:rPr>
          <w:rFonts w:ascii="Palatino Linotype" w:hAnsi="Palatino Linotype" w:cs="Calibri"/>
          <w:color w:val="000000"/>
        </w:rPr>
        <w:t xml:space="preserve">oncejal René Bedón; </w:t>
      </w:r>
      <w:r w:rsidR="00E847CF" w:rsidRPr="00836AD6">
        <w:rPr>
          <w:rFonts w:ascii="Palatino Linotype" w:hAnsi="Palatino Linotype" w:cs="Calibri"/>
          <w:color w:val="000000"/>
        </w:rPr>
        <w:t xml:space="preserve"> </w:t>
      </w:r>
      <w:r w:rsidR="00A0367E">
        <w:rPr>
          <w:rFonts w:ascii="Palatino Linotype" w:hAnsi="Palatino Linotype" w:cs="Calibri"/>
          <w:color w:val="000000"/>
        </w:rPr>
        <w:t>Mayra Gordillo</w:t>
      </w:r>
      <w:r w:rsidR="00E847CF" w:rsidRPr="00836AD6">
        <w:rPr>
          <w:rFonts w:ascii="Palatino Linotype" w:hAnsi="Palatino Linotype" w:cs="Calibri"/>
          <w:color w:val="000000"/>
        </w:rPr>
        <w:t>, funcionaria del despacho d</w:t>
      </w:r>
      <w:r w:rsidR="007E67F9">
        <w:rPr>
          <w:rFonts w:ascii="Palatino Linotype" w:hAnsi="Palatino Linotype" w:cs="Calibri"/>
          <w:color w:val="000000"/>
        </w:rPr>
        <w:t xml:space="preserve">el </w:t>
      </w:r>
      <w:r w:rsidR="008C7710">
        <w:rPr>
          <w:rFonts w:ascii="Palatino Linotype" w:hAnsi="Palatino Linotype" w:cs="Calibri"/>
          <w:color w:val="000000"/>
        </w:rPr>
        <w:t>C</w:t>
      </w:r>
      <w:r w:rsidR="007E67F9">
        <w:rPr>
          <w:rFonts w:ascii="Palatino Linotype" w:hAnsi="Palatino Linotype" w:cs="Calibri"/>
          <w:color w:val="000000"/>
        </w:rPr>
        <w:t xml:space="preserve">oncejal </w:t>
      </w:r>
      <w:r w:rsidR="00A0367E">
        <w:rPr>
          <w:rFonts w:ascii="Palatino Linotype" w:hAnsi="Palatino Linotype" w:cs="Calibri"/>
          <w:color w:val="000000"/>
        </w:rPr>
        <w:t>Fernando Morales</w:t>
      </w:r>
      <w:r w:rsidR="007E67F9">
        <w:rPr>
          <w:rFonts w:ascii="Palatino Linotype" w:hAnsi="Palatino Linotype" w:cs="Calibri"/>
          <w:color w:val="000000"/>
        </w:rPr>
        <w:t xml:space="preserve">; </w:t>
      </w:r>
      <w:r w:rsidR="00F363BA">
        <w:rPr>
          <w:rFonts w:ascii="Palatino Linotype" w:hAnsi="Palatino Linotype" w:cs="Calibri"/>
          <w:color w:val="000000"/>
        </w:rPr>
        <w:t xml:space="preserve"> Marili Hernández</w:t>
      </w:r>
      <w:r w:rsidR="002E6ED6">
        <w:rPr>
          <w:rFonts w:ascii="Palatino Linotype" w:hAnsi="Palatino Linotype" w:cs="Calibri"/>
          <w:color w:val="000000"/>
        </w:rPr>
        <w:t>, Anabel Hermosa</w:t>
      </w:r>
      <w:r w:rsidR="00575C89">
        <w:rPr>
          <w:rFonts w:ascii="Palatino Linotype" w:hAnsi="Palatino Linotype" w:cs="Calibri"/>
          <w:color w:val="000000"/>
        </w:rPr>
        <w:t xml:space="preserve"> y José Luis Velasco, funcionarios</w:t>
      </w:r>
      <w:r w:rsidR="00F363BA">
        <w:rPr>
          <w:rFonts w:ascii="Palatino Linotype" w:hAnsi="Palatino Linotype" w:cs="Calibri"/>
          <w:color w:val="000000"/>
        </w:rPr>
        <w:t xml:space="preserve"> </w:t>
      </w:r>
      <w:r w:rsidR="00A0367E" w:rsidRPr="00836AD6">
        <w:rPr>
          <w:rFonts w:ascii="Palatino Linotype" w:hAnsi="Palatino Linotype" w:cs="Calibri"/>
          <w:color w:val="000000"/>
        </w:rPr>
        <w:t>del despacho d</w:t>
      </w:r>
      <w:r w:rsidR="00301A7A">
        <w:rPr>
          <w:rFonts w:ascii="Palatino Linotype" w:hAnsi="Palatino Linotype" w:cs="Calibri"/>
          <w:color w:val="000000"/>
        </w:rPr>
        <w:t xml:space="preserve">el </w:t>
      </w:r>
      <w:r w:rsidR="008C7710">
        <w:rPr>
          <w:rFonts w:ascii="Palatino Linotype" w:hAnsi="Palatino Linotype" w:cs="Calibri"/>
          <w:color w:val="000000"/>
        </w:rPr>
        <w:t>C</w:t>
      </w:r>
      <w:r w:rsidR="00301A7A">
        <w:rPr>
          <w:rFonts w:ascii="Palatino Linotype" w:hAnsi="Palatino Linotype" w:cs="Calibri"/>
          <w:color w:val="000000"/>
        </w:rPr>
        <w:t xml:space="preserve">oncejal Juan Carlos Fiallo; </w:t>
      </w:r>
      <w:r w:rsidR="008011C0">
        <w:rPr>
          <w:rFonts w:ascii="Palatino Linotype" w:hAnsi="Palatino Linotype" w:cs="Calibri"/>
          <w:color w:val="000000"/>
        </w:rPr>
        <w:t xml:space="preserve"> </w:t>
      </w:r>
      <w:r w:rsidR="00253895">
        <w:rPr>
          <w:rFonts w:ascii="Palatino Linotype" w:hAnsi="Palatino Linotype" w:cs="Calibri"/>
          <w:color w:val="000000"/>
        </w:rPr>
        <w:t>Susana Añasco y Diego Badillo</w:t>
      </w:r>
      <w:r w:rsidR="00020FFC">
        <w:rPr>
          <w:rFonts w:ascii="Palatino Linotype" w:hAnsi="Palatino Linotype" w:cs="Calibri"/>
          <w:color w:val="000000"/>
        </w:rPr>
        <w:t>, funcionario</w:t>
      </w:r>
      <w:r w:rsidR="008011C0">
        <w:rPr>
          <w:rFonts w:ascii="Palatino Linotype" w:hAnsi="Palatino Linotype" w:cs="Calibri"/>
          <w:color w:val="000000"/>
        </w:rPr>
        <w:t xml:space="preserve"> </w:t>
      </w:r>
      <w:r w:rsidR="008011C0" w:rsidRPr="00836AD6">
        <w:rPr>
          <w:rFonts w:ascii="Palatino Linotype" w:hAnsi="Palatino Linotype" w:cs="Calibri"/>
          <w:color w:val="000000"/>
        </w:rPr>
        <w:t>del despacho d</w:t>
      </w:r>
      <w:r w:rsidR="008011C0">
        <w:rPr>
          <w:rFonts w:ascii="Palatino Linotype" w:hAnsi="Palatino Linotype" w:cs="Calibri"/>
          <w:color w:val="000000"/>
        </w:rPr>
        <w:t xml:space="preserve">el </w:t>
      </w:r>
      <w:r w:rsidR="008C7710">
        <w:rPr>
          <w:rFonts w:ascii="Palatino Linotype" w:hAnsi="Palatino Linotype" w:cs="Calibri"/>
          <w:color w:val="000000"/>
        </w:rPr>
        <w:t>C</w:t>
      </w:r>
      <w:r w:rsidR="008011C0">
        <w:rPr>
          <w:rFonts w:ascii="Palatino Linotype" w:hAnsi="Palatino Linotype" w:cs="Calibri"/>
          <w:color w:val="000000"/>
        </w:rPr>
        <w:t xml:space="preserve">oncejal Eduardo Del Pozo. </w:t>
      </w:r>
    </w:p>
    <w:p w:rsidR="00EA7446" w:rsidRPr="00836AD6" w:rsidRDefault="00BF56CD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 </w:t>
      </w:r>
    </w:p>
    <w:p w:rsidR="00F92C6A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Una vez constatado el quórum legal y reglamentario, por </w:t>
      </w:r>
      <w:r w:rsidR="008C7710">
        <w:rPr>
          <w:rFonts w:ascii="Palatino Linotype" w:hAnsi="Palatino Linotype" w:cs="Calibri"/>
          <w:color w:val="000000"/>
        </w:rPr>
        <w:t>S</w:t>
      </w:r>
      <w:r w:rsidRPr="00836AD6">
        <w:rPr>
          <w:rFonts w:ascii="Palatino Linotype" w:hAnsi="Palatino Linotype" w:cs="Calibri"/>
          <w:color w:val="000000"/>
        </w:rPr>
        <w:t>ecretaría se procede a dar lectura al orden del día que se detalla a continuación:</w:t>
      </w:r>
    </w:p>
    <w:p w:rsidR="003A08E4" w:rsidRDefault="00F92C6A" w:rsidP="00A2506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3A08E4">
        <w:rPr>
          <w:rFonts w:ascii="Palatino Linotype" w:hAnsi="Palatino Linotype" w:cs="Calibri"/>
          <w:b/>
          <w:color w:val="000000"/>
        </w:rPr>
        <w:t xml:space="preserve"> </w:t>
      </w:r>
    </w:p>
    <w:p w:rsidR="00F57EC4" w:rsidRPr="00F57EC4" w:rsidRDefault="00F57EC4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57EC4">
        <w:rPr>
          <w:rFonts w:ascii="Palatino Linotype" w:eastAsiaTheme="minorHAnsi" w:hAnsi="Palatino Linotype"/>
          <w:b/>
          <w:bCs/>
          <w:lang w:val="es-ES"/>
        </w:rPr>
        <w:t xml:space="preserve">1.- </w:t>
      </w:r>
      <w:r w:rsidRPr="00F57EC4">
        <w:rPr>
          <w:rFonts w:ascii="Palatino Linotype" w:eastAsiaTheme="minorHAnsi" w:hAnsi="Palatino Linotype"/>
          <w:lang w:val="es-ES"/>
        </w:rPr>
        <w:t>Conocimiento y aprobación de las siguientes actas:</w:t>
      </w:r>
    </w:p>
    <w:p w:rsidR="00F57EC4" w:rsidRPr="00F57EC4" w:rsidRDefault="00F57EC4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57EC4">
        <w:rPr>
          <w:rFonts w:ascii="Palatino Linotype" w:eastAsiaTheme="minorHAnsi" w:hAnsi="Palatino Linotype"/>
          <w:lang w:val="es-ES"/>
        </w:rPr>
        <w:t>Acta Nro. 32, de 09 de marzo de 2020; y,</w:t>
      </w:r>
    </w:p>
    <w:p w:rsidR="00F57EC4" w:rsidRDefault="00F57EC4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57EC4">
        <w:rPr>
          <w:rFonts w:ascii="Palatino Linotype" w:eastAsiaTheme="minorHAnsi" w:hAnsi="Palatino Linotype"/>
          <w:lang w:val="es-ES"/>
        </w:rPr>
        <w:t>Acta Nro. 34, de 30 de marzo de 2020.</w:t>
      </w:r>
    </w:p>
    <w:p w:rsidR="00A62C02" w:rsidRPr="00F57EC4" w:rsidRDefault="00A62C02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57EC4" w:rsidRDefault="00F57EC4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57EC4">
        <w:rPr>
          <w:rFonts w:ascii="Palatino Linotype" w:eastAsiaTheme="minorHAnsi" w:hAnsi="Palatino Linotype"/>
          <w:b/>
          <w:bCs/>
          <w:lang w:val="es-ES"/>
        </w:rPr>
        <w:t xml:space="preserve">2.- </w:t>
      </w:r>
      <w:r w:rsidRPr="00F57EC4">
        <w:rPr>
          <w:rFonts w:ascii="Palatino Linotype" w:eastAsiaTheme="minorHAnsi" w:hAnsi="Palatino Linotype"/>
          <w:lang w:val="es-ES"/>
        </w:rPr>
        <w:t>Conocimiento y resolución del proyecto de “Ordenanza de Designación como “Parque Rodrigo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Pr="00F57EC4">
        <w:rPr>
          <w:rFonts w:ascii="Palatino Linotype" w:eastAsiaTheme="minorHAnsi" w:hAnsi="Palatino Linotype"/>
          <w:lang w:val="es-ES"/>
        </w:rPr>
        <w:t>Pallares Zaldumbide”, al parque ubicado en las avenidas Eloy Alfaro y Oswaldo Guayasamín, parroquia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="00414DD2">
        <w:rPr>
          <w:rFonts w:ascii="Palatino Linotype" w:eastAsiaTheme="minorHAnsi" w:hAnsi="Palatino Linotype"/>
          <w:lang w:val="es-ES"/>
        </w:rPr>
        <w:t xml:space="preserve">de Cumbayá”. </w:t>
      </w:r>
    </w:p>
    <w:p w:rsidR="00A4716C" w:rsidRPr="00F57EC4" w:rsidRDefault="00A4716C" w:rsidP="00F57E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57EC4" w:rsidRPr="00F57EC4" w:rsidRDefault="00F57EC4" w:rsidP="00A62C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F57EC4">
        <w:rPr>
          <w:rFonts w:ascii="Palatino Linotype" w:eastAsiaTheme="minorHAnsi" w:hAnsi="Palatino Linotype"/>
          <w:b/>
          <w:bCs/>
          <w:lang w:val="es-ES"/>
        </w:rPr>
        <w:t xml:space="preserve">3.- </w:t>
      </w:r>
      <w:r w:rsidRPr="00F57EC4">
        <w:rPr>
          <w:rFonts w:ascii="Palatino Linotype" w:eastAsiaTheme="minorHAnsi" w:hAnsi="Palatino Linotype"/>
          <w:lang w:val="es-ES"/>
        </w:rPr>
        <w:t>Conocimiento y resolución del proyecto de “Ordenanza metropolitana de reactivación económica y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Pr="00F57EC4">
        <w:rPr>
          <w:rFonts w:ascii="Palatino Linotype" w:eastAsiaTheme="minorHAnsi" w:hAnsi="Palatino Linotype"/>
          <w:lang w:val="es-ES"/>
        </w:rPr>
        <w:t>fomento de empleo para mitigar los efectos económicos del sector de la construcción, derivados de la pandemia mundial del Coronavirus COVID-19, Reformatoria de los Capítulos II y III del Título VI del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Pr="00F57EC4">
        <w:rPr>
          <w:rFonts w:ascii="Palatino Linotype" w:eastAsiaTheme="minorHAnsi" w:hAnsi="Palatino Linotype"/>
          <w:lang w:val="es-ES"/>
        </w:rPr>
        <w:t>Libro III.6 “De las Licencias Metropolitanas”, Capítulo II del Título I y Título II del Libro IV “Del Eje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Pr="00F57EC4">
        <w:rPr>
          <w:rFonts w:ascii="Palatino Linotype" w:eastAsiaTheme="minorHAnsi" w:hAnsi="Palatino Linotype"/>
          <w:lang w:val="es-ES"/>
        </w:rPr>
        <w:t>Territorial”, y Título VIII del Libro IV.1 “Del Uso de Suelo” del Código Municipal para el Distrito</w:t>
      </w:r>
      <w:r w:rsidR="00A62C02">
        <w:rPr>
          <w:rFonts w:ascii="Palatino Linotype" w:eastAsiaTheme="minorHAnsi" w:hAnsi="Palatino Linotype"/>
          <w:lang w:val="es-ES"/>
        </w:rPr>
        <w:t xml:space="preserve"> </w:t>
      </w:r>
      <w:r w:rsidRPr="00F57EC4">
        <w:rPr>
          <w:rFonts w:ascii="Palatino Linotype" w:eastAsiaTheme="minorHAnsi" w:hAnsi="Palatino Linotype"/>
          <w:lang w:val="es-ES"/>
        </w:rPr>
        <w:t>Metropolitano de Quito”.</w:t>
      </w:r>
    </w:p>
    <w:p w:rsidR="00F57EC4" w:rsidRPr="00F57EC4" w:rsidRDefault="00F57EC4" w:rsidP="00F57EC4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E1CE6" w:rsidRPr="001574BC" w:rsidRDefault="00AE1CE6" w:rsidP="00F57EC4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1574BC">
        <w:rPr>
          <w:rFonts w:ascii="Palatino Linotype" w:eastAsia="Batang" w:hAnsi="Palatino Linotype" w:cs="Calibri"/>
          <w:color w:val="000000"/>
        </w:rPr>
        <w:t>No existiendo observaciones, e</w:t>
      </w:r>
      <w:r w:rsidRPr="001574BC">
        <w:rPr>
          <w:rFonts w:ascii="Palatino Linotype" w:hAnsi="Palatino Linotype" w:cs="Calibri"/>
          <w:color w:val="000000"/>
        </w:rPr>
        <w:t xml:space="preserve">l </w:t>
      </w:r>
      <w:r w:rsidR="008C7710">
        <w:rPr>
          <w:rFonts w:ascii="Palatino Linotype" w:hAnsi="Palatino Linotype" w:cs="Calibri"/>
          <w:color w:val="000000"/>
        </w:rPr>
        <w:t>C</w:t>
      </w:r>
      <w:r w:rsidRPr="001574BC">
        <w:rPr>
          <w:rFonts w:ascii="Palatino Linotype" w:hAnsi="Palatino Linotype" w:cs="Calibri"/>
          <w:color w:val="000000"/>
        </w:rPr>
        <w:t>oncejal René Bedón, presidente de la comisión, solicita se tome votación de la aprobación del orden del día</w:t>
      </w:r>
      <w:r>
        <w:rPr>
          <w:rFonts w:ascii="Palatino Linotype" w:hAnsi="Palatino Linotype" w:cs="Calibri"/>
          <w:color w:val="000000"/>
        </w:rPr>
        <w:t xml:space="preserve">. </w:t>
      </w:r>
    </w:p>
    <w:p w:rsidR="00AE1CE6" w:rsidRPr="000F4F6A" w:rsidRDefault="00AE1CE6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0312F2" w:rsidRPr="00836AD6" w:rsidRDefault="000312F2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Por </w:t>
      </w:r>
      <w:r w:rsidR="008C7710">
        <w:rPr>
          <w:rFonts w:ascii="Palatino Linotype" w:hAnsi="Palatino Linotype" w:cs="Calibri"/>
          <w:color w:val="000000"/>
        </w:rPr>
        <w:t>s</w:t>
      </w:r>
      <w:r w:rsidRPr="00836AD6">
        <w:rPr>
          <w:rFonts w:ascii="Palatino Linotype" w:hAnsi="Palatino Linotype" w:cs="Calibri"/>
          <w:color w:val="000000"/>
        </w:rPr>
        <w:t>ecretaría se procede a tomar votación del orden del día</w:t>
      </w:r>
      <w:r w:rsidR="008C7710">
        <w:rPr>
          <w:rFonts w:ascii="Palatino Linotype" w:hAnsi="Palatino Linotype" w:cs="Calibri"/>
          <w:color w:val="000000"/>
        </w:rPr>
        <w:t xml:space="preserve">, el mismo que es </w:t>
      </w:r>
      <w:r w:rsidRPr="00836AD6">
        <w:rPr>
          <w:rFonts w:ascii="Palatino Linotype" w:hAnsi="Palatino Linotype" w:cs="Calibri"/>
          <w:color w:val="000000"/>
        </w:rPr>
        <w:t xml:space="preserve"> aprobado por los miembros de la Comisión de Uso de Suelo presentes, sin observaciones.               </w:t>
      </w:r>
    </w:p>
    <w:p w:rsidR="000312F2" w:rsidRPr="00836AD6" w:rsidRDefault="000312F2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0312F2" w:rsidRPr="00C26FA2" w:rsidTr="00C53AC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0312F2" w:rsidRPr="00C26FA2" w:rsidTr="00C53AC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2" w:rsidRPr="00C26FA2" w:rsidRDefault="00976314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25143D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312F2" w:rsidRPr="00C26FA2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26FA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976314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2F2" w:rsidRPr="00C26FA2" w:rsidRDefault="000312F2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0312F2" w:rsidRDefault="000312F2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80D94" w:rsidRPr="00836AD6" w:rsidRDefault="00580D94" w:rsidP="00A2506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836AD6">
        <w:rPr>
          <w:rFonts w:ascii="Palatino Linotype" w:hAnsi="Palatino Linotype" w:cs="Calibri"/>
          <w:b/>
          <w:color w:val="000000"/>
        </w:rPr>
        <w:t>DESARROLLO DE LA SESIÓN:</w:t>
      </w:r>
    </w:p>
    <w:p w:rsidR="00EA7446" w:rsidRPr="00836AD6" w:rsidRDefault="00EA7446" w:rsidP="00A250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6150CD" w:rsidRDefault="00EE584F" w:rsidP="00A250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  <w:r>
        <w:rPr>
          <w:rFonts w:ascii="Palatino Linotype" w:hAnsi="Palatino Linotype" w:cs="Calibri"/>
          <w:b/>
          <w:i/>
          <w:color w:val="000000"/>
        </w:rPr>
        <w:t xml:space="preserve">Primer punto: </w:t>
      </w:r>
    </w:p>
    <w:p w:rsidR="00A17D58" w:rsidRPr="00311D4E" w:rsidRDefault="00A17D58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1D4E">
        <w:rPr>
          <w:rFonts w:ascii="Palatino Linotype" w:eastAsiaTheme="minorHAnsi" w:hAnsi="Palatino Linotype"/>
          <w:b/>
          <w:lang w:val="es-ES"/>
        </w:rPr>
        <w:t>Conocimiento y aprobación de las siguientes actas:</w:t>
      </w:r>
    </w:p>
    <w:p w:rsidR="00A17D58" w:rsidRDefault="00A17D58" w:rsidP="001D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1D4E">
        <w:rPr>
          <w:rFonts w:ascii="Palatino Linotype" w:eastAsiaTheme="minorHAnsi" w:hAnsi="Palatino Linotype"/>
          <w:b/>
          <w:lang w:val="es-ES"/>
        </w:rPr>
        <w:t>Acta Nro. 32, de 09 de marzo de 2020; y,</w:t>
      </w:r>
      <w:r w:rsidR="00311D4E" w:rsidRPr="00311D4E">
        <w:rPr>
          <w:rFonts w:ascii="Palatino Linotype" w:eastAsiaTheme="minorHAnsi" w:hAnsi="Palatino Linotype"/>
          <w:b/>
          <w:lang w:val="es-ES"/>
        </w:rPr>
        <w:t xml:space="preserve"> </w:t>
      </w:r>
      <w:r w:rsidR="0059204F">
        <w:rPr>
          <w:rFonts w:ascii="Palatino Linotype" w:eastAsiaTheme="minorHAnsi" w:hAnsi="Palatino Linotype"/>
          <w:b/>
          <w:lang w:val="es-ES"/>
        </w:rPr>
        <w:t>a</w:t>
      </w:r>
      <w:r w:rsidRPr="00311D4E">
        <w:rPr>
          <w:rFonts w:ascii="Palatino Linotype" w:eastAsiaTheme="minorHAnsi" w:hAnsi="Palatino Linotype"/>
          <w:b/>
          <w:lang w:val="es-ES"/>
        </w:rPr>
        <w:t>cta Nro. 34, de 30 de marzo de 2020.</w:t>
      </w:r>
    </w:p>
    <w:p w:rsidR="001D4240" w:rsidRDefault="001D4240" w:rsidP="001D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17D58" w:rsidRDefault="001D4240" w:rsidP="00A17D58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1D4E">
        <w:rPr>
          <w:rFonts w:ascii="Palatino Linotype" w:eastAsiaTheme="minorHAnsi" w:hAnsi="Palatino Linotype"/>
          <w:b/>
          <w:lang w:val="es-ES"/>
        </w:rPr>
        <w:t>Acta Nro. 32, de 09 de marzo de 2020</w:t>
      </w:r>
    </w:p>
    <w:p w:rsidR="001D4240" w:rsidRDefault="001D4240" w:rsidP="00A17D58">
      <w:pPr>
        <w:spacing w:after="0" w:line="240" w:lineRule="auto"/>
        <w:jc w:val="both"/>
        <w:rPr>
          <w:rFonts w:ascii="Palatino Linotype" w:hAnsi="Palatino Linotype"/>
        </w:rPr>
      </w:pPr>
    </w:p>
    <w:p w:rsidR="00A17D58" w:rsidRPr="00BD6B06" w:rsidRDefault="00A17D58" w:rsidP="00A17D58">
      <w:pPr>
        <w:spacing w:after="0" w:line="240" w:lineRule="auto"/>
        <w:jc w:val="both"/>
        <w:rPr>
          <w:rFonts w:ascii="Palatino Linotype" w:hAnsi="Palatino Linotype"/>
        </w:rPr>
      </w:pPr>
      <w:r w:rsidRPr="00C81215">
        <w:rPr>
          <w:rFonts w:ascii="Palatino Linotype" w:hAnsi="Palatino Linotype"/>
        </w:rPr>
        <w:t xml:space="preserve">El presidente de la </w:t>
      </w:r>
      <w:r w:rsidR="008C7710">
        <w:rPr>
          <w:rFonts w:ascii="Palatino Linotype" w:hAnsi="Palatino Linotype"/>
        </w:rPr>
        <w:t>c</w:t>
      </w:r>
      <w:r w:rsidRPr="00C81215">
        <w:rPr>
          <w:rFonts w:ascii="Palatino Linotype" w:hAnsi="Palatino Linotype"/>
        </w:rPr>
        <w:t>omisión,</w:t>
      </w:r>
      <w:r w:rsidRPr="00C81215">
        <w:rPr>
          <w:rFonts w:ascii="Palatino Linotype" w:hAnsi="Palatino Linotype"/>
          <w:b/>
        </w:rPr>
        <w:t xml:space="preserve"> </w:t>
      </w:r>
      <w:r w:rsidR="008C7710">
        <w:rPr>
          <w:rFonts w:ascii="Palatino Linotype" w:hAnsi="Palatino Linotype"/>
        </w:rPr>
        <w:t>C</w:t>
      </w:r>
      <w:r w:rsidRPr="00C81215">
        <w:rPr>
          <w:rFonts w:ascii="Palatino Linotype" w:hAnsi="Palatino Linotype"/>
        </w:rPr>
        <w:t xml:space="preserve">oncejal René Bedón </w:t>
      </w:r>
      <w:r>
        <w:rPr>
          <w:rFonts w:ascii="Palatino Linotype" w:hAnsi="Palatino Linotype"/>
        </w:rPr>
        <w:t>al no existir observaciones,</w:t>
      </w:r>
      <w:r w:rsidRPr="00C81215">
        <w:rPr>
          <w:rFonts w:ascii="Palatino Linotype" w:hAnsi="Palatino Linotype"/>
        </w:rPr>
        <w:t xml:space="preserve"> solicita que por secretaría</w:t>
      </w:r>
      <w:r>
        <w:rPr>
          <w:rFonts w:ascii="Palatino Linotype" w:hAnsi="Palatino Linotype"/>
        </w:rPr>
        <w:t xml:space="preserve"> se proceda a tomar votación de </w:t>
      </w:r>
      <w:r w:rsidRPr="00C81215">
        <w:rPr>
          <w:rFonts w:ascii="Palatino Linotype" w:hAnsi="Palatino Linotype"/>
        </w:rPr>
        <w:t xml:space="preserve">la </w:t>
      </w:r>
      <w:r>
        <w:rPr>
          <w:rFonts w:ascii="Palatino Linotype" w:hAnsi="Palatino Linotype"/>
        </w:rPr>
        <w:t xml:space="preserve">aprobación del acta: </w:t>
      </w:r>
    </w:p>
    <w:p w:rsidR="00A17D58" w:rsidRDefault="00A17D58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17D58" w:rsidRPr="00C81215" w:rsidTr="00C53AC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7D58" w:rsidRPr="00C81215" w:rsidRDefault="00A17D58" w:rsidP="00C53AC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17D58" w:rsidRPr="00C81215" w:rsidTr="00C53AC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58" w:rsidRPr="00C81215" w:rsidRDefault="00AB4FF7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58" w:rsidRPr="00C81215" w:rsidRDefault="00AB4FF7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17D58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7D58" w:rsidRPr="00C81215" w:rsidRDefault="00A17D58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7D58" w:rsidRPr="00C81215" w:rsidRDefault="000C54FE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17D58" w:rsidRDefault="00A17D58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A17D58" w:rsidRDefault="00AB4FF7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Los </w:t>
      </w:r>
      <w:r w:rsidR="008C7710">
        <w:rPr>
          <w:rFonts w:ascii="Palatino Linotype" w:hAnsi="Palatino Linotype" w:cs="Calibri"/>
          <w:color w:val="000000"/>
        </w:rPr>
        <w:t>C</w:t>
      </w:r>
      <w:r w:rsidR="00A17D58" w:rsidRPr="00255F7F">
        <w:rPr>
          <w:rFonts w:ascii="Palatino Linotype" w:hAnsi="Palatino Linotype" w:cs="Calibri"/>
          <w:color w:val="000000"/>
        </w:rPr>
        <w:t>oncejal</w:t>
      </w:r>
      <w:r>
        <w:rPr>
          <w:rFonts w:ascii="Palatino Linotype" w:hAnsi="Palatino Linotype" w:cs="Calibri"/>
          <w:color w:val="000000"/>
        </w:rPr>
        <w:t>es</w:t>
      </w:r>
      <w:r w:rsidR="00A17D58" w:rsidRPr="00255F7F">
        <w:rPr>
          <w:rFonts w:ascii="Palatino Linotype" w:hAnsi="Palatino Linotype" w:cs="Calibri"/>
          <w:color w:val="000000"/>
        </w:rPr>
        <w:t xml:space="preserve"> Fernando Morales </w:t>
      </w:r>
      <w:r>
        <w:rPr>
          <w:rFonts w:ascii="Palatino Linotype" w:hAnsi="Palatino Linotype" w:cs="Calibri"/>
          <w:color w:val="000000"/>
        </w:rPr>
        <w:t xml:space="preserve"> y Mario Granda no asistieron</w:t>
      </w:r>
      <w:r w:rsidR="00A17D58" w:rsidRPr="00255F7F">
        <w:rPr>
          <w:rFonts w:ascii="Palatino Linotype" w:hAnsi="Palatino Linotype" w:cs="Calibri"/>
          <w:color w:val="000000"/>
        </w:rPr>
        <w:t xml:space="preserve"> a la sesión en referencia, por lo que no registra</w:t>
      </w:r>
      <w:r>
        <w:rPr>
          <w:rFonts w:ascii="Palatino Linotype" w:hAnsi="Palatino Linotype" w:cs="Calibri"/>
          <w:color w:val="000000"/>
        </w:rPr>
        <w:t>n</w:t>
      </w:r>
      <w:r w:rsidR="00A17D58" w:rsidRPr="00255F7F">
        <w:rPr>
          <w:rFonts w:ascii="Palatino Linotype" w:hAnsi="Palatino Linotype" w:cs="Calibri"/>
          <w:color w:val="000000"/>
        </w:rPr>
        <w:t xml:space="preserve"> su voto sobre la aprobación del acta. </w:t>
      </w:r>
    </w:p>
    <w:p w:rsidR="00A17D58" w:rsidRPr="00255F7F" w:rsidRDefault="00A17D58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A17D58" w:rsidRPr="005F3B53" w:rsidRDefault="00A17D58" w:rsidP="00A17D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175A47">
        <w:rPr>
          <w:rFonts w:ascii="Palatino Linotype" w:hAnsi="Palatino Linotype" w:cs="Calibri"/>
          <w:color w:val="000000"/>
        </w:rPr>
        <w:t xml:space="preserve">La comisión </w:t>
      </w:r>
      <w:r w:rsidRPr="00175A47">
        <w:rPr>
          <w:rFonts w:ascii="Palatino Linotype" w:hAnsi="Palatino Linotype" w:cs="Calibri"/>
          <w:b/>
          <w:color w:val="000000"/>
        </w:rPr>
        <w:t>resuelve:</w:t>
      </w:r>
      <w:r w:rsidRPr="00175A47">
        <w:rPr>
          <w:rFonts w:ascii="Palatino Linotype" w:hAnsi="Palatino Linotype" w:cs="Calibri"/>
          <w:color w:val="000000"/>
        </w:rPr>
        <w:t xml:space="preserve"> aprobar el </w:t>
      </w:r>
      <w:r w:rsidRPr="00E25E5D">
        <w:rPr>
          <w:rFonts w:ascii="Palatino Linotype" w:eastAsiaTheme="minorHAnsi" w:hAnsi="Palatino Linotype"/>
          <w:lang w:val="es-ES"/>
        </w:rPr>
        <w:t xml:space="preserve">acta </w:t>
      </w:r>
      <w:r w:rsidR="005F3B53" w:rsidRPr="005F3B53">
        <w:rPr>
          <w:rFonts w:ascii="Palatino Linotype" w:eastAsiaTheme="minorHAnsi" w:hAnsi="Palatino Linotype"/>
          <w:lang w:val="es-ES"/>
        </w:rPr>
        <w:t>Nro. 32, de 09 de marzo de 2020</w:t>
      </w:r>
      <w:r w:rsidRPr="005F3B53">
        <w:rPr>
          <w:rFonts w:ascii="Palatino Linotype" w:hAnsi="Palatino Linotype" w:cs="Calibri"/>
          <w:color w:val="000000"/>
        </w:rPr>
        <w:t xml:space="preserve">. </w:t>
      </w:r>
    </w:p>
    <w:p w:rsidR="00A17D58" w:rsidRDefault="00A17D58" w:rsidP="00A25066">
      <w:pPr>
        <w:jc w:val="both"/>
        <w:rPr>
          <w:rFonts w:ascii="Palatino Linotype" w:eastAsiaTheme="minorHAnsi" w:hAnsi="Palatino Linotype"/>
          <w:b/>
          <w:lang w:val="es-ES"/>
        </w:rPr>
      </w:pPr>
    </w:p>
    <w:p w:rsidR="0059204F" w:rsidRDefault="0059204F" w:rsidP="0059204F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/>
          <w:b/>
          <w:lang w:val="es-ES"/>
        </w:rPr>
        <w:t>A</w:t>
      </w:r>
      <w:r w:rsidRPr="00311D4E">
        <w:rPr>
          <w:rFonts w:ascii="Palatino Linotype" w:eastAsiaTheme="minorHAnsi" w:hAnsi="Palatino Linotype"/>
          <w:b/>
          <w:lang w:val="es-ES"/>
        </w:rPr>
        <w:t>cta Nro. 34, de 30 de marzo de 2020.</w:t>
      </w:r>
    </w:p>
    <w:p w:rsidR="0059204F" w:rsidRDefault="0059204F" w:rsidP="0059204F">
      <w:pPr>
        <w:spacing w:after="0" w:line="240" w:lineRule="auto"/>
        <w:jc w:val="both"/>
        <w:rPr>
          <w:rFonts w:ascii="Palatino Linotype" w:hAnsi="Palatino Linotype"/>
        </w:rPr>
      </w:pPr>
    </w:p>
    <w:p w:rsidR="0059204F" w:rsidRPr="00BD6B06" w:rsidRDefault="0059204F" w:rsidP="0059204F">
      <w:pPr>
        <w:spacing w:after="0" w:line="240" w:lineRule="auto"/>
        <w:jc w:val="both"/>
        <w:rPr>
          <w:rFonts w:ascii="Palatino Linotype" w:hAnsi="Palatino Linotype"/>
        </w:rPr>
      </w:pPr>
      <w:r w:rsidRPr="00C81215">
        <w:rPr>
          <w:rFonts w:ascii="Palatino Linotype" w:hAnsi="Palatino Linotype"/>
        </w:rPr>
        <w:t xml:space="preserve">El presidente de la </w:t>
      </w:r>
      <w:r w:rsidR="00C10E8F">
        <w:rPr>
          <w:rFonts w:ascii="Palatino Linotype" w:hAnsi="Palatino Linotype"/>
        </w:rPr>
        <w:t>c</w:t>
      </w:r>
      <w:r w:rsidRPr="00C81215">
        <w:rPr>
          <w:rFonts w:ascii="Palatino Linotype" w:hAnsi="Palatino Linotype"/>
        </w:rPr>
        <w:t>omisión,</w:t>
      </w:r>
      <w:r w:rsidRPr="00C81215">
        <w:rPr>
          <w:rFonts w:ascii="Palatino Linotype" w:hAnsi="Palatino Linotype"/>
          <w:b/>
        </w:rPr>
        <w:t xml:space="preserve"> </w:t>
      </w:r>
      <w:r w:rsidR="000824F5">
        <w:rPr>
          <w:rFonts w:ascii="Palatino Linotype" w:hAnsi="Palatino Linotype"/>
        </w:rPr>
        <w:t>Co</w:t>
      </w:r>
      <w:r w:rsidRPr="00C81215">
        <w:rPr>
          <w:rFonts w:ascii="Palatino Linotype" w:hAnsi="Palatino Linotype"/>
        </w:rPr>
        <w:t xml:space="preserve">ncejal René Bedón </w:t>
      </w:r>
      <w:r>
        <w:rPr>
          <w:rFonts w:ascii="Palatino Linotype" w:hAnsi="Palatino Linotype"/>
        </w:rPr>
        <w:t>al no existir observaciones,</w:t>
      </w:r>
      <w:r w:rsidRPr="00C81215">
        <w:rPr>
          <w:rFonts w:ascii="Palatino Linotype" w:hAnsi="Palatino Linotype"/>
        </w:rPr>
        <w:t xml:space="preserve"> solicita que por secretaría</w:t>
      </w:r>
      <w:r>
        <w:rPr>
          <w:rFonts w:ascii="Palatino Linotype" w:hAnsi="Palatino Linotype"/>
        </w:rPr>
        <w:t xml:space="preserve"> se proceda a tomar votación de </w:t>
      </w:r>
      <w:r w:rsidRPr="00C81215">
        <w:rPr>
          <w:rFonts w:ascii="Palatino Linotype" w:hAnsi="Palatino Linotype"/>
        </w:rPr>
        <w:t xml:space="preserve">la </w:t>
      </w:r>
      <w:r>
        <w:rPr>
          <w:rFonts w:ascii="Palatino Linotype" w:hAnsi="Palatino Linotype"/>
        </w:rPr>
        <w:t xml:space="preserve">aprobación del acta: </w:t>
      </w:r>
    </w:p>
    <w:p w:rsidR="0059204F" w:rsidRDefault="0059204F" w:rsidP="005920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59204F" w:rsidRPr="00C81215" w:rsidTr="00C53AC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9204F" w:rsidRPr="00C81215" w:rsidRDefault="0059204F" w:rsidP="00C53AC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59204F" w:rsidRPr="00C81215" w:rsidTr="00C53AC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F" w:rsidRPr="00C81215" w:rsidRDefault="000C54FE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9204F" w:rsidRPr="00C81215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0C54FE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C8121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9204F" w:rsidRPr="00C81215" w:rsidRDefault="0059204F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9204F" w:rsidRPr="00C81215" w:rsidRDefault="000C54FE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59204F" w:rsidRDefault="0059204F" w:rsidP="005920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59204F" w:rsidRDefault="00C5799E" w:rsidP="005920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</w:t>
      </w:r>
      <w:r w:rsidRPr="00255F7F">
        <w:rPr>
          <w:rFonts w:ascii="Palatino Linotype" w:hAnsi="Palatino Linotype" w:cs="Calibri"/>
          <w:color w:val="000000"/>
        </w:rPr>
        <w:t xml:space="preserve"> </w:t>
      </w:r>
      <w:r w:rsidR="00DB4E4F">
        <w:rPr>
          <w:rFonts w:ascii="Palatino Linotype" w:hAnsi="Palatino Linotype" w:cs="Calibri"/>
          <w:color w:val="000000"/>
        </w:rPr>
        <w:t>C</w:t>
      </w:r>
      <w:r w:rsidRPr="00255F7F">
        <w:rPr>
          <w:rFonts w:ascii="Palatino Linotype" w:hAnsi="Palatino Linotype" w:cs="Calibri"/>
          <w:color w:val="000000"/>
        </w:rPr>
        <w:t>oncejal Fernando Morales no asistió a la sesión en referencia, por lo que no registra su voto sobre la aprobación del acta.</w:t>
      </w:r>
      <w:r w:rsidR="00A56CF6">
        <w:rPr>
          <w:rFonts w:ascii="Palatino Linotype" w:hAnsi="Palatino Linotype" w:cs="Calibri"/>
          <w:color w:val="000000"/>
        </w:rPr>
        <w:t xml:space="preserve"> </w:t>
      </w:r>
    </w:p>
    <w:p w:rsidR="0059204F" w:rsidRPr="00255F7F" w:rsidRDefault="0059204F" w:rsidP="005920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9204F" w:rsidRPr="00A56CF6" w:rsidRDefault="0059204F" w:rsidP="005920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175A47">
        <w:rPr>
          <w:rFonts w:ascii="Palatino Linotype" w:hAnsi="Palatino Linotype" w:cs="Calibri"/>
          <w:color w:val="000000"/>
        </w:rPr>
        <w:t xml:space="preserve">La comisión </w:t>
      </w:r>
      <w:r w:rsidRPr="00175A47">
        <w:rPr>
          <w:rFonts w:ascii="Palatino Linotype" w:hAnsi="Palatino Linotype" w:cs="Calibri"/>
          <w:b/>
          <w:color w:val="000000"/>
        </w:rPr>
        <w:t>resuelve:</w:t>
      </w:r>
      <w:r w:rsidRPr="00175A47">
        <w:rPr>
          <w:rFonts w:ascii="Palatino Linotype" w:hAnsi="Palatino Linotype" w:cs="Calibri"/>
          <w:color w:val="000000"/>
        </w:rPr>
        <w:t xml:space="preserve"> aprobar el </w:t>
      </w:r>
      <w:r w:rsidR="00A56CF6" w:rsidRPr="00A56CF6">
        <w:rPr>
          <w:rFonts w:ascii="Palatino Linotype" w:eastAsiaTheme="minorHAnsi" w:hAnsi="Palatino Linotype"/>
          <w:lang w:val="es-ES"/>
        </w:rPr>
        <w:t>acta Nro. 34, de 30 de marzo de 2020</w:t>
      </w:r>
      <w:r w:rsidRPr="00A56CF6">
        <w:rPr>
          <w:rFonts w:ascii="Palatino Linotype" w:hAnsi="Palatino Linotype" w:cs="Calibri"/>
          <w:color w:val="000000"/>
        </w:rPr>
        <w:t xml:space="preserve">. </w:t>
      </w:r>
    </w:p>
    <w:p w:rsidR="00A17D58" w:rsidRDefault="00A17D58" w:rsidP="00A25066">
      <w:pPr>
        <w:jc w:val="both"/>
        <w:rPr>
          <w:rFonts w:ascii="Palatino Linotype" w:eastAsiaTheme="minorHAnsi" w:hAnsi="Palatino Linotype"/>
          <w:b/>
          <w:lang w:val="es-ES"/>
        </w:rPr>
      </w:pPr>
    </w:p>
    <w:p w:rsidR="00C017AC" w:rsidRPr="00C26058" w:rsidRDefault="006D66EE" w:rsidP="00A25066">
      <w:pPr>
        <w:jc w:val="both"/>
        <w:rPr>
          <w:rFonts w:ascii="Palatino Linotype" w:eastAsiaTheme="minorHAnsi" w:hAnsi="Palatino Linotype"/>
          <w:b/>
          <w:i/>
          <w:lang w:val="es-ES"/>
        </w:rPr>
      </w:pPr>
      <w:r>
        <w:rPr>
          <w:rFonts w:ascii="Palatino Linotype" w:eastAsiaTheme="minorHAnsi" w:hAnsi="Palatino Linotype"/>
          <w:b/>
          <w:i/>
          <w:lang w:val="es-ES"/>
        </w:rPr>
        <w:t>Seg</w:t>
      </w:r>
      <w:r w:rsidR="00C017AC" w:rsidRPr="00C26058">
        <w:rPr>
          <w:rFonts w:ascii="Palatino Linotype" w:eastAsiaTheme="minorHAnsi" w:hAnsi="Palatino Linotype"/>
          <w:b/>
          <w:i/>
          <w:lang w:val="es-ES"/>
        </w:rPr>
        <w:t>undo</w:t>
      </w:r>
      <w:r>
        <w:rPr>
          <w:rFonts w:ascii="Palatino Linotype" w:eastAsiaTheme="minorHAnsi" w:hAnsi="Palatino Linotype"/>
          <w:b/>
          <w:i/>
          <w:lang w:val="es-ES"/>
        </w:rPr>
        <w:t xml:space="preserve"> punto</w:t>
      </w:r>
      <w:r w:rsidR="00C017AC" w:rsidRPr="00C26058">
        <w:rPr>
          <w:rFonts w:ascii="Palatino Linotype" w:eastAsiaTheme="minorHAnsi" w:hAnsi="Palatino Linotype"/>
          <w:b/>
          <w:i/>
          <w:lang w:val="es-ES"/>
        </w:rPr>
        <w:t xml:space="preserve">: </w:t>
      </w:r>
    </w:p>
    <w:p w:rsidR="00ED2489" w:rsidRDefault="006D66EE" w:rsidP="00ED24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FE468A">
        <w:rPr>
          <w:rFonts w:ascii="Palatino Linotype" w:eastAsiaTheme="minorHAnsi" w:hAnsi="Palatino Linotype"/>
          <w:b/>
          <w:lang w:val="es-ES"/>
        </w:rPr>
        <w:t xml:space="preserve">Conocimiento y resolución del proyecto de “Ordenanza de Designación como “Parque Rodrigo Pallares Zaldumbide”, al parque ubicado en las avenidas Eloy Alfaro y Oswaldo Guayasamín, parroquia de Cumbayá”. </w:t>
      </w:r>
    </w:p>
    <w:p w:rsidR="001215D5" w:rsidRDefault="001215D5" w:rsidP="00ED24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5643E" w:rsidRDefault="00ED2489" w:rsidP="00A564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René Bedón, presidente de la </w:t>
      </w:r>
      <w:r w:rsidR="00DB4E4F">
        <w:rPr>
          <w:rFonts w:ascii="Palatino Linotype" w:eastAsiaTheme="minorHAnsi" w:hAnsi="Palatino Linotype"/>
          <w:b/>
          <w:lang w:val="es-ES"/>
        </w:rPr>
        <w:t>c</w:t>
      </w:r>
      <w:r>
        <w:rPr>
          <w:rFonts w:ascii="Palatino Linotype" w:eastAsiaTheme="minorHAnsi" w:hAnsi="Palatino Linotype"/>
          <w:b/>
          <w:lang w:val="es-ES"/>
        </w:rPr>
        <w:t>omisi</w:t>
      </w:r>
      <w:r w:rsidR="00415F1E">
        <w:rPr>
          <w:rFonts w:ascii="Palatino Linotype" w:eastAsiaTheme="minorHAnsi" w:hAnsi="Palatino Linotype"/>
          <w:b/>
          <w:lang w:val="es-ES"/>
        </w:rPr>
        <w:t xml:space="preserve">ón: </w:t>
      </w:r>
      <w:r w:rsidR="00415F1E" w:rsidRPr="00415F1E">
        <w:rPr>
          <w:rFonts w:ascii="Palatino Linotype" w:eastAsiaTheme="minorHAnsi" w:hAnsi="Palatino Linotype"/>
          <w:lang w:val="es-ES"/>
        </w:rPr>
        <w:t>Señala que e</w:t>
      </w:r>
      <w:r w:rsidR="005466E0" w:rsidRPr="00415F1E">
        <w:rPr>
          <w:rFonts w:ascii="Palatino Linotype" w:eastAsiaTheme="minorHAnsi" w:hAnsi="Palatino Linotype"/>
        </w:rPr>
        <w:t>n</w:t>
      </w:r>
      <w:r w:rsidR="005466E0">
        <w:rPr>
          <w:rFonts w:ascii="Palatino Linotype" w:eastAsiaTheme="minorHAnsi" w:hAnsi="Palatino Linotype"/>
        </w:rPr>
        <w:t xml:space="preserve"> la sesión de </w:t>
      </w:r>
      <w:r w:rsidR="00415F1E">
        <w:rPr>
          <w:rFonts w:ascii="Palatino Linotype" w:eastAsiaTheme="minorHAnsi" w:hAnsi="Palatino Linotype"/>
        </w:rPr>
        <w:t xml:space="preserve">Concejo de 18 de agosto de 2020, </w:t>
      </w:r>
      <w:r w:rsidR="005466E0">
        <w:rPr>
          <w:rFonts w:ascii="Palatino Linotype" w:eastAsiaTheme="minorHAnsi" w:hAnsi="Palatino Linotype"/>
        </w:rPr>
        <w:t>se</w:t>
      </w:r>
      <w:r w:rsidR="00415F1E">
        <w:rPr>
          <w:rFonts w:ascii="Palatino Linotype" w:eastAsiaTheme="minorHAnsi" w:hAnsi="Palatino Linotype"/>
        </w:rPr>
        <w:t xml:space="preserve"> presentaron dos observaciones, la i</w:t>
      </w:r>
      <w:r w:rsidR="005466E0" w:rsidRPr="00912C10">
        <w:rPr>
          <w:rFonts w:ascii="Palatino Linotype" w:eastAsiaTheme="minorHAnsi" w:hAnsi="Palatino Linotype"/>
        </w:rPr>
        <w:t>ntervención d</w:t>
      </w:r>
      <w:r w:rsidR="00415F1E">
        <w:rPr>
          <w:rFonts w:ascii="Palatino Linotype" w:eastAsiaTheme="minorHAnsi" w:hAnsi="Palatino Linotype"/>
        </w:rPr>
        <w:t xml:space="preserve">el </w:t>
      </w:r>
      <w:r w:rsidR="00DB4E4F">
        <w:rPr>
          <w:rFonts w:ascii="Palatino Linotype" w:eastAsiaTheme="minorHAnsi" w:hAnsi="Palatino Linotype"/>
        </w:rPr>
        <w:t>C</w:t>
      </w:r>
      <w:r w:rsidR="00415F1E">
        <w:rPr>
          <w:rFonts w:ascii="Palatino Linotype" w:eastAsiaTheme="minorHAnsi" w:hAnsi="Palatino Linotype"/>
        </w:rPr>
        <w:t>oncejal Juan Manuel Carrión, de aña</w:t>
      </w:r>
      <w:r w:rsidR="005466E0" w:rsidRPr="00912C10">
        <w:rPr>
          <w:rFonts w:ascii="Palatino Linotype" w:eastAsiaTheme="minorHAnsi" w:hAnsi="Palatino Linotype"/>
        </w:rPr>
        <w:t>dir en la disposición transitoria única un párrafo que recoja la sugerencia</w:t>
      </w:r>
      <w:r w:rsidR="005466E0">
        <w:rPr>
          <w:rFonts w:ascii="Palatino Linotype" w:eastAsiaTheme="minorHAnsi" w:hAnsi="Palatino Linotype"/>
        </w:rPr>
        <w:t xml:space="preserve"> </w:t>
      </w:r>
      <w:r w:rsidR="005466E0" w:rsidRPr="00912C10">
        <w:rPr>
          <w:rFonts w:ascii="Palatino Linotype" w:eastAsiaTheme="minorHAnsi" w:hAnsi="Palatino Linotype"/>
        </w:rPr>
        <w:t>planteada en el informe emitido por el Cronista de la Ciudad, Arq. Alfonso Ortiz Crespo, para</w:t>
      </w:r>
      <w:r w:rsidR="005466E0">
        <w:rPr>
          <w:rFonts w:ascii="Palatino Linotype" w:eastAsiaTheme="minorHAnsi" w:hAnsi="Palatino Linotype"/>
        </w:rPr>
        <w:t xml:space="preserve"> </w:t>
      </w:r>
      <w:r w:rsidR="005466E0" w:rsidRPr="00912C10">
        <w:rPr>
          <w:rFonts w:ascii="Palatino Linotype" w:eastAsiaTheme="minorHAnsi" w:hAnsi="Palatino Linotype"/>
        </w:rPr>
        <w:t>asegurar que en el parque se incluya información sucinta y relevante de la trayectoria del ilustre</w:t>
      </w:r>
      <w:r w:rsidR="005466E0">
        <w:rPr>
          <w:rFonts w:ascii="Palatino Linotype" w:eastAsiaTheme="minorHAnsi" w:hAnsi="Palatino Linotype"/>
        </w:rPr>
        <w:t xml:space="preserve"> </w:t>
      </w:r>
      <w:r w:rsidR="005466E0" w:rsidRPr="00912C10">
        <w:rPr>
          <w:rFonts w:ascii="Palatino Linotype" w:eastAsiaTheme="minorHAnsi" w:hAnsi="Palatino Linotype"/>
        </w:rPr>
        <w:t>quiteño Rodrigo Pallares Zaldumbide, con objetivo que los ciuda</w:t>
      </w:r>
      <w:r w:rsidR="00415F1E">
        <w:rPr>
          <w:rFonts w:ascii="Palatino Linotype" w:eastAsiaTheme="minorHAnsi" w:hAnsi="Palatino Linotype"/>
        </w:rPr>
        <w:t>danos recuerden su memoria; y, la i</w:t>
      </w:r>
      <w:r w:rsidR="005466E0" w:rsidRPr="00912C10">
        <w:rPr>
          <w:rFonts w:ascii="Palatino Linotype" w:eastAsiaTheme="minorHAnsi" w:hAnsi="Palatino Linotype"/>
        </w:rPr>
        <w:t>ntervención d</w:t>
      </w:r>
      <w:r w:rsidR="00415F1E">
        <w:rPr>
          <w:rFonts w:ascii="Palatino Linotype" w:eastAsiaTheme="minorHAnsi" w:hAnsi="Palatino Linotype"/>
        </w:rPr>
        <w:t xml:space="preserve">e la </w:t>
      </w:r>
      <w:r w:rsidR="00DB4E4F">
        <w:rPr>
          <w:rFonts w:ascii="Palatino Linotype" w:eastAsiaTheme="minorHAnsi" w:hAnsi="Palatino Linotype"/>
        </w:rPr>
        <w:t>C</w:t>
      </w:r>
      <w:r w:rsidR="00415F1E">
        <w:rPr>
          <w:rFonts w:ascii="Palatino Linotype" w:eastAsiaTheme="minorHAnsi" w:hAnsi="Palatino Linotype"/>
        </w:rPr>
        <w:t>oncejala Luz Elena Coloma, de que s</w:t>
      </w:r>
      <w:r w:rsidR="005466E0" w:rsidRPr="00912C10">
        <w:rPr>
          <w:rFonts w:ascii="Palatino Linotype" w:eastAsiaTheme="minorHAnsi" w:hAnsi="Palatino Linotype"/>
        </w:rPr>
        <w:t>e coloque en el parque una explicación de la importancia de la presente</w:t>
      </w:r>
      <w:r w:rsidR="005466E0">
        <w:rPr>
          <w:rFonts w:ascii="Palatino Linotype" w:eastAsiaTheme="minorHAnsi" w:hAnsi="Palatino Linotype"/>
        </w:rPr>
        <w:t xml:space="preserve"> </w:t>
      </w:r>
      <w:r w:rsidR="005466E0" w:rsidRPr="00912C10">
        <w:rPr>
          <w:rFonts w:ascii="Palatino Linotype" w:eastAsiaTheme="minorHAnsi" w:hAnsi="Palatino Linotype"/>
        </w:rPr>
        <w:t>designación.</w:t>
      </w:r>
      <w:r w:rsidR="00EB5AB4">
        <w:rPr>
          <w:rFonts w:ascii="Palatino Linotype" w:eastAsiaTheme="minorHAnsi" w:hAnsi="Palatino Linotype"/>
        </w:rPr>
        <w:t xml:space="preserve"> Indica que p</w:t>
      </w:r>
      <w:r w:rsidR="005466E0">
        <w:rPr>
          <w:rFonts w:ascii="Palatino Linotype" w:eastAsiaTheme="minorHAnsi" w:hAnsi="Palatino Linotype"/>
        </w:rPr>
        <w:t xml:space="preserve">ara </w:t>
      </w:r>
      <w:r w:rsidR="00EB5AB4">
        <w:rPr>
          <w:rFonts w:ascii="Palatino Linotype" w:eastAsiaTheme="minorHAnsi" w:hAnsi="Palatino Linotype"/>
        </w:rPr>
        <w:t xml:space="preserve">el </w:t>
      </w:r>
      <w:r w:rsidR="005466E0">
        <w:rPr>
          <w:rFonts w:ascii="Palatino Linotype" w:eastAsiaTheme="minorHAnsi" w:hAnsi="Palatino Linotype"/>
        </w:rPr>
        <w:t xml:space="preserve">cumplimiento de las observaciones, desde la presidencia se ha agregado al texto de la ordenanza una disposición transitoria en el texto de la ordenanza. </w:t>
      </w:r>
    </w:p>
    <w:p w:rsidR="00A5643E" w:rsidRDefault="00A5643E" w:rsidP="00A564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6D4AD2" w:rsidRDefault="006E1613" w:rsidP="006D4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 xml:space="preserve">Los funcionarios </w:t>
      </w:r>
      <w:r w:rsidR="002D1022">
        <w:rPr>
          <w:rFonts w:ascii="Palatino Linotype" w:eastAsiaTheme="minorHAnsi" w:hAnsi="Palatino Linotype"/>
        </w:rPr>
        <w:t xml:space="preserve">delegados </w:t>
      </w:r>
      <w:r>
        <w:rPr>
          <w:rFonts w:ascii="Palatino Linotype" w:eastAsiaTheme="minorHAnsi" w:hAnsi="Palatino Linotype"/>
        </w:rPr>
        <w:t>de l</w:t>
      </w:r>
      <w:r w:rsidR="005466E0">
        <w:rPr>
          <w:rFonts w:ascii="Palatino Linotype" w:eastAsiaTheme="minorHAnsi" w:hAnsi="Palatino Linotype"/>
        </w:rPr>
        <w:t xml:space="preserve">a Empresa Pública Metropolitana de Movilidad y Obras Públicas y </w:t>
      </w:r>
      <w:r w:rsidR="002D1022">
        <w:rPr>
          <w:rFonts w:ascii="Palatino Linotype" w:eastAsiaTheme="minorHAnsi" w:hAnsi="Palatino Linotype"/>
        </w:rPr>
        <w:t xml:space="preserve">de </w:t>
      </w:r>
      <w:r w:rsidR="005466E0">
        <w:rPr>
          <w:rFonts w:ascii="Palatino Linotype" w:eastAsiaTheme="minorHAnsi" w:hAnsi="Palatino Linotype"/>
        </w:rPr>
        <w:t xml:space="preserve">la Procuraduría Metropolitana manifiestan su acuerdo con la propuesta de inclusión de una disposición transitoria para la ejecución </w:t>
      </w:r>
      <w:r w:rsidR="004F0C2D">
        <w:rPr>
          <w:rFonts w:ascii="Palatino Linotype" w:eastAsiaTheme="minorHAnsi" w:hAnsi="Palatino Linotype"/>
        </w:rPr>
        <w:t xml:space="preserve">de la propuesta. </w:t>
      </w:r>
    </w:p>
    <w:p w:rsidR="006D4AD2" w:rsidRDefault="006D4AD2" w:rsidP="006D4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6D5C18" w:rsidRDefault="007743DD" w:rsidP="006D4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Fernando </w:t>
      </w:r>
      <w:r w:rsidR="006D5C18">
        <w:rPr>
          <w:rFonts w:ascii="Palatino Linotype" w:eastAsiaTheme="minorHAnsi" w:hAnsi="Palatino Linotype"/>
          <w:b/>
          <w:lang w:val="es-ES"/>
        </w:rPr>
        <w:t xml:space="preserve">Morales: 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Señala que los concejales no pueden </w:t>
      </w:r>
      <w:r w:rsidR="007E00A3">
        <w:rPr>
          <w:rFonts w:ascii="Palatino Linotype" w:eastAsiaTheme="minorHAnsi" w:hAnsi="Palatino Linotype"/>
          <w:lang w:val="es-ES"/>
        </w:rPr>
        <w:t xml:space="preserve">disponer la colocación de </w:t>
      </w:r>
      <w:r w:rsidR="00DA7D60" w:rsidRPr="007743DD">
        <w:rPr>
          <w:rFonts w:ascii="Palatino Linotype" w:eastAsiaTheme="minorHAnsi" w:hAnsi="Palatino Linotype"/>
          <w:lang w:val="es-ES"/>
        </w:rPr>
        <w:t>una placa</w:t>
      </w:r>
      <w:r w:rsidR="007E00A3">
        <w:rPr>
          <w:rFonts w:ascii="Palatino Linotype" w:eastAsiaTheme="minorHAnsi" w:hAnsi="Palatino Linotype"/>
          <w:lang w:val="es-ES"/>
        </w:rPr>
        <w:t xml:space="preserve"> porque es un tema administrativ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o, pero está bien que conste una reseña para tener presente </w:t>
      </w:r>
      <w:r w:rsidR="003930AD">
        <w:rPr>
          <w:rFonts w:ascii="Palatino Linotype" w:eastAsiaTheme="minorHAnsi" w:hAnsi="Palatino Linotype"/>
          <w:lang w:val="es-ES"/>
        </w:rPr>
        <w:t xml:space="preserve">toda 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la historia que conlleva el nombre del parque. Pide que se pronuncie </w:t>
      </w:r>
      <w:r w:rsidR="001E49DC">
        <w:rPr>
          <w:rFonts w:ascii="Palatino Linotype" w:eastAsiaTheme="minorHAnsi" w:hAnsi="Palatino Linotype"/>
          <w:lang w:val="es-ES"/>
        </w:rPr>
        <w:t xml:space="preserve">el </w:t>
      </w:r>
      <w:r w:rsidR="00871C2F">
        <w:rPr>
          <w:rFonts w:ascii="Palatino Linotype" w:eastAsiaTheme="minorHAnsi" w:hAnsi="Palatino Linotype"/>
          <w:lang w:val="es-ES"/>
        </w:rPr>
        <w:t xml:space="preserve">delegado </w:t>
      </w:r>
      <w:r w:rsidR="001E49DC">
        <w:rPr>
          <w:rFonts w:ascii="Palatino Linotype" w:eastAsiaTheme="minorHAnsi" w:hAnsi="Palatino Linotype"/>
          <w:lang w:val="es-ES"/>
        </w:rPr>
        <w:t xml:space="preserve"> de la </w:t>
      </w:r>
      <w:r w:rsidR="001E49DC" w:rsidRPr="007743DD">
        <w:rPr>
          <w:rFonts w:ascii="Palatino Linotype" w:eastAsiaTheme="minorHAnsi" w:hAnsi="Palatino Linotype"/>
          <w:lang w:val="es-ES"/>
        </w:rPr>
        <w:t xml:space="preserve">Procuraduría </w:t>
      </w:r>
      <w:r w:rsidR="001E49DC">
        <w:rPr>
          <w:rFonts w:ascii="Palatino Linotype" w:eastAsiaTheme="minorHAnsi" w:hAnsi="Palatino Linotype"/>
          <w:lang w:val="es-ES"/>
        </w:rPr>
        <w:t>Metropolitana</w:t>
      </w:r>
      <w:r w:rsidR="00871C2F">
        <w:rPr>
          <w:rFonts w:ascii="Palatino Linotype" w:eastAsiaTheme="minorHAnsi" w:hAnsi="Palatino Linotype"/>
          <w:lang w:val="es-ES"/>
        </w:rPr>
        <w:t xml:space="preserve"> 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respecto a </w:t>
      </w:r>
      <w:r w:rsidR="00503057">
        <w:rPr>
          <w:rFonts w:ascii="Palatino Linotype" w:eastAsiaTheme="minorHAnsi" w:hAnsi="Palatino Linotype"/>
          <w:lang w:val="es-ES"/>
        </w:rPr>
        <w:t xml:space="preserve">la disposición 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que el </w:t>
      </w:r>
      <w:r w:rsidR="00DB4E4F">
        <w:rPr>
          <w:rFonts w:ascii="Palatino Linotype" w:eastAsiaTheme="minorHAnsi" w:hAnsi="Palatino Linotype"/>
          <w:lang w:val="es-ES"/>
        </w:rPr>
        <w:t>C</w:t>
      </w:r>
      <w:r w:rsidR="00DA7D60" w:rsidRPr="007743DD">
        <w:rPr>
          <w:rFonts w:ascii="Palatino Linotype" w:eastAsiaTheme="minorHAnsi" w:hAnsi="Palatino Linotype"/>
          <w:lang w:val="es-ES"/>
        </w:rPr>
        <w:t>oncejal Bedón ha incluido en el texto</w:t>
      </w:r>
      <w:r w:rsidR="00503057">
        <w:rPr>
          <w:rFonts w:ascii="Palatino Linotype" w:eastAsiaTheme="minorHAnsi" w:hAnsi="Palatino Linotype"/>
          <w:lang w:val="es-ES"/>
        </w:rPr>
        <w:t xml:space="preserve"> de ordenanza</w:t>
      </w:r>
      <w:r w:rsidR="00DA7D60" w:rsidRPr="007743DD">
        <w:rPr>
          <w:rFonts w:ascii="Palatino Linotype" w:eastAsiaTheme="minorHAnsi" w:hAnsi="Palatino Linotype"/>
          <w:lang w:val="es-ES"/>
        </w:rPr>
        <w:t xml:space="preserve">. </w:t>
      </w:r>
    </w:p>
    <w:p w:rsidR="00503057" w:rsidRPr="007743DD" w:rsidRDefault="00503057" w:rsidP="006D4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DA7D60" w:rsidRDefault="00DA7D60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Dr. </w:t>
      </w:r>
      <w:r w:rsidR="003857C8">
        <w:rPr>
          <w:rFonts w:ascii="Palatino Linotype" w:eastAsiaTheme="minorHAnsi" w:hAnsi="Palatino Linotype"/>
          <w:b/>
          <w:lang w:val="es-ES"/>
        </w:rPr>
        <w:t>Edison Yépez, Subprocurador Metropolitano</w:t>
      </w:r>
      <w:r>
        <w:rPr>
          <w:rFonts w:ascii="Palatino Linotype" w:eastAsiaTheme="minorHAnsi" w:hAnsi="Palatino Linotype"/>
          <w:b/>
          <w:lang w:val="es-ES"/>
        </w:rPr>
        <w:t xml:space="preserve">: </w:t>
      </w:r>
      <w:r w:rsidR="002C59DF">
        <w:rPr>
          <w:rFonts w:ascii="Palatino Linotype" w:eastAsiaTheme="minorHAnsi" w:hAnsi="Palatino Linotype"/>
          <w:lang w:val="es-ES"/>
        </w:rPr>
        <w:t>Señala que efectivamente le corresponde a la comisión en el procesamiento de ob</w:t>
      </w:r>
      <w:r w:rsidR="00B95F7C">
        <w:rPr>
          <w:rFonts w:ascii="Palatino Linotype" w:eastAsiaTheme="minorHAnsi" w:hAnsi="Palatino Linotype"/>
          <w:lang w:val="es-ES"/>
        </w:rPr>
        <w:t>servaciones para segundo debate</w:t>
      </w:r>
      <w:r w:rsidR="00DA69D9">
        <w:rPr>
          <w:rFonts w:ascii="Palatino Linotype" w:eastAsiaTheme="minorHAnsi" w:hAnsi="Palatino Linotype"/>
          <w:lang w:val="es-ES"/>
        </w:rPr>
        <w:t>,</w:t>
      </w:r>
      <w:r w:rsidR="002C59DF">
        <w:rPr>
          <w:rFonts w:ascii="Palatino Linotype" w:eastAsiaTheme="minorHAnsi" w:hAnsi="Palatino Linotype"/>
          <w:lang w:val="es-ES"/>
        </w:rPr>
        <w:t xml:space="preserve"> determinar </w:t>
      </w:r>
      <w:r w:rsidR="00463898">
        <w:rPr>
          <w:rFonts w:ascii="Palatino Linotype" w:eastAsiaTheme="minorHAnsi" w:hAnsi="Palatino Linotype"/>
          <w:lang w:val="es-ES"/>
        </w:rPr>
        <w:t xml:space="preserve">si acatan o no acatan la sugerencia que se ha realizado por parte de los concejales en el seno del </w:t>
      </w:r>
      <w:r w:rsidR="005B58B3">
        <w:rPr>
          <w:rFonts w:ascii="Palatino Linotype" w:eastAsiaTheme="minorHAnsi" w:hAnsi="Palatino Linotype"/>
          <w:lang w:val="es-ES"/>
        </w:rPr>
        <w:t>Concejo Metropolitano</w:t>
      </w:r>
      <w:r w:rsidR="00463898">
        <w:rPr>
          <w:rFonts w:ascii="Palatino Linotype" w:eastAsiaTheme="minorHAnsi" w:hAnsi="Palatino Linotype"/>
          <w:lang w:val="es-ES"/>
        </w:rPr>
        <w:t xml:space="preserve">. </w:t>
      </w:r>
      <w:r w:rsidR="00F63911">
        <w:rPr>
          <w:rFonts w:ascii="Palatino Linotype" w:eastAsiaTheme="minorHAnsi" w:hAnsi="Palatino Linotype"/>
          <w:lang w:val="es-ES"/>
        </w:rPr>
        <w:t xml:space="preserve"> En ese sentido, el texto propuesto</w:t>
      </w:r>
      <w:r w:rsidR="00CA2CD0">
        <w:rPr>
          <w:rFonts w:ascii="Palatino Linotype" w:eastAsiaTheme="minorHAnsi" w:hAnsi="Palatino Linotype"/>
          <w:lang w:val="es-ES"/>
        </w:rPr>
        <w:t>,</w:t>
      </w:r>
      <w:r w:rsidR="00F63911">
        <w:rPr>
          <w:rFonts w:ascii="Palatino Linotype" w:eastAsiaTheme="minorHAnsi" w:hAnsi="Palatino Linotype"/>
          <w:lang w:val="es-ES"/>
        </w:rPr>
        <w:t xml:space="preserve"> a su criterio, si recoge las observaciones de </w:t>
      </w:r>
      <w:r w:rsidR="00F63911">
        <w:rPr>
          <w:rFonts w:ascii="Palatino Linotype" w:eastAsiaTheme="minorHAnsi" w:hAnsi="Palatino Linotype"/>
          <w:lang w:val="es-ES"/>
        </w:rPr>
        <w:lastRenderedPageBreak/>
        <w:t>los concejales. Colocarlo como disposición transitoria sería lo adecuado</w:t>
      </w:r>
      <w:r w:rsidR="008E5C2E">
        <w:rPr>
          <w:rFonts w:ascii="Palatino Linotype" w:eastAsiaTheme="minorHAnsi" w:hAnsi="Palatino Linotype"/>
          <w:lang w:val="es-ES"/>
        </w:rPr>
        <w:t>,</w:t>
      </w:r>
      <w:r w:rsidR="00F63911">
        <w:rPr>
          <w:rFonts w:ascii="Palatino Linotype" w:eastAsiaTheme="minorHAnsi" w:hAnsi="Palatino Linotype"/>
          <w:lang w:val="es-ES"/>
        </w:rPr>
        <w:t xml:space="preserve"> determinando que la ejecución es exclusiva responsabilidad de la EPMMOP. </w:t>
      </w:r>
    </w:p>
    <w:p w:rsidR="00D83821" w:rsidRDefault="001215D5" w:rsidP="00D83821">
      <w:pPr>
        <w:jc w:val="both"/>
        <w:rPr>
          <w:rFonts w:ascii="Palatino Linotype" w:hAnsi="Palatino Linotype"/>
          <w:i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René Bedón, presidente de la </w:t>
      </w:r>
      <w:r w:rsidR="00DB4E4F">
        <w:rPr>
          <w:rFonts w:ascii="Palatino Linotype" w:eastAsiaTheme="minorHAnsi" w:hAnsi="Palatino Linotype"/>
          <w:b/>
          <w:lang w:val="es-ES"/>
        </w:rPr>
        <w:t>c</w:t>
      </w:r>
      <w:r>
        <w:rPr>
          <w:rFonts w:ascii="Palatino Linotype" w:eastAsiaTheme="minorHAnsi" w:hAnsi="Palatino Linotype"/>
          <w:b/>
          <w:lang w:val="es-ES"/>
        </w:rPr>
        <w:t xml:space="preserve">omisión: </w:t>
      </w:r>
      <w:r w:rsidR="00BC6A48">
        <w:rPr>
          <w:rFonts w:ascii="Palatino Linotype" w:eastAsiaTheme="minorHAnsi" w:hAnsi="Palatino Linotype"/>
          <w:lang w:val="es-ES"/>
        </w:rPr>
        <w:t xml:space="preserve">Indica que con </w:t>
      </w:r>
      <w:r w:rsidR="006343D4" w:rsidRPr="001921BA">
        <w:rPr>
          <w:rFonts w:ascii="Palatino Linotype" w:eastAsiaTheme="minorHAnsi" w:hAnsi="Palatino Linotype"/>
          <w:lang w:val="es-ES"/>
        </w:rPr>
        <w:t>lo manifestado</w:t>
      </w:r>
      <w:r w:rsidR="00476956" w:rsidRPr="001921BA">
        <w:rPr>
          <w:rFonts w:ascii="Palatino Linotype" w:eastAsiaTheme="minorHAnsi" w:hAnsi="Palatino Linotype"/>
          <w:lang w:val="es-ES"/>
        </w:rPr>
        <w:t xml:space="preserve"> por el concejal Morales</w:t>
      </w:r>
      <w:r w:rsidR="006343D4" w:rsidRPr="001921BA">
        <w:rPr>
          <w:rFonts w:ascii="Palatino Linotype" w:eastAsiaTheme="minorHAnsi" w:hAnsi="Palatino Linotype"/>
          <w:lang w:val="es-ES"/>
        </w:rPr>
        <w:t xml:space="preserve">, </w:t>
      </w:r>
      <w:r w:rsidR="00D51AF1">
        <w:rPr>
          <w:rFonts w:ascii="Palatino Linotype" w:eastAsiaTheme="minorHAnsi" w:hAnsi="Palatino Linotype"/>
          <w:lang w:val="es-ES"/>
        </w:rPr>
        <w:t xml:space="preserve">se </w:t>
      </w:r>
      <w:r w:rsidR="006343D4" w:rsidRPr="001921BA">
        <w:rPr>
          <w:rFonts w:ascii="Palatino Linotype" w:eastAsiaTheme="minorHAnsi" w:hAnsi="Palatino Linotype"/>
          <w:lang w:val="es-ES"/>
        </w:rPr>
        <w:t xml:space="preserve">modifica la redacción </w:t>
      </w:r>
      <w:r w:rsidR="00D51AF1">
        <w:rPr>
          <w:rFonts w:ascii="Palatino Linotype" w:eastAsiaTheme="minorHAnsi" w:hAnsi="Palatino Linotype"/>
          <w:lang w:val="es-ES"/>
        </w:rPr>
        <w:t xml:space="preserve">de la disposición transitoria, </w:t>
      </w:r>
      <w:r w:rsidR="007773B0">
        <w:rPr>
          <w:rFonts w:ascii="Palatino Linotype" w:eastAsiaTheme="minorHAnsi" w:hAnsi="Palatino Linotype"/>
          <w:lang w:val="es-ES"/>
        </w:rPr>
        <w:t xml:space="preserve">y el texto final sería el siguiente: </w:t>
      </w:r>
      <w:r w:rsidR="00D83821" w:rsidRPr="00C21466">
        <w:rPr>
          <w:rFonts w:ascii="Palatino Linotype" w:hAnsi="Palatino Linotype"/>
          <w:b/>
          <w:i/>
        </w:rPr>
        <w:t xml:space="preserve">“Disposición Transitoria Única. - </w:t>
      </w:r>
      <w:r w:rsidR="00D83821" w:rsidRPr="00C21466">
        <w:rPr>
          <w:rFonts w:ascii="Palatino Linotype" w:hAnsi="Palatino Linotype"/>
          <w:i/>
        </w:rPr>
        <w:t>Encárguese la ejecución de la presente ordenanza, bajo su responsabilidad, y por ser de su competencia, a la Empresa Pública Metropolitana de Movilidad y Obras Públicas, misma que, en un plazo no mayor a 30 días desde la sanción de la presente ordenanza, se encargará de incluir en el parque información sucinta y relevante de la trayectoria de este ilustre quiteño, a fin de que la ciudadanía recuerde su memoria.”</w:t>
      </w:r>
    </w:p>
    <w:p w:rsidR="00906E93" w:rsidRPr="00906E93" w:rsidRDefault="00906E93" w:rsidP="00D83821">
      <w:pPr>
        <w:jc w:val="both"/>
        <w:rPr>
          <w:rFonts w:ascii="Palatino Linotype" w:hAnsi="Palatino Linotype"/>
          <w:b/>
        </w:rPr>
      </w:pPr>
      <w:r w:rsidRPr="00906E93">
        <w:rPr>
          <w:rFonts w:ascii="Palatino Linotype" w:hAnsi="Palatino Linotype"/>
          <w:b/>
        </w:rPr>
        <w:t xml:space="preserve">Concejal Mario Granda: </w:t>
      </w:r>
      <w:r w:rsidR="007722D0" w:rsidRPr="007722D0">
        <w:rPr>
          <w:rFonts w:ascii="Palatino Linotype" w:hAnsi="Palatino Linotype"/>
        </w:rPr>
        <w:t>Con las</w:t>
      </w:r>
      <w:r w:rsidR="00B933D1">
        <w:rPr>
          <w:rFonts w:ascii="Palatino Linotype" w:hAnsi="Palatino Linotype"/>
        </w:rPr>
        <w:t xml:space="preserve"> </w:t>
      </w:r>
      <w:r w:rsidR="00CE0017">
        <w:rPr>
          <w:rFonts w:ascii="Palatino Linotype" w:hAnsi="Palatino Linotype"/>
        </w:rPr>
        <w:t>observaciones planteadas y acogidas sobre el texto de la ordenanza, m</w:t>
      </w:r>
      <w:r w:rsidR="00CC0289" w:rsidRPr="007722D0">
        <w:rPr>
          <w:rFonts w:ascii="Palatino Linotype" w:hAnsi="Palatino Linotype"/>
        </w:rPr>
        <w:t>ociona</w:t>
      </w:r>
      <w:r w:rsidR="00CC0289">
        <w:rPr>
          <w:rFonts w:ascii="Palatino Linotype" w:hAnsi="Palatino Linotype"/>
        </w:rPr>
        <w:t xml:space="preserve"> que se apruebe el dictamen</w:t>
      </w:r>
      <w:r w:rsidR="00795B84">
        <w:rPr>
          <w:rFonts w:ascii="Palatino Linotype" w:hAnsi="Palatino Linotype"/>
        </w:rPr>
        <w:t xml:space="preserve"> </w:t>
      </w:r>
      <w:r w:rsidR="00CE0017">
        <w:rPr>
          <w:rFonts w:ascii="Palatino Linotype" w:hAnsi="Palatino Linotype"/>
        </w:rPr>
        <w:t xml:space="preserve">favorable </w:t>
      </w:r>
      <w:r w:rsidR="008C0709">
        <w:rPr>
          <w:rFonts w:ascii="Palatino Linotype" w:hAnsi="Palatino Linotype"/>
        </w:rPr>
        <w:t xml:space="preserve">para conocimiento del </w:t>
      </w:r>
      <w:r w:rsidR="007722D0">
        <w:rPr>
          <w:rFonts w:ascii="Palatino Linotype" w:hAnsi="Palatino Linotype"/>
        </w:rPr>
        <w:t xml:space="preserve">Concejo </w:t>
      </w:r>
      <w:r w:rsidR="00CE0017">
        <w:rPr>
          <w:rFonts w:ascii="Palatino Linotype" w:hAnsi="Palatino Linotype"/>
        </w:rPr>
        <w:t xml:space="preserve">Metropolitano </w:t>
      </w:r>
      <w:r w:rsidR="008C0709">
        <w:rPr>
          <w:rFonts w:ascii="Palatino Linotype" w:hAnsi="Palatino Linotype"/>
        </w:rPr>
        <w:t xml:space="preserve">en segundo </w:t>
      </w:r>
      <w:r w:rsidR="00CE0017">
        <w:rPr>
          <w:rFonts w:ascii="Palatino Linotype" w:hAnsi="Palatino Linotype"/>
        </w:rPr>
        <w:t xml:space="preserve">debate. </w:t>
      </w:r>
    </w:p>
    <w:p w:rsidR="008215A2" w:rsidRPr="00836AD6" w:rsidRDefault="008215A2" w:rsidP="008215A2">
      <w:pPr>
        <w:jc w:val="both"/>
        <w:rPr>
          <w:rFonts w:ascii="Palatino Linotype" w:hAnsi="Palatino Linotype"/>
        </w:rPr>
      </w:pPr>
      <w:r>
        <w:rPr>
          <w:rFonts w:ascii="Palatino Linotype" w:eastAsia="Batang" w:hAnsi="Palatino Linotype" w:cs="Calibri"/>
          <w:color w:val="000000"/>
        </w:rPr>
        <w:t xml:space="preserve">Los miembros de la comisión apoyan la moción con las observaciones planteadas. </w:t>
      </w:r>
    </w:p>
    <w:p w:rsidR="00230341" w:rsidRPr="00836AD6" w:rsidRDefault="00230341" w:rsidP="00230341">
      <w:pPr>
        <w:jc w:val="both"/>
        <w:rPr>
          <w:rFonts w:ascii="Palatino Linotype" w:hAnsi="Palatino Linotype" w:cs="Calibri"/>
          <w:color w:val="000000"/>
        </w:rPr>
      </w:pPr>
      <w:r w:rsidRPr="00B60EF3">
        <w:rPr>
          <w:rFonts w:ascii="Palatino Linotype" w:eastAsia="Batang" w:hAnsi="Palatino Linotype" w:cs="Calibri"/>
          <w:b/>
          <w:color w:val="000000"/>
        </w:rPr>
        <w:t>Concejal René Bedón, presidente de la comisión</w:t>
      </w:r>
      <w:r>
        <w:rPr>
          <w:rFonts w:ascii="Palatino Linotype" w:eastAsia="Batang" w:hAnsi="Palatino Linotype" w:cs="Calibri"/>
          <w:b/>
          <w:color w:val="000000"/>
        </w:rPr>
        <w:t>:</w:t>
      </w:r>
      <w:r w:rsidRPr="00836AD6">
        <w:rPr>
          <w:rFonts w:ascii="Palatino Linotype" w:eastAsia="Batang" w:hAnsi="Palatino Linotype" w:cs="Calibri"/>
          <w:color w:val="000000"/>
        </w:rPr>
        <w:t xml:space="preserve"> Solicita que</w:t>
      </w:r>
      <w:r w:rsidRPr="00836AD6">
        <w:rPr>
          <w:rFonts w:ascii="Palatino Linotype" w:hAnsi="Palatino Linotype"/>
        </w:rPr>
        <w:t xml:space="preserve"> por secretaría se proced</w:t>
      </w:r>
      <w:r>
        <w:rPr>
          <w:rFonts w:ascii="Palatino Linotype" w:hAnsi="Palatino Linotype"/>
        </w:rPr>
        <w:t xml:space="preserve">a a tomar votación de la moción. </w:t>
      </w:r>
    </w:p>
    <w:p w:rsidR="00230341" w:rsidRPr="00836AD6" w:rsidRDefault="00230341" w:rsidP="00230341">
      <w:pPr>
        <w:spacing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Por secretaría se procede a tomar votación  de la moción: </w:t>
      </w:r>
    </w:p>
    <w:p w:rsidR="00230341" w:rsidRPr="00836AD6" w:rsidRDefault="00230341" w:rsidP="002303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230341" w:rsidRPr="00D63A8A" w:rsidTr="00C53AC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230341" w:rsidRPr="00D63A8A" w:rsidTr="00C53AC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0341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0341" w:rsidRPr="00D63A8A" w:rsidRDefault="00230341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230341" w:rsidRDefault="00230341" w:rsidP="00230341">
      <w:pPr>
        <w:jc w:val="both"/>
        <w:rPr>
          <w:rFonts w:ascii="Palatino Linotype" w:eastAsiaTheme="minorHAnsi" w:hAnsi="Palatino Linotype"/>
          <w:b/>
          <w:lang w:val="es-ES"/>
        </w:rPr>
      </w:pPr>
    </w:p>
    <w:p w:rsidR="00230AFC" w:rsidRPr="00E04231" w:rsidRDefault="00AF3BB6" w:rsidP="00230AFC">
      <w:pPr>
        <w:jc w:val="both"/>
        <w:rPr>
          <w:rFonts w:ascii="Palatino Linotype" w:eastAsiaTheme="minorHAnsi" w:hAnsi="Palatino Linotype"/>
        </w:rPr>
      </w:pPr>
      <w:r w:rsidRPr="00230AFC">
        <w:rPr>
          <w:rFonts w:ascii="Palatino Linotype" w:eastAsiaTheme="minorHAnsi" w:hAnsi="Palatino Linotype"/>
          <w:lang w:val="es-ES"/>
        </w:rPr>
        <w:t xml:space="preserve">La comisión </w:t>
      </w:r>
      <w:r w:rsidRPr="00DF650C">
        <w:rPr>
          <w:rFonts w:ascii="Palatino Linotype" w:eastAsiaTheme="minorHAnsi" w:hAnsi="Palatino Linotype"/>
          <w:b/>
          <w:lang w:val="es-ES"/>
        </w:rPr>
        <w:t>resuelve</w:t>
      </w:r>
      <w:r w:rsidRPr="00230AFC">
        <w:rPr>
          <w:rFonts w:ascii="Palatino Linotype" w:eastAsiaTheme="minorHAnsi" w:hAnsi="Palatino Linotype"/>
          <w:lang w:val="es-ES"/>
        </w:rPr>
        <w:t xml:space="preserve"> emitir dictamen favorable </w:t>
      </w:r>
      <w:r w:rsidR="00230AFC" w:rsidRPr="00E04231">
        <w:rPr>
          <w:rFonts w:ascii="Palatino Linotype" w:eastAsiaTheme="minorHAnsi" w:hAnsi="Palatino Linotype"/>
        </w:rPr>
        <w:t>para que el Concejo Metropolitano conozca</w:t>
      </w:r>
      <w:r w:rsidR="00230AFC">
        <w:rPr>
          <w:rFonts w:ascii="Palatino Linotype" w:eastAsiaTheme="minorHAnsi" w:hAnsi="Palatino Linotype"/>
        </w:rPr>
        <w:t xml:space="preserve"> y apruebe</w:t>
      </w:r>
      <w:r w:rsidR="00230AFC" w:rsidRPr="00E04231">
        <w:rPr>
          <w:rFonts w:ascii="Palatino Linotype" w:eastAsiaTheme="minorHAnsi" w:hAnsi="Palatino Linotype"/>
        </w:rPr>
        <w:t xml:space="preserve"> en </w:t>
      </w:r>
      <w:r w:rsidR="00230AFC">
        <w:rPr>
          <w:rFonts w:ascii="Palatino Linotype" w:eastAsiaTheme="minorHAnsi" w:hAnsi="Palatino Linotype"/>
        </w:rPr>
        <w:t xml:space="preserve">segundo </w:t>
      </w:r>
      <w:r w:rsidR="00230AFC" w:rsidRPr="00E04231">
        <w:rPr>
          <w:rFonts w:ascii="Palatino Linotype" w:eastAsiaTheme="minorHAnsi" w:hAnsi="Palatino Linotype"/>
        </w:rPr>
        <w:t>debate la designación como “Parque Rodrigo Pallares Zaldumbide” al parque ubicado en las avenidas Eloy Alfaro y Oswaldo</w:t>
      </w:r>
      <w:r w:rsidR="00970309">
        <w:rPr>
          <w:rFonts w:ascii="Palatino Linotype" w:eastAsiaTheme="minorHAnsi" w:hAnsi="Palatino Linotype"/>
        </w:rPr>
        <w:t xml:space="preserve"> Guayasamín, parroquia Cumbayá. </w:t>
      </w:r>
    </w:p>
    <w:p w:rsidR="00C26058" w:rsidRDefault="00C26058" w:rsidP="00A25066">
      <w:pPr>
        <w:jc w:val="both"/>
        <w:rPr>
          <w:rFonts w:ascii="Palatino Linotype" w:eastAsiaTheme="minorHAnsi" w:hAnsi="Palatino Linotype"/>
          <w:b/>
          <w:i/>
          <w:lang w:val="es-ES"/>
        </w:rPr>
      </w:pPr>
      <w:r w:rsidRPr="00C26058">
        <w:rPr>
          <w:rFonts w:ascii="Palatino Linotype" w:eastAsiaTheme="minorHAnsi" w:hAnsi="Palatino Linotype"/>
          <w:b/>
          <w:i/>
          <w:lang w:val="es-ES"/>
        </w:rPr>
        <w:t>T</w:t>
      </w:r>
      <w:r w:rsidR="00AA2F4F">
        <w:rPr>
          <w:rFonts w:ascii="Palatino Linotype" w:eastAsiaTheme="minorHAnsi" w:hAnsi="Palatino Linotype"/>
          <w:b/>
          <w:i/>
          <w:lang w:val="es-ES"/>
        </w:rPr>
        <w:t>ercer punto</w:t>
      </w:r>
      <w:r w:rsidRPr="00C26058">
        <w:rPr>
          <w:rFonts w:ascii="Palatino Linotype" w:eastAsiaTheme="minorHAnsi" w:hAnsi="Palatino Linotype"/>
          <w:b/>
          <w:i/>
          <w:lang w:val="es-ES"/>
        </w:rPr>
        <w:t xml:space="preserve">: </w:t>
      </w:r>
    </w:p>
    <w:p w:rsidR="00AA2F4F" w:rsidRPr="00AA2F4F" w:rsidRDefault="00AA2F4F" w:rsidP="00AA2F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AA2F4F">
        <w:rPr>
          <w:rFonts w:ascii="Palatino Linotype" w:eastAsiaTheme="minorHAnsi" w:hAnsi="Palatino Linotype"/>
          <w:b/>
          <w:lang w:val="es-ES"/>
        </w:rPr>
        <w:lastRenderedPageBreak/>
        <w:t>Conocimiento y resolución del proyecto de “Ordenanza metropolitana de reactivación económica y fomento de empleo para mitigar los efectos económicos del sector de la construcción, derivados de la pandemia mundial del Coronavirus COVID-19, Reformatoria de los Capítulos II y III del Título VI del Libro III.6 “De las Licencias Metropolitanas”, Capítulo II del Título I y Título II del Libro IV “Del Eje Territorial”, y Título VIII del Libro IV.1 “Del Uso de Suelo” del Código Municipal para el Distrito Metropolitano de Quito”.</w:t>
      </w:r>
    </w:p>
    <w:p w:rsidR="00AA2F4F" w:rsidRDefault="00AA2F4F" w:rsidP="00A25066">
      <w:pPr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055103" w:rsidRPr="00A810BC" w:rsidRDefault="00055103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René Bedón, presidente de la </w:t>
      </w:r>
      <w:r w:rsidR="00F1558B">
        <w:rPr>
          <w:rFonts w:ascii="Palatino Linotype" w:eastAsiaTheme="minorHAnsi" w:hAnsi="Palatino Linotype"/>
          <w:b/>
          <w:lang w:val="es-ES"/>
        </w:rPr>
        <w:t>c</w:t>
      </w:r>
      <w:r>
        <w:rPr>
          <w:rFonts w:ascii="Palatino Linotype" w:eastAsiaTheme="minorHAnsi" w:hAnsi="Palatino Linotype"/>
          <w:b/>
          <w:lang w:val="es-ES"/>
        </w:rPr>
        <w:t>omisi</w:t>
      </w:r>
      <w:r w:rsidR="00F77A96">
        <w:rPr>
          <w:rFonts w:ascii="Palatino Linotype" w:eastAsiaTheme="minorHAnsi" w:hAnsi="Palatino Linotype"/>
          <w:b/>
          <w:lang w:val="es-ES"/>
        </w:rPr>
        <w:t xml:space="preserve">ón: </w:t>
      </w:r>
      <w:r w:rsidR="00706A23">
        <w:rPr>
          <w:rFonts w:ascii="Palatino Linotype" w:eastAsiaTheme="minorHAnsi" w:hAnsi="Palatino Linotype"/>
          <w:lang w:val="es-ES"/>
        </w:rPr>
        <w:t>Indica que se ha</w:t>
      </w:r>
      <w:r w:rsidR="00A810BC">
        <w:rPr>
          <w:rFonts w:ascii="Palatino Linotype" w:eastAsiaTheme="minorHAnsi" w:hAnsi="Palatino Linotype"/>
          <w:lang w:val="es-ES"/>
        </w:rPr>
        <w:t xml:space="preserve"> realizado varias mesas de trabajo, el Secretario de Territorio, Hábitat y Vivienda presentó un documento a la comisión</w:t>
      </w:r>
      <w:r w:rsidR="0076093B">
        <w:rPr>
          <w:rFonts w:ascii="Palatino Linotype" w:eastAsiaTheme="minorHAnsi" w:hAnsi="Palatino Linotype"/>
          <w:lang w:val="es-ES"/>
        </w:rPr>
        <w:t xml:space="preserve">, </w:t>
      </w:r>
      <w:r w:rsidR="00774D78">
        <w:rPr>
          <w:rFonts w:ascii="Palatino Linotype" w:eastAsiaTheme="minorHAnsi" w:hAnsi="Palatino Linotype"/>
          <w:lang w:val="es-ES"/>
        </w:rPr>
        <w:t>en el que se refiere a proyecto de ordenanza, pese a que el señor secretario señaló que era un a</w:t>
      </w:r>
      <w:r w:rsidR="00D223D3">
        <w:rPr>
          <w:rFonts w:ascii="Palatino Linotype" w:eastAsiaTheme="minorHAnsi" w:hAnsi="Palatino Linotype"/>
          <w:lang w:val="es-ES"/>
        </w:rPr>
        <w:t>nteproyecto</w:t>
      </w:r>
      <w:r w:rsidR="002F2B7D">
        <w:rPr>
          <w:rFonts w:ascii="Palatino Linotype" w:eastAsiaTheme="minorHAnsi" w:hAnsi="Palatino Linotype"/>
          <w:lang w:val="es-ES"/>
        </w:rPr>
        <w:t xml:space="preserve">, ese es el documento que se ha puesto en conocimiento de la comisión. </w:t>
      </w:r>
      <w:r w:rsidR="000458C8">
        <w:rPr>
          <w:rFonts w:ascii="Palatino Linotype" w:eastAsiaTheme="minorHAnsi" w:hAnsi="Palatino Linotype"/>
          <w:lang w:val="es-ES"/>
        </w:rPr>
        <w:t>Indica que en las mesas de trabajo se presentaron varias observaciones</w:t>
      </w:r>
      <w:r w:rsidR="00F05EED">
        <w:rPr>
          <w:rFonts w:ascii="Palatino Linotype" w:eastAsiaTheme="minorHAnsi" w:hAnsi="Palatino Linotype"/>
          <w:lang w:val="es-ES"/>
        </w:rPr>
        <w:t xml:space="preserve"> tanto de concejales como de otros participantes</w:t>
      </w:r>
      <w:r w:rsidR="008B1CAF">
        <w:rPr>
          <w:rFonts w:ascii="Palatino Linotype" w:eastAsiaTheme="minorHAnsi" w:hAnsi="Palatino Linotype"/>
          <w:lang w:val="es-ES"/>
        </w:rPr>
        <w:t>.</w:t>
      </w:r>
      <w:r w:rsidR="00383B84">
        <w:rPr>
          <w:rFonts w:ascii="Palatino Linotype" w:eastAsiaTheme="minorHAnsi" w:hAnsi="Palatino Linotype"/>
          <w:lang w:val="es-ES"/>
        </w:rPr>
        <w:t xml:space="preserve"> </w:t>
      </w:r>
      <w:r w:rsidR="00B15823">
        <w:rPr>
          <w:rFonts w:ascii="Palatino Linotype" w:eastAsiaTheme="minorHAnsi" w:hAnsi="Palatino Linotype"/>
          <w:lang w:val="es-ES"/>
        </w:rPr>
        <w:t xml:space="preserve">Se había sometido a votación la moción respecto a la petición de informes, de acuerdo a lo solicitado por el </w:t>
      </w:r>
      <w:r w:rsidR="00F1558B">
        <w:rPr>
          <w:rFonts w:ascii="Palatino Linotype" w:eastAsiaTheme="minorHAnsi" w:hAnsi="Palatino Linotype"/>
          <w:lang w:val="es-ES"/>
        </w:rPr>
        <w:t>C</w:t>
      </w:r>
      <w:r w:rsidR="00B15823">
        <w:rPr>
          <w:rFonts w:ascii="Palatino Linotype" w:eastAsiaTheme="minorHAnsi" w:hAnsi="Palatino Linotype"/>
          <w:lang w:val="es-ES"/>
        </w:rPr>
        <w:t>oncejal Mario Granda, sin embargo</w:t>
      </w:r>
      <w:r w:rsidR="00701A7D">
        <w:rPr>
          <w:rFonts w:ascii="Palatino Linotype" w:eastAsiaTheme="minorHAnsi" w:hAnsi="Palatino Linotype"/>
          <w:lang w:val="es-ES"/>
        </w:rPr>
        <w:t xml:space="preserve"> de la votación se evidenció que la ordenanza no había sido acordada, conforme lo establecido en la </w:t>
      </w:r>
      <w:r w:rsidR="00F1558B">
        <w:rPr>
          <w:rFonts w:ascii="Palatino Linotype" w:eastAsiaTheme="minorHAnsi" w:hAnsi="Palatino Linotype"/>
          <w:lang w:val="es-ES"/>
        </w:rPr>
        <w:t>R</w:t>
      </w:r>
      <w:r w:rsidR="00701A7D">
        <w:rPr>
          <w:rFonts w:ascii="Palatino Linotype" w:eastAsiaTheme="minorHAnsi" w:hAnsi="Palatino Linotype"/>
          <w:lang w:val="es-ES"/>
        </w:rPr>
        <w:t xml:space="preserve">esolución Nro. C 074. </w:t>
      </w:r>
      <w:r w:rsidR="00C60F01">
        <w:rPr>
          <w:rFonts w:ascii="Palatino Linotype" w:eastAsiaTheme="minorHAnsi" w:hAnsi="Palatino Linotype"/>
          <w:lang w:val="es-ES"/>
        </w:rPr>
        <w:t>En ese sentido,</w:t>
      </w:r>
      <w:r w:rsidR="004E466A">
        <w:rPr>
          <w:rFonts w:ascii="Palatino Linotype" w:eastAsiaTheme="minorHAnsi" w:hAnsi="Palatino Linotype"/>
          <w:lang w:val="es-ES"/>
        </w:rPr>
        <w:t xml:space="preserve"> manifiesta que</w:t>
      </w:r>
      <w:r w:rsidR="00C60F01">
        <w:rPr>
          <w:rFonts w:ascii="Palatino Linotype" w:eastAsiaTheme="minorHAnsi" w:hAnsi="Palatino Linotype"/>
          <w:lang w:val="es-ES"/>
        </w:rPr>
        <w:t xml:space="preserve"> es necesario continuar el trámite para ver si se esta</w:t>
      </w:r>
      <w:r w:rsidR="008D5D51">
        <w:rPr>
          <w:rFonts w:ascii="Palatino Linotype" w:eastAsiaTheme="minorHAnsi" w:hAnsi="Palatino Linotype"/>
          <w:lang w:val="es-ES"/>
        </w:rPr>
        <w:t xml:space="preserve">blece acuerdos en algunos temas </w:t>
      </w:r>
      <w:r w:rsidR="00A8379C">
        <w:rPr>
          <w:rFonts w:ascii="Palatino Linotype" w:eastAsiaTheme="minorHAnsi" w:hAnsi="Palatino Linotype"/>
          <w:lang w:val="es-ES"/>
        </w:rPr>
        <w:t>o saber si no estamos de acuerdo</w:t>
      </w:r>
      <w:r w:rsidR="00294045">
        <w:rPr>
          <w:rFonts w:ascii="Palatino Linotype" w:eastAsiaTheme="minorHAnsi" w:hAnsi="Palatino Linotype"/>
          <w:lang w:val="es-ES"/>
        </w:rPr>
        <w:t xml:space="preserve"> en algunos temas o en ninguno</w:t>
      </w:r>
      <w:r w:rsidR="00A8379C">
        <w:rPr>
          <w:rFonts w:ascii="Palatino Linotype" w:eastAsiaTheme="minorHAnsi" w:hAnsi="Palatino Linotype"/>
          <w:lang w:val="es-ES"/>
        </w:rPr>
        <w:t xml:space="preserve">. </w:t>
      </w:r>
      <w:r w:rsidR="00A455AD">
        <w:rPr>
          <w:rFonts w:ascii="Palatino Linotype" w:eastAsiaTheme="minorHAnsi" w:hAnsi="Palatino Linotype"/>
          <w:lang w:val="es-ES"/>
        </w:rPr>
        <w:t xml:space="preserve">Indica que ha pedido desde presidencia </w:t>
      </w:r>
      <w:r w:rsidR="00784DF4">
        <w:rPr>
          <w:rFonts w:ascii="Palatino Linotype" w:eastAsiaTheme="minorHAnsi" w:hAnsi="Palatino Linotype"/>
          <w:lang w:val="es-ES"/>
        </w:rPr>
        <w:t xml:space="preserve">a la Secretaría de Territorio, Hábitat y Vivienda </w:t>
      </w:r>
      <w:r w:rsidR="00A455AD">
        <w:rPr>
          <w:rFonts w:ascii="Palatino Linotype" w:eastAsiaTheme="minorHAnsi" w:hAnsi="Palatino Linotype"/>
          <w:lang w:val="es-ES"/>
        </w:rPr>
        <w:t xml:space="preserve">que se realice la matriz con </w:t>
      </w:r>
      <w:r w:rsidR="00E73CE9">
        <w:rPr>
          <w:rFonts w:ascii="Palatino Linotype" w:eastAsiaTheme="minorHAnsi" w:hAnsi="Palatino Linotype"/>
          <w:lang w:val="es-ES"/>
        </w:rPr>
        <w:t xml:space="preserve">todas </w:t>
      </w:r>
      <w:r w:rsidR="00A455AD">
        <w:rPr>
          <w:rFonts w:ascii="Palatino Linotype" w:eastAsiaTheme="minorHAnsi" w:hAnsi="Palatino Linotype"/>
          <w:lang w:val="es-ES"/>
        </w:rPr>
        <w:t>las observaciones</w:t>
      </w:r>
      <w:r w:rsidR="004E2AAE">
        <w:rPr>
          <w:rFonts w:ascii="Palatino Linotype" w:eastAsiaTheme="minorHAnsi" w:hAnsi="Palatino Linotype"/>
          <w:lang w:val="es-ES"/>
        </w:rPr>
        <w:t xml:space="preserve"> </w:t>
      </w:r>
      <w:r w:rsidR="00E73CE9">
        <w:rPr>
          <w:rFonts w:ascii="Palatino Linotype" w:eastAsiaTheme="minorHAnsi" w:hAnsi="Palatino Linotype"/>
          <w:lang w:val="es-ES"/>
        </w:rPr>
        <w:t>para que los miembros de la comisión tengan claro</w:t>
      </w:r>
      <w:r w:rsidR="00CE7FF0">
        <w:rPr>
          <w:rFonts w:ascii="Palatino Linotype" w:eastAsiaTheme="minorHAnsi" w:hAnsi="Palatino Linotype"/>
          <w:lang w:val="es-ES"/>
        </w:rPr>
        <w:t xml:space="preserve"> </w:t>
      </w:r>
      <w:r w:rsidR="00795A44">
        <w:rPr>
          <w:rFonts w:ascii="Palatino Linotype" w:eastAsiaTheme="minorHAnsi" w:hAnsi="Palatino Linotype"/>
          <w:lang w:val="es-ES"/>
        </w:rPr>
        <w:t>todos los aportes</w:t>
      </w:r>
      <w:r w:rsidR="00764497">
        <w:rPr>
          <w:rFonts w:ascii="Palatino Linotype" w:eastAsiaTheme="minorHAnsi" w:hAnsi="Palatino Linotype"/>
          <w:lang w:val="es-ES"/>
        </w:rPr>
        <w:t xml:space="preserve"> que se han recogido</w:t>
      </w:r>
      <w:r w:rsidR="00795A44">
        <w:rPr>
          <w:rFonts w:ascii="Palatino Linotype" w:eastAsiaTheme="minorHAnsi" w:hAnsi="Palatino Linotype"/>
          <w:lang w:val="es-ES"/>
        </w:rPr>
        <w:t xml:space="preserve">. </w:t>
      </w:r>
    </w:p>
    <w:p w:rsidR="00D127AE" w:rsidRDefault="00D127AE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Juan Carlos Fiallo: </w:t>
      </w:r>
      <w:r w:rsidR="004148B9" w:rsidRPr="004148B9">
        <w:rPr>
          <w:rFonts w:ascii="Palatino Linotype" w:eastAsiaTheme="minorHAnsi" w:hAnsi="Palatino Linotype"/>
          <w:lang w:val="es-ES"/>
        </w:rPr>
        <w:t>Manifiesta que el</w:t>
      </w:r>
      <w:r w:rsidR="004148B9">
        <w:rPr>
          <w:rFonts w:ascii="Palatino Linotype" w:eastAsiaTheme="minorHAnsi" w:hAnsi="Palatino Linotype"/>
          <w:b/>
          <w:lang w:val="es-ES"/>
        </w:rPr>
        <w:t xml:space="preserve"> </w:t>
      </w:r>
      <w:r w:rsidR="0032235A">
        <w:rPr>
          <w:rFonts w:ascii="Palatino Linotype" w:eastAsiaTheme="minorHAnsi" w:hAnsi="Palatino Linotype"/>
          <w:lang w:val="es-ES"/>
        </w:rPr>
        <w:t xml:space="preserve">procedimiento </w:t>
      </w:r>
      <w:r w:rsidR="001241E7">
        <w:rPr>
          <w:rFonts w:ascii="Palatino Linotype" w:eastAsiaTheme="minorHAnsi" w:hAnsi="Palatino Linotype"/>
          <w:lang w:val="es-ES"/>
        </w:rPr>
        <w:t xml:space="preserve">señala </w:t>
      </w:r>
      <w:r>
        <w:rPr>
          <w:rFonts w:ascii="Palatino Linotype" w:eastAsiaTheme="minorHAnsi" w:hAnsi="Palatino Linotype"/>
          <w:lang w:val="es-ES"/>
        </w:rPr>
        <w:t xml:space="preserve">que se debe tratar de un tema específico </w:t>
      </w:r>
      <w:r w:rsidR="00487927">
        <w:rPr>
          <w:rFonts w:ascii="Palatino Linotype" w:eastAsiaTheme="minorHAnsi" w:hAnsi="Palatino Linotype"/>
          <w:lang w:val="es-ES"/>
        </w:rPr>
        <w:t xml:space="preserve">en un proyecto de ordenanza, </w:t>
      </w:r>
      <w:r>
        <w:rPr>
          <w:rFonts w:ascii="Palatino Linotype" w:eastAsiaTheme="minorHAnsi" w:hAnsi="Palatino Linotype"/>
          <w:lang w:val="es-ES"/>
        </w:rPr>
        <w:t xml:space="preserve">pero </w:t>
      </w:r>
      <w:r w:rsidR="00FE75A4">
        <w:rPr>
          <w:rFonts w:ascii="Palatino Linotype" w:eastAsiaTheme="minorHAnsi" w:hAnsi="Palatino Linotype"/>
          <w:lang w:val="es-ES"/>
        </w:rPr>
        <w:t xml:space="preserve">de esta propuesta se ha incorporado </w:t>
      </w:r>
      <w:r>
        <w:rPr>
          <w:rFonts w:ascii="Palatino Linotype" w:eastAsiaTheme="minorHAnsi" w:hAnsi="Palatino Linotype"/>
          <w:lang w:val="es-ES"/>
        </w:rPr>
        <w:t>u</w:t>
      </w:r>
      <w:r w:rsidR="00755A60">
        <w:rPr>
          <w:rFonts w:ascii="Palatino Linotype" w:eastAsiaTheme="minorHAnsi" w:hAnsi="Palatino Linotype"/>
          <w:lang w:val="es-ES"/>
        </w:rPr>
        <w:t xml:space="preserve">na serie de factores. Indica que por esa razón, solicitará e </w:t>
      </w:r>
      <w:r w:rsidR="0032235A">
        <w:rPr>
          <w:rFonts w:ascii="Palatino Linotype" w:eastAsiaTheme="minorHAnsi" w:hAnsi="Palatino Linotype"/>
          <w:lang w:val="es-ES"/>
        </w:rPr>
        <w:t xml:space="preserve">criterio de </w:t>
      </w:r>
      <w:r w:rsidR="00755A60">
        <w:rPr>
          <w:rFonts w:ascii="Palatino Linotype" w:eastAsiaTheme="minorHAnsi" w:hAnsi="Palatino Linotype"/>
          <w:lang w:val="es-ES"/>
        </w:rPr>
        <w:t xml:space="preserve">la Procuraduría Metropolitana </w:t>
      </w:r>
      <w:r w:rsidR="0032235A">
        <w:rPr>
          <w:rFonts w:ascii="Palatino Linotype" w:eastAsiaTheme="minorHAnsi" w:hAnsi="Palatino Linotype"/>
          <w:lang w:val="es-ES"/>
        </w:rPr>
        <w:t xml:space="preserve">para que indique si </w:t>
      </w:r>
      <w:r>
        <w:rPr>
          <w:rFonts w:ascii="Palatino Linotype" w:eastAsiaTheme="minorHAnsi" w:hAnsi="Palatino Linotype"/>
          <w:lang w:val="es-ES"/>
        </w:rPr>
        <w:t>esta ordenanza</w:t>
      </w:r>
      <w:r w:rsidR="00D112D9">
        <w:rPr>
          <w:rFonts w:ascii="Palatino Linotype" w:eastAsiaTheme="minorHAnsi" w:hAnsi="Palatino Linotype"/>
          <w:lang w:val="es-ES"/>
        </w:rPr>
        <w:t xml:space="preserve"> cumple</w:t>
      </w:r>
      <w:r w:rsidR="00016C5B">
        <w:rPr>
          <w:rFonts w:ascii="Palatino Linotype" w:eastAsiaTheme="minorHAnsi" w:hAnsi="Palatino Linotype"/>
          <w:lang w:val="es-ES"/>
        </w:rPr>
        <w:t xml:space="preserve"> lo establecido en la normativa</w:t>
      </w:r>
      <w:r w:rsidR="0064103C">
        <w:rPr>
          <w:rFonts w:ascii="Palatino Linotype" w:eastAsiaTheme="minorHAnsi" w:hAnsi="Palatino Linotype"/>
          <w:lang w:val="es-ES"/>
        </w:rPr>
        <w:t xml:space="preserve"> en cuanto a referirse a una sola materia</w:t>
      </w:r>
      <w:r w:rsidR="00D112D9">
        <w:rPr>
          <w:rFonts w:ascii="Palatino Linotype" w:eastAsiaTheme="minorHAnsi" w:hAnsi="Palatino Linotype"/>
          <w:lang w:val="es-ES"/>
        </w:rPr>
        <w:t xml:space="preserve">. </w:t>
      </w:r>
      <w:r w:rsidR="00E001D8">
        <w:rPr>
          <w:rFonts w:ascii="Palatino Linotype" w:eastAsiaTheme="minorHAnsi" w:hAnsi="Palatino Linotype"/>
          <w:lang w:val="es-ES"/>
        </w:rPr>
        <w:t>Aclara además que s</w:t>
      </w:r>
      <w:r w:rsidR="00D112D9">
        <w:rPr>
          <w:rFonts w:ascii="Palatino Linotype" w:eastAsiaTheme="minorHAnsi" w:hAnsi="Palatino Linotype"/>
          <w:lang w:val="es-ES"/>
        </w:rPr>
        <w:t xml:space="preserve">i no se ve la </w:t>
      </w:r>
      <w:r w:rsidR="002D40DE">
        <w:rPr>
          <w:rFonts w:ascii="Palatino Linotype" w:eastAsiaTheme="minorHAnsi" w:hAnsi="Palatino Linotype"/>
          <w:lang w:val="es-ES"/>
        </w:rPr>
        <w:t>i</w:t>
      </w:r>
      <w:r w:rsidR="00E001D8">
        <w:rPr>
          <w:rFonts w:ascii="Palatino Linotype" w:eastAsiaTheme="minorHAnsi" w:hAnsi="Palatino Linotype"/>
          <w:lang w:val="es-ES"/>
        </w:rPr>
        <w:t>ntegridad y el</w:t>
      </w:r>
      <w:r w:rsidR="00D112D9">
        <w:rPr>
          <w:rFonts w:ascii="Palatino Linotype" w:eastAsiaTheme="minorHAnsi" w:hAnsi="Palatino Linotype"/>
          <w:lang w:val="es-ES"/>
        </w:rPr>
        <w:t xml:space="preserve"> respeto a la planifi</w:t>
      </w:r>
      <w:r w:rsidR="002D40DE">
        <w:rPr>
          <w:rFonts w:ascii="Palatino Linotype" w:eastAsiaTheme="minorHAnsi" w:hAnsi="Palatino Linotype"/>
          <w:lang w:val="es-ES"/>
        </w:rPr>
        <w:t>c</w:t>
      </w:r>
      <w:r w:rsidR="00D112D9">
        <w:rPr>
          <w:rFonts w:ascii="Palatino Linotype" w:eastAsiaTheme="minorHAnsi" w:hAnsi="Palatino Linotype"/>
          <w:lang w:val="es-ES"/>
        </w:rPr>
        <w:t xml:space="preserve">ación de la ciudad, no se puede </w:t>
      </w:r>
      <w:r w:rsidR="00FF1321">
        <w:rPr>
          <w:rFonts w:ascii="Palatino Linotype" w:eastAsiaTheme="minorHAnsi" w:hAnsi="Palatino Linotype"/>
          <w:lang w:val="es-ES"/>
        </w:rPr>
        <w:t xml:space="preserve">tener a la comisión y al </w:t>
      </w:r>
      <w:r w:rsidR="009F4DED">
        <w:rPr>
          <w:rFonts w:ascii="Palatino Linotype" w:eastAsiaTheme="minorHAnsi" w:hAnsi="Palatino Linotype"/>
          <w:lang w:val="es-ES"/>
        </w:rPr>
        <w:t xml:space="preserve">Concejo Metropolitano </w:t>
      </w:r>
      <w:r w:rsidR="00FF1321">
        <w:rPr>
          <w:rFonts w:ascii="Palatino Linotype" w:eastAsiaTheme="minorHAnsi" w:hAnsi="Palatino Linotype"/>
          <w:lang w:val="es-ES"/>
        </w:rPr>
        <w:t xml:space="preserve">discutiendo </w:t>
      </w:r>
      <w:r w:rsidR="006B3180">
        <w:rPr>
          <w:rFonts w:ascii="Palatino Linotype" w:eastAsiaTheme="minorHAnsi" w:hAnsi="Palatino Linotype"/>
          <w:lang w:val="es-ES"/>
        </w:rPr>
        <w:t xml:space="preserve">por temas puntuales </w:t>
      </w:r>
      <w:r w:rsidR="00321F08">
        <w:rPr>
          <w:rFonts w:ascii="Palatino Linotype" w:eastAsiaTheme="minorHAnsi" w:hAnsi="Palatino Linotype"/>
          <w:lang w:val="es-ES"/>
        </w:rPr>
        <w:t xml:space="preserve">para determinados </w:t>
      </w:r>
      <w:r w:rsidR="00FF1321">
        <w:rPr>
          <w:rFonts w:ascii="Palatino Linotype" w:eastAsiaTheme="minorHAnsi" w:hAnsi="Palatino Linotype"/>
          <w:lang w:val="es-ES"/>
        </w:rPr>
        <w:t xml:space="preserve">lotes, por beneficios pequeños. </w:t>
      </w:r>
      <w:r w:rsidR="000E777E">
        <w:rPr>
          <w:rFonts w:ascii="Palatino Linotype" w:eastAsiaTheme="minorHAnsi" w:hAnsi="Palatino Linotype"/>
          <w:lang w:val="es-ES"/>
        </w:rPr>
        <w:t>Indica que h</w:t>
      </w:r>
      <w:r w:rsidR="00FF1321">
        <w:rPr>
          <w:rFonts w:ascii="Palatino Linotype" w:eastAsiaTheme="minorHAnsi" w:hAnsi="Palatino Linotype"/>
          <w:lang w:val="es-ES"/>
        </w:rPr>
        <w:t xml:space="preserve">ay que </w:t>
      </w:r>
      <w:r w:rsidR="00156DC7">
        <w:rPr>
          <w:rFonts w:ascii="Palatino Linotype" w:eastAsiaTheme="minorHAnsi" w:hAnsi="Palatino Linotype"/>
          <w:lang w:val="es-ES"/>
        </w:rPr>
        <w:t>determinar con claridad hacia dó</w:t>
      </w:r>
      <w:r w:rsidR="00FF1321">
        <w:rPr>
          <w:rFonts w:ascii="Palatino Linotype" w:eastAsiaTheme="minorHAnsi" w:hAnsi="Palatino Linotype"/>
          <w:lang w:val="es-ES"/>
        </w:rPr>
        <w:t>nde se quiere llevar a la ciudad</w:t>
      </w:r>
      <w:r w:rsidR="002D40DE">
        <w:rPr>
          <w:rFonts w:ascii="Palatino Linotype" w:eastAsiaTheme="minorHAnsi" w:hAnsi="Palatino Linotype"/>
          <w:lang w:val="es-ES"/>
        </w:rPr>
        <w:t xml:space="preserve">. </w:t>
      </w:r>
      <w:r w:rsidR="00295AF9">
        <w:rPr>
          <w:rFonts w:ascii="Palatino Linotype" w:eastAsiaTheme="minorHAnsi" w:hAnsi="Palatino Linotype"/>
          <w:lang w:val="es-ES"/>
        </w:rPr>
        <w:t>A c</w:t>
      </w:r>
      <w:r w:rsidR="009A6EE5">
        <w:rPr>
          <w:rFonts w:ascii="Palatino Linotype" w:eastAsiaTheme="minorHAnsi" w:hAnsi="Palatino Linotype"/>
          <w:lang w:val="es-ES"/>
        </w:rPr>
        <w:t xml:space="preserve">iertos sectores </w:t>
      </w:r>
      <w:r w:rsidR="00295AF9">
        <w:rPr>
          <w:rFonts w:ascii="Palatino Linotype" w:eastAsiaTheme="minorHAnsi" w:hAnsi="Palatino Linotype"/>
          <w:lang w:val="es-ES"/>
        </w:rPr>
        <w:t xml:space="preserve">que han sido bien </w:t>
      </w:r>
      <w:r w:rsidR="009A6EE5">
        <w:rPr>
          <w:rFonts w:ascii="Palatino Linotype" w:eastAsiaTheme="minorHAnsi" w:hAnsi="Palatino Linotype"/>
          <w:lang w:val="es-ES"/>
        </w:rPr>
        <w:t xml:space="preserve">servidos </w:t>
      </w:r>
      <w:r w:rsidR="00902A77">
        <w:rPr>
          <w:rFonts w:ascii="Palatino Linotype" w:eastAsiaTheme="minorHAnsi" w:hAnsi="Palatino Linotype"/>
          <w:lang w:val="es-ES"/>
        </w:rPr>
        <w:t xml:space="preserve">se les quiere cargar más, en detrimento de otros sectores. </w:t>
      </w:r>
      <w:r w:rsidR="00503CA7">
        <w:rPr>
          <w:rFonts w:ascii="Palatino Linotype" w:eastAsiaTheme="minorHAnsi" w:hAnsi="Palatino Linotype"/>
          <w:lang w:val="es-ES"/>
        </w:rPr>
        <w:t xml:space="preserve">Señala que es importante </w:t>
      </w:r>
      <w:r w:rsidR="00171AEA">
        <w:rPr>
          <w:rFonts w:ascii="Palatino Linotype" w:eastAsiaTheme="minorHAnsi" w:hAnsi="Palatino Linotype"/>
          <w:lang w:val="es-ES"/>
        </w:rPr>
        <w:t xml:space="preserve">ver dónde </w:t>
      </w:r>
      <w:r w:rsidR="00571C61">
        <w:rPr>
          <w:rFonts w:ascii="Palatino Linotype" w:eastAsiaTheme="minorHAnsi" w:hAnsi="Palatino Linotype"/>
          <w:lang w:val="es-ES"/>
        </w:rPr>
        <w:t xml:space="preserve">se puede </w:t>
      </w:r>
      <w:r w:rsidR="00171AEA">
        <w:rPr>
          <w:rFonts w:ascii="Palatino Linotype" w:eastAsiaTheme="minorHAnsi" w:hAnsi="Palatino Linotype"/>
          <w:lang w:val="es-ES"/>
        </w:rPr>
        <w:t>desarrollar y compensar una densificación, pero se debe iniciar determinando con claridad</w:t>
      </w:r>
      <w:r w:rsidR="006D647C">
        <w:rPr>
          <w:rFonts w:ascii="Palatino Linotype" w:eastAsiaTheme="minorHAnsi" w:hAnsi="Palatino Linotype"/>
          <w:lang w:val="es-ES"/>
        </w:rPr>
        <w:t xml:space="preserve"> la planificación de la ciu</w:t>
      </w:r>
      <w:r w:rsidR="00571C61">
        <w:rPr>
          <w:rFonts w:ascii="Palatino Linotype" w:eastAsiaTheme="minorHAnsi" w:hAnsi="Palatino Linotype"/>
          <w:lang w:val="es-ES"/>
        </w:rPr>
        <w:t xml:space="preserve">dad. </w:t>
      </w:r>
    </w:p>
    <w:p w:rsidR="004312F2" w:rsidRDefault="00C575EE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Señala que con la denominada ley humanitaria muchos se beneficiaron, incluso precarizando el trabajo y </w:t>
      </w:r>
      <w:r w:rsidR="00666A06">
        <w:rPr>
          <w:rFonts w:ascii="Palatino Linotype" w:eastAsiaTheme="minorHAnsi" w:hAnsi="Palatino Linotype"/>
          <w:lang w:val="es-ES"/>
        </w:rPr>
        <w:t>bajando salarios.</w:t>
      </w:r>
      <w:r w:rsidR="009B5018">
        <w:rPr>
          <w:rFonts w:ascii="Palatino Linotype" w:eastAsiaTheme="minorHAnsi" w:hAnsi="Palatino Linotype"/>
          <w:lang w:val="es-ES"/>
        </w:rPr>
        <w:t xml:space="preserve"> </w:t>
      </w:r>
      <w:r w:rsidR="003B5ED8">
        <w:rPr>
          <w:rFonts w:ascii="Palatino Linotype" w:eastAsiaTheme="minorHAnsi" w:hAnsi="Palatino Linotype"/>
          <w:lang w:val="es-ES"/>
        </w:rPr>
        <w:t xml:space="preserve">Además, el flujo de caja del municipio, no permite </w:t>
      </w:r>
      <w:r w:rsidR="00131B26">
        <w:rPr>
          <w:rFonts w:ascii="Palatino Linotype" w:eastAsiaTheme="minorHAnsi" w:hAnsi="Palatino Linotype"/>
          <w:lang w:val="es-ES"/>
        </w:rPr>
        <w:t xml:space="preserve">que se </w:t>
      </w:r>
      <w:r w:rsidR="00554A0F">
        <w:rPr>
          <w:rFonts w:ascii="Palatino Linotype" w:eastAsiaTheme="minorHAnsi" w:hAnsi="Palatino Linotype"/>
          <w:lang w:val="es-ES"/>
        </w:rPr>
        <w:t xml:space="preserve">autorice </w:t>
      </w:r>
      <w:r w:rsidR="00554A0F">
        <w:rPr>
          <w:rFonts w:ascii="Palatino Linotype" w:eastAsiaTheme="minorHAnsi" w:hAnsi="Palatino Linotype"/>
          <w:lang w:val="es-ES"/>
        </w:rPr>
        <w:lastRenderedPageBreak/>
        <w:t>exoneraciones</w:t>
      </w:r>
      <w:r w:rsidR="00C54C78">
        <w:rPr>
          <w:rFonts w:ascii="Palatino Linotype" w:eastAsiaTheme="minorHAnsi" w:hAnsi="Palatino Linotype"/>
          <w:lang w:val="es-ES"/>
        </w:rPr>
        <w:t>, con la</w:t>
      </w:r>
      <w:r w:rsidR="00B4020B">
        <w:rPr>
          <w:rFonts w:ascii="Palatino Linotype" w:eastAsiaTheme="minorHAnsi" w:hAnsi="Palatino Linotype"/>
          <w:lang w:val="es-ES"/>
        </w:rPr>
        <w:t xml:space="preserve"> concesión onerosa de derechos</w:t>
      </w:r>
      <w:r w:rsidR="00FC51E7">
        <w:rPr>
          <w:rFonts w:ascii="Palatino Linotype" w:eastAsiaTheme="minorHAnsi" w:hAnsi="Palatino Linotype"/>
          <w:lang w:val="es-ES"/>
        </w:rPr>
        <w:t xml:space="preserve">. </w:t>
      </w:r>
      <w:r w:rsidR="00C54C78">
        <w:rPr>
          <w:rFonts w:ascii="Palatino Linotype" w:eastAsiaTheme="minorHAnsi" w:hAnsi="Palatino Linotype"/>
          <w:lang w:val="es-ES"/>
        </w:rPr>
        <w:t>Manifiesta que l</w:t>
      </w:r>
      <w:r w:rsidR="00FC51E7">
        <w:rPr>
          <w:rFonts w:ascii="Palatino Linotype" w:eastAsiaTheme="minorHAnsi" w:hAnsi="Palatino Linotype"/>
          <w:lang w:val="es-ES"/>
        </w:rPr>
        <w:t xml:space="preserve">os beneficios a unas pocas personas no van a beneficiar a la ciudad. </w:t>
      </w:r>
      <w:r w:rsidR="001C1A58">
        <w:rPr>
          <w:rFonts w:ascii="Palatino Linotype" w:eastAsiaTheme="minorHAnsi" w:hAnsi="Palatino Linotype"/>
          <w:lang w:val="es-ES"/>
        </w:rPr>
        <w:t>T</w:t>
      </w:r>
      <w:r w:rsidR="00CF00A6">
        <w:rPr>
          <w:rFonts w:ascii="Palatino Linotype" w:eastAsiaTheme="minorHAnsi" w:hAnsi="Palatino Linotype"/>
          <w:lang w:val="es-ES"/>
        </w:rPr>
        <w:t xml:space="preserve">odos los sectores económicos están pidiendo compensaciones, el municipio no puede </w:t>
      </w:r>
      <w:r w:rsidR="0045021E">
        <w:rPr>
          <w:rFonts w:ascii="Palatino Linotype" w:eastAsiaTheme="minorHAnsi" w:hAnsi="Palatino Linotype"/>
          <w:lang w:val="es-ES"/>
        </w:rPr>
        <w:t xml:space="preserve">autorizar solamente a unos grupos y a otros no, </w:t>
      </w:r>
      <w:r w:rsidR="00FD6BF1">
        <w:rPr>
          <w:rFonts w:ascii="Palatino Linotype" w:eastAsiaTheme="minorHAnsi" w:hAnsi="Palatino Linotype"/>
          <w:lang w:val="es-ES"/>
        </w:rPr>
        <w:t xml:space="preserve">el municipio </w:t>
      </w:r>
      <w:r w:rsidR="00646A71">
        <w:rPr>
          <w:rFonts w:ascii="Palatino Linotype" w:eastAsiaTheme="minorHAnsi" w:hAnsi="Palatino Linotype"/>
          <w:lang w:val="es-ES"/>
        </w:rPr>
        <w:t>no tiene ingresos para reactivación</w:t>
      </w:r>
      <w:r w:rsidR="00FD6BF1">
        <w:rPr>
          <w:rFonts w:ascii="Palatino Linotype" w:eastAsiaTheme="minorHAnsi" w:hAnsi="Palatino Linotype"/>
          <w:lang w:val="es-ES"/>
        </w:rPr>
        <w:t xml:space="preserve"> ec</w:t>
      </w:r>
      <w:r w:rsidR="0026459C">
        <w:rPr>
          <w:rFonts w:ascii="Palatino Linotype" w:eastAsiaTheme="minorHAnsi" w:hAnsi="Palatino Linotype"/>
          <w:lang w:val="es-ES"/>
        </w:rPr>
        <w:t>o</w:t>
      </w:r>
      <w:r w:rsidR="00FD6BF1">
        <w:rPr>
          <w:rFonts w:ascii="Palatino Linotype" w:eastAsiaTheme="minorHAnsi" w:hAnsi="Palatino Linotype"/>
          <w:lang w:val="es-ES"/>
        </w:rPr>
        <w:t>n</w:t>
      </w:r>
      <w:r w:rsidR="005452A4">
        <w:rPr>
          <w:rFonts w:ascii="Palatino Linotype" w:eastAsiaTheme="minorHAnsi" w:hAnsi="Palatino Linotype"/>
          <w:lang w:val="es-ES"/>
        </w:rPr>
        <w:t>ómica.</w:t>
      </w:r>
      <w:r w:rsidR="00FA708E">
        <w:rPr>
          <w:rFonts w:ascii="Palatino Linotype" w:eastAsiaTheme="minorHAnsi" w:hAnsi="Palatino Linotype"/>
          <w:lang w:val="es-ES"/>
        </w:rPr>
        <w:t xml:space="preserve"> </w:t>
      </w:r>
      <w:r w:rsidR="000F42EC">
        <w:rPr>
          <w:rFonts w:ascii="Palatino Linotype" w:eastAsiaTheme="minorHAnsi" w:hAnsi="Palatino Linotype"/>
          <w:lang w:val="es-ES"/>
        </w:rPr>
        <w:t xml:space="preserve">Si no se parte desde el aspecto legal, es difícil que la comisión siga tratando algo que puede </w:t>
      </w:r>
      <w:r w:rsidR="00A90A75">
        <w:rPr>
          <w:rFonts w:ascii="Palatino Linotype" w:eastAsiaTheme="minorHAnsi" w:hAnsi="Palatino Linotype"/>
          <w:lang w:val="es-ES"/>
        </w:rPr>
        <w:t xml:space="preserve">estar construido sobre </w:t>
      </w:r>
      <w:r w:rsidR="000F42EC">
        <w:rPr>
          <w:rFonts w:ascii="Palatino Linotype" w:eastAsiaTheme="minorHAnsi" w:hAnsi="Palatino Linotype"/>
          <w:lang w:val="es-ES"/>
        </w:rPr>
        <w:t>buenas in</w:t>
      </w:r>
      <w:r w:rsidR="00AB0D7F">
        <w:rPr>
          <w:rFonts w:ascii="Palatino Linotype" w:eastAsiaTheme="minorHAnsi" w:hAnsi="Palatino Linotype"/>
          <w:lang w:val="es-ES"/>
        </w:rPr>
        <w:t>tenciones, pero que no beneficia</w:t>
      </w:r>
      <w:r w:rsidR="000F42EC">
        <w:rPr>
          <w:rFonts w:ascii="Palatino Linotype" w:eastAsiaTheme="minorHAnsi" w:hAnsi="Palatino Linotype"/>
          <w:lang w:val="es-ES"/>
        </w:rPr>
        <w:t xml:space="preserve"> a todos, grandes, medianos y pequeños constructores. </w:t>
      </w:r>
    </w:p>
    <w:p w:rsidR="00397E8B" w:rsidRDefault="00DE6551" w:rsidP="002B7A8A">
      <w:pPr>
        <w:jc w:val="both"/>
        <w:rPr>
          <w:rFonts w:ascii="Palatino Linotype" w:eastAsiaTheme="minorHAnsi" w:hAnsi="Palatino Linotype"/>
          <w:lang w:val="es-ES"/>
        </w:rPr>
      </w:pPr>
      <w:r w:rsidRPr="00324B06">
        <w:rPr>
          <w:rFonts w:ascii="Palatino Linotype" w:eastAsiaTheme="minorHAnsi" w:hAnsi="Palatino Linotype"/>
          <w:lang w:val="es-ES"/>
        </w:rPr>
        <w:t xml:space="preserve">Mociona </w:t>
      </w:r>
      <w:r w:rsidR="00324B06">
        <w:rPr>
          <w:rFonts w:ascii="Palatino Linotype" w:eastAsiaTheme="minorHAnsi" w:hAnsi="Palatino Linotype"/>
          <w:lang w:val="es-ES"/>
        </w:rPr>
        <w:t>que la P</w:t>
      </w:r>
      <w:r w:rsidRPr="00324B06">
        <w:rPr>
          <w:rFonts w:ascii="Palatino Linotype" w:eastAsiaTheme="minorHAnsi" w:hAnsi="Palatino Linotype"/>
          <w:lang w:val="es-ES"/>
        </w:rPr>
        <w:t xml:space="preserve">rocuraduría </w:t>
      </w:r>
      <w:r w:rsidR="00324B06">
        <w:rPr>
          <w:rFonts w:ascii="Palatino Linotype" w:eastAsiaTheme="minorHAnsi" w:hAnsi="Palatino Linotype"/>
          <w:lang w:val="es-ES"/>
        </w:rPr>
        <w:t xml:space="preserve">Metropolitana </w:t>
      </w:r>
      <w:r w:rsidR="00A3282D">
        <w:rPr>
          <w:rFonts w:ascii="Palatino Linotype" w:eastAsiaTheme="minorHAnsi" w:hAnsi="Palatino Linotype"/>
          <w:lang w:val="es-ES"/>
        </w:rPr>
        <w:t xml:space="preserve">emita un </w:t>
      </w:r>
      <w:r w:rsidR="001F3633" w:rsidRPr="00324B06">
        <w:rPr>
          <w:rFonts w:ascii="Palatino Linotype" w:eastAsiaTheme="minorHAnsi" w:hAnsi="Palatino Linotype"/>
          <w:lang w:val="es-ES"/>
        </w:rPr>
        <w:t>an</w:t>
      </w:r>
      <w:r w:rsidR="006F27FF">
        <w:rPr>
          <w:rFonts w:ascii="Palatino Linotype" w:eastAsiaTheme="minorHAnsi" w:hAnsi="Palatino Linotype"/>
          <w:lang w:val="es-ES"/>
        </w:rPr>
        <w:t>álisis legal que determine</w:t>
      </w:r>
      <w:r w:rsidR="001F3633" w:rsidRPr="00324B06">
        <w:rPr>
          <w:rFonts w:ascii="Palatino Linotype" w:eastAsiaTheme="minorHAnsi" w:hAnsi="Palatino Linotype"/>
          <w:lang w:val="es-ES"/>
        </w:rPr>
        <w:t xml:space="preserve"> la posición </w:t>
      </w:r>
      <w:r w:rsidR="0039272F">
        <w:rPr>
          <w:rFonts w:ascii="Palatino Linotype" w:eastAsiaTheme="minorHAnsi" w:hAnsi="Palatino Linotype"/>
          <w:lang w:val="es-ES"/>
        </w:rPr>
        <w:t xml:space="preserve">respecto a si </w:t>
      </w:r>
      <w:r w:rsidR="00DA1483" w:rsidRPr="00324B06">
        <w:rPr>
          <w:rFonts w:ascii="Palatino Linotype" w:eastAsiaTheme="minorHAnsi" w:hAnsi="Palatino Linotype"/>
          <w:lang w:val="es-ES"/>
        </w:rPr>
        <w:t>la ordenanza cum</w:t>
      </w:r>
      <w:r w:rsidR="00DA1483" w:rsidRPr="0081355C">
        <w:rPr>
          <w:rFonts w:ascii="Palatino Linotype" w:eastAsiaTheme="minorHAnsi" w:hAnsi="Palatino Linotype"/>
          <w:lang w:val="es-ES"/>
        </w:rPr>
        <w:t xml:space="preserve">ple con </w:t>
      </w:r>
      <w:r w:rsidR="0081355C" w:rsidRPr="0081355C">
        <w:rPr>
          <w:rFonts w:ascii="Palatino Linotype" w:eastAsiaTheme="minorHAnsi" w:hAnsi="Palatino Linotype"/>
          <w:lang w:val="es-ES"/>
        </w:rPr>
        <w:t xml:space="preserve">lo establecido en el </w:t>
      </w:r>
      <w:r w:rsidR="00C064AF">
        <w:rPr>
          <w:rFonts w:ascii="Palatino Linotype" w:eastAsiaTheme="minorHAnsi" w:hAnsi="Palatino Linotype"/>
          <w:lang w:val="es-ES"/>
        </w:rPr>
        <w:t>A</w:t>
      </w:r>
      <w:r w:rsidR="0081355C" w:rsidRPr="0081355C">
        <w:rPr>
          <w:rFonts w:ascii="Palatino Linotype" w:eastAsiaTheme="minorHAnsi" w:hAnsi="Palatino Linotype"/>
          <w:lang w:val="es-ES"/>
        </w:rPr>
        <w:t xml:space="preserve">rtículo </w:t>
      </w:r>
      <w:r w:rsidR="00EA764C" w:rsidRPr="0081355C">
        <w:rPr>
          <w:rFonts w:ascii="Palatino Linotype" w:eastAsiaTheme="minorHAnsi" w:hAnsi="Palatino Linotype"/>
          <w:lang w:val="es-ES"/>
        </w:rPr>
        <w:t xml:space="preserve">322 del </w:t>
      </w:r>
      <w:r w:rsidR="0081355C" w:rsidRPr="0081355C">
        <w:rPr>
          <w:rFonts w:ascii="Palatino Linotype" w:eastAsiaTheme="minorHAnsi" w:hAnsi="Palatino Linotype"/>
          <w:lang w:val="es-ES"/>
        </w:rPr>
        <w:t>COOTAD, respecto a si las ordenanza</w:t>
      </w:r>
      <w:r w:rsidR="00EA764C" w:rsidRPr="0081355C">
        <w:rPr>
          <w:rFonts w:ascii="Palatino Linotype" w:eastAsiaTheme="minorHAnsi" w:hAnsi="Palatino Linotype"/>
          <w:lang w:val="es-ES"/>
        </w:rPr>
        <w:t xml:space="preserve"> </w:t>
      </w:r>
      <w:r w:rsidR="0081355C" w:rsidRPr="0081355C">
        <w:rPr>
          <w:rFonts w:ascii="Palatino Linotype" w:eastAsiaTheme="minorHAnsi" w:hAnsi="Palatino Linotype"/>
          <w:lang w:val="es-ES"/>
        </w:rPr>
        <w:t xml:space="preserve">se refiere </w:t>
      </w:r>
      <w:r w:rsidR="00EA764C" w:rsidRPr="0081355C">
        <w:rPr>
          <w:rFonts w:ascii="Palatino Linotype" w:eastAsiaTheme="minorHAnsi" w:hAnsi="Palatino Linotype"/>
          <w:lang w:val="es-ES"/>
        </w:rPr>
        <w:t>a una sola materia.</w:t>
      </w:r>
      <w:r w:rsidR="00642F7B">
        <w:rPr>
          <w:rFonts w:ascii="Palatino Linotype" w:eastAsiaTheme="minorHAnsi" w:hAnsi="Palatino Linotype"/>
          <w:lang w:val="es-ES"/>
        </w:rPr>
        <w:t xml:space="preserve"> Manifiesta su preocupación porque la o</w:t>
      </w:r>
      <w:r w:rsidR="00DA68C4">
        <w:rPr>
          <w:rFonts w:ascii="Palatino Linotype" w:eastAsiaTheme="minorHAnsi" w:hAnsi="Palatino Linotype"/>
          <w:lang w:val="es-ES"/>
        </w:rPr>
        <w:t xml:space="preserve">rdenanza </w:t>
      </w:r>
      <w:r w:rsidR="00642F7B">
        <w:rPr>
          <w:rFonts w:ascii="Palatino Linotype" w:eastAsiaTheme="minorHAnsi" w:hAnsi="Palatino Linotype"/>
          <w:lang w:val="es-ES"/>
        </w:rPr>
        <w:t xml:space="preserve">podría tener </w:t>
      </w:r>
      <w:r w:rsidR="00DA68C4">
        <w:rPr>
          <w:rFonts w:ascii="Palatino Linotype" w:eastAsiaTheme="minorHAnsi" w:hAnsi="Palatino Linotype"/>
          <w:lang w:val="es-ES"/>
        </w:rPr>
        <w:t>serios</w:t>
      </w:r>
      <w:r w:rsidR="00397E8B">
        <w:rPr>
          <w:rFonts w:ascii="Palatino Linotype" w:eastAsiaTheme="minorHAnsi" w:hAnsi="Palatino Linotype"/>
          <w:lang w:val="es-ES"/>
        </w:rPr>
        <w:t xml:space="preserve"> vicios de inicio. </w:t>
      </w:r>
      <w:r w:rsidR="009E2918">
        <w:rPr>
          <w:rFonts w:ascii="Palatino Linotype" w:eastAsiaTheme="minorHAnsi" w:hAnsi="Palatino Linotype"/>
          <w:lang w:val="es-ES"/>
        </w:rPr>
        <w:t xml:space="preserve">Le </w:t>
      </w:r>
      <w:r w:rsidR="002B7A8A">
        <w:rPr>
          <w:rFonts w:ascii="Palatino Linotype" w:eastAsiaTheme="minorHAnsi" w:hAnsi="Palatino Linotype"/>
          <w:lang w:val="es-ES"/>
        </w:rPr>
        <w:t xml:space="preserve">preocupa </w:t>
      </w:r>
      <w:r w:rsidR="00FB709A">
        <w:rPr>
          <w:rFonts w:ascii="Palatino Linotype" w:eastAsiaTheme="minorHAnsi" w:hAnsi="Palatino Linotype"/>
          <w:lang w:val="es-ES"/>
        </w:rPr>
        <w:t>que los criterios de</w:t>
      </w:r>
      <w:r w:rsidR="0003602F">
        <w:rPr>
          <w:rFonts w:ascii="Palatino Linotype" w:eastAsiaTheme="minorHAnsi" w:hAnsi="Palatino Linotype"/>
          <w:lang w:val="es-ES"/>
        </w:rPr>
        <w:t xml:space="preserve"> </w:t>
      </w:r>
      <w:r w:rsidR="00FB709A">
        <w:rPr>
          <w:rFonts w:ascii="Palatino Linotype" w:eastAsiaTheme="minorHAnsi" w:hAnsi="Palatino Linotype"/>
          <w:lang w:val="es-ES"/>
        </w:rPr>
        <w:t>l</w:t>
      </w:r>
      <w:r w:rsidR="0003602F">
        <w:rPr>
          <w:rFonts w:ascii="Palatino Linotype" w:eastAsiaTheme="minorHAnsi" w:hAnsi="Palatino Linotype"/>
          <w:lang w:val="es-ES"/>
        </w:rPr>
        <w:t>os miembros del</w:t>
      </w:r>
      <w:r w:rsidR="00FB709A">
        <w:rPr>
          <w:rFonts w:ascii="Palatino Linotype" w:eastAsiaTheme="minorHAnsi" w:hAnsi="Palatino Linotype"/>
          <w:lang w:val="es-ES"/>
        </w:rPr>
        <w:t xml:space="preserve"> </w:t>
      </w:r>
      <w:r w:rsidR="0003602F">
        <w:rPr>
          <w:rFonts w:ascii="Palatino Linotype" w:eastAsiaTheme="minorHAnsi" w:hAnsi="Palatino Linotype"/>
          <w:lang w:val="es-ES"/>
        </w:rPr>
        <w:t xml:space="preserve">Concejo Metropolitano, </w:t>
      </w:r>
      <w:r w:rsidR="00FB709A">
        <w:rPr>
          <w:rFonts w:ascii="Palatino Linotype" w:eastAsiaTheme="minorHAnsi" w:hAnsi="Palatino Linotype"/>
          <w:lang w:val="es-ES"/>
        </w:rPr>
        <w:t>q</w:t>
      </w:r>
      <w:r w:rsidR="00397E8B">
        <w:rPr>
          <w:rFonts w:ascii="Palatino Linotype" w:eastAsiaTheme="minorHAnsi" w:hAnsi="Palatino Linotype"/>
          <w:lang w:val="es-ES"/>
        </w:rPr>
        <w:t>ue representa</w:t>
      </w:r>
      <w:r w:rsidR="0003602F">
        <w:rPr>
          <w:rFonts w:ascii="Palatino Linotype" w:eastAsiaTheme="minorHAnsi" w:hAnsi="Palatino Linotype"/>
          <w:lang w:val="es-ES"/>
        </w:rPr>
        <w:t>n</w:t>
      </w:r>
      <w:r w:rsidR="00397E8B">
        <w:rPr>
          <w:rFonts w:ascii="Palatino Linotype" w:eastAsiaTheme="minorHAnsi" w:hAnsi="Palatino Linotype"/>
          <w:lang w:val="es-ES"/>
        </w:rPr>
        <w:t xml:space="preserve"> a diferentes segmentos de la ciudad, no se quiera</w:t>
      </w:r>
      <w:r w:rsidR="0003602F">
        <w:rPr>
          <w:rFonts w:ascii="Palatino Linotype" w:eastAsiaTheme="minorHAnsi" w:hAnsi="Palatino Linotype"/>
          <w:lang w:val="es-ES"/>
        </w:rPr>
        <w:t>n</w:t>
      </w:r>
      <w:r w:rsidR="00397E8B">
        <w:rPr>
          <w:rFonts w:ascii="Palatino Linotype" w:eastAsiaTheme="minorHAnsi" w:hAnsi="Palatino Linotype"/>
          <w:lang w:val="es-ES"/>
        </w:rPr>
        <w:t xml:space="preserve"> </w:t>
      </w:r>
      <w:r w:rsidR="000E5009">
        <w:rPr>
          <w:rFonts w:ascii="Palatino Linotype" w:eastAsiaTheme="minorHAnsi" w:hAnsi="Palatino Linotype"/>
          <w:lang w:val="es-ES"/>
        </w:rPr>
        <w:t>acoger</w:t>
      </w:r>
      <w:r w:rsidR="002E4A5E">
        <w:rPr>
          <w:rFonts w:ascii="Palatino Linotype" w:eastAsiaTheme="minorHAnsi" w:hAnsi="Palatino Linotype"/>
          <w:lang w:val="es-ES"/>
        </w:rPr>
        <w:t>,</w:t>
      </w:r>
      <w:r w:rsidR="000E5009">
        <w:rPr>
          <w:rFonts w:ascii="Palatino Linotype" w:eastAsiaTheme="minorHAnsi" w:hAnsi="Palatino Linotype"/>
          <w:lang w:val="es-ES"/>
        </w:rPr>
        <w:t xml:space="preserve"> </w:t>
      </w:r>
      <w:r w:rsidR="00397E8B">
        <w:rPr>
          <w:rFonts w:ascii="Palatino Linotype" w:eastAsiaTheme="minorHAnsi" w:hAnsi="Palatino Linotype"/>
          <w:lang w:val="es-ES"/>
        </w:rPr>
        <w:t xml:space="preserve">y solamente </w:t>
      </w:r>
      <w:r w:rsidR="00F06DDF">
        <w:rPr>
          <w:rFonts w:ascii="Palatino Linotype" w:eastAsiaTheme="minorHAnsi" w:hAnsi="Palatino Linotype"/>
          <w:lang w:val="es-ES"/>
        </w:rPr>
        <w:t xml:space="preserve">se acoja el </w:t>
      </w:r>
      <w:r w:rsidR="00397E8B">
        <w:rPr>
          <w:rFonts w:ascii="Palatino Linotype" w:eastAsiaTheme="minorHAnsi" w:hAnsi="Palatino Linotype"/>
          <w:lang w:val="es-ES"/>
        </w:rPr>
        <w:t xml:space="preserve">criterio técnico para determinar un criterio unilateral. </w:t>
      </w:r>
    </w:p>
    <w:p w:rsidR="00C42C56" w:rsidRDefault="00C42C56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Fernando Morales: </w:t>
      </w:r>
      <w:r>
        <w:rPr>
          <w:rFonts w:ascii="Palatino Linotype" w:eastAsiaTheme="minorHAnsi" w:hAnsi="Palatino Linotype"/>
          <w:lang w:val="es-ES"/>
        </w:rPr>
        <w:t xml:space="preserve">Indica que en </w:t>
      </w:r>
      <w:r w:rsidR="009F4A22">
        <w:rPr>
          <w:rFonts w:ascii="Palatino Linotype" w:eastAsiaTheme="minorHAnsi" w:hAnsi="Palatino Linotype"/>
          <w:lang w:val="es-ES"/>
        </w:rPr>
        <w:t xml:space="preserve">la </w:t>
      </w:r>
      <w:r>
        <w:rPr>
          <w:rFonts w:ascii="Palatino Linotype" w:eastAsiaTheme="minorHAnsi" w:hAnsi="Palatino Linotype"/>
          <w:lang w:val="es-ES"/>
        </w:rPr>
        <w:t>sesión anterior</w:t>
      </w:r>
      <w:r w:rsidR="009F4A22">
        <w:rPr>
          <w:rFonts w:ascii="Palatino Linotype" w:eastAsiaTheme="minorHAnsi" w:hAnsi="Palatino Linotype"/>
          <w:lang w:val="es-ES"/>
        </w:rPr>
        <w:t xml:space="preserve"> </w:t>
      </w:r>
      <w:r w:rsidR="00C818EC">
        <w:rPr>
          <w:rFonts w:ascii="Palatino Linotype" w:eastAsiaTheme="minorHAnsi" w:hAnsi="Palatino Linotype"/>
          <w:lang w:val="es-ES"/>
        </w:rPr>
        <w:t xml:space="preserve">el </w:t>
      </w:r>
      <w:r w:rsidR="009F4A22">
        <w:rPr>
          <w:rFonts w:ascii="Palatino Linotype" w:eastAsiaTheme="minorHAnsi" w:hAnsi="Palatino Linotype"/>
          <w:lang w:val="es-ES"/>
        </w:rPr>
        <w:t>Secretar</w:t>
      </w:r>
      <w:r w:rsidR="00C818EC">
        <w:rPr>
          <w:rFonts w:ascii="Palatino Linotype" w:eastAsiaTheme="minorHAnsi" w:hAnsi="Palatino Linotype"/>
          <w:lang w:val="es-ES"/>
        </w:rPr>
        <w:t>io</w:t>
      </w:r>
      <w:r w:rsidR="009F4A22">
        <w:rPr>
          <w:rFonts w:ascii="Palatino Linotype" w:eastAsiaTheme="minorHAnsi" w:hAnsi="Palatino Linotype"/>
          <w:lang w:val="es-ES"/>
        </w:rPr>
        <w:t xml:space="preserve"> de Territorio, Hábitat y Vivienda </w:t>
      </w:r>
      <w:r>
        <w:rPr>
          <w:rFonts w:ascii="Palatino Linotype" w:eastAsiaTheme="minorHAnsi" w:hAnsi="Palatino Linotype"/>
          <w:lang w:val="es-ES"/>
        </w:rPr>
        <w:t>manifest</w:t>
      </w:r>
      <w:r w:rsidR="00535583">
        <w:rPr>
          <w:rFonts w:ascii="Palatino Linotype" w:eastAsiaTheme="minorHAnsi" w:hAnsi="Palatino Linotype"/>
          <w:lang w:val="es-ES"/>
        </w:rPr>
        <w:t xml:space="preserve">ó que </w:t>
      </w:r>
      <w:r w:rsidR="00C818EC">
        <w:rPr>
          <w:rFonts w:ascii="Palatino Linotype" w:eastAsiaTheme="minorHAnsi" w:hAnsi="Palatino Linotype"/>
          <w:lang w:val="es-ES"/>
        </w:rPr>
        <w:t xml:space="preserve">lo que se estaba conociendo era un </w:t>
      </w:r>
      <w:r w:rsidR="00535583">
        <w:rPr>
          <w:rFonts w:ascii="Palatino Linotype" w:eastAsiaTheme="minorHAnsi" w:hAnsi="Palatino Linotype"/>
          <w:lang w:val="es-ES"/>
        </w:rPr>
        <w:t>anteproyecto. Lo mismo pasó en otra sesión por otro tema</w:t>
      </w:r>
      <w:r w:rsidR="00835D3F">
        <w:rPr>
          <w:rFonts w:ascii="Palatino Linotype" w:eastAsiaTheme="minorHAnsi" w:hAnsi="Palatino Linotype"/>
          <w:lang w:val="es-ES"/>
        </w:rPr>
        <w:t xml:space="preserve"> tratado. </w:t>
      </w:r>
      <w:r w:rsidR="00062709">
        <w:rPr>
          <w:rFonts w:ascii="Palatino Linotype" w:eastAsiaTheme="minorHAnsi" w:hAnsi="Palatino Linotype"/>
          <w:lang w:val="es-ES"/>
        </w:rPr>
        <w:t>Manifiesta su preocupación porque n</w:t>
      </w:r>
      <w:r w:rsidR="00835D3F">
        <w:rPr>
          <w:rFonts w:ascii="Palatino Linotype" w:eastAsiaTheme="minorHAnsi" w:hAnsi="Palatino Linotype"/>
          <w:lang w:val="es-ES"/>
        </w:rPr>
        <w:t xml:space="preserve">o confía en los informes de </w:t>
      </w:r>
      <w:r w:rsidR="007A01B4">
        <w:rPr>
          <w:rFonts w:ascii="Palatino Linotype" w:eastAsiaTheme="minorHAnsi" w:hAnsi="Palatino Linotype"/>
          <w:lang w:val="es-ES"/>
        </w:rPr>
        <w:t xml:space="preserve">la secretaría técnica </w:t>
      </w:r>
      <w:r w:rsidR="00835D3F">
        <w:rPr>
          <w:rFonts w:ascii="Palatino Linotype" w:eastAsiaTheme="minorHAnsi" w:hAnsi="Palatino Linotype"/>
          <w:lang w:val="es-ES"/>
        </w:rPr>
        <w:t>y hace un exhorto para que los informes se hagan d</w:t>
      </w:r>
      <w:r w:rsidR="007D4E4F">
        <w:rPr>
          <w:rFonts w:ascii="Palatino Linotype" w:eastAsiaTheme="minorHAnsi" w:hAnsi="Palatino Linotype"/>
          <w:lang w:val="es-ES"/>
        </w:rPr>
        <w:t>e forma detallada y responsable</w:t>
      </w:r>
      <w:r w:rsidR="00835D3F">
        <w:rPr>
          <w:rFonts w:ascii="Palatino Linotype" w:eastAsiaTheme="minorHAnsi" w:hAnsi="Palatino Linotype"/>
          <w:lang w:val="es-ES"/>
        </w:rPr>
        <w:t xml:space="preserve">. </w:t>
      </w:r>
      <w:r w:rsidR="009849D1">
        <w:rPr>
          <w:rFonts w:ascii="Palatino Linotype" w:eastAsiaTheme="minorHAnsi" w:hAnsi="Palatino Linotype"/>
          <w:lang w:val="es-ES"/>
        </w:rPr>
        <w:t xml:space="preserve">Señala que si no </w:t>
      </w:r>
      <w:r w:rsidR="003D7727">
        <w:rPr>
          <w:rFonts w:ascii="Palatino Linotype" w:eastAsiaTheme="minorHAnsi" w:hAnsi="Palatino Linotype"/>
          <w:lang w:val="es-ES"/>
        </w:rPr>
        <w:t xml:space="preserve">hay </w:t>
      </w:r>
      <w:r w:rsidR="009849D1">
        <w:rPr>
          <w:rFonts w:ascii="Palatino Linotype" w:eastAsiaTheme="minorHAnsi" w:hAnsi="Palatino Linotype"/>
          <w:lang w:val="es-ES"/>
        </w:rPr>
        <w:t xml:space="preserve">información concreta y correcta </w:t>
      </w:r>
      <w:r w:rsidR="006E2ACF">
        <w:rPr>
          <w:rFonts w:ascii="Palatino Linotype" w:eastAsiaTheme="minorHAnsi" w:hAnsi="Palatino Linotype"/>
          <w:lang w:val="es-ES"/>
        </w:rPr>
        <w:t>del ent</w:t>
      </w:r>
      <w:r w:rsidR="00232E7F">
        <w:rPr>
          <w:rFonts w:ascii="Palatino Linotype" w:eastAsiaTheme="minorHAnsi" w:hAnsi="Palatino Linotype"/>
          <w:lang w:val="es-ES"/>
        </w:rPr>
        <w:t>e té</w:t>
      </w:r>
      <w:r w:rsidR="006E2ACF">
        <w:rPr>
          <w:rFonts w:ascii="Palatino Linotype" w:eastAsiaTheme="minorHAnsi" w:hAnsi="Palatino Linotype"/>
          <w:lang w:val="es-ES"/>
        </w:rPr>
        <w:t xml:space="preserve">cnico, </w:t>
      </w:r>
      <w:r w:rsidR="007803CB">
        <w:rPr>
          <w:rFonts w:ascii="Palatino Linotype" w:eastAsiaTheme="minorHAnsi" w:hAnsi="Palatino Linotype"/>
          <w:lang w:val="es-ES"/>
        </w:rPr>
        <w:t xml:space="preserve">habrá </w:t>
      </w:r>
      <w:r w:rsidR="009849D1">
        <w:rPr>
          <w:rFonts w:ascii="Palatino Linotype" w:eastAsiaTheme="minorHAnsi" w:hAnsi="Palatino Linotype"/>
          <w:lang w:val="es-ES"/>
        </w:rPr>
        <w:t xml:space="preserve">problemas. </w:t>
      </w:r>
      <w:r w:rsidR="002F7876">
        <w:rPr>
          <w:rFonts w:ascii="Palatino Linotype" w:eastAsiaTheme="minorHAnsi" w:hAnsi="Palatino Linotype"/>
          <w:lang w:val="es-ES"/>
        </w:rPr>
        <w:t xml:space="preserve">Pide que se </w:t>
      </w:r>
      <w:r w:rsidR="00546012">
        <w:rPr>
          <w:rFonts w:ascii="Palatino Linotype" w:eastAsiaTheme="minorHAnsi" w:hAnsi="Palatino Linotype"/>
          <w:lang w:val="es-ES"/>
        </w:rPr>
        <w:t xml:space="preserve">cuide </w:t>
      </w:r>
      <w:r w:rsidR="002856E6">
        <w:rPr>
          <w:rFonts w:ascii="Palatino Linotype" w:eastAsiaTheme="minorHAnsi" w:hAnsi="Palatino Linotype"/>
          <w:lang w:val="es-ES"/>
        </w:rPr>
        <w:t xml:space="preserve">los </w:t>
      </w:r>
      <w:r w:rsidR="002F7876">
        <w:rPr>
          <w:rFonts w:ascii="Palatino Linotype" w:eastAsiaTheme="minorHAnsi" w:hAnsi="Palatino Linotype"/>
          <w:lang w:val="es-ES"/>
        </w:rPr>
        <w:t xml:space="preserve">detalles </w:t>
      </w:r>
      <w:r w:rsidR="00546012">
        <w:rPr>
          <w:rFonts w:ascii="Palatino Linotype" w:eastAsiaTheme="minorHAnsi" w:hAnsi="Palatino Linotype"/>
          <w:lang w:val="es-ES"/>
        </w:rPr>
        <w:t xml:space="preserve">de la información que </w:t>
      </w:r>
      <w:r w:rsidR="00365ADF">
        <w:rPr>
          <w:rFonts w:ascii="Palatino Linotype" w:eastAsiaTheme="minorHAnsi" w:hAnsi="Palatino Linotype"/>
          <w:lang w:val="es-ES"/>
        </w:rPr>
        <w:t>se entrega a la comisión</w:t>
      </w:r>
      <w:r w:rsidR="00217EED">
        <w:rPr>
          <w:rFonts w:ascii="Palatino Linotype" w:eastAsiaTheme="minorHAnsi" w:hAnsi="Palatino Linotype"/>
          <w:lang w:val="es-ES"/>
        </w:rPr>
        <w:t>. Indica que no se ha</w:t>
      </w:r>
      <w:r w:rsidR="002F7876">
        <w:rPr>
          <w:rFonts w:ascii="Palatino Linotype" w:eastAsiaTheme="minorHAnsi" w:hAnsi="Palatino Linotype"/>
          <w:lang w:val="es-ES"/>
        </w:rPr>
        <w:t xml:space="preserve"> procesado las </w:t>
      </w:r>
      <w:r w:rsidR="00AD1E01">
        <w:rPr>
          <w:rFonts w:ascii="Palatino Linotype" w:eastAsiaTheme="minorHAnsi" w:hAnsi="Palatino Linotype"/>
          <w:lang w:val="es-ES"/>
        </w:rPr>
        <w:t>observaciones en su totalidad.</w:t>
      </w:r>
      <w:r w:rsidR="003C31D1">
        <w:rPr>
          <w:rFonts w:ascii="Palatino Linotype" w:eastAsiaTheme="minorHAnsi" w:hAnsi="Palatino Linotype"/>
          <w:lang w:val="es-ES"/>
        </w:rPr>
        <w:t xml:space="preserve"> </w:t>
      </w:r>
      <w:r w:rsidR="00217EED">
        <w:rPr>
          <w:rFonts w:ascii="Palatino Linotype" w:eastAsiaTheme="minorHAnsi" w:hAnsi="Palatino Linotype"/>
          <w:lang w:val="es-ES"/>
        </w:rPr>
        <w:t>E</w:t>
      </w:r>
      <w:r w:rsidR="00582ABF">
        <w:rPr>
          <w:rFonts w:ascii="Palatino Linotype" w:eastAsiaTheme="minorHAnsi" w:hAnsi="Palatino Linotype"/>
          <w:lang w:val="es-ES"/>
        </w:rPr>
        <w:t>l municipio est</w:t>
      </w:r>
      <w:r w:rsidR="00AD38EF">
        <w:rPr>
          <w:rFonts w:ascii="Palatino Linotype" w:eastAsiaTheme="minorHAnsi" w:hAnsi="Palatino Linotype"/>
          <w:lang w:val="es-ES"/>
        </w:rPr>
        <w:t>á en crisis</w:t>
      </w:r>
      <w:r w:rsidR="004B0947">
        <w:rPr>
          <w:rFonts w:ascii="Palatino Linotype" w:eastAsiaTheme="minorHAnsi" w:hAnsi="Palatino Linotype"/>
          <w:lang w:val="es-ES"/>
        </w:rPr>
        <w:t xml:space="preserve"> y a</w:t>
      </w:r>
      <w:r w:rsidR="00D74886">
        <w:rPr>
          <w:rFonts w:ascii="Palatino Linotype" w:eastAsiaTheme="minorHAnsi" w:hAnsi="Palatino Linotype"/>
          <w:lang w:val="es-ES"/>
        </w:rPr>
        <w:t>ú</w:t>
      </w:r>
      <w:r w:rsidR="004B0947">
        <w:rPr>
          <w:rFonts w:ascii="Palatino Linotype" w:eastAsiaTheme="minorHAnsi" w:hAnsi="Palatino Linotype"/>
          <w:lang w:val="es-ES"/>
        </w:rPr>
        <w:t>n as</w:t>
      </w:r>
      <w:r w:rsidR="00D74886">
        <w:rPr>
          <w:rFonts w:ascii="Palatino Linotype" w:eastAsiaTheme="minorHAnsi" w:hAnsi="Palatino Linotype"/>
          <w:lang w:val="es-ES"/>
        </w:rPr>
        <w:t>í</w:t>
      </w:r>
      <w:r w:rsidR="004B0947">
        <w:rPr>
          <w:rFonts w:ascii="Palatino Linotype" w:eastAsiaTheme="minorHAnsi" w:hAnsi="Palatino Linotype"/>
          <w:lang w:val="es-ES"/>
        </w:rPr>
        <w:t xml:space="preserve"> </w:t>
      </w:r>
      <w:r w:rsidR="00AD38EF">
        <w:rPr>
          <w:rFonts w:ascii="Palatino Linotype" w:eastAsiaTheme="minorHAnsi" w:hAnsi="Palatino Linotype"/>
          <w:lang w:val="es-ES"/>
        </w:rPr>
        <w:t>quiere darse el lujo de no cobrar determinados rubros a determinados sectores que superan los dos millones de inversi</w:t>
      </w:r>
      <w:r w:rsidR="00450032">
        <w:rPr>
          <w:rFonts w:ascii="Palatino Linotype" w:eastAsiaTheme="minorHAnsi" w:hAnsi="Palatino Linotype"/>
          <w:lang w:val="es-ES"/>
        </w:rPr>
        <w:t>ón.</w:t>
      </w:r>
      <w:r w:rsidR="00AD38EF">
        <w:rPr>
          <w:rFonts w:ascii="Palatino Linotype" w:eastAsiaTheme="minorHAnsi" w:hAnsi="Palatino Linotype"/>
          <w:lang w:val="es-ES"/>
        </w:rPr>
        <w:t xml:space="preserve"> </w:t>
      </w:r>
      <w:r w:rsidR="00450032">
        <w:rPr>
          <w:rFonts w:ascii="Palatino Linotype" w:eastAsiaTheme="minorHAnsi" w:hAnsi="Palatino Linotype"/>
          <w:lang w:val="es-ES"/>
        </w:rPr>
        <w:t xml:space="preserve">Los </w:t>
      </w:r>
      <w:r w:rsidR="00AD38EF">
        <w:rPr>
          <w:rFonts w:ascii="Palatino Linotype" w:eastAsiaTheme="minorHAnsi" w:hAnsi="Palatino Linotype"/>
          <w:lang w:val="es-ES"/>
        </w:rPr>
        <w:t>que menos tienen tendr</w:t>
      </w:r>
      <w:r w:rsidR="00450032">
        <w:rPr>
          <w:rFonts w:ascii="Palatino Linotype" w:eastAsiaTheme="minorHAnsi" w:hAnsi="Palatino Linotype"/>
          <w:lang w:val="es-ES"/>
        </w:rPr>
        <w:t>ían que pagar,</w:t>
      </w:r>
      <w:r w:rsidR="00AD38EF">
        <w:rPr>
          <w:rFonts w:ascii="Palatino Linotype" w:eastAsiaTheme="minorHAnsi" w:hAnsi="Palatino Linotype"/>
          <w:lang w:val="es-ES"/>
        </w:rPr>
        <w:t xml:space="preserve"> los que no tienen no </w:t>
      </w:r>
      <w:r w:rsidR="00D51252">
        <w:rPr>
          <w:rFonts w:ascii="Palatino Linotype" w:eastAsiaTheme="minorHAnsi" w:hAnsi="Palatino Linotype"/>
          <w:lang w:val="es-ES"/>
        </w:rPr>
        <w:t>tendrán</w:t>
      </w:r>
      <w:r w:rsidR="003D023C">
        <w:rPr>
          <w:rFonts w:ascii="Palatino Linotype" w:eastAsiaTheme="minorHAnsi" w:hAnsi="Palatino Linotype"/>
          <w:lang w:val="es-ES"/>
        </w:rPr>
        <w:t xml:space="preserve"> </w:t>
      </w:r>
      <w:r w:rsidR="00CF6D39">
        <w:rPr>
          <w:rFonts w:ascii="Palatino Linotype" w:eastAsiaTheme="minorHAnsi" w:hAnsi="Palatino Linotype"/>
          <w:lang w:val="es-ES"/>
        </w:rPr>
        <w:t xml:space="preserve">beneficios. </w:t>
      </w:r>
      <w:r w:rsidR="00654BE4">
        <w:rPr>
          <w:rFonts w:ascii="Palatino Linotype" w:eastAsiaTheme="minorHAnsi" w:hAnsi="Palatino Linotype"/>
          <w:lang w:val="es-ES"/>
        </w:rPr>
        <w:t xml:space="preserve">Señala que se </w:t>
      </w:r>
      <w:r w:rsidR="00FB09CA">
        <w:rPr>
          <w:rFonts w:ascii="Palatino Linotype" w:eastAsiaTheme="minorHAnsi" w:hAnsi="Palatino Linotype"/>
          <w:lang w:val="es-ES"/>
        </w:rPr>
        <w:t xml:space="preserve">debe </w:t>
      </w:r>
      <w:r w:rsidR="00654BE4">
        <w:rPr>
          <w:rFonts w:ascii="Palatino Linotype" w:eastAsiaTheme="minorHAnsi" w:hAnsi="Palatino Linotype"/>
          <w:lang w:val="es-ES"/>
        </w:rPr>
        <w:t>votar p</w:t>
      </w:r>
      <w:r w:rsidR="00FB09CA">
        <w:rPr>
          <w:rFonts w:ascii="Palatino Linotype" w:eastAsiaTheme="minorHAnsi" w:hAnsi="Palatino Linotype"/>
          <w:lang w:val="es-ES"/>
        </w:rPr>
        <w:t xml:space="preserve">or </w:t>
      </w:r>
      <w:r w:rsidR="00972DF1">
        <w:rPr>
          <w:rFonts w:ascii="Palatino Linotype" w:eastAsiaTheme="minorHAnsi" w:hAnsi="Palatino Linotype"/>
          <w:lang w:val="es-ES"/>
        </w:rPr>
        <w:t xml:space="preserve">el </w:t>
      </w:r>
      <w:r w:rsidR="00FB09CA">
        <w:rPr>
          <w:rFonts w:ascii="Palatino Linotype" w:eastAsiaTheme="minorHAnsi" w:hAnsi="Palatino Linotype"/>
          <w:lang w:val="es-ES"/>
        </w:rPr>
        <w:t xml:space="preserve">proyecto presentado </w:t>
      </w:r>
      <w:r w:rsidR="00422130">
        <w:rPr>
          <w:rFonts w:ascii="Palatino Linotype" w:eastAsiaTheme="minorHAnsi" w:hAnsi="Palatino Linotype"/>
          <w:lang w:val="es-ES"/>
        </w:rPr>
        <w:t>por</w:t>
      </w:r>
      <w:r w:rsidR="00FB09CA">
        <w:rPr>
          <w:rFonts w:ascii="Palatino Linotype" w:eastAsiaTheme="minorHAnsi" w:hAnsi="Palatino Linotype"/>
          <w:lang w:val="es-ES"/>
        </w:rPr>
        <w:t>que n</w:t>
      </w:r>
      <w:r w:rsidR="00654BE4">
        <w:rPr>
          <w:rFonts w:ascii="Palatino Linotype" w:eastAsiaTheme="minorHAnsi" w:hAnsi="Palatino Linotype"/>
          <w:lang w:val="es-ES"/>
        </w:rPr>
        <w:t xml:space="preserve">o ha sido </w:t>
      </w:r>
      <w:r w:rsidR="00422130">
        <w:rPr>
          <w:rFonts w:ascii="Palatino Linotype" w:eastAsiaTheme="minorHAnsi" w:hAnsi="Palatino Linotype"/>
          <w:lang w:val="es-ES"/>
        </w:rPr>
        <w:t xml:space="preserve">un </w:t>
      </w:r>
      <w:r w:rsidR="00654BE4">
        <w:rPr>
          <w:rFonts w:ascii="Palatino Linotype" w:eastAsiaTheme="minorHAnsi" w:hAnsi="Palatino Linotype"/>
          <w:lang w:val="es-ES"/>
        </w:rPr>
        <w:t>anteproyecto</w:t>
      </w:r>
      <w:r w:rsidR="00422130">
        <w:rPr>
          <w:rFonts w:ascii="Palatino Linotype" w:eastAsiaTheme="minorHAnsi" w:hAnsi="Palatino Linotype"/>
          <w:lang w:val="es-ES"/>
        </w:rPr>
        <w:t xml:space="preserve"> como se manifestó</w:t>
      </w:r>
      <w:r w:rsidR="00EC3518">
        <w:rPr>
          <w:rFonts w:ascii="Palatino Linotype" w:eastAsiaTheme="minorHAnsi" w:hAnsi="Palatino Linotype"/>
          <w:lang w:val="es-ES"/>
        </w:rPr>
        <w:t>;</w:t>
      </w:r>
      <w:r w:rsidR="00654BE4">
        <w:rPr>
          <w:rFonts w:ascii="Palatino Linotype" w:eastAsiaTheme="minorHAnsi" w:hAnsi="Palatino Linotype"/>
          <w:lang w:val="es-ES"/>
        </w:rPr>
        <w:t xml:space="preserve"> lo que cabe es votar y si eso pasa a debate en </w:t>
      </w:r>
      <w:r w:rsidR="00CC5C11">
        <w:rPr>
          <w:rFonts w:ascii="Palatino Linotype" w:eastAsiaTheme="minorHAnsi" w:hAnsi="Palatino Linotype"/>
          <w:lang w:val="es-ES"/>
        </w:rPr>
        <w:t xml:space="preserve">el Concejo Metropolitano, </w:t>
      </w:r>
      <w:r w:rsidR="00654BE4">
        <w:rPr>
          <w:rFonts w:ascii="Palatino Linotype" w:eastAsiaTheme="minorHAnsi" w:hAnsi="Palatino Linotype"/>
          <w:lang w:val="es-ES"/>
        </w:rPr>
        <w:t xml:space="preserve">los concejales </w:t>
      </w:r>
      <w:r w:rsidR="00CC5C11">
        <w:rPr>
          <w:rFonts w:ascii="Palatino Linotype" w:eastAsiaTheme="minorHAnsi" w:hAnsi="Palatino Linotype"/>
          <w:lang w:val="es-ES"/>
        </w:rPr>
        <w:t xml:space="preserve">deberán </w:t>
      </w:r>
      <w:r w:rsidR="00654BE4">
        <w:rPr>
          <w:rFonts w:ascii="Palatino Linotype" w:eastAsiaTheme="minorHAnsi" w:hAnsi="Palatino Linotype"/>
          <w:lang w:val="es-ES"/>
        </w:rPr>
        <w:t>hacer público en</w:t>
      </w:r>
      <w:r w:rsidR="00FB6A92">
        <w:rPr>
          <w:rFonts w:ascii="Palatino Linotype" w:eastAsiaTheme="minorHAnsi" w:hAnsi="Palatino Linotype"/>
          <w:lang w:val="es-ES"/>
        </w:rPr>
        <w:t xml:space="preserve">  </w:t>
      </w:r>
      <w:r w:rsidR="00527E2A">
        <w:rPr>
          <w:rFonts w:ascii="Palatino Linotype" w:eastAsiaTheme="minorHAnsi" w:hAnsi="Palatino Linotype"/>
          <w:lang w:val="es-ES"/>
        </w:rPr>
        <w:t xml:space="preserve">su </w:t>
      </w:r>
      <w:r w:rsidR="008067D5">
        <w:rPr>
          <w:rFonts w:ascii="Palatino Linotype" w:eastAsiaTheme="minorHAnsi" w:hAnsi="Palatino Linotype"/>
          <w:lang w:val="es-ES"/>
        </w:rPr>
        <w:t xml:space="preserve">seno, </w:t>
      </w:r>
      <w:r w:rsidR="000B1883">
        <w:rPr>
          <w:rFonts w:ascii="Palatino Linotype" w:eastAsiaTheme="minorHAnsi" w:hAnsi="Palatino Linotype"/>
          <w:lang w:val="es-ES"/>
        </w:rPr>
        <w:t xml:space="preserve">sus </w:t>
      </w:r>
      <w:r w:rsidR="00FB6A92">
        <w:rPr>
          <w:rFonts w:ascii="Palatino Linotype" w:eastAsiaTheme="minorHAnsi" w:hAnsi="Palatino Linotype"/>
          <w:lang w:val="es-ES"/>
        </w:rPr>
        <w:t xml:space="preserve">criterios y </w:t>
      </w:r>
      <w:r w:rsidR="000B1883">
        <w:rPr>
          <w:rFonts w:ascii="Palatino Linotype" w:eastAsiaTheme="minorHAnsi" w:hAnsi="Palatino Linotype"/>
          <w:lang w:val="es-ES"/>
        </w:rPr>
        <w:t xml:space="preserve">ahí </w:t>
      </w:r>
      <w:r w:rsidR="00654BE4">
        <w:rPr>
          <w:rFonts w:ascii="Palatino Linotype" w:eastAsiaTheme="minorHAnsi" w:hAnsi="Palatino Linotype"/>
          <w:lang w:val="es-ES"/>
        </w:rPr>
        <w:t>cada quien defe</w:t>
      </w:r>
      <w:r w:rsidR="00701EB1">
        <w:rPr>
          <w:rFonts w:ascii="Palatino Linotype" w:eastAsiaTheme="minorHAnsi" w:hAnsi="Palatino Linotype"/>
          <w:lang w:val="es-ES"/>
        </w:rPr>
        <w:t>nder</w:t>
      </w:r>
      <w:r w:rsidR="00654BE4">
        <w:rPr>
          <w:rFonts w:ascii="Palatino Linotype" w:eastAsiaTheme="minorHAnsi" w:hAnsi="Palatino Linotype"/>
          <w:lang w:val="es-ES"/>
        </w:rPr>
        <w:t xml:space="preserve">á </w:t>
      </w:r>
      <w:r w:rsidR="00CF6D39">
        <w:rPr>
          <w:rFonts w:ascii="Palatino Linotype" w:eastAsiaTheme="minorHAnsi" w:hAnsi="Palatino Linotype"/>
          <w:lang w:val="es-ES"/>
        </w:rPr>
        <w:t xml:space="preserve"> </w:t>
      </w:r>
      <w:r w:rsidR="00701EB1">
        <w:rPr>
          <w:rFonts w:ascii="Palatino Linotype" w:eastAsiaTheme="minorHAnsi" w:hAnsi="Palatino Linotype"/>
          <w:lang w:val="es-ES"/>
        </w:rPr>
        <w:t xml:space="preserve">su postura. </w:t>
      </w:r>
      <w:r w:rsidR="00A35AA4">
        <w:rPr>
          <w:rFonts w:ascii="Palatino Linotype" w:eastAsiaTheme="minorHAnsi" w:hAnsi="Palatino Linotype"/>
          <w:lang w:val="es-ES"/>
        </w:rPr>
        <w:t xml:space="preserve">Indica que no está en contra de quienes más recursos tienen, pero </w:t>
      </w:r>
      <w:r w:rsidR="001A0D50">
        <w:rPr>
          <w:rFonts w:ascii="Palatino Linotype" w:eastAsiaTheme="minorHAnsi" w:hAnsi="Palatino Linotype"/>
          <w:lang w:val="es-ES"/>
        </w:rPr>
        <w:t xml:space="preserve">los concejales y políticos deben preocuparse por reducir la brecha, no quitando a </w:t>
      </w:r>
      <w:r w:rsidR="00515C2F">
        <w:rPr>
          <w:rFonts w:ascii="Palatino Linotype" w:eastAsiaTheme="minorHAnsi" w:hAnsi="Palatino Linotype"/>
          <w:lang w:val="es-ES"/>
        </w:rPr>
        <w:t>l</w:t>
      </w:r>
      <w:r w:rsidR="001A0D50">
        <w:rPr>
          <w:rFonts w:ascii="Palatino Linotype" w:eastAsiaTheme="minorHAnsi" w:hAnsi="Palatino Linotype"/>
          <w:lang w:val="es-ES"/>
        </w:rPr>
        <w:t>os ricos sino dando má</w:t>
      </w:r>
      <w:r w:rsidR="00DE1CA5">
        <w:rPr>
          <w:rFonts w:ascii="Palatino Linotype" w:eastAsiaTheme="minorHAnsi" w:hAnsi="Palatino Linotype"/>
          <w:lang w:val="es-ES"/>
        </w:rPr>
        <w:t>s</w:t>
      </w:r>
      <w:r w:rsidR="001A0D50">
        <w:rPr>
          <w:rFonts w:ascii="Palatino Linotype" w:eastAsiaTheme="minorHAnsi" w:hAnsi="Palatino Linotype"/>
          <w:lang w:val="es-ES"/>
        </w:rPr>
        <w:t xml:space="preserve"> oportunidad a los pobres, y eso no está reflejando en la ordenanza. </w:t>
      </w:r>
    </w:p>
    <w:p w:rsidR="004D74B0" w:rsidRDefault="00D92868" w:rsidP="00A25066">
      <w:pPr>
        <w:jc w:val="both"/>
        <w:rPr>
          <w:rFonts w:ascii="Palatino Linotype" w:eastAsiaTheme="minorHAnsi" w:hAnsi="Palatino Linotype"/>
          <w:lang w:val="es-ES"/>
        </w:rPr>
      </w:pPr>
      <w:r w:rsidRPr="009E7ADC">
        <w:rPr>
          <w:rFonts w:ascii="Palatino Linotype" w:eastAsiaTheme="minorHAnsi" w:hAnsi="Palatino Linotype"/>
          <w:b/>
          <w:lang w:val="es-ES"/>
        </w:rPr>
        <w:t xml:space="preserve">Concejal Eduardo Del Pozo: </w:t>
      </w:r>
      <w:r w:rsidR="000730B0">
        <w:rPr>
          <w:rFonts w:ascii="Palatino Linotype" w:eastAsiaTheme="minorHAnsi" w:hAnsi="Palatino Linotype"/>
          <w:lang w:val="es-ES"/>
        </w:rPr>
        <w:t xml:space="preserve">Señala que hay artículos que se pueden </w:t>
      </w:r>
      <w:r w:rsidR="00BF1244">
        <w:rPr>
          <w:rFonts w:ascii="Palatino Linotype" w:eastAsiaTheme="minorHAnsi" w:hAnsi="Palatino Linotype"/>
          <w:lang w:val="es-ES"/>
        </w:rPr>
        <w:t xml:space="preserve">analizar </w:t>
      </w:r>
      <w:r w:rsidR="00A23439">
        <w:rPr>
          <w:rFonts w:ascii="Palatino Linotype" w:eastAsiaTheme="minorHAnsi" w:hAnsi="Palatino Linotype"/>
          <w:lang w:val="es-ES"/>
        </w:rPr>
        <w:t xml:space="preserve">en la comisión </w:t>
      </w:r>
      <w:r w:rsidR="00341EE4">
        <w:rPr>
          <w:rFonts w:ascii="Palatino Linotype" w:eastAsiaTheme="minorHAnsi" w:hAnsi="Palatino Linotype"/>
          <w:lang w:val="es-ES"/>
        </w:rPr>
        <w:t xml:space="preserve">para ir mejorando la ordenanza, sin prejuicio de que incluso en el </w:t>
      </w:r>
      <w:r w:rsidR="00016C08">
        <w:rPr>
          <w:rFonts w:ascii="Palatino Linotype" w:eastAsiaTheme="minorHAnsi" w:hAnsi="Palatino Linotype"/>
          <w:lang w:val="es-ES"/>
        </w:rPr>
        <w:t xml:space="preserve">Concejo Metropolitano </w:t>
      </w:r>
      <w:r w:rsidR="00341EE4">
        <w:rPr>
          <w:rFonts w:ascii="Palatino Linotype" w:eastAsiaTheme="minorHAnsi" w:hAnsi="Palatino Linotype"/>
          <w:lang w:val="es-ES"/>
        </w:rPr>
        <w:t xml:space="preserve">el proyecto siga mejorando. </w:t>
      </w:r>
    </w:p>
    <w:p w:rsidR="005D5E7A" w:rsidRDefault="00BE7F4A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Manifiesta </w:t>
      </w:r>
      <w:r w:rsidR="00EB6E94">
        <w:rPr>
          <w:rFonts w:ascii="Palatino Linotype" w:eastAsiaTheme="minorHAnsi" w:hAnsi="Palatino Linotype"/>
          <w:lang w:val="es-ES"/>
        </w:rPr>
        <w:t>que hay que darle importancia a</w:t>
      </w:r>
      <w:r w:rsidR="00F5530E">
        <w:rPr>
          <w:rFonts w:ascii="Palatino Linotype" w:eastAsiaTheme="minorHAnsi" w:hAnsi="Palatino Linotype"/>
          <w:lang w:val="es-ES"/>
        </w:rPr>
        <w:t xml:space="preserve"> </w:t>
      </w:r>
      <w:r w:rsidR="00EB6E94">
        <w:rPr>
          <w:rFonts w:ascii="Palatino Linotype" w:eastAsiaTheme="minorHAnsi" w:hAnsi="Palatino Linotype"/>
          <w:lang w:val="es-ES"/>
        </w:rPr>
        <w:t>la ordenanza porque hay una crisis econ</w:t>
      </w:r>
      <w:r w:rsidR="00FD7310">
        <w:rPr>
          <w:rFonts w:ascii="Palatino Linotype" w:eastAsiaTheme="minorHAnsi" w:hAnsi="Palatino Linotype"/>
          <w:lang w:val="es-ES"/>
        </w:rPr>
        <w:t>ómica</w:t>
      </w:r>
      <w:r w:rsidR="00BA3EF7">
        <w:rPr>
          <w:rFonts w:ascii="Palatino Linotype" w:eastAsiaTheme="minorHAnsi" w:hAnsi="Palatino Linotype"/>
          <w:lang w:val="es-ES"/>
        </w:rPr>
        <w:t xml:space="preserve">. </w:t>
      </w:r>
      <w:r w:rsidR="00A06790">
        <w:rPr>
          <w:rFonts w:ascii="Palatino Linotype" w:eastAsiaTheme="minorHAnsi" w:hAnsi="Palatino Linotype"/>
          <w:lang w:val="es-ES"/>
        </w:rPr>
        <w:t xml:space="preserve">Indica que no hay que quedarse de brazos cruzados, hay que darle agilidad, más allá de que no </w:t>
      </w:r>
      <w:r w:rsidR="00AA5482">
        <w:rPr>
          <w:rFonts w:ascii="Palatino Linotype" w:eastAsiaTheme="minorHAnsi" w:hAnsi="Palatino Linotype"/>
          <w:lang w:val="es-ES"/>
        </w:rPr>
        <w:lastRenderedPageBreak/>
        <w:t xml:space="preserve">todos los concejales </w:t>
      </w:r>
      <w:r w:rsidR="00A06790">
        <w:rPr>
          <w:rFonts w:ascii="Palatino Linotype" w:eastAsiaTheme="minorHAnsi" w:hAnsi="Palatino Linotype"/>
          <w:lang w:val="es-ES"/>
        </w:rPr>
        <w:t xml:space="preserve">estén de acuerdo. Sugiere que se analice artículo por artículo </w:t>
      </w:r>
      <w:r w:rsidR="000B5EC8">
        <w:rPr>
          <w:rFonts w:ascii="Palatino Linotype" w:eastAsiaTheme="minorHAnsi" w:hAnsi="Palatino Linotype"/>
          <w:lang w:val="es-ES"/>
        </w:rPr>
        <w:t xml:space="preserve">el texto </w:t>
      </w:r>
      <w:r w:rsidR="00A06790">
        <w:rPr>
          <w:rFonts w:ascii="Palatino Linotype" w:eastAsiaTheme="minorHAnsi" w:hAnsi="Palatino Linotype"/>
          <w:lang w:val="es-ES"/>
        </w:rPr>
        <w:t>para agilitar</w:t>
      </w:r>
      <w:r w:rsidR="000B5EC8">
        <w:rPr>
          <w:rFonts w:ascii="Palatino Linotype" w:eastAsiaTheme="minorHAnsi" w:hAnsi="Palatino Linotype"/>
          <w:lang w:val="es-ES"/>
        </w:rPr>
        <w:t xml:space="preserve"> el proceso</w:t>
      </w:r>
      <w:r w:rsidR="00A06790">
        <w:rPr>
          <w:rFonts w:ascii="Palatino Linotype" w:eastAsiaTheme="minorHAnsi" w:hAnsi="Palatino Linotype"/>
          <w:lang w:val="es-ES"/>
        </w:rPr>
        <w:t xml:space="preserve">. Respecto a lo manifestado por el Concejal Fiallo, </w:t>
      </w:r>
      <w:r w:rsidR="009F695C">
        <w:rPr>
          <w:rFonts w:ascii="Palatino Linotype" w:eastAsiaTheme="minorHAnsi" w:hAnsi="Palatino Linotype"/>
          <w:lang w:val="es-ES"/>
        </w:rPr>
        <w:t xml:space="preserve">considera que lo solicitado </w:t>
      </w:r>
      <w:r w:rsidR="00A06790">
        <w:rPr>
          <w:rFonts w:ascii="Palatino Linotype" w:eastAsiaTheme="minorHAnsi" w:hAnsi="Palatino Linotype"/>
          <w:lang w:val="es-ES"/>
        </w:rPr>
        <w:t>debe constar en el informe pertinente</w:t>
      </w:r>
      <w:r w:rsidR="00C30C21">
        <w:rPr>
          <w:rFonts w:ascii="Palatino Linotype" w:eastAsiaTheme="minorHAnsi" w:hAnsi="Palatino Linotype"/>
          <w:lang w:val="es-ES"/>
        </w:rPr>
        <w:t xml:space="preserve"> de Procu</w:t>
      </w:r>
      <w:r w:rsidR="006872E9">
        <w:rPr>
          <w:rFonts w:ascii="Palatino Linotype" w:eastAsiaTheme="minorHAnsi" w:hAnsi="Palatino Linotype"/>
          <w:lang w:val="es-ES"/>
        </w:rPr>
        <w:t>r</w:t>
      </w:r>
      <w:r w:rsidR="00C30C21">
        <w:rPr>
          <w:rFonts w:ascii="Palatino Linotype" w:eastAsiaTheme="minorHAnsi" w:hAnsi="Palatino Linotype"/>
          <w:lang w:val="es-ES"/>
        </w:rPr>
        <w:t>aduría</w:t>
      </w:r>
      <w:r w:rsidR="006872E9">
        <w:rPr>
          <w:rFonts w:ascii="Palatino Linotype" w:eastAsiaTheme="minorHAnsi" w:hAnsi="Palatino Linotype"/>
          <w:lang w:val="es-ES"/>
        </w:rPr>
        <w:t xml:space="preserve"> Metropolitana</w:t>
      </w:r>
      <w:r w:rsidR="00C30C21">
        <w:rPr>
          <w:rFonts w:ascii="Palatino Linotype" w:eastAsiaTheme="minorHAnsi" w:hAnsi="Palatino Linotype"/>
          <w:lang w:val="es-ES"/>
        </w:rPr>
        <w:t>.</w:t>
      </w:r>
    </w:p>
    <w:p w:rsidR="00CF5D7F" w:rsidRDefault="00D47292" w:rsidP="00D47292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4101B5">
        <w:rPr>
          <w:rFonts w:ascii="Palatino Linotype" w:eastAsia="Batang" w:hAnsi="Palatino Linotype" w:cs="Calibri"/>
          <w:color w:val="000000"/>
        </w:rPr>
        <w:t xml:space="preserve">Señala que hasta este momento </w:t>
      </w:r>
      <w:r w:rsidR="005A3382">
        <w:rPr>
          <w:rFonts w:ascii="Palatino Linotype" w:eastAsia="Batang" w:hAnsi="Palatino Linotype" w:cs="Calibri"/>
          <w:color w:val="000000"/>
        </w:rPr>
        <w:t xml:space="preserve">hay </w:t>
      </w:r>
      <w:r w:rsidR="00FC302C">
        <w:rPr>
          <w:rFonts w:ascii="Palatino Linotype" w:eastAsia="Batang" w:hAnsi="Palatino Linotype" w:cs="Calibri"/>
          <w:color w:val="000000"/>
        </w:rPr>
        <w:t>dos mociones</w:t>
      </w:r>
      <w:r w:rsidR="00B019C2">
        <w:rPr>
          <w:rFonts w:ascii="Palatino Linotype" w:eastAsia="Batang" w:hAnsi="Palatino Linotype" w:cs="Calibri"/>
          <w:color w:val="000000"/>
        </w:rPr>
        <w:t xml:space="preserve"> planteadas por los señores concejales</w:t>
      </w:r>
      <w:r w:rsidR="00AD3D64">
        <w:rPr>
          <w:rFonts w:ascii="Palatino Linotype" w:eastAsia="Batang" w:hAnsi="Palatino Linotype" w:cs="Calibri"/>
          <w:color w:val="000000"/>
        </w:rPr>
        <w:t xml:space="preserve">. </w:t>
      </w:r>
      <w:r w:rsidR="00FC302C">
        <w:rPr>
          <w:rFonts w:ascii="Palatino Linotype" w:eastAsia="Batang" w:hAnsi="Palatino Linotype" w:cs="Calibri"/>
          <w:color w:val="000000"/>
        </w:rPr>
        <w:t xml:space="preserve">Bajo ese orden de cosas hay dos </w:t>
      </w:r>
      <w:r w:rsidR="00AD3D64">
        <w:rPr>
          <w:rFonts w:ascii="Palatino Linotype" w:eastAsia="Batang" w:hAnsi="Palatino Linotype" w:cs="Calibri"/>
          <w:color w:val="000000"/>
        </w:rPr>
        <w:t>t</w:t>
      </w:r>
      <w:r w:rsidR="004759C9">
        <w:rPr>
          <w:rFonts w:ascii="Palatino Linotype" w:eastAsia="Batang" w:hAnsi="Palatino Linotype" w:cs="Calibri"/>
          <w:color w:val="000000"/>
        </w:rPr>
        <w:t>emas</w:t>
      </w:r>
      <w:r w:rsidR="00FC302C">
        <w:rPr>
          <w:rFonts w:ascii="Palatino Linotype" w:eastAsia="Batang" w:hAnsi="Palatino Linotype" w:cs="Calibri"/>
          <w:color w:val="000000"/>
        </w:rPr>
        <w:t>, el primero, es contest</w:t>
      </w:r>
      <w:r w:rsidR="004759C9">
        <w:rPr>
          <w:rFonts w:ascii="Palatino Linotype" w:eastAsia="Batang" w:hAnsi="Palatino Linotype" w:cs="Calibri"/>
          <w:color w:val="000000"/>
        </w:rPr>
        <w:t>a</w:t>
      </w:r>
      <w:r w:rsidR="00FC302C">
        <w:rPr>
          <w:rFonts w:ascii="Palatino Linotype" w:eastAsia="Batang" w:hAnsi="Palatino Linotype" w:cs="Calibri"/>
          <w:color w:val="000000"/>
        </w:rPr>
        <w:t xml:space="preserve">r la pregunta del </w:t>
      </w:r>
      <w:r w:rsidR="00521A25">
        <w:rPr>
          <w:rFonts w:ascii="Palatino Linotype" w:eastAsia="Batang" w:hAnsi="Palatino Linotype" w:cs="Calibri"/>
          <w:color w:val="000000"/>
        </w:rPr>
        <w:t>C</w:t>
      </w:r>
      <w:r w:rsidR="00FC302C">
        <w:rPr>
          <w:rFonts w:ascii="Palatino Linotype" w:eastAsia="Batang" w:hAnsi="Palatino Linotype" w:cs="Calibri"/>
          <w:color w:val="000000"/>
        </w:rPr>
        <w:t xml:space="preserve">oncejal Fiallo, que </w:t>
      </w:r>
      <w:r w:rsidR="005B62CE">
        <w:rPr>
          <w:rFonts w:ascii="Palatino Linotype" w:eastAsia="Batang" w:hAnsi="Palatino Linotype" w:cs="Calibri"/>
          <w:color w:val="000000"/>
        </w:rPr>
        <w:t xml:space="preserve">la Procuraduría Metropolitana indique </w:t>
      </w:r>
      <w:r w:rsidR="00FC302C">
        <w:rPr>
          <w:rFonts w:ascii="Palatino Linotype" w:eastAsia="Batang" w:hAnsi="Palatino Linotype" w:cs="Calibri"/>
          <w:color w:val="000000"/>
        </w:rPr>
        <w:t xml:space="preserve">si </w:t>
      </w:r>
      <w:r w:rsidR="00C23724">
        <w:rPr>
          <w:rFonts w:ascii="Palatino Linotype" w:eastAsia="Batang" w:hAnsi="Palatino Linotype" w:cs="Calibri"/>
          <w:color w:val="000000"/>
        </w:rPr>
        <w:t xml:space="preserve">el proyecto se refiere a </w:t>
      </w:r>
      <w:r w:rsidR="00FC302C">
        <w:rPr>
          <w:rFonts w:ascii="Palatino Linotype" w:eastAsia="Batang" w:hAnsi="Palatino Linotype" w:cs="Calibri"/>
          <w:color w:val="000000"/>
        </w:rPr>
        <w:t>una sola mate</w:t>
      </w:r>
      <w:r w:rsidR="005D7FFD">
        <w:rPr>
          <w:rFonts w:ascii="Palatino Linotype" w:eastAsia="Batang" w:hAnsi="Palatino Linotype" w:cs="Calibri"/>
          <w:color w:val="000000"/>
        </w:rPr>
        <w:t>ria</w:t>
      </w:r>
      <w:r w:rsidR="00FC302C">
        <w:rPr>
          <w:rFonts w:ascii="Palatino Linotype" w:eastAsia="Batang" w:hAnsi="Palatino Linotype" w:cs="Calibri"/>
          <w:color w:val="000000"/>
        </w:rPr>
        <w:t xml:space="preserve"> y </w:t>
      </w:r>
      <w:r w:rsidR="005D7FFD">
        <w:rPr>
          <w:rFonts w:ascii="Palatino Linotype" w:eastAsia="Batang" w:hAnsi="Palatino Linotype" w:cs="Calibri"/>
          <w:color w:val="000000"/>
        </w:rPr>
        <w:t xml:space="preserve">si </w:t>
      </w:r>
      <w:r w:rsidR="00FC302C">
        <w:rPr>
          <w:rFonts w:ascii="Palatino Linotype" w:eastAsia="Batang" w:hAnsi="Palatino Linotype" w:cs="Calibri"/>
          <w:color w:val="000000"/>
        </w:rPr>
        <w:t xml:space="preserve">no contraviene </w:t>
      </w:r>
      <w:r w:rsidR="005D7FFD">
        <w:rPr>
          <w:rFonts w:ascii="Palatino Linotype" w:eastAsia="Batang" w:hAnsi="Palatino Linotype" w:cs="Calibri"/>
          <w:color w:val="000000"/>
        </w:rPr>
        <w:t xml:space="preserve">lo establecido en el artículo </w:t>
      </w:r>
      <w:r w:rsidR="00FC302C">
        <w:rPr>
          <w:rFonts w:ascii="Palatino Linotype" w:eastAsia="Batang" w:hAnsi="Palatino Linotype" w:cs="Calibri"/>
          <w:color w:val="000000"/>
        </w:rPr>
        <w:t xml:space="preserve">322 del </w:t>
      </w:r>
      <w:r w:rsidR="005D7FFD">
        <w:rPr>
          <w:rFonts w:ascii="Palatino Linotype" w:eastAsia="Batang" w:hAnsi="Palatino Linotype" w:cs="Calibri"/>
          <w:color w:val="000000"/>
        </w:rPr>
        <w:t>CO</w:t>
      </w:r>
      <w:r w:rsidR="00521A25">
        <w:rPr>
          <w:rFonts w:ascii="Palatino Linotype" w:eastAsia="Batang" w:hAnsi="Palatino Linotype" w:cs="Calibri"/>
          <w:color w:val="000000"/>
        </w:rPr>
        <w:t>O</w:t>
      </w:r>
      <w:r w:rsidR="005D7FFD">
        <w:rPr>
          <w:rFonts w:ascii="Palatino Linotype" w:eastAsia="Batang" w:hAnsi="Palatino Linotype" w:cs="Calibri"/>
          <w:color w:val="000000"/>
        </w:rPr>
        <w:t>TAD</w:t>
      </w:r>
      <w:r w:rsidR="004E4D5E">
        <w:rPr>
          <w:rFonts w:ascii="Palatino Linotype" w:eastAsia="Batang" w:hAnsi="Palatino Linotype" w:cs="Calibri"/>
          <w:color w:val="000000"/>
        </w:rPr>
        <w:t>.</w:t>
      </w:r>
      <w:r w:rsidR="00E54FAD">
        <w:rPr>
          <w:rFonts w:ascii="Palatino Linotype" w:eastAsia="Batang" w:hAnsi="Palatino Linotype" w:cs="Calibri"/>
          <w:color w:val="000000"/>
        </w:rPr>
        <w:t xml:space="preserve"> Es necesario que la Procuraduría </w:t>
      </w:r>
      <w:r w:rsidR="00350F19">
        <w:rPr>
          <w:rFonts w:ascii="Palatino Linotype" w:eastAsia="Batang" w:hAnsi="Palatino Linotype" w:cs="Calibri"/>
          <w:color w:val="000000"/>
        </w:rPr>
        <w:t xml:space="preserve">Metropolitana </w:t>
      </w:r>
      <w:r w:rsidR="00254A5C">
        <w:rPr>
          <w:rFonts w:ascii="Palatino Linotype" w:eastAsia="Batang" w:hAnsi="Palatino Linotype" w:cs="Calibri"/>
          <w:color w:val="000000"/>
        </w:rPr>
        <w:t xml:space="preserve">indique si es viable o no es </w:t>
      </w:r>
      <w:r w:rsidR="00D618C0">
        <w:rPr>
          <w:rFonts w:ascii="Palatino Linotype" w:eastAsia="Batang" w:hAnsi="Palatino Linotype" w:cs="Calibri"/>
          <w:color w:val="000000"/>
        </w:rPr>
        <w:t xml:space="preserve">viable </w:t>
      </w:r>
      <w:r w:rsidR="00254A5C">
        <w:rPr>
          <w:rFonts w:ascii="Palatino Linotype" w:eastAsia="Batang" w:hAnsi="Palatino Linotype" w:cs="Calibri"/>
          <w:color w:val="000000"/>
        </w:rPr>
        <w:t xml:space="preserve">porque </w:t>
      </w:r>
      <w:r w:rsidR="00DD3F6A">
        <w:rPr>
          <w:rFonts w:ascii="Palatino Linotype" w:eastAsia="Batang" w:hAnsi="Palatino Linotype" w:cs="Calibri"/>
          <w:color w:val="000000"/>
        </w:rPr>
        <w:t>caso contrario, deber</w:t>
      </w:r>
      <w:r w:rsidR="00254A5C">
        <w:rPr>
          <w:rFonts w:ascii="Palatino Linotype" w:eastAsia="Batang" w:hAnsi="Palatino Linotype" w:cs="Calibri"/>
          <w:color w:val="000000"/>
        </w:rPr>
        <w:t>ían ser varias ord</w:t>
      </w:r>
      <w:r w:rsidR="00F82183">
        <w:rPr>
          <w:rFonts w:ascii="Palatino Linotype" w:eastAsia="Batang" w:hAnsi="Palatino Linotype" w:cs="Calibri"/>
          <w:color w:val="000000"/>
        </w:rPr>
        <w:t>e</w:t>
      </w:r>
      <w:r w:rsidR="00082F14">
        <w:rPr>
          <w:rFonts w:ascii="Palatino Linotype" w:eastAsia="Batang" w:hAnsi="Palatino Linotype" w:cs="Calibri"/>
          <w:color w:val="000000"/>
        </w:rPr>
        <w:t>nanzas;</w:t>
      </w:r>
      <w:r w:rsidR="00254A5C">
        <w:rPr>
          <w:rFonts w:ascii="Palatino Linotype" w:eastAsia="Batang" w:hAnsi="Palatino Linotype" w:cs="Calibri"/>
          <w:color w:val="000000"/>
        </w:rPr>
        <w:t xml:space="preserve"> pero para eso se </w:t>
      </w:r>
      <w:r w:rsidR="00082F14">
        <w:rPr>
          <w:rFonts w:ascii="Palatino Linotype" w:eastAsia="Batang" w:hAnsi="Palatino Linotype" w:cs="Calibri"/>
          <w:color w:val="000000"/>
        </w:rPr>
        <w:t xml:space="preserve">necesita </w:t>
      </w:r>
      <w:r w:rsidR="007F1297">
        <w:rPr>
          <w:rFonts w:ascii="Palatino Linotype" w:eastAsia="Batang" w:hAnsi="Palatino Linotype" w:cs="Calibri"/>
          <w:color w:val="000000"/>
        </w:rPr>
        <w:t xml:space="preserve">un </w:t>
      </w:r>
      <w:r w:rsidR="00254A5C">
        <w:rPr>
          <w:rFonts w:ascii="Palatino Linotype" w:eastAsia="Batang" w:hAnsi="Palatino Linotype" w:cs="Calibri"/>
          <w:color w:val="000000"/>
        </w:rPr>
        <w:t>cri</w:t>
      </w:r>
      <w:r w:rsidR="00595FE0">
        <w:rPr>
          <w:rFonts w:ascii="Palatino Linotype" w:eastAsia="Batang" w:hAnsi="Palatino Linotype" w:cs="Calibri"/>
          <w:color w:val="000000"/>
        </w:rPr>
        <w:t>terio l</w:t>
      </w:r>
      <w:r w:rsidR="00254A5C">
        <w:rPr>
          <w:rFonts w:ascii="Palatino Linotype" w:eastAsia="Batang" w:hAnsi="Palatino Linotype" w:cs="Calibri"/>
          <w:color w:val="000000"/>
        </w:rPr>
        <w:t xml:space="preserve">egal. </w:t>
      </w:r>
      <w:r w:rsidR="00385403">
        <w:rPr>
          <w:rFonts w:ascii="Palatino Linotype" w:eastAsia="Batang" w:hAnsi="Palatino Linotype" w:cs="Calibri"/>
          <w:color w:val="000000"/>
        </w:rPr>
        <w:t>Y, el segundo tema que ya</w:t>
      </w:r>
      <w:r w:rsidR="00C245F2">
        <w:rPr>
          <w:rFonts w:ascii="Palatino Linotype" w:eastAsia="Batang" w:hAnsi="Palatino Linotype" w:cs="Calibri"/>
          <w:color w:val="000000"/>
        </w:rPr>
        <w:t xml:space="preserve"> </w:t>
      </w:r>
      <w:r w:rsidR="00254A5C">
        <w:rPr>
          <w:rFonts w:ascii="Palatino Linotype" w:eastAsia="Batang" w:hAnsi="Palatino Linotype" w:cs="Calibri"/>
          <w:color w:val="000000"/>
        </w:rPr>
        <w:t>se manifestó</w:t>
      </w:r>
      <w:r w:rsidR="00C245F2">
        <w:rPr>
          <w:rFonts w:ascii="Palatino Linotype" w:eastAsia="Batang" w:hAnsi="Palatino Linotype" w:cs="Calibri"/>
          <w:color w:val="000000"/>
        </w:rPr>
        <w:t>, es</w:t>
      </w:r>
      <w:r w:rsidR="00254A5C">
        <w:rPr>
          <w:rFonts w:ascii="Palatino Linotype" w:eastAsia="Batang" w:hAnsi="Palatino Linotype" w:cs="Calibri"/>
          <w:color w:val="000000"/>
        </w:rPr>
        <w:t xml:space="preserve"> que no hay una ordenanza acordada. </w:t>
      </w:r>
    </w:p>
    <w:p w:rsidR="00931018" w:rsidRDefault="00B5109D" w:rsidP="00D47292">
      <w:pPr>
        <w:jc w:val="both"/>
        <w:rPr>
          <w:rFonts w:ascii="Palatino Linotype" w:eastAsia="Batang" w:hAnsi="Palatino Linotype" w:cs="Calibri"/>
          <w:color w:val="000000"/>
        </w:rPr>
      </w:pPr>
      <w:r>
        <w:rPr>
          <w:rFonts w:ascii="Palatino Linotype" w:eastAsia="Batang" w:hAnsi="Palatino Linotype" w:cs="Calibri"/>
          <w:color w:val="000000"/>
        </w:rPr>
        <w:t xml:space="preserve">Solicita </w:t>
      </w:r>
      <w:r w:rsidR="00931018">
        <w:rPr>
          <w:rFonts w:ascii="Palatino Linotype" w:eastAsia="Batang" w:hAnsi="Palatino Linotype" w:cs="Calibri"/>
          <w:color w:val="000000"/>
        </w:rPr>
        <w:t>a</w:t>
      </w:r>
      <w:r>
        <w:rPr>
          <w:rFonts w:ascii="Palatino Linotype" w:eastAsia="Batang" w:hAnsi="Palatino Linotype" w:cs="Calibri"/>
          <w:color w:val="000000"/>
        </w:rPr>
        <w:t>l</w:t>
      </w:r>
      <w:r w:rsidR="00931018">
        <w:rPr>
          <w:rFonts w:ascii="Palatino Linotype" w:eastAsia="Batang" w:hAnsi="Palatino Linotype" w:cs="Calibri"/>
          <w:color w:val="000000"/>
        </w:rPr>
        <w:t xml:space="preserve"> Subprocurador que dé respuesta a </w:t>
      </w:r>
      <w:r w:rsidR="009C27AA">
        <w:rPr>
          <w:rFonts w:ascii="Palatino Linotype" w:eastAsia="Batang" w:hAnsi="Palatino Linotype" w:cs="Calibri"/>
          <w:color w:val="000000"/>
        </w:rPr>
        <w:t xml:space="preserve">la </w:t>
      </w:r>
      <w:r w:rsidR="00931018">
        <w:rPr>
          <w:rFonts w:ascii="Palatino Linotype" w:eastAsia="Batang" w:hAnsi="Palatino Linotype" w:cs="Calibri"/>
          <w:color w:val="000000"/>
        </w:rPr>
        <w:t xml:space="preserve">inquietud </w:t>
      </w:r>
      <w:r w:rsidR="009C27AA">
        <w:rPr>
          <w:rFonts w:ascii="Palatino Linotype" w:eastAsia="Batang" w:hAnsi="Palatino Linotype" w:cs="Calibri"/>
          <w:color w:val="000000"/>
        </w:rPr>
        <w:t xml:space="preserve">planteada </w:t>
      </w:r>
      <w:r w:rsidR="00377221">
        <w:rPr>
          <w:rFonts w:ascii="Palatino Linotype" w:eastAsia="Batang" w:hAnsi="Palatino Linotype" w:cs="Calibri"/>
          <w:color w:val="000000"/>
        </w:rPr>
        <w:t xml:space="preserve">por </w:t>
      </w:r>
      <w:r w:rsidR="00931018">
        <w:rPr>
          <w:rFonts w:ascii="Palatino Linotype" w:eastAsia="Batang" w:hAnsi="Palatino Linotype" w:cs="Calibri"/>
          <w:color w:val="000000"/>
        </w:rPr>
        <w:t xml:space="preserve">el </w:t>
      </w:r>
      <w:r w:rsidR="00521A25">
        <w:rPr>
          <w:rFonts w:ascii="Palatino Linotype" w:eastAsia="Batang" w:hAnsi="Palatino Linotype" w:cs="Calibri"/>
          <w:color w:val="000000"/>
        </w:rPr>
        <w:t>C</w:t>
      </w:r>
      <w:r w:rsidR="00931018">
        <w:rPr>
          <w:rFonts w:ascii="Palatino Linotype" w:eastAsia="Batang" w:hAnsi="Palatino Linotype" w:cs="Calibri"/>
          <w:color w:val="000000"/>
        </w:rPr>
        <w:t xml:space="preserve">oncejal Fiallo. </w:t>
      </w:r>
    </w:p>
    <w:p w:rsidR="00930FC7" w:rsidRDefault="00930FC7" w:rsidP="00930FC7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Juan Carlos Fiallo: </w:t>
      </w:r>
      <w:r>
        <w:rPr>
          <w:rFonts w:ascii="Palatino Linotype" w:eastAsiaTheme="minorHAnsi" w:hAnsi="Palatino Linotype"/>
          <w:lang w:val="es-ES"/>
        </w:rPr>
        <w:t xml:space="preserve">Pide que </w:t>
      </w:r>
      <w:r w:rsidR="00137CD1">
        <w:rPr>
          <w:rFonts w:ascii="Palatino Linotype" w:eastAsiaTheme="minorHAnsi" w:hAnsi="Palatino Linotype"/>
          <w:lang w:val="es-ES"/>
        </w:rPr>
        <w:t xml:space="preserve">la respuesta sea con </w:t>
      </w:r>
      <w:r>
        <w:rPr>
          <w:rFonts w:ascii="Palatino Linotype" w:eastAsiaTheme="minorHAnsi" w:hAnsi="Palatino Linotype"/>
          <w:lang w:val="es-ES"/>
        </w:rPr>
        <w:t xml:space="preserve">un criterio formal, </w:t>
      </w:r>
      <w:r w:rsidR="00C53AC9">
        <w:rPr>
          <w:rFonts w:ascii="Palatino Linotype" w:eastAsiaTheme="minorHAnsi" w:hAnsi="Palatino Linotype"/>
          <w:lang w:val="es-ES"/>
        </w:rPr>
        <w:t xml:space="preserve">elaborado </w:t>
      </w:r>
      <w:r>
        <w:rPr>
          <w:rFonts w:ascii="Palatino Linotype" w:eastAsiaTheme="minorHAnsi" w:hAnsi="Palatino Linotype"/>
          <w:lang w:val="es-ES"/>
        </w:rPr>
        <w:t xml:space="preserve">con mucha </w:t>
      </w:r>
      <w:r w:rsidR="00700E28">
        <w:rPr>
          <w:rFonts w:ascii="Palatino Linotype" w:eastAsiaTheme="minorHAnsi" w:hAnsi="Palatino Linotype"/>
          <w:lang w:val="es-ES"/>
        </w:rPr>
        <w:t>prolijidad</w:t>
      </w:r>
      <w:r w:rsidR="00297746">
        <w:rPr>
          <w:rFonts w:ascii="Palatino Linotype" w:eastAsiaTheme="minorHAnsi" w:hAnsi="Palatino Linotype"/>
          <w:lang w:val="es-ES"/>
        </w:rPr>
        <w:t>, que sea un</w:t>
      </w:r>
      <w:r w:rsidR="00426BB0">
        <w:rPr>
          <w:rFonts w:ascii="Palatino Linotype" w:eastAsiaTheme="minorHAnsi" w:hAnsi="Palatino Linotype"/>
          <w:lang w:val="es-ES"/>
        </w:rPr>
        <w:t xml:space="preserve"> análisis sobre </w:t>
      </w:r>
      <w:r w:rsidR="00700E28">
        <w:rPr>
          <w:rFonts w:ascii="Palatino Linotype" w:eastAsiaTheme="minorHAnsi" w:hAnsi="Palatino Linotype"/>
          <w:lang w:val="es-ES"/>
        </w:rPr>
        <w:t>los diferentes t</w:t>
      </w:r>
      <w:r w:rsidR="005A00C2">
        <w:rPr>
          <w:rFonts w:ascii="Palatino Linotype" w:eastAsiaTheme="minorHAnsi" w:hAnsi="Palatino Linotype"/>
          <w:lang w:val="es-ES"/>
        </w:rPr>
        <w:t>emas</w:t>
      </w:r>
      <w:r w:rsidR="00426BB0">
        <w:rPr>
          <w:rFonts w:ascii="Palatino Linotype" w:eastAsiaTheme="minorHAnsi" w:hAnsi="Palatino Linotype"/>
          <w:lang w:val="es-ES"/>
        </w:rPr>
        <w:t xml:space="preserve"> planteados</w:t>
      </w:r>
      <w:r w:rsidR="005A00C2">
        <w:rPr>
          <w:rFonts w:ascii="Palatino Linotype" w:eastAsiaTheme="minorHAnsi" w:hAnsi="Palatino Linotype"/>
          <w:lang w:val="es-ES"/>
        </w:rPr>
        <w:t xml:space="preserve">. </w:t>
      </w:r>
    </w:p>
    <w:p w:rsidR="009668BF" w:rsidRDefault="00886B94" w:rsidP="00930FC7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Dr. </w:t>
      </w:r>
      <w:r w:rsidR="009668BF" w:rsidRPr="009668BF">
        <w:rPr>
          <w:rFonts w:ascii="Palatino Linotype" w:eastAsiaTheme="minorHAnsi" w:hAnsi="Palatino Linotype"/>
          <w:b/>
          <w:lang w:val="es-ES"/>
        </w:rPr>
        <w:t>Edison Yépez</w:t>
      </w:r>
      <w:r w:rsidR="00CD674E">
        <w:rPr>
          <w:rFonts w:ascii="Palatino Linotype" w:eastAsiaTheme="minorHAnsi" w:hAnsi="Palatino Linotype"/>
          <w:b/>
          <w:lang w:val="es-ES"/>
        </w:rPr>
        <w:t>, Subprocurador Metropolitano</w:t>
      </w:r>
      <w:r w:rsidR="009668BF" w:rsidRPr="009668BF">
        <w:rPr>
          <w:rFonts w:ascii="Palatino Linotype" w:eastAsiaTheme="minorHAnsi" w:hAnsi="Palatino Linotype"/>
          <w:b/>
          <w:lang w:val="es-ES"/>
        </w:rPr>
        <w:t>:</w:t>
      </w:r>
      <w:r w:rsidR="009668BF">
        <w:rPr>
          <w:rFonts w:ascii="Palatino Linotype" w:eastAsiaTheme="minorHAnsi" w:hAnsi="Palatino Linotype"/>
          <w:b/>
          <w:lang w:val="es-ES"/>
        </w:rPr>
        <w:t xml:space="preserve"> </w:t>
      </w:r>
      <w:r w:rsidR="00744E19">
        <w:rPr>
          <w:rFonts w:ascii="Palatino Linotype" w:eastAsiaTheme="minorHAnsi" w:hAnsi="Palatino Linotype"/>
          <w:lang w:val="es-ES"/>
        </w:rPr>
        <w:t xml:space="preserve">Señala que la comisión está en una </w:t>
      </w:r>
      <w:r w:rsidR="009668BF">
        <w:rPr>
          <w:rFonts w:ascii="Palatino Linotype" w:eastAsiaTheme="minorHAnsi" w:hAnsi="Palatino Linotype"/>
          <w:lang w:val="es-ES"/>
        </w:rPr>
        <w:t xml:space="preserve">fase preliminar y se debe recibir aportes de </w:t>
      </w:r>
      <w:r w:rsidR="008D3387">
        <w:rPr>
          <w:rFonts w:ascii="Palatino Linotype" w:eastAsiaTheme="minorHAnsi" w:hAnsi="Palatino Linotype"/>
          <w:lang w:val="es-ES"/>
        </w:rPr>
        <w:t xml:space="preserve">los </w:t>
      </w:r>
      <w:r w:rsidR="009668BF">
        <w:rPr>
          <w:rFonts w:ascii="Palatino Linotype" w:eastAsiaTheme="minorHAnsi" w:hAnsi="Palatino Linotype"/>
          <w:lang w:val="es-ES"/>
        </w:rPr>
        <w:t xml:space="preserve">miembros de </w:t>
      </w:r>
      <w:r w:rsidR="008D3387">
        <w:rPr>
          <w:rFonts w:ascii="Palatino Linotype" w:eastAsiaTheme="minorHAnsi" w:hAnsi="Palatino Linotype"/>
          <w:lang w:val="es-ES"/>
        </w:rPr>
        <w:t xml:space="preserve">la </w:t>
      </w:r>
      <w:r w:rsidR="009668BF">
        <w:rPr>
          <w:rFonts w:ascii="Palatino Linotype" w:eastAsiaTheme="minorHAnsi" w:hAnsi="Palatino Linotype"/>
          <w:lang w:val="es-ES"/>
        </w:rPr>
        <w:t xml:space="preserve">comisión. </w:t>
      </w:r>
      <w:r w:rsidR="00077502">
        <w:rPr>
          <w:rFonts w:ascii="Palatino Linotype" w:eastAsiaTheme="minorHAnsi" w:hAnsi="Palatino Linotype"/>
          <w:lang w:val="es-ES"/>
        </w:rPr>
        <w:t xml:space="preserve">Indica que el pedido del </w:t>
      </w:r>
      <w:r w:rsidR="008530D1">
        <w:rPr>
          <w:rFonts w:ascii="Palatino Linotype" w:eastAsiaTheme="minorHAnsi" w:hAnsi="Palatino Linotype"/>
          <w:lang w:val="es-ES"/>
        </w:rPr>
        <w:t>C</w:t>
      </w:r>
      <w:r w:rsidR="00077502">
        <w:rPr>
          <w:rFonts w:ascii="Palatino Linotype" w:eastAsiaTheme="minorHAnsi" w:hAnsi="Palatino Linotype"/>
          <w:lang w:val="es-ES"/>
        </w:rPr>
        <w:t xml:space="preserve">oncejal </w:t>
      </w:r>
      <w:r w:rsidR="00004830">
        <w:rPr>
          <w:rFonts w:ascii="Palatino Linotype" w:eastAsiaTheme="minorHAnsi" w:hAnsi="Palatino Linotype"/>
          <w:lang w:val="es-ES"/>
        </w:rPr>
        <w:t xml:space="preserve">Juan Carlos Fiallo </w:t>
      </w:r>
      <w:r w:rsidR="00077502">
        <w:rPr>
          <w:rFonts w:ascii="Palatino Linotype" w:eastAsiaTheme="minorHAnsi" w:hAnsi="Palatino Linotype"/>
          <w:lang w:val="es-ES"/>
        </w:rPr>
        <w:t xml:space="preserve">debe ser </w:t>
      </w:r>
      <w:r w:rsidR="002E0F8D">
        <w:rPr>
          <w:rFonts w:ascii="Palatino Linotype" w:eastAsiaTheme="minorHAnsi" w:hAnsi="Palatino Linotype"/>
          <w:lang w:val="es-ES"/>
        </w:rPr>
        <w:t xml:space="preserve">considerado </w:t>
      </w:r>
      <w:r w:rsidR="00077502">
        <w:rPr>
          <w:rFonts w:ascii="Palatino Linotype" w:eastAsiaTheme="minorHAnsi" w:hAnsi="Palatino Linotype"/>
          <w:lang w:val="es-ES"/>
        </w:rPr>
        <w:t>como un insumo más</w:t>
      </w:r>
      <w:r w:rsidR="002E0F8D">
        <w:rPr>
          <w:rFonts w:ascii="Palatino Linotype" w:eastAsiaTheme="minorHAnsi" w:hAnsi="Palatino Linotype"/>
          <w:lang w:val="es-ES"/>
        </w:rPr>
        <w:t xml:space="preserve"> para el expediente</w:t>
      </w:r>
      <w:r w:rsidR="005236EF">
        <w:rPr>
          <w:rFonts w:ascii="Palatino Linotype" w:eastAsiaTheme="minorHAnsi" w:hAnsi="Palatino Linotype"/>
          <w:lang w:val="es-ES"/>
        </w:rPr>
        <w:t xml:space="preserve"> del proyecto de ordenanza</w:t>
      </w:r>
      <w:r w:rsidR="00077502">
        <w:rPr>
          <w:rFonts w:ascii="Palatino Linotype" w:eastAsiaTheme="minorHAnsi" w:hAnsi="Palatino Linotype"/>
          <w:lang w:val="es-ES"/>
        </w:rPr>
        <w:t xml:space="preserve">, no como el criterio del proyecto. </w:t>
      </w:r>
      <w:r w:rsidR="006768FC">
        <w:rPr>
          <w:rFonts w:ascii="Palatino Linotype" w:eastAsiaTheme="minorHAnsi" w:hAnsi="Palatino Linotype"/>
          <w:lang w:val="es-ES"/>
        </w:rPr>
        <w:t>Indica que es</w:t>
      </w:r>
      <w:r w:rsidR="00077502">
        <w:rPr>
          <w:rFonts w:ascii="Palatino Linotype" w:eastAsiaTheme="minorHAnsi" w:hAnsi="Palatino Linotype"/>
          <w:lang w:val="es-ES"/>
        </w:rPr>
        <w:t xml:space="preserve"> necesario que se haga el pedido formal para que </w:t>
      </w:r>
      <w:r w:rsidR="0021033C">
        <w:rPr>
          <w:rFonts w:ascii="Palatino Linotype" w:eastAsiaTheme="minorHAnsi" w:hAnsi="Palatino Linotype"/>
          <w:lang w:val="es-ES"/>
        </w:rPr>
        <w:t xml:space="preserve">la </w:t>
      </w:r>
      <w:r w:rsidR="00077502">
        <w:rPr>
          <w:rFonts w:ascii="Palatino Linotype" w:eastAsiaTheme="minorHAnsi" w:hAnsi="Palatino Linotype"/>
          <w:lang w:val="es-ES"/>
        </w:rPr>
        <w:t xml:space="preserve">Procuraduría </w:t>
      </w:r>
      <w:r w:rsidR="008530D1">
        <w:rPr>
          <w:rFonts w:ascii="Palatino Linotype" w:eastAsiaTheme="minorHAnsi" w:hAnsi="Palatino Linotype"/>
          <w:lang w:val="es-ES"/>
        </w:rPr>
        <w:t>M</w:t>
      </w:r>
      <w:r w:rsidR="0021033C">
        <w:rPr>
          <w:rFonts w:ascii="Palatino Linotype" w:eastAsiaTheme="minorHAnsi" w:hAnsi="Palatino Linotype"/>
          <w:lang w:val="es-ES"/>
        </w:rPr>
        <w:t xml:space="preserve">etropolitana emita </w:t>
      </w:r>
      <w:r w:rsidR="00077502">
        <w:rPr>
          <w:rFonts w:ascii="Palatino Linotype" w:eastAsiaTheme="minorHAnsi" w:hAnsi="Palatino Linotype"/>
          <w:lang w:val="es-ES"/>
        </w:rPr>
        <w:t xml:space="preserve">su criterio. </w:t>
      </w:r>
    </w:p>
    <w:p w:rsidR="0028269E" w:rsidRDefault="0028269E" w:rsidP="00930FC7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Además </w:t>
      </w:r>
      <w:r w:rsidR="001702D5">
        <w:rPr>
          <w:rFonts w:ascii="Palatino Linotype" w:eastAsiaTheme="minorHAnsi" w:hAnsi="Palatino Linotype"/>
          <w:lang w:val="es-ES"/>
        </w:rPr>
        <w:t xml:space="preserve">manifiesta </w:t>
      </w:r>
      <w:r>
        <w:rPr>
          <w:rFonts w:ascii="Palatino Linotype" w:eastAsiaTheme="minorHAnsi" w:hAnsi="Palatino Linotype"/>
          <w:lang w:val="es-ES"/>
        </w:rPr>
        <w:t>que como está estructurado el proyecto, establece reformas</w:t>
      </w:r>
      <w:r w:rsidR="00842BA7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de varios títulos y libros del </w:t>
      </w:r>
      <w:r w:rsidR="007365B5">
        <w:rPr>
          <w:rFonts w:ascii="Palatino Linotype" w:eastAsiaTheme="minorHAnsi" w:hAnsi="Palatino Linotype"/>
          <w:lang w:val="es-ES"/>
        </w:rPr>
        <w:t>Código Municipal</w:t>
      </w:r>
      <w:r w:rsidR="004A6D7B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para lograr el fin del proyecto de ordenanza </w:t>
      </w:r>
      <w:r w:rsidR="00B93423">
        <w:rPr>
          <w:rFonts w:ascii="Palatino Linotype" w:eastAsiaTheme="minorHAnsi" w:hAnsi="Palatino Linotype"/>
          <w:lang w:val="es-ES"/>
        </w:rPr>
        <w:t xml:space="preserve">que es la </w:t>
      </w:r>
      <w:r>
        <w:rPr>
          <w:rFonts w:ascii="Palatino Linotype" w:eastAsiaTheme="minorHAnsi" w:hAnsi="Palatino Linotype"/>
          <w:lang w:val="es-ES"/>
        </w:rPr>
        <w:t xml:space="preserve">reactivación. </w:t>
      </w:r>
      <w:r w:rsidR="003021B3">
        <w:rPr>
          <w:rFonts w:ascii="Palatino Linotype" w:eastAsiaTheme="minorHAnsi" w:hAnsi="Palatino Linotype"/>
          <w:lang w:val="es-ES"/>
        </w:rPr>
        <w:t>Señala que n</w:t>
      </w:r>
      <w:r>
        <w:rPr>
          <w:rFonts w:ascii="Palatino Linotype" w:eastAsiaTheme="minorHAnsi" w:hAnsi="Palatino Linotype"/>
          <w:lang w:val="es-ES"/>
        </w:rPr>
        <w:t>o serí</w:t>
      </w:r>
      <w:r w:rsidR="003021B3">
        <w:rPr>
          <w:rFonts w:ascii="Palatino Linotype" w:eastAsiaTheme="minorHAnsi" w:hAnsi="Palatino Linotype"/>
          <w:lang w:val="es-ES"/>
        </w:rPr>
        <w:t>a</w:t>
      </w:r>
      <w:r>
        <w:rPr>
          <w:rFonts w:ascii="Palatino Linotype" w:eastAsiaTheme="minorHAnsi" w:hAnsi="Palatino Linotype"/>
          <w:lang w:val="es-ES"/>
        </w:rPr>
        <w:t xml:space="preserve"> dable que</w:t>
      </w:r>
      <w:r w:rsidR="00C257D8">
        <w:rPr>
          <w:rFonts w:ascii="Palatino Linotype" w:eastAsiaTheme="minorHAnsi" w:hAnsi="Palatino Linotype"/>
          <w:lang w:val="es-ES"/>
        </w:rPr>
        <w:t xml:space="preserve"> se haga reformas individuales </w:t>
      </w:r>
      <w:r>
        <w:rPr>
          <w:rFonts w:ascii="Palatino Linotype" w:eastAsiaTheme="minorHAnsi" w:hAnsi="Palatino Linotype"/>
          <w:lang w:val="es-ES"/>
        </w:rPr>
        <w:t xml:space="preserve">porque se perdería el fondo y el sentido de la naturaleza con que se </w:t>
      </w:r>
      <w:r w:rsidR="00305F28">
        <w:rPr>
          <w:rFonts w:ascii="Palatino Linotype" w:eastAsiaTheme="minorHAnsi" w:hAnsi="Palatino Linotype"/>
          <w:lang w:val="es-ES"/>
        </w:rPr>
        <w:t xml:space="preserve">estructuró </w:t>
      </w:r>
      <w:r>
        <w:rPr>
          <w:rFonts w:ascii="Palatino Linotype" w:eastAsiaTheme="minorHAnsi" w:hAnsi="Palatino Linotype"/>
          <w:lang w:val="es-ES"/>
        </w:rPr>
        <w:t xml:space="preserve">el proyecto. </w:t>
      </w:r>
      <w:r w:rsidR="009F07BC">
        <w:rPr>
          <w:rFonts w:ascii="Palatino Linotype" w:eastAsiaTheme="minorHAnsi" w:hAnsi="Palatino Linotype"/>
          <w:lang w:val="es-ES"/>
        </w:rPr>
        <w:t xml:space="preserve">Indica que ese es su </w:t>
      </w:r>
      <w:r>
        <w:rPr>
          <w:rFonts w:ascii="Palatino Linotype" w:eastAsiaTheme="minorHAnsi" w:hAnsi="Palatino Linotype"/>
          <w:lang w:val="es-ES"/>
        </w:rPr>
        <w:t>criterio</w:t>
      </w:r>
      <w:r w:rsidR="009F07BC">
        <w:rPr>
          <w:rFonts w:ascii="Palatino Linotype" w:eastAsiaTheme="minorHAnsi" w:hAnsi="Palatino Linotype"/>
          <w:lang w:val="es-ES"/>
        </w:rPr>
        <w:t>,</w:t>
      </w:r>
      <w:r>
        <w:rPr>
          <w:rFonts w:ascii="Palatino Linotype" w:eastAsiaTheme="minorHAnsi" w:hAnsi="Palatino Linotype"/>
          <w:lang w:val="es-ES"/>
        </w:rPr>
        <w:t xml:space="preserve"> sin </w:t>
      </w:r>
      <w:r w:rsidR="009F07BC">
        <w:rPr>
          <w:rFonts w:ascii="Palatino Linotype" w:eastAsiaTheme="minorHAnsi" w:hAnsi="Palatino Linotype"/>
          <w:lang w:val="es-ES"/>
        </w:rPr>
        <w:t xml:space="preserve">prejuicio </w:t>
      </w:r>
      <w:r>
        <w:rPr>
          <w:rFonts w:ascii="Palatino Linotype" w:eastAsiaTheme="minorHAnsi" w:hAnsi="Palatino Linotype"/>
          <w:lang w:val="es-ES"/>
        </w:rPr>
        <w:t xml:space="preserve">de </w:t>
      </w:r>
      <w:r w:rsidR="009F07BC">
        <w:rPr>
          <w:rFonts w:ascii="Palatino Linotype" w:eastAsiaTheme="minorHAnsi" w:hAnsi="Palatino Linotype"/>
          <w:lang w:val="es-ES"/>
        </w:rPr>
        <w:t xml:space="preserve">que </w:t>
      </w:r>
      <w:r>
        <w:rPr>
          <w:rFonts w:ascii="Palatino Linotype" w:eastAsiaTheme="minorHAnsi" w:hAnsi="Palatino Linotype"/>
          <w:lang w:val="es-ES"/>
        </w:rPr>
        <w:t xml:space="preserve">se </w:t>
      </w:r>
      <w:r w:rsidR="00287BF2">
        <w:rPr>
          <w:rFonts w:ascii="Palatino Linotype" w:eastAsiaTheme="minorHAnsi" w:hAnsi="Palatino Linotype"/>
          <w:lang w:val="es-ES"/>
        </w:rPr>
        <w:t xml:space="preserve">solicite </w:t>
      </w:r>
      <w:r w:rsidR="0042494C">
        <w:rPr>
          <w:rFonts w:ascii="Palatino Linotype" w:eastAsiaTheme="minorHAnsi" w:hAnsi="Palatino Linotype"/>
          <w:lang w:val="es-ES"/>
        </w:rPr>
        <w:t xml:space="preserve">formalmente </w:t>
      </w:r>
      <w:r>
        <w:rPr>
          <w:rFonts w:ascii="Palatino Linotype" w:eastAsiaTheme="minorHAnsi" w:hAnsi="Palatino Linotype"/>
          <w:lang w:val="es-ES"/>
        </w:rPr>
        <w:t xml:space="preserve">el criterio </w:t>
      </w:r>
      <w:r w:rsidR="00287BF2">
        <w:rPr>
          <w:rFonts w:ascii="Palatino Linotype" w:eastAsiaTheme="minorHAnsi" w:hAnsi="Palatino Linotype"/>
          <w:lang w:val="es-ES"/>
        </w:rPr>
        <w:t xml:space="preserve">planteado </w:t>
      </w:r>
      <w:r>
        <w:rPr>
          <w:rFonts w:ascii="Palatino Linotype" w:eastAsiaTheme="minorHAnsi" w:hAnsi="Palatino Linotype"/>
          <w:lang w:val="es-ES"/>
        </w:rPr>
        <w:t xml:space="preserve">por </w:t>
      </w:r>
      <w:r w:rsidR="0042494C">
        <w:rPr>
          <w:rFonts w:ascii="Palatino Linotype" w:eastAsiaTheme="minorHAnsi" w:hAnsi="Palatino Linotype"/>
          <w:lang w:val="es-ES"/>
        </w:rPr>
        <w:t xml:space="preserve">el </w:t>
      </w:r>
      <w:r w:rsidR="008D10C6">
        <w:rPr>
          <w:rFonts w:ascii="Palatino Linotype" w:eastAsiaTheme="minorHAnsi" w:hAnsi="Palatino Linotype"/>
          <w:lang w:val="es-ES"/>
        </w:rPr>
        <w:t>C</w:t>
      </w:r>
      <w:r w:rsidR="0042494C">
        <w:rPr>
          <w:rFonts w:ascii="Palatino Linotype" w:eastAsiaTheme="minorHAnsi" w:hAnsi="Palatino Linotype"/>
          <w:lang w:val="es-ES"/>
        </w:rPr>
        <w:t>oncejal Fiallo</w:t>
      </w:r>
      <w:r>
        <w:rPr>
          <w:rFonts w:ascii="Palatino Linotype" w:eastAsiaTheme="minorHAnsi" w:hAnsi="Palatino Linotype"/>
          <w:lang w:val="es-ES"/>
        </w:rPr>
        <w:t xml:space="preserve">. </w:t>
      </w:r>
    </w:p>
    <w:p w:rsidR="0028269E" w:rsidRDefault="005B3FDA" w:rsidP="00930FC7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Señala que en e</w:t>
      </w:r>
      <w:r w:rsidR="0028269E">
        <w:rPr>
          <w:rFonts w:ascii="Palatino Linotype" w:eastAsiaTheme="minorHAnsi" w:hAnsi="Palatino Linotype"/>
          <w:lang w:val="es-ES"/>
        </w:rPr>
        <w:t xml:space="preserve">ste momento no </w:t>
      </w:r>
      <w:r w:rsidR="00FE13F2">
        <w:rPr>
          <w:rFonts w:ascii="Palatino Linotype" w:eastAsiaTheme="minorHAnsi" w:hAnsi="Palatino Linotype"/>
          <w:lang w:val="es-ES"/>
        </w:rPr>
        <w:t xml:space="preserve">hay </w:t>
      </w:r>
      <w:r w:rsidR="0028269E">
        <w:rPr>
          <w:rFonts w:ascii="Palatino Linotype" w:eastAsiaTheme="minorHAnsi" w:hAnsi="Palatino Linotype"/>
          <w:lang w:val="es-ES"/>
        </w:rPr>
        <w:t xml:space="preserve">un texto acordado </w:t>
      </w:r>
      <w:r w:rsidR="00FE13F2">
        <w:rPr>
          <w:rFonts w:ascii="Palatino Linotype" w:eastAsiaTheme="minorHAnsi" w:hAnsi="Palatino Linotype"/>
          <w:lang w:val="es-ES"/>
        </w:rPr>
        <w:t xml:space="preserve">pero </w:t>
      </w:r>
      <w:r w:rsidR="0028269E">
        <w:rPr>
          <w:rFonts w:ascii="Palatino Linotype" w:eastAsiaTheme="minorHAnsi" w:hAnsi="Palatino Linotype"/>
          <w:lang w:val="es-ES"/>
        </w:rPr>
        <w:t>se está trabajando en la discusi</w:t>
      </w:r>
      <w:r w:rsidR="00CF5AC5">
        <w:rPr>
          <w:rFonts w:ascii="Palatino Linotype" w:eastAsiaTheme="minorHAnsi" w:hAnsi="Palatino Linotype"/>
          <w:lang w:val="es-ES"/>
        </w:rPr>
        <w:t>ón de las observaciones</w:t>
      </w:r>
      <w:r w:rsidR="005611F1">
        <w:rPr>
          <w:rFonts w:ascii="Palatino Linotype" w:eastAsiaTheme="minorHAnsi" w:hAnsi="Palatino Linotype"/>
          <w:lang w:val="es-ES"/>
        </w:rPr>
        <w:t xml:space="preserve">. </w:t>
      </w:r>
      <w:r w:rsidR="00FE13F2">
        <w:rPr>
          <w:rFonts w:ascii="Palatino Linotype" w:eastAsiaTheme="minorHAnsi" w:hAnsi="Palatino Linotype"/>
          <w:lang w:val="es-ES"/>
        </w:rPr>
        <w:t xml:space="preserve">Aclara </w:t>
      </w:r>
      <w:r w:rsidR="005611F1">
        <w:rPr>
          <w:rFonts w:ascii="Palatino Linotype" w:eastAsiaTheme="minorHAnsi" w:hAnsi="Palatino Linotype"/>
          <w:lang w:val="es-ES"/>
        </w:rPr>
        <w:t xml:space="preserve">que </w:t>
      </w:r>
      <w:r w:rsidR="00FE13F2">
        <w:rPr>
          <w:rFonts w:ascii="Palatino Linotype" w:eastAsiaTheme="minorHAnsi" w:hAnsi="Palatino Linotype"/>
          <w:lang w:val="es-ES"/>
        </w:rPr>
        <w:t xml:space="preserve">la Secretaría de Territorio, Hábitat y Vivienda </w:t>
      </w:r>
      <w:r w:rsidR="005611F1">
        <w:rPr>
          <w:rFonts w:ascii="Palatino Linotype" w:eastAsiaTheme="minorHAnsi" w:hAnsi="Palatino Linotype"/>
          <w:lang w:val="es-ES"/>
        </w:rPr>
        <w:t xml:space="preserve">ha formulado un cuadro </w:t>
      </w:r>
      <w:r w:rsidR="00FE13F2">
        <w:rPr>
          <w:rFonts w:ascii="Palatino Linotype" w:eastAsiaTheme="minorHAnsi" w:hAnsi="Palatino Linotype"/>
          <w:lang w:val="es-ES"/>
        </w:rPr>
        <w:t xml:space="preserve">de observaciones </w:t>
      </w:r>
      <w:r w:rsidR="005611F1">
        <w:rPr>
          <w:rFonts w:ascii="Palatino Linotype" w:eastAsiaTheme="minorHAnsi" w:hAnsi="Palatino Linotype"/>
          <w:lang w:val="es-ES"/>
        </w:rPr>
        <w:t xml:space="preserve">para que los </w:t>
      </w:r>
      <w:r w:rsidR="00FE13F2">
        <w:rPr>
          <w:rFonts w:ascii="Palatino Linotype" w:eastAsiaTheme="minorHAnsi" w:hAnsi="Palatino Linotype"/>
          <w:lang w:val="es-ES"/>
        </w:rPr>
        <w:t>señores concejales consideren qu</w:t>
      </w:r>
      <w:r w:rsidR="00A3472C">
        <w:rPr>
          <w:rFonts w:ascii="Palatino Linotype" w:eastAsiaTheme="minorHAnsi" w:hAnsi="Palatino Linotype"/>
          <w:lang w:val="es-ES"/>
        </w:rPr>
        <w:t>é</w:t>
      </w:r>
      <w:r w:rsidR="005A1F36">
        <w:rPr>
          <w:rFonts w:ascii="Palatino Linotype" w:eastAsiaTheme="minorHAnsi" w:hAnsi="Palatino Linotype"/>
          <w:lang w:val="es-ES"/>
        </w:rPr>
        <w:t xml:space="preserve"> temas acogen y qué temas no; </w:t>
      </w:r>
      <w:r w:rsidR="00C45A18">
        <w:rPr>
          <w:rFonts w:ascii="Palatino Linotype" w:eastAsiaTheme="minorHAnsi" w:hAnsi="Palatino Linotype"/>
          <w:lang w:val="es-ES"/>
        </w:rPr>
        <w:t xml:space="preserve"> con ese análisis la comisión determinará un texto </w:t>
      </w:r>
      <w:r w:rsidR="004F332D">
        <w:rPr>
          <w:rFonts w:ascii="Palatino Linotype" w:eastAsiaTheme="minorHAnsi" w:hAnsi="Palatino Linotype"/>
          <w:lang w:val="es-ES"/>
        </w:rPr>
        <w:t xml:space="preserve">acordado </w:t>
      </w:r>
      <w:r w:rsidR="00C45A18">
        <w:rPr>
          <w:rFonts w:ascii="Palatino Linotype" w:eastAsiaTheme="minorHAnsi" w:hAnsi="Palatino Linotype"/>
          <w:lang w:val="es-ES"/>
        </w:rPr>
        <w:t>sobre el que se pedirá los informes para conocimiento de la comisión.</w:t>
      </w:r>
      <w:r w:rsidR="00B37ABE">
        <w:rPr>
          <w:rFonts w:ascii="Palatino Linotype" w:eastAsiaTheme="minorHAnsi" w:hAnsi="Palatino Linotype"/>
          <w:lang w:val="es-ES"/>
        </w:rPr>
        <w:t xml:space="preserve"> </w:t>
      </w:r>
    </w:p>
    <w:p w:rsidR="0052589B" w:rsidRDefault="00891F54" w:rsidP="00930FC7">
      <w:pPr>
        <w:jc w:val="both"/>
        <w:rPr>
          <w:rFonts w:ascii="Palatino Linotype" w:eastAsiaTheme="minorHAnsi" w:hAnsi="Palatino Linotype"/>
          <w:lang w:val="es-ES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F52733">
        <w:rPr>
          <w:rFonts w:ascii="Palatino Linotype" w:eastAsia="Batang" w:hAnsi="Palatino Linotype" w:cs="Calibri"/>
          <w:color w:val="000000"/>
        </w:rPr>
        <w:t xml:space="preserve">Indica que ha sido </w:t>
      </w:r>
      <w:r w:rsidR="0008514D">
        <w:rPr>
          <w:rFonts w:ascii="Palatino Linotype" w:eastAsia="Batang" w:hAnsi="Palatino Linotype" w:cs="Calibri"/>
          <w:color w:val="000000"/>
        </w:rPr>
        <w:t xml:space="preserve">elevado </w:t>
      </w:r>
      <w:r w:rsidR="00D11345">
        <w:rPr>
          <w:rFonts w:ascii="Palatino Linotype" w:eastAsiaTheme="minorHAnsi" w:hAnsi="Palatino Linotype"/>
          <w:lang w:val="es-ES"/>
        </w:rPr>
        <w:t>a moción el pedido de</w:t>
      </w:r>
      <w:r w:rsidR="002C5B46">
        <w:rPr>
          <w:rFonts w:ascii="Palatino Linotype" w:eastAsiaTheme="minorHAnsi" w:hAnsi="Palatino Linotype"/>
          <w:lang w:val="es-ES"/>
        </w:rPr>
        <w:t xml:space="preserve">l </w:t>
      </w:r>
      <w:r w:rsidR="008D10C6">
        <w:rPr>
          <w:rFonts w:ascii="Palatino Linotype" w:eastAsiaTheme="minorHAnsi" w:hAnsi="Palatino Linotype"/>
          <w:lang w:val="es-ES"/>
        </w:rPr>
        <w:t>C</w:t>
      </w:r>
      <w:r w:rsidR="002C5B46">
        <w:rPr>
          <w:rFonts w:ascii="Palatino Linotype" w:eastAsiaTheme="minorHAnsi" w:hAnsi="Palatino Linotype"/>
          <w:lang w:val="es-ES"/>
        </w:rPr>
        <w:t>oncejal Fiallo</w:t>
      </w:r>
      <w:r w:rsidR="00D11345">
        <w:rPr>
          <w:rFonts w:ascii="Palatino Linotype" w:eastAsiaTheme="minorHAnsi" w:hAnsi="Palatino Linotype"/>
          <w:lang w:val="es-ES"/>
        </w:rPr>
        <w:t xml:space="preserve"> para que se solicite el criterio</w:t>
      </w:r>
      <w:r w:rsidR="004C05FB">
        <w:rPr>
          <w:rFonts w:ascii="Palatino Linotype" w:eastAsiaTheme="minorHAnsi" w:hAnsi="Palatino Linotype"/>
          <w:lang w:val="es-ES"/>
        </w:rPr>
        <w:t xml:space="preserve"> a Procuraduría Metropolitana</w:t>
      </w:r>
      <w:r w:rsidR="004B3B91">
        <w:rPr>
          <w:rFonts w:ascii="Palatino Linotype" w:eastAsiaTheme="minorHAnsi" w:hAnsi="Palatino Linotype"/>
          <w:lang w:val="es-ES"/>
        </w:rPr>
        <w:t xml:space="preserve">, </w:t>
      </w:r>
      <w:r w:rsidR="00C259ED">
        <w:rPr>
          <w:rFonts w:ascii="Palatino Linotype" w:eastAsiaTheme="minorHAnsi" w:hAnsi="Palatino Linotype"/>
          <w:lang w:val="es-ES"/>
        </w:rPr>
        <w:t xml:space="preserve">se trata de un </w:t>
      </w:r>
      <w:r w:rsidR="007C6D7A">
        <w:rPr>
          <w:rFonts w:ascii="Palatino Linotype" w:eastAsiaTheme="minorHAnsi" w:hAnsi="Palatino Linotype"/>
          <w:lang w:val="es-ES"/>
        </w:rPr>
        <w:lastRenderedPageBreak/>
        <w:t>informe en esta etapa previa</w:t>
      </w:r>
      <w:r w:rsidR="0050321E">
        <w:rPr>
          <w:rFonts w:ascii="Palatino Linotype" w:eastAsiaTheme="minorHAnsi" w:hAnsi="Palatino Linotype"/>
          <w:lang w:val="es-ES"/>
        </w:rPr>
        <w:t>,</w:t>
      </w:r>
      <w:r w:rsidR="007C6D7A">
        <w:rPr>
          <w:rFonts w:ascii="Palatino Linotype" w:eastAsiaTheme="minorHAnsi" w:hAnsi="Palatino Linotype"/>
          <w:lang w:val="es-ES"/>
        </w:rPr>
        <w:t xml:space="preserve"> respecto a si </w:t>
      </w:r>
      <w:r w:rsidR="0060482D">
        <w:rPr>
          <w:rFonts w:ascii="Palatino Linotype" w:eastAsiaTheme="minorHAnsi" w:hAnsi="Palatino Linotype"/>
          <w:lang w:val="es-ES"/>
        </w:rPr>
        <w:t xml:space="preserve">el proyecto </w:t>
      </w:r>
      <w:r w:rsidR="007C6D7A">
        <w:rPr>
          <w:rFonts w:ascii="Palatino Linotype" w:eastAsiaTheme="minorHAnsi" w:hAnsi="Palatino Linotype"/>
          <w:lang w:val="es-ES"/>
        </w:rPr>
        <w:t xml:space="preserve">se trata de una sola materia y </w:t>
      </w:r>
      <w:r w:rsidR="00167C94">
        <w:rPr>
          <w:rFonts w:ascii="Palatino Linotype" w:eastAsiaTheme="minorHAnsi" w:hAnsi="Palatino Linotype"/>
          <w:lang w:val="es-ES"/>
        </w:rPr>
        <w:t xml:space="preserve">si </w:t>
      </w:r>
      <w:r w:rsidR="007C6D7A">
        <w:rPr>
          <w:rFonts w:ascii="Palatino Linotype" w:eastAsiaTheme="minorHAnsi" w:hAnsi="Palatino Linotype"/>
          <w:lang w:val="es-ES"/>
        </w:rPr>
        <w:t xml:space="preserve">puede ser tratado </w:t>
      </w:r>
      <w:r w:rsidR="00F01875">
        <w:rPr>
          <w:rFonts w:ascii="Palatino Linotype" w:eastAsiaTheme="minorHAnsi" w:hAnsi="Palatino Linotype"/>
          <w:lang w:val="es-ES"/>
        </w:rPr>
        <w:t xml:space="preserve">como </w:t>
      </w:r>
      <w:r w:rsidR="007C6D7A">
        <w:rPr>
          <w:rFonts w:ascii="Palatino Linotype" w:eastAsiaTheme="minorHAnsi" w:hAnsi="Palatino Linotype"/>
          <w:lang w:val="es-ES"/>
        </w:rPr>
        <w:t>una sola ordenanza</w:t>
      </w:r>
      <w:r w:rsidR="00EC7586">
        <w:rPr>
          <w:rFonts w:ascii="Palatino Linotype" w:eastAsiaTheme="minorHAnsi" w:hAnsi="Palatino Linotype"/>
          <w:lang w:val="es-ES"/>
        </w:rPr>
        <w:t>. Pide a los concejales que indiquen si alguien apoya la moción.</w:t>
      </w:r>
    </w:p>
    <w:p w:rsidR="00040C33" w:rsidRDefault="00EA0A5F" w:rsidP="00930FC7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</w:t>
      </w:r>
      <w:r w:rsidR="00FF7F73" w:rsidRPr="00FF7F73">
        <w:rPr>
          <w:rFonts w:ascii="Palatino Linotype" w:eastAsiaTheme="minorHAnsi" w:hAnsi="Palatino Linotype"/>
          <w:b/>
          <w:lang w:val="es-ES"/>
        </w:rPr>
        <w:t xml:space="preserve">Eduardo Del Pozo: </w:t>
      </w:r>
      <w:r w:rsidR="00D54A3E" w:rsidRPr="00D54A3E">
        <w:rPr>
          <w:rFonts w:ascii="Palatino Linotype" w:eastAsiaTheme="minorHAnsi" w:hAnsi="Palatino Linotype"/>
          <w:lang w:val="es-ES"/>
        </w:rPr>
        <w:t>Apoya la moción</w:t>
      </w:r>
      <w:r w:rsidR="00040C33">
        <w:rPr>
          <w:rFonts w:ascii="Palatino Linotype" w:eastAsiaTheme="minorHAnsi" w:hAnsi="Palatino Linotype"/>
          <w:lang w:val="es-ES"/>
        </w:rPr>
        <w:t xml:space="preserve">, sin perjuicio de que </w:t>
      </w:r>
      <w:r w:rsidR="00590F4C">
        <w:rPr>
          <w:rFonts w:ascii="Palatino Linotype" w:eastAsiaTheme="minorHAnsi" w:hAnsi="Palatino Linotype"/>
          <w:lang w:val="es-ES"/>
        </w:rPr>
        <w:t xml:space="preserve">el informe pueda </w:t>
      </w:r>
      <w:r w:rsidR="00040C33">
        <w:rPr>
          <w:rFonts w:ascii="Palatino Linotype" w:eastAsiaTheme="minorHAnsi" w:hAnsi="Palatino Linotype"/>
          <w:lang w:val="es-ES"/>
        </w:rPr>
        <w:t xml:space="preserve">ser solicitado en el informe general del proyecto. </w:t>
      </w:r>
    </w:p>
    <w:p w:rsidR="005D5E7A" w:rsidRDefault="00A3297E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</w:t>
      </w:r>
      <w:r w:rsidR="00E37465">
        <w:rPr>
          <w:rFonts w:ascii="Palatino Linotype" w:eastAsiaTheme="minorHAnsi" w:hAnsi="Palatino Linotype"/>
          <w:b/>
          <w:lang w:val="es-ES"/>
        </w:rPr>
        <w:t>Mario Granda:</w:t>
      </w:r>
      <w:r w:rsidR="00D54A3E" w:rsidRPr="00B00F34">
        <w:rPr>
          <w:rFonts w:ascii="Palatino Linotype" w:eastAsiaTheme="minorHAnsi" w:hAnsi="Palatino Linotype"/>
          <w:b/>
          <w:lang w:val="es-ES"/>
        </w:rPr>
        <w:t xml:space="preserve"> </w:t>
      </w:r>
      <w:r w:rsidR="00FD5B86">
        <w:rPr>
          <w:rFonts w:ascii="Palatino Linotype" w:eastAsiaTheme="minorHAnsi" w:hAnsi="Palatino Linotype"/>
          <w:lang w:val="es-ES"/>
        </w:rPr>
        <w:t>Señala que no hay problema en</w:t>
      </w:r>
      <w:r w:rsidR="002B00D1">
        <w:rPr>
          <w:rFonts w:ascii="Palatino Linotype" w:eastAsiaTheme="minorHAnsi" w:hAnsi="Palatino Linotype"/>
          <w:lang w:val="es-ES"/>
        </w:rPr>
        <w:t xml:space="preserve"> que se cuente con ese informe. </w:t>
      </w:r>
      <w:r w:rsidR="00304F53">
        <w:rPr>
          <w:rFonts w:ascii="Palatino Linotype" w:eastAsiaTheme="minorHAnsi" w:hAnsi="Palatino Linotype"/>
          <w:lang w:val="es-ES"/>
        </w:rPr>
        <w:t>Indica que hay que buscar</w:t>
      </w:r>
      <w:r w:rsidR="00E37465">
        <w:rPr>
          <w:rFonts w:ascii="Palatino Linotype" w:eastAsiaTheme="minorHAnsi" w:hAnsi="Palatino Linotype"/>
          <w:lang w:val="es-ES"/>
        </w:rPr>
        <w:t xml:space="preserve"> un mecanismo que permita avanz</w:t>
      </w:r>
      <w:r w:rsidR="00304F53">
        <w:rPr>
          <w:rFonts w:ascii="Palatino Linotype" w:eastAsiaTheme="minorHAnsi" w:hAnsi="Palatino Linotype"/>
          <w:lang w:val="es-ES"/>
        </w:rPr>
        <w:t>ar</w:t>
      </w:r>
      <w:r w:rsidR="00577C3A">
        <w:rPr>
          <w:rFonts w:ascii="Palatino Linotype" w:eastAsiaTheme="minorHAnsi" w:hAnsi="Palatino Linotype"/>
          <w:lang w:val="es-ES"/>
        </w:rPr>
        <w:t xml:space="preserve"> en la discusión de la ordenanza</w:t>
      </w:r>
      <w:r w:rsidR="00304F53">
        <w:rPr>
          <w:rFonts w:ascii="Palatino Linotype" w:eastAsiaTheme="minorHAnsi" w:hAnsi="Palatino Linotype"/>
          <w:lang w:val="es-ES"/>
        </w:rPr>
        <w:t>.</w:t>
      </w:r>
      <w:r w:rsidR="004B3910">
        <w:rPr>
          <w:rFonts w:ascii="Palatino Linotype" w:eastAsiaTheme="minorHAnsi" w:hAnsi="Palatino Linotype"/>
          <w:lang w:val="es-ES"/>
        </w:rPr>
        <w:t xml:space="preserve"> Manifiesta que e</w:t>
      </w:r>
      <w:r w:rsidR="00304F53">
        <w:rPr>
          <w:rFonts w:ascii="Palatino Linotype" w:eastAsiaTheme="minorHAnsi" w:hAnsi="Palatino Linotype"/>
          <w:lang w:val="es-ES"/>
        </w:rPr>
        <w:t xml:space="preserve">s necesario que la </w:t>
      </w:r>
      <w:r w:rsidR="008C782F">
        <w:rPr>
          <w:rFonts w:ascii="Palatino Linotype" w:eastAsiaTheme="minorHAnsi" w:hAnsi="Palatino Linotype"/>
          <w:lang w:val="es-ES"/>
        </w:rPr>
        <w:t xml:space="preserve">Procuraduría Metropolitana </w:t>
      </w:r>
      <w:r w:rsidR="00E37465">
        <w:rPr>
          <w:rFonts w:ascii="Palatino Linotype" w:eastAsiaTheme="minorHAnsi" w:hAnsi="Palatino Linotype"/>
          <w:lang w:val="es-ES"/>
        </w:rPr>
        <w:t>absuelva las inquie</w:t>
      </w:r>
      <w:r w:rsidR="00304F53">
        <w:rPr>
          <w:rFonts w:ascii="Palatino Linotype" w:eastAsiaTheme="minorHAnsi" w:hAnsi="Palatino Linotype"/>
          <w:lang w:val="es-ES"/>
        </w:rPr>
        <w:t>t</w:t>
      </w:r>
      <w:r w:rsidR="00E37465">
        <w:rPr>
          <w:rFonts w:ascii="Palatino Linotype" w:eastAsiaTheme="minorHAnsi" w:hAnsi="Palatino Linotype"/>
          <w:lang w:val="es-ES"/>
        </w:rPr>
        <w:t>u</w:t>
      </w:r>
      <w:r w:rsidR="00304F53">
        <w:rPr>
          <w:rFonts w:ascii="Palatino Linotype" w:eastAsiaTheme="minorHAnsi" w:hAnsi="Palatino Linotype"/>
          <w:lang w:val="es-ES"/>
        </w:rPr>
        <w:t xml:space="preserve">des del </w:t>
      </w:r>
      <w:r w:rsidR="003F3024">
        <w:rPr>
          <w:rFonts w:ascii="Palatino Linotype" w:eastAsiaTheme="minorHAnsi" w:hAnsi="Palatino Linotype"/>
          <w:lang w:val="es-ES"/>
        </w:rPr>
        <w:t>C</w:t>
      </w:r>
      <w:r w:rsidR="00304F53">
        <w:rPr>
          <w:rFonts w:ascii="Palatino Linotype" w:eastAsiaTheme="minorHAnsi" w:hAnsi="Palatino Linotype"/>
          <w:lang w:val="es-ES"/>
        </w:rPr>
        <w:t xml:space="preserve">oncejal Fiallo para ver si este proyecto goza de legalidad y legitimidad. Con base a ese cumplimiento de requisitos, se puede avanzar. </w:t>
      </w:r>
      <w:r w:rsidR="00D348F0">
        <w:rPr>
          <w:rFonts w:ascii="Palatino Linotype" w:eastAsiaTheme="minorHAnsi" w:hAnsi="Palatino Linotype"/>
          <w:lang w:val="es-ES"/>
        </w:rPr>
        <w:t xml:space="preserve">Pide que se tome </w:t>
      </w:r>
      <w:r w:rsidR="009176B4" w:rsidRPr="009176B4">
        <w:rPr>
          <w:rFonts w:ascii="Palatino Linotype" w:eastAsiaTheme="minorHAnsi" w:hAnsi="Palatino Linotype"/>
          <w:lang w:val="es-ES"/>
        </w:rPr>
        <w:t xml:space="preserve">en cuenta que el proyecto de ordenanza está calificado por la Secretaría General y lo que </w:t>
      </w:r>
      <w:r w:rsidR="00E96368">
        <w:rPr>
          <w:rFonts w:ascii="Palatino Linotype" w:eastAsiaTheme="minorHAnsi" w:hAnsi="Palatino Linotype"/>
          <w:lang w:val="es-ES"/>
        </w:rPr>
        <w:t xml:space="preserve">corresponde </w:t>
      </w:r>
      <w:r w:rsidR="00D348F0">
        <w:rPr>
          <w:rFonts w:ascii="Palatino Linotype" w:eastAsiaTheme="minorHAnsi" w:hAnsi="Palatino Linotype"/>
          <w:lang w:val="es-ES"/>
        </w:rPr>
        <w:t xml:space="preserve">después de eso </w:t>
      </w:r>
      <w:r w:rsidR="009176B4" w:rsidRPr="009176B4">
        <w:rPr>
          <w:rFonts w:ascii="Palatino Linotype" w:eastAsiaTheme="minorHAnsi" w:hAnsi="Palatino Linotype"/>
          <w:lang w:val="es-ES"/>
        </w:rPr>
        <w:t xml:space="preserve">es el procesamiento de observaciones. </w:t>
      </w:r>
      <w:r w:rsidR="004B4CBD">
        <w:rPr>
          <w:rFonts w:ascii="Palatino Linotype" w:eastAsiaTheme="minorHAnsi" w:hAnsi="Palatino Linotype"/>
          <w:lang w:val="es-ES"/>
        </w:rPr>
        <w:t>Lo que se debe hacer</w:t>
      </w:r>
      <w:r w:rsidR="00A00E3D">
        <w:rPr>
          <w:rFonts w:ascii="Palatino Linotype" w:eastAsiaTheme="minorHAnsi" w:hAnsi="Palatino Linotype"/>
          <w:lang w:val="es-ES"/>
        </w:rPr>
        <w:t xml:space="preserve"> sobre el proyecto de ordenanza</w:t>
      </w:r>
      <w:r w:rsidR="004B4CBD">
        <w:rPr>
          <w:rFonts w:ascii="Palatino Linotype" w:eastAsiaTheme="minorHAnsi" w:hAnsi="Palatino Linotype"/>
          <w:lang w:val="es-ES"/>
        </w:rPr>
        <w:t xml:space="preserve"> es presentar observaciones por escrito. Esas observaciones se deben tratar en la comisión y </w:t>
      </w:r>
      <w:r w:rsidR="00A759A4">
        <w:rPr>
          <w:rFonts w:ascii="Palatino Linotype" w:eastAsiaTheme="minorHAnsi" w:hAnsi="Palatino Linotype"/>
          <w:lang w:val="es-ES"/>
        </w:rPr>
        <w:t xml:space="preserve">los concejales </w:t>
      </w:r>
      <w:r w:rsidR="004B4CBD">
        <w:rPr>
          <w:rFonts w:ascii="Palatino Linotype" w:eastAsiaTheme="minorHAnsi" w:hAnsi="Palatino Linotype"/>
          <w:lang w:val="es-ES"/>
        </w:rPr>
        <w:t>de manera democrática deberá</w:t>
      </w:r>
      <w:r w:rsidR="005A4AC4">
        <w:rPr>
          <w:rFonts w:ascii="Palatino Linotype" w:eastAsiaTheme="minorHAnsi" w:hAnsi="Palatino Linotype"/>
          <w:lang w:val="es-ES"/>
        </w:rPr>
        <w:t>n</w:t>
      </w:r>
      <w:r w:rsidR="004B4CBD">
        <w:rPr>
          <w:rFonts w:ascii="Palatino Linotype" w:eastAsiaTheme="minorHAnsi" w:hAnsi="Palatino Linotype"/>
          <w:lang w:val="es-ES"/>
        </w:rPr>
        <w:t xml:space="preserve"> votar sobre las mismas. </w:t>
      </w:r>
      <w:r w:rsidR="00235561">
        <w:rPr>
          <w:rFonts w:ascii="Palatino Linotype" w:eastAsiaTheme="minorHAnsi" w:hAnsi="Palatino Linotype"/>
          <w:lang w:val="es-ES"/>
        </w:rPr>
        <w:t xml:space="preserve">Pide que se dé cumplimiento al procedimiento parlamentario, este es el procesamiento de observaciones y es necesario que para que haya un voto fundamentado de todos los concejales, se cuente con el informe solicitado por el </w:t>
      </w:r>
      <w:r w:rsidR="007E49C5">
        <w:rPr>
          <w:rFonts w:ascii="Palatino Linotype" w:eastAsiaTheme="minorHAnsi" w:hAnsi="Palatino Linotype"/>
          <w:lang w:val="es-ES"/>
        </w:rPr>
        <w:t>C</w:t>
      </w:r>
      <w:r w:rsidR="00235561">
        <w:rPr>
          <w:rFonts w:ascii="Palatino Linotype" w:eastAsiaTheme="minorHAnsi" w:hAnsi="Palatino Linotype"/>
          <w:lang w:val="es-ES"/>
        </w:rPr>
        <w:t xml:space="preserve">oncejal </w:t>
      </w:r>
      <w:r w:rsidR="005E217E">
        <w:rPr>
          <w:rFonts w:ascii="Palatino Linotype" w:eastAsiaTheme="minorHAnsi" w:hAnsi="Palatino Linotype"/>
          <w:lang w:val="es-ES"/>
        </w:rPr>
        <w:t>Fiallo</w:t>
      </w:r>
      <w:r w:rsidR="00235561">
        <w:rPr>
          <w:rFonts w:ascii="Palatino Linotype" w:eastAsiaTheme="minorHAnsi" w:hAnsi="Palatino Linotype"/>
          <w:lang w:val="es-ES"/>
        </w:rPr>
        <w:t xml:space="preserve">. Manifiesta su acuerdo con la moción del </w:t>
      </w:r>
      <w:r w:rsidR="007E49C5">
        <w:rPr>
          <w:rFonts w:ascii="Palatino Linotype" w:eastAsiaTheme="minorHAnsi" w:hAnsi="Palatino Linotype"/>
          <w:lang w:val="es-ES"/>
        </w:rPr>
        <w:t>C</w:t>
      </w:r>
      <w:r w:rsidR="00235561">
        <w:rPr>
          <w:rFonts w:ascii="Palatino Linotype" w:eastAsiaTheme="minorHAnsi" w:hAnsi="Palatino Linotype"/>
          <w:lang w:val="es-ES"/>
        </w:rPr>
        <w:t>oncejal Fiallo. Una vez que se cuente con ese informe, que se envíe</w:t>
      </w:r>
      <w:r w:rsidR="007E49C5">
        <w:rPr>
          <w:rFonts w:ascii="Palatino Linotype" w:eastAsiaTheme="minorHAnsi" w:hAnsi="Palatino Linotype"/>
          <w:lang w:val="es-ES"/>
        </w:rPr>
        <w:t>n</w:t>
      </w:r>
      <w:r w:rsidR="00A32D0B">
        <w:rPr>
          <w:rFonts w:ascii="Palatino Linotype" w:eastAsiaTheme="minorHAnsi" w:hAnsi="Palatino Linotype"/>
          <w:lang w:val="es-ES"/>
        </w:rPr>
        <w:t xml:space="preserve"> </w:t>
      </w:r>
      <w:r w:rsidR="00316E73">
        <w:rPr>
          <w:rFonts w:ascii="Palatino Linotype" w:eastAsiaTheme="minorHAnsi" w:hAnsi="Palatino Linotype"/>
          <w:lang w:val="es-ES"/>
        </w:rPr>
        <w:t>las observaciones</w:t>
      </w:r>
      <w:r w:rsidR="00826D4B">
        <w:rPr>
          <w:rFonts w:ascii="Palatino Linotype" w:eastAsiaTheme="minorHAnsi" w:hAnsi="Palatino Linotype"/>
          <w:lang w:val="es-ES"/>
        </w:rPr>
        <w:t xml:space="preserve"> </w:t>
      </w:r>
      <w:r w:rsidR="00316E73">
        <w:rPr>
          <w:rFonts w:ascii="Palatino Linotype" w:eastAsiaTheme="minorHAnsi" w:hAnsi="Palatino Linotype"/>
          <w:lang w:val="es-ES"/>
        </w:rPr>
        <w:t>por escrito, seguramente no será sobre todos los art</w:t>
      </w:r>
      <w:r w:rsidR="00E570BD">
        <w:rPr>
          <w:rFonts w:ascii="Palatino Linotype" w:eastAsiaTheme="minorHAnsi" w:hAnsi="Palatino Linotype"/>
          <w:lang w:val="es-ES"/>
        </w:rPr>
        <w:t xml:space="preserve">ículos, pero hay que enviar lo que se considere oportuno. </w:t>
      </w:r>
    </w:p>
    <w:p w:rsidR="00102471" w:rsidRDefault="00AE15DF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Reitera su a</w:t>
      </w:r>
      <w:r w:rsidR="00E40800">
        <w:rPr>
          <w:rFonts w:ascii="Palatino Linotype" w:eastAsiaTheme="minorHAnsi" w:hAnsi="Palatino Linotype"/>
          <w:lang w:val="es-ES"/>
        </w:rPr>
        <w:t xml:space="preserve">cuerdo con que se </w:t>
      </w:r>
      <w:r w:rsidR="008134E7">
        <w:rPr>
          <w:rFonts w:ascii="Palatino Linotype" w:eastAsiaTheme="minorHAnsi" w:hAnsi="Palatino Linotype"/>
          <w:lang w:val="es-ES"/>
        </w:rPr>
        <w:t xml:space="preserve">cuente </w:t>
      </w:r>
      <w:r w:rsidR="00E40800">
        <w:rPr>
          <w:rFonts w:ascii="Palatino Linotype" w:eastAsiaTheme="minorHAnsi" w:hAnsi="Palatino Linotype"/>
          <w:lang w:val="es-ES"/>
        </w:rPr>
        <w:t xml:space="preserve">primero </w:t>
      </w:r>
      <w:r w:rsidR="008134E7">
        <w:rPr>
          <w:rFonts w:ascii="Palatino Linotype" w:eastAsiaTheme="minorHAnsi" w:hAnsi="Palatino Linotype"/>
          <w:lang w:val="es-ES"/>
        </w:rPr>
        <w:t xml:space="preserve">con </w:t>
      </w:r>
      <w:r w:rsidR="00E40800">
        <w:rPr>
          <w:rFonts w:ascii="Palatino Linotype" w:eastAsiaTheme="minorHAnsi" w:hAnsi="Palatino Linotype"/>
          <w:lang w:val="es-ES"/>
        </w:rPr>
        <w:t xml:space="preserve">el </w:t>
      </w:r>
      <w:r w:rsidR="008134E7">
        <w:rPr>
          <w:rFonts w:ascii="Palatino Linotype" w:eastAsiaTheme="minorHAnsi" w:hAnsi="Palatino Linotype"/>
          <w:lang w:val="es-ES"/>
        </w:rPr>
        <w:t>c</w:t>
      </w:r>
      <w:r w:rsidR="006F3533">
        <w:rPr>
          <w:rFonts w:ascii="Palatino Linotype" w:eastAsiaTheme="minorHAnsi" w:hAnsi="Palatino Linotype"/>
          <w:lang w:val="es-ES"/>
        </w:rPr>
        <w:t>riterio de Procuraduría</w:t>
      </w:r>
      <w:r w:rsidR="003F4FE4">
        <w:rPr>
          <w:rFonts w:ascii="Palatino Linotype" w:eastAsiaTheme="minorHAnsi" w:hAnsi="Palatino Linotype"/>
          <w:lang w:val="es-ES"/>
        </w:rPr>
        <w:t xml:space="preserve"> Metropolitana</w:t>
      </w:r>
      <w:r w:rsidR="00E40800">
        <w:rPr>
          <w:rFonts w:ascii="Palatino Linotype" w:eastAsiaTheme="minorHAnsi" w:hAnsi="Palatino Linotype"/>
          <w:lang w:val="es-ES"/>
        </w:rPr>
        <w:t xml:space="preserve">. </w:t>
      </w:r>
    </w:p>
    <w:p w:rsidR="00365244" w:rsidRPr="00365244" w:rsidRDefault="00365244" w:rsidP="00365244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Juan Carlos Fiallo: </w:t>
      </w:r>
      <w:r w:rsidR="00C77882">
        <w:rPr>
          <w:rFonts w:ascii="Palatino Linotype" w:eastAsiaTheme="minorHAnsi" w:hAnsi="Palatino Linotype"/>
          <w:lang w:val="es-ES"/>
        </w:rPr>
        <w:t xml:space="preserve">Señala que </w:t>
      </w:r>
      <w:r w:rsidR="00204450">
        <w:rPr>
          <w:rFonts w:ascii="Palatino Linotype" w:eastAsiaTheme="minorHAnsi" w:hAnsi="Palatino Linotype"/>
          <w:lang w:val="es-ES"/>
        </w:rPr>
        <w:t xml:space="preserve">en ocasiones anteriores </w:t>
      </w:r>
      <w:r w:rsidR="00C77882">
        <w:rPr>
          <w:rFonts w:ascii="Palatino Linotype" w:eastAsiaTheme="minorHAnsi" w:hAnsi="Palatino Linotype"/>
          <w:lang w:val="es-ES"/>
        </w:rPr>
        <w:t>ha solicitado que se entregue todo el plano de AIVAS porque ahí se identificará dónde están los beneficiarios</w:t>
      </w:r>
      <w:r w:rsidR="008155E7">
        <w:rPr>
          <w:rFonts w:ascii="Palatino Linotype" w:eastAsiaTheme="minorHAnsi" w:hAnsi="Palatino Linotype"/>
          <w:lang w:val="es-ES"/>
        </w:rPr>
        <w:t xml:space="preserve"> de determinadas ordenanzas</w:t>
      </w:r>
      <w:r w:rsidR="00C77882">
        <w:rPr>
          <w:rFonts w:ascii="Palatino Linotype" w:eastAsiaTheme="minorHAnsi" w:hAnsi="Palatino Linotype"/>
          <w:lang w:val="es-ES"/>
        </w:rPr>
        <w:t xml:space="preserve">. </w:t>
      </w:r>
      <w:r w:rsidR="002C3F87">
        <w:rPr>
          <w:rFonts w:ascii="Palatino Linotype" w:eastAsiaTheme="minorHAnsi" w:hAnsi="Palatino Linotype"/>
          <w:lang w:val="es-ES"/>
        </w:rPr>
        <w:t>Manifiesta su p</w:t>
      </w:r>
      <w:r w:rsidR="00E07559">
        <w:rPr>
          <w:rFonts w:ascii="Palatino Linotype" w:eastAsiaTheme="minorHAnsi" w:hAnsi="Palatino Linotype"/>
          <w:lang w:val="es-ES"/>
        </w:rPr>
        <w:t xml:space="preserve">reocupación porque </w:t>
      </w:r>
      <w:r w:rsidR="004869C5">
        <w:rPr>
          <w:rFonts w:ascii="Palatino Linotype" w:eastAsiaTheme="minorHAnsi" w:hAnsi="Palatino Linotype"/>
          <w:lang w:val="es-ES"/>
        </w:rPr>
        <w:t xml:space="preserve">el Subprocurador </w:t>
      </w:r>
      <w:r w:rsidR="00E07559">
        <w:rPr>
          <w:rFonts w:ascii="Palatino Linotype" w:eastAsiaTheme="minorHAnsi" w:hAnsi="Palatino Linotype"/>
          <w:lang w:val="es-ES"/>
        </w:rPr>
        <w:t xml:space="preserve">ha manifestado </w:t>
      </w:r>
      <w:r w:rsidR="00E64B42">
        <w:rPr>
          <w:rFonts w:ascii="Palatino Linotype" w:eastAsiaTheme="minorHAnsi" w:hAnsi="Palatino Linotype"/>
          <w:lang w:val="es-ES"/>
        </w:rPr>
        <w:t xml:space="preserve">en su intervención </w:t>
      </w:r>
      <w:r w:rsidR="00E07559">
        <w:rPr>
          <w:rFonts w:ascii="Palatino Linotype" w:eastAsiaTheme="minorHAnsi" w:hAnsi="Palatino Linotype"/>
          <w:lang w:val="es-ES"/>
        </w:rPr>
        <w:t xml:space="preserve">que efectivamente </w:t>
      </w:r>
      <w:r w:rsidR="00011034">
        <w:rPr>
          <w:rFonts w:ascii="Palatino Linotype" w:eastAsiaTheme="minorHAnsi" w:hAnsi="Palatino Linotype"/>
          <w:lang w:val="es-ES"/>
        </w:rPr>
        <w:t xml:space="preserve">el proyecto </w:t>
      </w:r>
      <w:r w:rsidR="00E07559">
        <w:rPr>
          <w:rFonts w:ascii="Palatino Linotype" w:eastAsiaTheme="minorHAnsi" w:hAnsi="Palatino Linotype"/>
          <w:lang w:val="es-ES"/>
        </w:rPr>
        <w:t>trata de muchos temas pero que e</w:t>
      </w:r>
      <w:r w:rsidR="00E622A7">
        <w:rPr>
          <w:rFonts w:ascii="Palatino Linotype" w:eastAsiaTheme="minorHAnsi" w:hAnsi="Palatino Linotype"/>
          <w:lang w:val="es-ES"/>
        </w:rPr>
        <w:t>s un tema integral y no importa;</w:t>
      </w:r>
      <w:r w:rsidR="00E07559">
        <w:rPr>
          <w:rFonts w:ascii="Palatino Linotype" w:eastAsiaTheme="minorHAnsi" w:hAnsi="Palatino Linotype"/>
          <w:lang w:val="es-ES"/>
        </w:rPr>
        <w:t xml:space="preserve"> </w:t>
      </w:r>
      <w:r w:rsidR="00296055">
        <w:rPr>
          <w:rFonts w:ascii="Palatino Linotype" w:eastAsiaTheme="minorHAnsi" w:hAnsi="Palatino Linotype"/>
          <w:lang w:val="es-ES"/>
        </w:rPr>
        <w:t xml:space="preserve">dijo que se trata de muchos temas, </w:t>
      </w:r>
      <w:r w:rsidR="00455909">
        <w:rPr>
          <w:rFonts w:ascii="Palatino Linotype" w:eastAsiaTheme="minorHAnsi" w:hAnsi="Palatino Linotype"/>
          <w:lang w:val="es-ES"/>
        </w:rPr>
        <w:t xml:space="preserve">por lo tanto </w:t>
      </w:r>
      <w:r w:rsidR="00A85246">
        <w:rPr>
          <w:rFonts w:ascii="Palatino Linotype" w:eastAsiaTheme="minorHAnsi" w:hAnsi="Palatino Linotype"/>
          <w:lang w:val="es-ES"/>
        </w:rPr>
        <w:t xml:space="preserve">él </w:t>
      </w:r>
      <w:r w:rsidR="00074692">
        <w:rPr>
          <w:rFonts w:ascii="Palatino Linotype" w:eastAsiaTheme="minorHAnsi" w:hAnsi="Palatino Linotype"/>
          <w:lang w:val="es-ES"/>
        </w:rPr>
        <w:t>reconoce tácitamente.</w:t>
      </w:r>
      <w:r w:rsidR="00455909">
        <w:rPr>
          <w:rFonts w:ascii="Palatino Linotype" w:eastAsiaTheme="minorHAnsi" w:hAnsi="Palatino Linotype"/>
          <w:lang w:val="es-ES"/>
        </w:rPr>
        <w:t xml:space="preserve"> </w:t>
      </w:r>
      <w:r w:rsidR="00F10336">
        <w:rPr>
          <w:rFonts w:ascii="Palatino Linotype" w:eastAsiaTheme="minorHAnsi" w:hAnsi="Palatino Linotype"/>
          <w:lang w:val="es-ES"/>
        </w:rPr>
        <w:t>La comisión no</w:t>
      </w:r>
      <w:r w:rsidR="00075703">
        <w:rPr>
          <w:rFonts w:ascii="Palatino Linotype" w:eastAsiaTheme="minorHAnsi" w:hAnsi="Palatino Linotype"/>
          <w:lang w:val="es-ES"/>
        </w:rPr>
        <w:t xml:space="preserve"> </w:t>
      </w:r>
      <w:r w:rsidR="00455909">
        <w:rPr>
          <w:rFonts w:ascii="Palatino Linotype" w:eastAsiaTheme="minorHAnsi" w:hAnsi="Palatino Linotype"/>
          <w:lang w:val="es-ES"/>
        </w:rPr>
        <w:t xml:space="preserve">debería seguir tratando </w:t>
      </w:r>
      <w:r w:rsidR="00F10336">
        <w:rPr>
          <w:rFonts w:ascii="Palatino Linotype" w:eastAsiaTheme="minorHAnsi" w:hAnsi="Palatino Linotype"/>
          <w:lang w:val="es-ES"/>
        </w:rPr>
        <w:t xml:space="preserve">la ordenanza </w:t>
      </w:r>
      <w:r w:rsidR="00455909">
        <w:rPr>
          <w:rFonts w:ascii="Palatino Linotype" w:eastAsiaTheme="minorHAnsi" w:hAnsi="Palatino Linotype"/>
          <w:lang w:val="es-ES"/>
        </w:rPr>
        <w:t xml:space="preserve">porque </w:t>
      </w:r>
      <w:r w:rsidR="00D83B83">
        <w:rPr>
          <w:rFonts w:ascii="Palatino Linotype" w:eastAsiaTheme="minorHAnsi" w:hAnsi="Palatino Linotype"/>
          <w:lang w:val="es-ES"/>
        </w:rPr>
        <w:t>trata de muchos temas. Por lo tanto, se debería entr</w:t>
      </w:r>
      <w:r w:rsidR="00AA6F2A">
        <w:rPr>
          <w:rFonts w:ascii="Palatino Linotype" w:eastAsiaTheme="minorHAnsi" w:hAnsi="Palatino Linotype"/>
          <w:lang w:val="es-ES"/>
        </w:rPr>
        <w:t xml:space="preserve">ar a otro tipo de discusión, sobre </w:t>
      </w:r>
      <w:r w:rsidR="00D83B83">
        <w:rPr>
          <w:rFonts w:ascii="Palatino Linotype" w:eastAsiaTheme="minorHAnsi" w:hAnsi="Palatino Linotype"/>
          <w:lang w:val="es-ES"/>
        </w:rPr>
        <w:t xml:space="preserve">una reactivación económica </w:t>
      </w:r>
      <w:r w:rsidR="000D441E">
        <w:rPr>
          <w:rFonts w:ascii="Palatino Linotype" w:eastAsiaTheme="minorHAnsi" w:hAnsi="Palatino Linotype"/>
          <w:lang w:val="es-ES"/>
        </w:rPr>
        <w:t>que determine</w:t>
      </w:r>
      <w:r w:rsidR="00D83B83">
        <w:rPr>
          <w:rFonts w:ascii="Palatino Linotype" w:eastAsiaTheme="minorHAnsi" w:hAnsi="Palatino Linotype"/>
          <w:lang w:val="es-ES"/>
        </w:rPr>
        <w:t xml:space="preserve"> la integralidad de los beneficios</w:t>
      </w:r>
      <w:r w:rsidR="00595D5F">
        <w:rPr>
          <w:rFonts w:ascii="Palatino Linotype" w:eastAsiaTheme="minorHAnsi" w:hAnsi="Palatino Linotype"/>
          <w:lang w:val="es-ES"/>
        </w:rPr>
        <w:t>,</w:t>
      </w:r>
      <w:r w:rsidR="0028440B">
        <w:rPr>
          <w:rFonts w:ascii="Palatino Linotype" w:eastAsiaTheme="minorHAnsi" w:hAnsi="Palatino Linotype"/>
          <w:lang w:val="es-ES"/>
        </w:rPr>
        <w:t xml:space="preserve"> </w:t>
      </w:r>
      <w:r w:rsidR="00D83B83">
        <w:rPr>
          <w:rFonts w:ascii="Palatino Linotype" w:eastAsiaTheme="minorHAnsi" w:hAnsi="Palatino Linotype"/>
          <w:lang w:val="es-ES"/>
        </w:rPr>
        <w:t xml:space="preserve">que se pueda dar a los sectores que mayor reactivación pueden </w:t>
      </w:r>
      <w:r w:rsidR="00BF4CB9">
        <w:rPr>
          <w:rFonts w:ascii="Palatino Linotype" w:eastAsiaTheme="minorHAnsi" w:hAnsi="Palatino Linotype"/>
          <w:lang w:val="es-ES"/>
        </w:rPr>
        <w:t>tener</w:t>
      </w:r>
      <w:r w:rsidR="00D83B83">
        <w:rPr>
          <w:rFonts w:ascii="Palatino Linotype" w:eastAsiaTheme="minorHAnsi" w:hAnsi="Palatino Linotype"/>
          <w:lang w:val="es-ES"/>
        </w:rPr>
        <w:t xml:space="preserve">, no solamente a </w:t>
      </w:r>
      <w:r w:rsidR="00BB539B">
        <w:rPr>
          <w:rFonts w:ascii="Palatino Linotype" w:eastAsiaTheme="minorHAnsi" w:hAnsi="Palatino Linotype"/>
          <w:lang w:val="es-ES"/>
        </w:rPr>
        <w:t xml:space="preserve">una </w:t>
      </w:r>
      <w:r w:rsidR="00D83B83">
        <w:rPr>
          <w:rFonts w:ascii="Palatino Linotype" w:eastAsiaTheme="minorHAnsi" w:hAnsi="Palatino Linotype"/>
          <w:lang w:val="es-ES"/>
        </w:rPr>
        <w:t>parte</w:t>
      </w:r>
      <w:r w:rsidR="00E17E6D">
        <w:rPr>
          <w:rFonts w:ascii="Palatino Linotype" w:eastAsiaTheme="minorHAnsi" w:hAnsi="Palatino Linotype"/>
          <w:lang w:val="es-ES"/>
        </w:rPr>
        <w:t xml:space="preserve"> </w:t>
      </w:r>
      <w:r w:rsidR="00D83B83">
        <w:rPr>
          <w:rFonts w:ascii="Palatino Linotype" w:eastAsiaTheme="minorHAnsi" w:hAnsi="Palatino Linotype"/>
          <w:lang w:val="es-ES"/>
        </w:rPr>
        <w:t xml:space="preserve">pequeña </w:t>
      </w:r>
      <w:r w:rsidR="00BB539B">
        <w:rPr>
          <w:rFonts w:ascii="Palatino Linotype" w:eastAsiaTheme="minorHAnsi" w:hAnsi="Palatino Linotype"/>
          <w:lang w:val="es-ES"/>
        </w:rPr>
        <w:t>o a un</w:t>
      </w:r>
      <w:r w:rsidR="00D83B83">
        <w:rPr>
          <w:rFonts w:ascii="Palatino Linotype" w:eastAsiaTheme="minorHAnsi" w:hAnsi="Palatino Linotype"/>
          <w:lang w:val="es-ES"/>
        </w:rPr>
        <w:t xml:space="preserve"> sector, pero cu</w:t>
      </w:r>
      <w:r w:rsidR="00E17E6D">
        <w:rPr>
          <w:rFonts w:ascii="Palatino Linotype" w:eastAsiaTheme="minorHAnsi" w:hAnsi="Palatino Linotype"/>
          <w:lang w:val="es-ES"/>
        </w:rPr>
        <w:t>m</w:t>
      </w:r>
      <w:r w:rsidR="00D83B83">
        <w:rPr>
          <w:rFonts w:ascii="Palatino Linotype" w:eastAsiaTheme="minorHAnsi" w:hAnsi="Palatino Linotype"/>
          <w:lang w:val="es-ES"/>
        </w:rPr>
        <w:t>pliendo un objetivo</w:t>
      </w:r>
      <w:r w:rsidR="00F076B0">
        <w:rPr>
          <w:rFonts w:ascii="Palatino Linotype" w:eastAsiaTheme="minorHAnsi" w:hAnsi="Palatino Linotype"/>
          <w:lang w:val="es-ES"/>
        </w:rPr>
        <w:t>,</w:t>
      </w:r>
      <w:r w:rsidR="00D83B83">
        <w:rPr>
          <w:rFonts w:ascii="Palatino Linotype" w:eastAsiaTheme="minorHAnsi" w:hAnsi="Palatino Linotype"/>
          <w:lang w:val="es-ES"/>
        </w:rPr>
        <w:t xml:space="preserve"> con una clara visión de la ciudad. </w:t>
      </w:r>
    </w:p>
    <w:p w:rsidR="005D5E7A" w:rsidRDefault="000E5AEE" w:rsidP="00A25066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Señala que s</w:t>
      </w:r>
      <w:r w:rsidR="00752204">
        <w:rPr>
          <w:rFonts w:ascii="Palatino Linotype" w:eastAsiaTheme="minorHAnsi" w:hAnsi="Palatino Linotype"/>
          <w:lang w:val="es-ES"/>
        </w:rPr>
        <w:t xml:space="preserve">e debe </w:t>
      </w:r>
      <w:r w:rsidR="00B37281">
        <w:rPr>
          <w:rFonts w:ascii="Palatino Linotype" w:eastAsiaTheme="minorHAnsi" w:hAnsi="Palatino Linotype"/>
          <w:lang w:val="es-ES"/>
        </w:rPr>
        <w:t>generar el crecimiento armónico de la ciudad, no sol</w:t>
      </w:r>
      <w:r w:rsidR="00C43636">
        <w:rPr>
          <w:rFonts w:ascii="Palatino Linotype" w:eastAsiaTheme="minorHAnsi" w:hAnsi="Palatino Linotype"/>
          <w:lang w:val="es-ES"/>
        </w:rPr>
        <w:t xml:space="preserve">amente de sectores específicos, eso </w:t>
      </w:r>
      <w:r w:rsidR="004017B3">
        <w:rPr>
          <w:rFonts w:ascii="Palatino Linotype" w:eastAsiaTheme="minorHAnsi" w:hAnsi="Palatino Linotype"/>
          <w:lang w:val="es-ES"/>
        </w:rPr>
        <w:t>debe incorpo</w:t>
      </w:r>
      <w:r w:rsidR="0003065A">
        <w:rPr>
          <w:rFonts w:ascii="Palatino Linotype" w:eastAsiaTheme="minorHAnsi" w:hAnsi="Palatino Linotype"/>
          <w:lang w:val="es-ES"/>
        </w:rPr>
        <w:t>rarse en el plan de desarrollo</w:t>
      </w:r>
      <w:r w:rsidR="00BD1191">
        <w:rPr>
          <w:rFonts w:ascii="Palatino Linotype" w:eastAsiaTheme="minorHAnsi" w:hAnsi="Palatino Linotype"/>
          <w:lang w:val="es-ES"/>
        </w:rPr>
        <w:t xml:space="preserve"> de la ciudad</w:t>
      </w:r>
      <w:r w:rsidR="00D05449">
        <w:rPr>
          <w:rFonts w:ascii="Palatino Linotype" w:eastAsiaTheme="minorHAnsi" w:hAnsi="Palatino Linotype"/>
          <w:lang w:val="es-ES"/>
        </w:rPr>
        <w:t xml:space="preserve">. </w:t>
      </w:r>
      <w:r w:rsidR="00A84877">
        <w:rPr>
          <w:rFonts w:ascii="Palatino Linotype" w:eastAsiaTheme="minorHAnsi" w:hAnsi="Palatino Linotype"/>
          <w:lang w:val="es-ES"/>
        </w:rPr>
        <w:t>Manifiesta que s</w:t>
      </w:r>
      <w:r w:rsidR="0023174F">
        <w:rPr>
          <w:rFonts w:ascii="Palatino Linotype" w:eastAsiaTheme="minorHAnsi" w:hAnsi="Palatino Linotype"/>
          <w:lang w:val="es-ES"/>
        </w:rPr>
        <w:t xml:space="preserve">e está </w:t>
      </w:r>
      <w:r w:rsidR="00A84877">
        <w:rPr>
          <w:rFonts w:ascii="Palatino Linotype" w:eastAsiaTheme="minorHAnsi" w:hAnsi="Palatino Linotype"/>
          <w:lang w:val="es-ES"/>
        </w:rPr>
        <w:lastRenderedPageBreak/>
        <w:t xml:space="preserve">considerando solo </w:t>
      </w:r>
      <w:r w:rsidR="0023174F">
        <w:rPr>
          <w:rFonts w:ascii="Palatino Linotype" w:eastAsiaTheme="minorHAnsi" w:hAnsi="Palatino Linotype"/>
          <w:lang w:val="es-ES"/>
        </w:rPr>
        <w:t xml:space="preserve">un interés, no hay una visión integral de la ciudad y su crecimiento. Aquí se ha reconocido tácitamente que </w:t>
      </w:r>
      <w:r w:rsidR="00FB0923">
        <w:rPr>
          <w:rFonts w:ascii="Palatino Linotype" w:eastAsiaTheme="minorHAnsi" w:hAnsi="Palatino Linotype"/>
          <w:lang w:val="es-ES"/>
        </w:rPr>
        <w:t xml:space="preserve">la </w:t>
      </w:r>
      <w:r w:rsidR="0023174F">
        <w:rPr>
          <w:rFonts w:ascii="Palatino Linotype" w:eastAsiaTheme="minorHAnsi" w:hAnsi="Palatino Linotype"/>
          <w:lang w:val="es-ES"/>
        </w:rPr>
        <w:t xml:space="preserve">ordenanza trata </w:t>
      </w:r>
      <w:r w:rsidR="00FB0923">
        <w:rPr>
          <w:rFonts w:ascii="Palatino Linotype" w:eastAsiaTheme="minorHAnsi" w:hAnsi="Palatino Linotype"/>
          <w:lang w:val="es-ES"/>
        </w:rPr>
        <w:t>muchos temas, indica que p</w:t>
      </w:r>
      <w:r w:rsidR="0023174F">
        <w:rPr>
          <w:rFonts w:ascii="Palatino Linotype" w:eastAsiaTheme="minorHAnsi" w:hAnsi="Palatino Linotype"/>
          <w:lang w:val="es-ES"/>
        </w:rPr>
        <w:t xml:space="preserve">edirá la grabación de </w:t>
      </w:r>
      <w:r w:rsidR="006124AE">
        <w:rPr>
          <w:rFonts w:ascii="Palatino Linotype" w:eastAsiaTheme="minorHAnsi" w:hAnsi="Palatino Linotype"/>
          <w:lang w:val="es-ES"/>
        </w:rPr>
        <w:t xml:space="preserve">esta sesión </w:t>
      </w:r>
      <w:r w:rsidR="0023174F">
        <w:rPr>
          <w:rFonts w:ascii="Palatino Linotype" w:eastAsiaTheme="minorHAnsi" w:hAnsi="Palatino Linotype"/>
          <w:lang w:val="es-ES"/>
        </w:rPr>
        <w:t xml:space="preserve">para luego ver cómo se genera la respuesta de </w:t>
      </w:r>
      <w:r w:rsidR="00577A3E">
        <w:rPr>
          <w:rFonts w:ascii="Palatino Linotype" w:eastAsiaTheme="minorHAnsi" w:hAnsi="Palatino Linotype"/>
          <w:lang w:val="es-ES"/>
        </w:rPr>
        <w:t xml:space="preserve">la </w:t>
      </w:r>
      <w:r w:rsidR="0023174F">
        <w:rPr>
          <w:rFonts w:ascii="Palatino Linotype" w:eastAsiaTheme="minorHAnsi" w:hAnsi="Palatino Linotype"/>
          <w:lang w:val="es-ES"/>
        </w:rPr>
        <w:t xml:space="preserve">Procuraduría Metropolitana. </w:t>
      </w:r>
    </w:p>
    <w:p w:rsidR="008A35DE" w:rsidRPr="009C1D4F" w:rsidRDefault="008A35DE" w:rsidP="008A35DE">
      <w:pPr>
        <w:jc w:val="both"/>
        <w:rPr>
          <w:rFonts w:ascii="Palatino Linotype" w:eastAsiaTheme="minorHAnsi" w:hAnsi="Palatino Linotype"/>
          <w:lang w:val="es-ES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551CAE" w:rsidRPr="00F260D7">
        <w:rPr>
          <w:rFonts w:ascii="Palatino Linotype" w:eastAsia="Batang" w:hAnsi="Palatino Linotype" w:cs="Calibri"/>
          <w:color w:val="000000"/>
        </w:rPr>
        <w:t xml:space="preserve">Señala que </w:t>
      </w:r>
      <w:r w:rsidR="00675C02">
        <w:rPr>
          <w:rFonts w:ascii="Palatino Linotype" w:eastAsia="Batang" w:hAnsi="Palatino Linotype" w:cs="Calibri"/>
          <w:color w:val="000000"/>
        </w:rPr>
        <w:t xml:space="preserve">hay un acuerdo sobre </w:t>
      </w:r>
      <w:r w:rsidR="00551CAE" w:rsidRPr="00F260D7">
        <w:rPr>
          <w:rFonts w:ascii="Palatino Linotype" w:eastAsia="Batang" w:hAnsi="Palatino Linotype" w:cs="Calibri"/>
          <w:color w:val="000000"/>
        </w:rPr>
        <w:t>pedir</w:t>
      </w:r>
      <w:r w:rsidR="00551CAE">
        <w:rPr>
          <w:rFonts w:ascii="Palatino Linotype" w:eastAsia="Batang" w:hAnsi="Palatino Linotype" w:cs="Calibri"/>
          <w:b/>
          <w:color w:val="000000"/>
        </w:rPr>
        <w:t xml:space="preserve"> </w:t>
      </w:r>
      <w:r w:rsidR="00551CAE">
        <w:rPr>
          <w:rFonts w:ascii="Palatino Linotype" w:eastAsia="Batang" w:hAnsi="Palatino Linotype" w:cs="Calibri"/>
          <w:color w:val="000000"/>
        </w:rPr>
        <w:t>informe al Procurador Metropolitano</w:t>
      </w:r>
      <w:r w:rsidRPr="009C1D4F">
        <w:rPr>
          <w:rFonts w:ascii="Palatino Linotype" w:eastAsia="Batang" w:hAnsi="Palatino Linotype" w:cs="Calibri"/>
          <w:color w:val="000000"/>
        </w:rPr>
        <w:t xml:space="preserve"> </w:t>
      </w:r>
      <w:r w:rsidR="00497C8E">
        <w:rPr>
          <w:rFonts w:ascii="Palatino Linotype" w:eastAsia="Batang" w:hAnsi="Palatino Linotype" w:cs="Calibri"/>
          <w:color w:val="000000"/>
        </w:rPr>
        <w:t xml:space="preserve">sobre si </w:t>
      </w:r>
      <w:r w:rsidRPr="009C1D4F">
        <w:rPr>
          <w:rFonts w:ascii="Palatino Linotype" w:eastAsia="Batang" w:hAnsi="Palatino Linotype" w:cs="Calibri"/>
          <w:color w:val="000000"/>
        </w:rPr>
        <w:t>el proyect</w:t>
      </w:r>
      <w:r w:rsidR="00497C8E">
        <w:rPr>
          <w:rFonts w:ascii="Palatino Linotype" w:eastAsia="Batang" w:hAnsi="Palatino Linotype" w:cs="Calibri"/>
          <w:color w:val="000000"/>
        </w:rPr>
        <w:t>o</w:t>
      </w:r>
      <w:r w:rsidRPr="009C1D4F">
        <w:rPr>
          <w:rFonts w:ascii="Palatino Linotype" w:eastAsia="Batang" w:hAnsi="Palatino Linotype" w:cs="Calibri"/>
          <w:color w:val="000000"/>
        </w:rPr>
        <w:t xml:space="preserve"> de </w:t>
      </w:r>
      <w:r w:rsidR="00EA4582">
        <w:rPr>
          <w:rFonts w:ascii="Palatino Linotype" w:eastAsia="Batang" w:hAnsi="Palatino Linotype" w:cs="Calibri"/>
          <w:color w:val="000000"/>
        </w:rPr>
        <w:t xml:space="preserve">ordenanza </w:t>
      </w:r>
      <w:r w:rsidRPr="009C1D4F">
        <w:rPr>
          <w:rFonts w:ascii="Palatino Linotype" w:eastAsia="Batang" w:hAnsi="Palatino Linotype" w:cs="Calibri"/>
          <w:color w:val="000000"/>
        </w:rPr>
        <w:t xml:space="preserve">tiene viabilidad legal y si se refiere a una sola materia. Pide al </w:t>
      </w:r>
      <w:r w:rsidR="00E72C33">
        <w:rPr>
          <w:rFonts w:ascii="Palatino Linotype" w:eastAsia="Batang" w:hAnsi="Palatino Linotype" w:cs="Calibri"/>
          <w:color w:val="000000"/>
        </w:rPr>
        <w:t>C</w:t>
      </w:r>
      <w:r w:rsidRPr="009C1D4F">
        <w:rPr>
          <w:rFonts w:ascii="Palatino Linotype" w:eastAsia="Batang" w:hAnsi="Palatino Linotype" w:cs="Calibri"/>
          <w:color w:val="000000"/>
        </w:rPr>
        <w:t xml:space="preserve">oncejal </w:t>
      </w:r>
      <w:r w:rsidR="00242C53" w:rsidRPr="009C1D4F">
        <w:rPr>
          <w:rFonts w:ascii="Palatino Linotype" w:eastAsia="Batang" w:hAnsi="Palatino Linotype" w:cs="Calibri"/>
          <w:color w:val="000000"/>
        </w:rPr>
        <w:t xml:space="preserve">Fiallo </w:t>
      </w:r>
      <w:r w:rsidRPr="009C1D4F">
        <w:rPr>
          <w:rFonts w:ascii="Palatino Linotype" w:eastAsia="Batang" w:hAnsi="Palatino Linotype" w:cs="Calibri"/>
          <w:color w:val="000000"/>
        </w:rPr>
        <w:t xml:space="preserve">que permita incluir en </w:t>
      </w:r>
      <w:r w:rsidR="00242C53">
        <w:rPr>
          <w:rFonts w:ascii="Palatino Linotype" w:eastAsia="Batang" w:hAnsi="Palatino Linotype" w:cs="Calibri"/>
          <w:color w:val="000000"/>
        </w:rPr>
        <w:t xml:space="preserve">su </w:t>
      </w:r>
      <w:r w:rsidRPr="009C1D4F">
        <w:rPr>
          <w:rFonts w:ascii="Palatino Linotype" w:eastAsia="Batang" w:hAnsi="Palatino Linotype" w:cs="Calibri"/>
          <w:color w:val="000000"/>
        </w:rPr>
        <w:t>moción el</w:t>
      </w:r>
      <w:r w:rsidR="001E4642">
        <w:rPr>
          <w:rFonts w:ascii="Palatino Linotype" w:eastAsia="Batang" w:hAnsi="Palatino Linotype" w:cs="Calibri"/>
          <w:color w:val="000000"/>
        </w:rPr>
        <w:t xml:space="preserve"> pedido de informe al Procurador sobre si </w:t>
      </w:r>
      <w:r w:rsidRPr="009C1D4F">
        <w:rPr>
          <w:rFonts w:ascii="Palatino Linotype" w:eastAsia="Batang" w:hAnsi="Palatino Linotype" w:cs="Calibri"/>
          <w:color w:val="000000"/>
        </w:rPr>
        <w:t xml:space="preserve">se puede discutir </w:t>
      </w:r>
      <w:r w:rsidR="00C376EE">
        <w:rPr>
          <w:rFonts w:ascii="Palatino Linotype" w:eastAsia="Batang" w:hAnsi="Palatino Linotype" w:cs="Calibri"/>
          <w:color w:val="000000"/>
        </w:rPr>
        <w:t xml:space="preserve">en la comisión </w:t>
      </w:r>
      <w:r w:rsidRPr="009C1D4F">
        <w:rPr>
          <w:rFonts w:ascii="Palatino Linotype" w:eastAsia="Batang" w:hAnsi="Palatino Linotype" w:cs="Calibri"/>
          <w:color w:val="000000"/>
        </w:rPr>
        <w:t xml:space="preserve">artículo por artículo o tema por tema en este momento </w:t>
      </w:r>
      <w:r w:rsidR="0066389E" w:rsidRPr="009C1D4F">
        <w:rPr>
          <w:rFonts w:ascii="Palatino Linotype" w:eastAsia="Batang" w:hAnsi="Palatino Linotype" w:cs="Calibri"/>
          <w:color w:val="000000"/>
        </w:rPr>
        <w:t xml:space="preserve">el proyecto de ordenanza. </w:t>
      </w:r>
    </w:p>
    <w:p w:rsidR="004C1830" w:rsidRDefault="00DF4467" w:rsidP="00075755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Juan Carlos Fiallo: </w:t>
      </w:r>
      <w:r w:rsidR="000E5554">
        <w:rPr>
          <w:rFonts w:ascii="Palatino Linotype" w:eastAsiaTheme="minorHAnsi" w:hAnsi="Palatino Linotype"/>
          <w:lang w:val="es-ES"/>
        </w:rPr>
        <w:t>Señala que no tienen ningún problema</w:t>
      </w:r>
      <w:r w:rsidR="00006AEC">
        <w:rPr>
          <w:rFonts w:ascii="Palatino Linotype" w:eastAsiaTheme="minorHAnsi" w:hAnsi="Palatino Linotype"/>
          <w:lang w:val="es-ES"/>
        </w:rPr>
        <w:t xml:space="preserve"> en que se incorpore lo planteado</w:t>
      </w:r>
      <w:r w:rsidR="000E5554">
        <w:rPr>
          <w:rFonts w:ascii="Palatino Linotype" w:eastAsiaTheme="minorHAnsi" w:hAnsi="Palatino Linotype"/>
          <w:lang w:val="es-ES"/>
        </w:rPr>
        <w:t xml:space="preserve">. </w:t>
      </w:r>
      <w:r w:rsidR="00075755">
        <w:rPr>
          <w:rFonts w:ascii="Palatino Linotype" w:eastAsiaTheme="minorHAnsi" w:hAnsi="Palatino Linotype"/>
          <w:lang w:val="es-ES"/>
        </w:rPr>
        <w:t xml:space="preserve">Solicita que el Procurador </w:t>
      </w:r>
      <w:r w:rsidR="004C1830">
        <w:rPr>
          <w:rFonts w:ascii="Palatino Linotype" w:eastAsiaTheme="minorHAnsi" w:hAnsi="Palatino Linotype"/>
          <w:lang w:val="es-ES"/>
        </w:rPr>
        <w:t xml:space="preserve">se </w:t>
      </w:r>
      <w:r w:rsidR="00075755">
        <w:rPr>
          <w:rFonts w:ascii="Palatino Linotype" w:eastAsiaTheme="minorHAnsi" w:hAnsi="Palatino Linotype"/>
          <w:lang w:val="es-ES"/>
        </w:rPr>
        <w:t xml:space="preserve">pronuncie </w:t>
      </w:r>
      <w:r w:rsidR="004C1830">
        <w:rPr>
          <w:rFonts w:ascii="Palatino Linotype" w:eastAsiaTheme="minorHAnsi" w:hAnsi="Palatino Linotype"/>
          <w:lang w:val="es-ES"/>
        </w:rPr>
        <w:t>de manera clara, precisa, oport</w:t>
      </w:r>
      <w:r w:rsidR="005121AF">
        <w:rPr>
          <w:rFonts w:ascii="Palatino Linotype" w:eastAsiaTheme="minorHAnsi" w:hAnsi="Palatino Linotype"/>
          <w:lang w:val="es-ES"/>
        </w:rPr>
        <w:t xml:space="preserve">una, con una conclusión. </w:t>
      </w:r>
    </w:p>
    <w:p w:rsidR="00E45FB2" w:rsidRPr="009638EF" w:rsidRDefault="00E45FB2" w:rsidP="009655DF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444935" w:rsidRPr="00444935">
        <w:rPr>
          <w:rFonts w:ascii="Palatino Linotype" w:eastAsia="Batang" w:hAnsi="Palatino Linotype" w:cs="Calibri"/>
          <w:color w:val="000000"/>
        </w:rPr>
        <w:t>Señala que se incorpora en la moción el te</w:t>
      </w:r>
      <w:r w:rsidR="009638EF" w:rsidRPr="009638EF">
        <w:rPr>
          <w:rFonts w:ascii="Palatino Linotype" w:eastAsia="Batang" w:hAnsi="Palatino Linotype" w:cs="Calibri"/>
          <w:color w:val="000000"/>
        </w:rPr>
        <w:t xml:space="preserve">ner </w:t>
      </w:r>
      <w:r w:rsidRPr="009638EF">
        <w:rPr>
          <w:rFonts w:ascii="Palatino Linotype" w:eastAsia="Batang" w:hAnsi="Palatino Linotype" w:cs="Calibri"/>
          <w:color w:val="000000"/>
        </w:rPr>
        <w:t xml:space="preserve">el criterio </w:t>
      </w:r>
      <w:r w:rsidR="00FC08ED">
        <w:rPr>
          <w:rFonts w:ascii="Palatino Linotype" w:eastAsia="Batang" w:hAnsi="Palatino Linotype" w:cs="Calibri"/>
          <w:color w:val="000000"/>
        </w:rPr>
        <w:t xml:space="preserve">Procuraduría </w:t>
      </w:r>
      <w:r w:rsidR="00B47B1C" w:rsidRPr="009638EF">
        <w:rPr>
          <w:rFonts w:ascii="Palatino Linotype" w:eastAsia="Batang" w:hAnsi="Palatino Linotype" w:cs="Calibri"/>
          <w:color w:val="000000"/>
        </w:rPr>
        <w:t xml:space="preserve">de </w:t>
      </w:r>
      <w:r w:rsidR="009929FE">
        <w:rPr>
          <w:rFonts w:ascii="Palatino Linotype" w:eastAsia="Batang" w:hAnsi="Palatino Linotype" w:cs="Calibri"/>
          <w:color w:val="000000"/>
        </w:rPr>
        <w:t>si se puede</w:t>
      </w:r>
      <w:r w:rsidR="00B47B1C" w:rsidRPr="009638EF">
        <w:rPr>
          <w:rFonts w:ascii="Palatino Linotype" w:eastAsia="Batang" w:hAnsi="Palatino Linotype" w:cs="Calibri"/>
          <w:color w:val="000000"/>
        </w:rPr>
        <w:t xml:space="preserve"> discutir artículo por artículo</w:t>
      </w:r>
      <w:r w:rsidR="009929FE">
        <w:rPr>
          <w:rFonts w:ascii="Palatino Linotype" w:eastAsia="Batang" w:hAnsi="Palatino Linotype" w:cs="Calibri"/>
          <w:color w:val="000000"/>
        </w:rPr>
        <w:t xml:space="preserve">, para eso pide que </w:t>
      </w:r>
      <w:r w:rsidR="00B47B1C" w:rsidRPr="009638EF">
        <w:rPr>
          <w:rFonts w:ascii="Palatino Linotype" w:eastAsia="Batang" w:hAnsi="Palatino Linotype" w:cs="Calibri"/>
          <w:color w:val="000000"/>
        </w:rPr>
        <w:t xml:space="preserve">se haga la interpretación del </w:t>
      </w:r>
      <w:r w:rsidR="00730709">
        <w:rPr>
          <w:rFonts w:ascii="Palatino Linotype" w:eastAsia="Batang" w:hAnsi="Palatino Linotype" w:cs="Calibri"/>
          <w:color w:val="000000"/>
        </w:rPr>
        <w:t xml:space="preserve">artículo </w:t>
      </w:r>
      <w:r w:rsidR="00F24941">
        <w:rPr>
          <w:rFonts w:ascii="Palatino Linotype" w:eastAsia="Batang" w:hAnsi="Palatino Linotype" w:cs="Calibri"/>
          <w:color w:val="000000"/>
        </w:rPr>
        <w:t xml:space="preserve">13, literal b) </w:t>
      </w:r>
      <w:r w:rsidR="00B47B1C" w:rsidRPr="009638EF">
        <w:rPr>
          <w:rFonts w:ascii="Palatino Linotype" w:eastAsia="Batang" w:hAnsi="Palatino Linotype" w:cs="Calibri"/>
          <w:color w:val="000000"/>
        </w:rPr>
        <w:t xml:space="preserve">de la </w:t>
      </w:r>
      <w:r w:rsidR="00F24941">
        <w:rPr>
          <w:rFonts w:ascii="Palatino Linotype" w:eastAsia="Batang" w:hAnsi="Palatino Linotype" w:cs="Calibri"/>
          <w:color w:val="000000"/>
        </w:rPr>
        <w:t xml:space="preserve">resolución Nro. C </w:t>
      </w:r>
      <w:r w:rsidR="00B47B1C" w:rsidRPr="009638EF">
        <w:rPr>
          <w:rFonts w:ascii="Palatino Linotype" w:eastAsia="Batang" w:hAnsi="Palatino Linotype" w:cs="Calibri"/>
          <w:color w:val="000000"/>
        </w:rPr>
        <w:t xml:space="preserve">074. </w:t>
      </w:r>
    </w:p>
    <w:p w:rsidR="00797199" w:rsidRDefault="00797199" w:rsidP="009655DF">
      <w:pPr>
        <w:jc w:val="both"/>
        <w:rPr>
          <w:rFonts w:ascii="Palatino Linotype" w:eastAsiaTheme="minorHAnsi" w:hAnsi="Palatino Linotype"/>
          <w:b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 Juan Carlos Fiallo</w:t>
      </w:r>
      <w:r w:rsidRPr="009E25EF">
        <w:rPr>
          <w:rFonts w:ascii="Palatino Linotype" w:eastAsiaTheme="minorHAnsi" w:hAnsi="Palatino Linotype"/>
          <w:lang w:val="es-ES"/>
        </w:rPr>
        <w:t>: Acepta</w:t>
      </w:r>
      <w:r w:rsidR="009E25EF" w:rsidRPr="009E25EF">
        <w:rPr>
          <w:rFonts w:ascii="Palatino Linotype" w:eastAsiaTheme="minorHAnsi" w:hAnsi="Palatino Linotype"/>
          <w:lang w:val="es-ES"/>
        </w:rPr>
        <w:t xml:space="preserve"> lo planteado</w:t>
      </w:r>
      <w:r w:rsidRPr="009E25EF">
        <w:rPr>
          <w:rFonts w:ascii="Palatino Linotype" w:eastAsiaTheme="minorHAnsi" w:hAnsi="Palatino Linotype"/>
          <w:lang w:val="es-ES"/>
        </w:rPr>
        <w:t>.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</w:p>
    <w:p w:rsidR="00BC08B2" w:rsidRPr="00BC08B2" w:rsidRDefault="00BC08B2" w:rsidP="009655DF">
      <w:pPr>
        <w:jc w:val="both"/>
        <w:rPr>
          <w:rFonts w:ascii="Palatino Linotype" w:hAnsi="Palatino Linotype"/>
        </w:rPr>
      </w:pPr>
      <w:r>
        <w:rPr>
          <w:rFonts w:ascii="Palatino Linotype" w:eastAsia="Batang" w:hAnsi="Palatino Linotype" w:cs="Calibri"/>
          <w:color w:val="000000"/>
        </w:rPr>
        <w:t xml:space="preserve">Los miembros de la comisión apoyan la moción con las observaciones planteadas. </w:t>
      </w:r>
    </w:p>
    <w:p w:rsidR="00BC74E5" w:rsidRPr="00836AD6" w:rsidRDefault="00BC74E5" w:rsidP="00BC74E5">
      <w:pPr>
        <w:jc w:val="both"/>
        <w:rPr>
          <w:rFonts w:ascii="Palatino Linotype" w:hAnsi="Palatino Linotype" w:cs="Calibri"/>
          <w:color w:val="000000"/>
        </w:rPr>
      </w:pPr>
      <w:r w:rsidRPr="00B60EF3">
        <w:rPr>
          <w:rFonts w:ascii="Palatino Linotype" w:eastAsia="Batang" w:hAnsi="Palatino Linotype" w:cs="Calibri"/>
          <w:b/>
          <w:color w:val="000000"/>
        </w:rPr>
        <w:t>Concejal René Bedón, presidente de la comisión</w:t>
      </w:r>
      <w:r>
        <w:rPr>
          <w:rFonts w:ascii="Palatino Linotype" w:eastAsia="Batang" w:hAnsi="Palatino Linotype" w:cs="Calibri"/>
          <w:b/>
          <w:color w:val="000000"/>
        </w:rPr>
        <w:t>:</w:t>
      </w:r>
      <w:r w:rsidRPr="00836AD6">
        <w:rPr>
          <w:rFonts w:ascii="Palatino Linotype" w:eastAsia="Batang" w:hAnsi="Palatino Linotype" w:cs="Calibri"/>
          <w:color w:val="000000"/>
        </w:rPr>
        <w:t xml:space="preserve"> Solicita que</w:t>
      </w:r>
      <w:r w:rsidRPr="00836AD6">
        <w:rPr>
          <w:rFonts w:ascii="Palatino Linotype" w:hAnsi="Palatino Linotype"/>
        </w:rPr>
        <w:t xml:space="preserve"> por secretaría se proced</w:t>
      </w:r>
      <w:r>
        <w:rPr>
          <w:rFonts w:ascii="Palatino Linotype" w:hAnsi="Palatino Linotype"/>
        </w:rPr>
        <w:t xml:space="preserve">a a tomar votación de la moción. </w:t>
      </w:r>
    </w:p>
    <w:p w:rsidR="00BC74E5" w:rsidRPr="00836AD6" w:rsidRDefault="00BC74E5" w:rsidP="00BC74E5">
      <w:pPr>
        <w:spacing w:line="240" w:lineRule="auto"/>
        <w:jc w:val="both"/>
        <w:rPr>
          <w:rFonts w:ascii="Palatino Linotype" w:hAnsi="Palatino Linotype" w:cs="Calibri"/>
          <w:color w:val="000000"/>
        </w:rPr>
      </w:pPr>
      <w:r w:rsidRPr="00836AD6">
        <w:rPr>
          <w:rFonts w:ascii="Palatino Linotype" w:hAnsi="Palatino Linotype" w:cs="Calibri"/>
          <w:color w:val="000000"/>
        </w:rPr>
        <w:t xml:space="preserve">Por secretaría se procede a tomar votación  de la moción: </w:t>
      </w:r>
    </w:p>
    <w:p w:rsidR="00BC74E5" w:rsidRPr="00836AD6" w:rsidRDefault="00BC74E5" w:rsidP="00BC74E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74E5" w:rsidRPr="00D63A8A" w:rsidTr="00C53AC9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74E5" w:rsidRPr="00D63A8A" w:rsidTr="00C53AC9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74E5" w:rsidRPr="00D63A8A" w:rsidTr="00C53AC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74E5" w:rsidRPr="00D63A8A" w:rsidRDefault="00BC74E5" w:rsidP="00C53AC9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63A8A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277D9" w:rsidRDefault="00A277D9" w:rsidP="003860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8601B" w:rsidRDefault="0038601B" w:rsidP="003860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41D5E">
        <w:rPr>
          <w:rFonts w:ascii="Palatino Linotype" w:hAnsi="Palatino Linotype"/>
        </w:rPr>
        <w:t>La Comisión de</w:t>
      </w:r>
      <w:r>
        <w:rPr>
          <w:rFonts w:ascii="Palatino Linotype" w:hAnsi="Palatino Linotype"/>
        </w:rPr>
        <w:t xml:space="preserve"> Uso de Suelo en sesión ordinaria Nro. 054 de 24 </w:t>
      </w:r>
      <w:r w:rsidRPr="00041D5E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agosto </w:t>
      </w:r>
      <w:r w:rsidRPr="00041D5E">
        <w:rPr>
          <w:rFonts w:ascii="Palatino Linotype" w:hAnsi="Palatino Linotype"/>
        </w:rPr>
        <w:t xml:space="preserve">de 2020, </w:t>
      </w:r>
      <w:r>
        <w:rPr>
          <w:rFonts w:ascii="Palatino Linotype" w:hAnsi="Palatino Linotype"/>
        </w:rPr>
        <w:t xml:space="preserve">durante el tratamiento del tercer punto del orden del día, sobre la </w:t>
      </w:r>
      <w:r w:rsidRPr="002951AD">
        <w:rPr>
          <w:rFonts w:ascii="Palatino Linotype" w:hAnsi="Palatino Linotype"/>
          <w:i/>
        </w:rPr>
        <w:t xml:space="preserve">“ordenanza </w:t>
      </w:r>
      <w:r w:rsidRPr="002951AD">
        <w:rPr>
          <w:rFonts w:ascii="Palatino Linotype" w:hAnsi="Palatino Linotype"/>
          <w:i/>
          <w:lang w:val="es-ES"/>
        </w:rPr>
        <w:t xml:space="preserve">metropolitana de reactivación económica y fomento de empleo para mitigar los efectos económicos del sector de la construcción, derivados </w:t>
      </w:r>
      <w:r w:rsidRPr="002951AD">
        <w:rPr>
          <w:rFonts w:ascii="Palatino Linotype" w:hAnsi="Palatino Linotype"/>
          <w:i/>
          <w:lang w:val="es-ES"/>
        </w:rPr>
        <w:lastRenderedPageBreak/>
        <w:t xml:space="preserve">de la pandemia mundial del Coronavirus COVID-19, Reformatoria de los Capítulos II y III del Título VI del Libro III.6 “De las Licencias Metropolitanas”, Capítulo II del Título I y Título II del Libro IV “Del Eje Territorial”, y Título VIII del Libro IV.1 “Del Uso de Suelo” del Código Municipal para el Distrito Metropolitano de Quito”; </w:t>
      </w:r>
      <w:r w:rsidRPr="00041D5E">
        <w:rPr>
          <w:rFonts w:ascii="Palatino Linotype" w:hAnsi="Palatino Linotype"/>
          <w:b/>
        </w:rPr>
        <w:t>resolvió: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solicitar a la Procuraduría Metropolitana que emita su criterio jurídico e informe para conocimiento de la comisión, en el término de 4 días, señalando si el proyecto de </w:t>
      </w:r>
      <w:r w:rsidRPr="002951AD">
        <w:rPr>
          <w:rFonts w:ascii="Palatino Linotype" w:hAnsi="Palatino Linotype"/>
          <w:i/>
        </w:rPr>
        <w:t xml:space="preserve">“ordenanza </w:t>
      </w:r>
      <w:r w:rsidRPr="002951AD">
        <w:rPr>
          <w:rFonts w:ascii="Palatino Linotype" w:hAnsi="Palatino Linotype"/>
          <w:i/>
          <w:lang w:val="es-ES"/>
        </w:rPr>
        <w:t>metropolitana de reactivación económica y fomento de empleo para mitigar los efectos económicos del sector de la construcción, derivados de la pandemia mundial del Coronavirus COVID-19, Reformatoria de los Capítulos II y III del Título VI del Libro III.6 “De las Licencias Metropolitanas”, Capítulo II del Título I y Título II del Libro IV “Del Eje Territorial”, y Título VIII del Libro IV.1 “Del Uso de Suelo” del Código Municipal para el Distrito Metropolitano de Quito”</w:t>
      </w:r>
      <w:r>
        <w:rPr>
          <w:rFonts w:ascii="Palatino Linotype" w:hAnsi="Palatino Linotype"/>
          <w:i/>
          <w:lang w:val="es-ES"/>
        </w:rPr>
        <w:t xml:space="preserve"> </w:t>
      </w:r>
      <w:r>
        <w:rPr>
          <w:rFonts w:ascii="Palatino Linotype" w:hAnsi="Palatino Linotype"/>
        </w:rPr>
        <w:t xml:space="preserve">tiene viabilidad legal, en específico, si se refiere a una sola materia y no contraviene al artículo 322 del Código Orgánico de Organización  Territorial, Autonomía y Descentralización.  </w:t>
      </w:r>
    </w:p>
    <w:p w:rsidR="0038601B" w:rsidRDefault="0038601B" w:rsidP="003860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60B3E" w:rsidRDefault="0038601B" w:rsidP="003860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Además, solicitar que se haga la interpretación del artículo 13, literal b de la resolución del Concejo Metropolitano Nro. C 074 de 08 de marzo de 2016, </w:t>
      </w:r>
      <w:r w:rsidRPr="005316D8">
        <w:rPr>
          <w:rFonts w:ascii="Palatino Linotype" w:hAnsi="Palatino Linotype"/>
          <w:i/>
        </w:rPr>
        <w:t>“sobre el desarrollo y organización de las sesiones y los debates, el ejercicio de la facultad de fiscalización, la coordinación entre el Concejo y el ejecutivo del Distrito Metropolitano de Quito y el Código de ética de los integrantes del Concejo Metropolitano”</w:t>
      </w:r>
      <w:r>
        <w:rPr>
          <w:rFonts w:ascii="Palatino Linotype" w:hAnsi="Palatino Linotype"/>
        </w:rPr>
        <w:t>, y emita su criterio jurídico señalando si se puede discutir artículo por artículo o tema por tema las observaciones presentadas en el seno de la Comisión de Uso de Suelo.</w:t>
      </w:r>
    </w:p>
    <w:p w:rsidR="0038601B" w:rsidRPr="0038601B" w:rsidRDefault="0038601B" w:rsidP="003860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763CF" w:rsidRDefault="00797199" w:rsidP="00797199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C763CF">
        <w:rPr>
          <w:rFonts w:ascii="Palatino Linotype" w:eastAsia="Batang" w:hAnsi="Palatino Linotype" w:cs="Calibri"/>
          <w:color w:val="000000"/>
        </w:rPr>
        <w:t xml:space="preserve">Solicita a los miembros de la comisión que se decida si se pasa en este momento a discutir uno por uno los artículos de la ordenanza. </w:t>
      </w:r>
    </w:p>
    <w:p w:rsidR="00797199" w:rsidRPr="00D3668E" w:rsidRDefault="00797199" w:rsidP="00797199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Mario Granda: </w:t>
      </w:r>
      <w:r w:rsidR="00AA05D6" w:rsidRPr="001073B8">
        <w:rPr>
          <w:rFonts w:ascii="Palatino Linotype" w:eastAsiaTheme="minorHAnsi" w:hAnsi="Palatino Linotype"/>
          <w:lang w:val="es-ES"/>
        </w:rPr>
        <w:t>Señala que no</w:t>
      </w:r>
      <w:r w:rsidR="005912F0">
        <w:rPr>
          <w:rFonts w:ascii="Palatino Linotype" w:eastAsiaTheme="minorHAnsi" w:hAnsi="Palatino Linotype"/>
          <w:lang w:val="es-ES"/>
        </w:rPr>
        <w:t xml:space="preserve"> se debe pasar a esa discusión</w:t>
      </w:r>
      <w:r w:rsidRPr="00D3668E">
        <w:rPr>
          <w:rFonts w:ascii="Palatino Linotype" w:eastAsiaTheme="minorHAnsi" w:hAnsi="Palatino Linotype"/>
          <w:lang w:val="es-ES"/>
        </w:rPr>
        <w:t xml:space="preserve"> porque puede que el criterio </w:t>
      </w:r>
      <w:r w:rsidR="00210A1A">
        <w:rPr>
          <w:rFonts w:ascii="Palatino Linotype" w:eastAsiaTheme="minorHAnsi" w:hAnsi="Palatino Linotype"/>
          <w:lang w:val="es-ES"/>
        </w:rPr>
        <w:t xml:space="preserve">legal solicitado </w:t>
      </w:r>
      <w:r w:rsidR="004A5E7C">
        <w:rPr>
          <w:rFonts w:ascii="Palatino Linotype" w:eastAsiaTheme="minorHAnsi" w:hAnsi="Palatino Linotype"/>
          <w:lang w:val="es-ES"/>
        </w:rPr>
        <w:t xml:space="preserve">diga </w:t>
      </w:r>
      <w:r w:rsidRPr="00D3668E">
        <w:rPr>
          <w:rFonts w:ascii="Palatino Linotype" w:eastAsiaTheme="minorHAnsi" w:hAnsi="Palatino Linotype"/>
          <w:lang w:val="es-ES"/>
        </w:rPr>
        <w:t xml:space="preserve">que </w:t>
      </w:r>
      <w:r w:rsidR="000168A8" w:rsidRPr="00D3668E">
        <w:rPr>
          <w:rFonts w:ascii="Palatino Linotype" w:eastAsiaTheme="minorHAnsi" w:hAnsi="Palatino Linotype"/>
          <w:lang w:val="es-ES"/>
        </w:rPr>
        <w:t xml:space="preserve">no </w:t>
      </w:r>
      <w:r w:rsidR="00AF3D09">
        <w:rPr>
          <w:rFonts w:ascii="Palatino Linotype" w:eastAsiaTheme="minorHAnsi" w:hAnsi="Palatino Linotype"/>
          <w:lang w:val="es-ES"/>
        </w:rPr>
        <w:t>tiene legalidad el proyecto</w:t>
      </w:r>
      <w:r w:rsidR="000168A8" w:rsidRPr="00D3668E">
        <w:rPr>
          <w:rFonts w:ascii="Palatino Linotype" w:eastAsiaTheme="minorHAnsi" w:hAnsi="Palatino Linotype"/>
          <w:lang w:val="es-ES"/>
        </w:rPr>
        <w:t>.</w:t>
      </w:r>
      <w:r w:rsidR="00F22D1F" w:rsidRPr="00D3668E">
        <w:rPr>
          <w:rFonts w:ascii="Palatino Linotype" w:eastAsiaTheme="minorHAnsi" w:hAnsi="Palatino Linotype"/>
          <w:lang w:val="es-ES"/>
        </w:rPr>
        <w:t xml:space="preserve"> </w:t>
      </w:r>
      <w:r w:rsidR="00034C92">
        <w:rPr>
          <w:rFonts w:ascii="Palatino Linotype" w:eastAsiaTheme="minorHAnsi" w:hAnsi="Palatino Linotype"/>
          <w:lang w:val="es-ES"/>
        </w:rPr>
        <w:t>Manifiesta que es oportuno e</w:t>
      </w:r>
      <w:r w:rsidR="00AA21AA" w:rsidRPr="00D3668E">
        <w:rPr>
          <w:rFonts w:ascii="Palatino Linotype" w:eastAsiaTheme="minorHAnsi" w:hAnsi="Palatino Linotype"/>
          <w:lang w:val="es-ES"/>
        </w:rPr>
        <w:t>sperar el informe y de acuerdo a eso</w:t>
      </w:r>
      <w:r w:rsidR="009B56EE">
        <w:rPr>
          <w:rFonts w:ascii="Palatino Linotype" w:eastAsiaTheme="minorHAnsi" w:hAnsi="Palatino Linotype"/>
          <w:lang w:val="es-ES"/>
        </w:rPr>
        <w:t>,</w:t>
      </w:r>
      <w:r w:rsidR="00AA21AA" w:rsidRPr="00D3668E">
        <w:rPr>
          <w:rFonts w:ascii="Palatino Linotype" w:eastAsiaTheme="minorHAnsi" w:hAnsi="Palatino Linotype"/>
          <w:lang w:val="es-ES"/>
        </w:rPr>
        <w:t xml:space="preserve"> discutir. </w:t>
      </w:r>
    </w:p>
    <w:p w:rsidR="000A25F5" w:rsidRPr="00AA21AA" w:rsidRDefault="00AA21AA" w:rsidP="00AA21AA">
      <w:pPr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 </w:t>
      </w:r>
      <w:r w:rsidRPr="00FF7F73">
        <w:rPr>
          <w:rFonts w:ascii="Palatino Linotype" w:eastAsiaTheme="minorHAnsi" w:hAnsi="Palatino Linotype"/>
          <w:b/>
          <w:lang w:val="es-ES"/>
        </w:rPr>
        <w:t xml:space="preserve">Eduardo Del Pozo: </w:t>
      </w:r>
      <w:r w:rsidR="00496516" w:rsidRPr="00496516">
        <w:rPr>
          <w:rFonts w:ascii="Palatino Linotype" w:eastAsiaTheme="minorHAnsi" w:hAnsi="Palatino Linotype"/>
          <w:lang w:val="es-ES"/>
        </w:rPr>
        <w:t>Indica que n</w:t>
      </w:r>
      <w:r w:rsidRPr="00496516">
        <w:rPr>
          <w:rFonts w:ascii="Palatino Linotype" w:eastAsiaTheme="minorHAnsi" w:hAnsi="Palatino Linotype"/>
          <w:lang w:val="es-ES"/>
        </w:rPr>
        <w:t xml:space="preserve">o </w:t>
      </w:r>
      <w:r w:rsidR="00496516" w:rsidRPr="00496516">
        <w:rPr>
          <w:rFonts w:ascii="Palatino Linotype" w:eastAsiaTheme="minorHAnsi" w:hAnsi="Palatino Linotype"/>
          <w:lang w:val="es-ES"/>
        </w:rPr>
        <w:t>se</w:t>
      </w:r>
      <w:r w:rsidR="00496516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sabe si el informe se demorará mucho tiempo y hay que darle agilidad al tema. Es importante </w:t>
      </w:r>
      <w:r w:rsidR="005D3B09">
        <w:rPr>
          <w:rFonts w:ascii="Palatino Linotype" w:eastAsiaTheme="minorHAnsi" w:hAnsi="Palatino Linotype"/>
          <w:lang w:val="es-ES"/>
        </w:rPr>
        <w:t>discutir</w:t>
      </w:r>
      <w:r>
        <w:rPr>
          <w:rFonts w:ascii="Palatino Linotype" w:eastAsiaTheme="minorHAnsi" w:hAnsi="Palatino Linotype"/>
          <w:lang w:val="es-ES"/>
        </w:rPr>
        <w:t xml:space="preserve"> tema por tema o artículo por artículo. Puede ser que hay dos o tres puntos complicados en </w:t>
      </w:r>
      <w:r w:rsidR="00F852FB">
        <w:rPr>
          <w:rFonts w:ascii="Palatino Linotype" w:eastAsiaTheme="minorHAnsi" w:hAnsi="Palatino Linotype"/>
          <w:lang w:val="es-ES"/>
        </w:rPr>
        <w:t xml:space="preserve">los que, </w:t>
      </w:r>
      <w:r>
        <w:rPr>
          <w:rFonts w:ascii="Palatino Linotype" w:eastAsiaTheme="minorHAnsi" w:hAnsi="Palatino Linotype"/>
          <w:lang w:val="es-ES"/>
        </w:rPr>
        <w:t xml:space="preserve">con la inteligencia y capacidad de </w:t>
      </w:r>
      <w:r w:rsidR="00EB1CBF">
        <w:rPr>
          <w:rFonts w:ascii="Palatino Linotype" w:eastAsiaTheme="minorHAnsi" w:hAnsi="Palatino Linotype"/>
          <w:lang w:val="es-ES"/>
        </w:rPr>
        <w:t xml:space="preserve">los </w:t>
      </w:r>
      <w:r>
        <w:rPr>
          <w:rFonts w:ascii="Palatino Linotype" w:eastAsiaTheme="minorHAnsi" w:hAnsi="Palatino Linotype"/>
          <w:lang w:val="es-ES"/>
        </w:rPr>
        <w:t xml:space="preserve">miembros de </w:t>
      </w:r>
      <w:r w:rsidR="00EB1CBF">
        <w:rPr>
          <w:rFonts w:ascii="Palatino Linotype" w:eastAsiaTheme="minorHAnsi" w:hAnsi="Palatino Linotype"/>
          <w:lang w:val="es-ES"/>
        </w:rPr>
        <w:t xml:space="preserve">la comisión, </w:t>
      </w:r>
      <w:r>
        <w:rPr>
          <w:rFonts w:ascii="Palatino Linotype" w:eastAsiaTheme="minorHAnsi" w:hAnsi="Palatino Linotype"/>
          <w:lang w:val="es-ES"/>
        </w:rPr>
        <w:t xml:space="preserve">se puede intentar encontrar soluciones a esos temas. </w:t>
      </w:r>
      <w:r w:rsidR="00D629EF">
        <w:rPr>
          <w:rFonts w:ascii="Palatino Linotype" w:eastAsiaTheme="minorHAnsi" w:hAnsi="Palatino Linotype"/>
          <w:lang w:val="es-ES"/>
        </w:rPr>
        <w:t xml:space="preserve">Sugiere que no se cierre este punto y </w:t>
      </w:r>
      <w:r w:rsidR="00480804">
        <w:rPr>
          <w:rFonts w:ascii="Palatino Linotype" w:eastAsiaTheme="minorHAnsi" w:hAnsi="Palatino Linotype"/>
          <w:lang w:val="es-ES"/>
        </w:rPr>
        <w:t xml:space="preserve">se avance en </w:t>
      </w:r>
      <w:r w:rsidR="00D629EF">
        <w:rPr>
          <w:rFonts w:ascii="Palatino Linotype" w:eastAsiaTheme="minorHAnsi" w:hAnsi="Palatino Linotype"/>
          <w:lang w:val="es-ES"/>
        </w:rPr>
        <w:t xml:space="preserve">lo que está faltando. </w:t>
      </w:r>
    </w:p>
    <w:p w:rsidR="00797199" w:rsidRDefault="000A25F5" w:rsidP="009655DF">
      <w:pPr>
        <w:jc w:val="both"/>
        <w:rPr>
          <w:rFonts w:ascii="Palatino Linotype" w:eastAsia="Batang" w:hAnsi="Palatino Linotype" w:cs="Calibri"/>
          <w:color w:val="000000"/>
        </w:rPr>
      </w:pPr>
      <w:r>
        <w:rPr>
          <w:rFonts w:ascii="Palatino Linotype" w:eastAsia="Batang" w:hAnsi="Palatino Linotype" w:cs="Calibri"/>
          <w:b/>
          <w:color w:val="000000"/>
        </w:rPr>
        <w:t>Concejal Fernando</w:t>
      </w:r>
      <w:r w:rsidR="00797199" w:rsidRPr="00D3668E">
        <w:rPr>
          <w:rFonts w:ascii="Palatino Linotype" w:eastAsia="Batang" w:hAnsi="Palatino Linotype" w:cs="Calibri"/>
          <w:b/>
          <w:color w:val="000000"/>
        </w:rPr>
        <w:t xml:space="preserve"> </w:t>
      </w:r>
      <w:r w:rsidR="00D3668E" w:rsidRPr="00D3668E">
        <w:rPr>
          <w:rFonts w:ascii="Palatino Linotype" w:eastAsia="Batang" w:hAnsi="Palatino Linotype" w:cs="Calibri"/>
          <w:b/>
          <w:color w:val="000000"/>
        </w:rPr>
        <w:t>M</w:t>
      </w:r>
      <w:r w:rsidR="00D3668E">
        <w:rPr>
          <w:rFonts w:ascii="Palatino Linotype" w:eastAsia="Batang" w:hAnsi="Palatino Linotype" w:cs="Calibri"/>
          <w:b/>
          <w:color w:val="000000"/>
        </w:rPr>
        <w:t xml:space="preserve">orales: </w:t>
      </w:r>
      <w:r w:rsidR="00C609D1" w:rsidRPr="00C609D1">
        <w:rPr>
          <w:rFonts w:ascii="Palatino Linotype" w:eastAsia="Batang" w:hAnsi="Palatino Linotype" w:cs="Calibri"/>
          <w:color w:val="000000"/>
        </w:rPr>
        <w:t>Señala que n</w:t>
      </w:r>
      <w:r w:rsidR="00D3668E">
        <w:rPr>
          <w:rFonts w:ascii="Palatino Linotype" w:eastAsia="Batang" w:hAnsi="Palatino Linotype" w:cs="Calibri"/>
          <w:color w:val="000000"/>
        </w:rPr>
        <w:t xml:space="preserve">o tiene sentido avanzar en el análisis </w:t>
      </w:r>
      <w:r w:rsidR="00191DB5">
        <w:rPr>
          <w:rFonts w:ascii="Palatino Linotype" w:eastAsia="Batang" w:hAnsi="Palatino Linotype" w:cs="Calibri"/>
          <w:color w:val="000000"/>
        </w:rPr>
        <w:t xml:space="preserve">del proyecto </w:t>
      </w:r>
      <w:r w:rsidR="00D3668E">
        <w:rPr>
          <w:rFonts w:ascii="Palatino Linotype" w:eastAsia="Batang" w:hAnsi="Palatino Linotype" w:cs="Calibri"/>
          <w:color w:val="000000"/>
        </w:rPr>
        <w:t xml:space="preserve">sin tener el informe requerido previo al análisis. Manifiesta su acuerdo con el criterio del </w:t>
      </w:r>
      <w:r w:rsidR="00E72C33">
        <w:rPr>
          <w:rFonts w:ascii="Palatino Linotype" w:eastAsia="Batang" w:hAnsi="Palatino Linotype" w:cs="Calibri"/>
          <w:color w:val="000000"/>
        </w:rPr>
        <w:t>C</w:t>
      </w:r>
      <w:r w:rsidR="00D3668E">
        <w:rPr>
          <w:rFonts w:ascii="Palatino Linotype" w:eastAsia="Batang" w:hAnsi="Palatino Linotype" w:cs="Calibri"/>
          <w:color w:val="000000"/>
        </w:rPr>
        <w:t>oncejal Mario Granda</w:t>
      </w:r>
      <w:r w:rsidR="00E4309C">
        <w:rPr>
          <w:rFonts w:ascii="Palatino Linotype" w:eastAsia="Batang" w:hAnsi="Palatino Linotype" w:cs="Calibri"/>
          <w:color w:val="000000"/>
        </w:rPr>
        <w:t xml:space="preserve"> en ese sentido</w:t>
      </w:r>
      <w:r w:rsidR="00D3668E">
        <w:rPr>
          <w:rFonts w:ascii="Palatino Linotype" w:eastAsia="Batang" w:hAnsi="Palatino Linotype" w:cs="Calibri"/>
          <w:color w:val="000000"/>
        </w:rPr>
        <w:t xml:space="preserve">. </w:t>
      </w:r>
    </w:p>
    <w:p w:rsidR="00797199" w:rsidRDefault="00797199" w:rsidP="009655DF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 w:rsidR="00B44C08">
        <w:rPr>
          <w:rFonts w:ascii="Palatino Linotype" w:eastAsia="Batang" w:hAnsi="Palatino Linotype" w:cs="Calibri"/>
          <w:b/>
          <w:color w:val="000000"/>
        </w:rPr>
        <w:t xml:space="preserve"> </w:t>
      </w:r>
      <w:r w:rsidR="00B44C08">
        <w:rPr>
          <w:rFonts w:ascii="Palatino Linotype" w:eastAsia="Batang" w:hAnsi="Palatino Linotype" w:cs="Calibri"/>
          <w:color w:val="000000"/>
        </w:rPr>
        <w:t xml:space="preserve">Solicita a </w:t>
      </w:r>
      <w:r w:rsidR="00196AC1">
        <w:rPr>
          <w:rFonts w:ascii="Palatino Linotype" w:eastAsia="Batang" w:hAnsi="Palatino Linotype" w:cs="Calibri"/>
          <w:color w:val="000000"/>
        </w:rPr>
        <w:t xml:space="preserve">la Secretaría de Territorio, Hábitat y Vivienda que entregue </w:t>
      </w:r>
      <w:r w:rsidR="00B44C08">
        <w:rPr>
          <w:rFonts w:ascii="Palatino Linotype" w:eastAsia="Batang" w:hAnsi="Palatino Linotype" w:cs="Calibri"/>
          <w:color w:val="000000"/>
        </w:rPr>
        <w:t xml:space="preserve">el mapa de </w:t>
      </w:r>
      <w:r w:rsidR="00A00FF2">
        <w:rPr>
          <w:rFonts w:ascii="Palatino Linotype" w:eastAsia="Batang" w:hAnsi="Palatino Linotype" w:cs="Calibri"/>
          <w:color w:val="000000"/>
        </w:rPr>
        <w:t xml:space="preserve">AIVAS </w:t>
      </w:r>
      <w:r w:rsidR="00B44C08">
        <w:rPr>
          <w:rFonts w:ascii="Palatino Linotype" w:eastAsia="Batang" w:hAnsi="Palatino Linotype" w:cs="Calibri"/>
          <w:color w:val="000000"/>
        </w:rPr>
        <w:t xml:space="preserve">a todos los miembros de </w:t>
      </w:r>
      <w:r w:rsidR="00A00FF2">
        <w:rPr>
          <w:rFonts w:ascii="Palatino Linotype" w:eastAsia="Batang" w:hAnsi="Palatino Linotype" w:cs="Calibri"/>
          <w:color w:val="000000"/>
        </w:rPr>
        <w:t xml:space="preserve">la </w:t>
      </w:r>
      <w:r w:rsidR="00C45AC6">
        <w:rPr>
          <w:rFonts w:ascii="Palatino Linotype" w:eastAsia="Batang" w:hAnsi="Palatino Linotype" w:cs="Calibri"/>
          <w:color w:val="000000"/>
        </w:rPr>
        <w:t>C</w:t>
      </w:r>
      <w:r w:rsidR="00A00FF2">
        <w:rPr>
          <w:rFonts w:ascii="Palatino Linotype" w:eastAsia="Batang" w:hAnsi="Palatino Linotype" w:cs="Calibri"/>
          <w:color w:val="000000"/>
        </w:rPr>
        <w:t xml:space="preserve">omisión de Uso de </w:t>
      </w:r>
      <w:r w:rsidR="00A00FF2">
        <w:rPr>
          <w:rFonts w:ascii="Palatino Linotype" w:eastAsia="Batang" w:hAnsi="Palatino Linotype" w:cs="Calibri"/>
          <w:color w:val="000000"/>
        </w:rPr>
        <w:lastRenderedPageBreak/>
        <w:t>Suelo</w:t>
      </w:r>
      <w:r w:rsidR="00436D0E">
        <w:rPr>
          <w:rFonts w:ascii="Palatino Linotype" w:eastAsia="Batang" w:hAnsi="Palatino Linotype" w:cs="Calibri"/>
          <w:color w:val="000000"/>
        </w:rPr>
        <w:t xml:space="preserve"> </w:t>
      </w:r>
      <w:r w:rsidR="00B44C08">
        <w:rPr>
          <w:rFonts w:ascii="Palatino Linotype" w:eastAsia="Batang" w:hAnsi="Palatino Linotype" w:cs="Calibri"/>
          <w:color w:val="000000"/>
        </w:rPr>
        <w:t xml:space="preserve">y la matriz con todas las observaciones </w:t>
      </w:r>
      <w:r w:rsidR="00983DCB">
        <w:rPr>
          <w:rFonts w:ascii="Palatino Linotype" w:eastAsia="Batang" w:hAnsi="Palatino Linotype" w:cs="Calibri"/>
          <w:color w:val="000000"/>
        </w:rPr>
        <w:t xml:space="preserve">que se ha enviado por disposición de la </w:t>
      </w:r>
      <w:r w:rsidR="00B44C08">
        <w:rPr>
          <w:rFonts w:ascii="Palatino Linotype" w:eastAsia="Batang" w:hAnsi="Palatino Linotype" w:cs="Calibri"/>
          <w:color w:val="000000"/>
        </w:rPr>
        <w:t>de presidencia</w:t>
      </w:r>
      <w:r w:rsidR="002F5900">
        <w:rPr>
          <w:rFonts w:ascii="Palatino Linotype" w:eastAsia="Batang" w:hAnsi="Palatino Linotype" w:cs="Calibri"/>
          <w:color w:val="000000"/>
        </w:rPr>
        <w:t>,</w:t>
      </w:r>
      <w:r w:rsidR="00B44C08">
        <w:rPr>
          <w:rFonts w:ascii="Palatino Linotype" w:eastAsia="Batang" w:hAnsi="Palatino Linotype" w:cs="Calibri"/>
          <w:color w:val="000000"/>
        </w:rPr>
        <w:t xml:space="preserve"> y </w:t>
      </w:r>
      <w:r w:rsidR="00396670">
        <w:rPr>
          <w:rFonts w:ascii="Palatino Linotype" w:eastAsia="Batang" w:hAnsi="Palatino Linotype" w:cs="Calibri"/>
          <w:color w:val="000000"/>
        </w:rPr>
        <w:t xml:space="preserve">también aquellas recogidas </w:t>
      </w:r>
      <w:r w:rsidR="00B44C08">
        <w:rPr>
          <w:rFonts w:ascii="Palatino Linotype" w:eastAsia="Batang" w:hAnsi="Palatino Linotype" w:cs="Calibri"/>
          <w:color w:val="000000"/>
        </w:rPr>
        <w:t>en las mesas</w:t>
      </w:r>
      <w:r w:rsidR="00396670">
        <w:rPr>
          <w:rFonts w:ascii="Palatino Linotype" w:eastAsia="Batang" w:hAnsi="Palatino Linotype" w:cs="Calibri"/>
          <w:color w:val="000000"/>
        </w:rPr>
        <w:t xml:space="preserve"> de trabajo</w:t>
      </w:r>
      <w:r w:rsidR="00B44C08">
        <w:rPr>
          <w:rFonts w:ascii="Palatino Linotype" w:eastAsia="Batang" w:hAnsi="Palatino Linotype" w:cs="Calibri"/>
          <w:color w:val="000000"/>
        </w:rPr>
        <w:t xml:space="preserve">. </w:t>
      </w:r>
    </w:p>
    <w:p w:rsidR="00B73D4A" w:rsidRDefault="00B73D4A" w:rsidP="009655DF">
      <w:pPr>
        <w:jc w:val="both"/>
        <w:rPr>
          <w:rFonts w:ascii="Palatino Linotype" w:eastAsia="Batang" w:hAnsi="Palatino Linotype" w:cs="Calibri"/>
          <w:color w:val="000000"/>
        </w:rPr>
      </w:pPr>
      <w:r w:rsidRPr="00B73D4A">
        <w:rPr>
          <w:rFonts w:ascii="Palatino Linotype" w:eastAsia="Batang" w:hAnsi="Palatino Linotype" w:cs="Calibri"/>
          <w:b/>
          <w:color w:val="000000"/>
        </w:rPr>
        <w:t>Sr.</w:t>
      </w:r>
      <w:r w:rsidR="00A95A9A">
        <w:rPr>
          <w:rFonts w:ascii="Palatino Linotype" w:eastAsia="Batang" w:hAnsi="Palatino Linotype" w:cs="Calibri"/>
          <w:b/>
          <w:color w:val="000000"/>
        </w:rPr>
        <w:t xml:space="preserve"> </w:t>
      </w:r>
      <w:r w:rsidR="00E17A8E">
        <w:rPr>
          <w:rFonts w:ascii="Palatino Linotype" w:eastAsia="Batang" w:hAnsi="Palatino Linotype" w:cs="Calibri"/>
          <w:b/>
          <w:color w:val="000000"/>
        </w:rPr>
        <w:t xml:space="preserve">Nelson </w:t>
      </w:r>
      <w:r w:rsidRPr="00B73D4A">
        <w:rPr>
          <w:rFonts w:ascii="Palatino Linotype" w:eastAsia="Batang" w:hAnsi="Palatino Linotype" w:cs="Calibri"/>
          <w:b/>
          <w:color w:val="000000"/>
        </w:rPr>
        <w:t xml:space="preserve">Madruñero: </w:t>
      </w:r>
      <w:r w:rsidR="000F17F3">
        <w:rPr>
          <w:rFonts w:ascii="Palatino Linotype" w:eastAsia="Batang" w:hAnsi="Palatino Linotype" w:cs="Calibri"/>
          <w:color w:val="000000"/>
        </w:rPr>
        <w:t xml:space="preserve">Pide a todos los concejales y al </w:t>
      </w:r>
      <w:r w:rsidR="00572665">
        <w:rPr>
          <w:rFonts w:ascii="Palatino Linotype" w:eastAsia="Batang" w:hAnsi="Palatino Linotype" w:cs="Calibri"/>
          <w:color w:val="000000"/>
        </w:rPr>
        <w:t xml:space="preserve">Procurador </w:t>
      </w:r>
      <w:r w:rsidR="000F17F3">
        <w:rPr>
          <w:rFonts w:ascii="Palatino Linotype" w:eastAsia="Batang" w:hAnsi="Palatino Linotype" w:cs="Calibri"/>
          <w:color w:val="000000"/>
        </w:rPr>
        <w:t>que se dé agilidad a esta ordenanza tan importante.</w:t>
      </w:r>
      <w:r w:rsidR="00C45AC6">
        <w:rPr>
          <w:rFonts w:ascii="Palatino Linotype" w:eastAsia="Batang" w:hAnsi="Palatino Linotype" w:cs="Calibri"/>
          <w:color w:val="000000"/>
        </w:rPr>
        <w:t xml:space="preserve"> </w:t>
      </w:r>
      <w:r w:rsidR="00030408">
        <w:rPr>
          <w:rFonts w:ascii="Palatino Linotype" w:eastAsia="Batang" w:hAnsi="Palatino Linotype" w:cs="Calibri"/>
          <w:color w:val="000000"/>
        </w:rPr>
        <w:t xml:space="preserve">Indica que son muchos los sectores afectados, y uno de esos es el sector de la construcción. </w:t>
      </w:r>
      <w:r w:rsidR="001B6577">
        <w:rPr>
          <w:rFonts w:ascii="Palatino Linotype" w:eastAsia="Batang" w:hAnsi="Palatino Linotype" w:cs="Calibri"/>
          <w:color w:val="000000"/>
        </w:rPr>
        <w:t xml:space="preserve">Pide que, siguiendo todos los preceptos legales y todos los conceptos que determina la normativa, se logre destrabar el avance de esta importante propuesta de ordenanza que busca agilitar los </w:t>
      </w:r>
      <w:r w:rsidR="00776251">
        <w:rPr>
          <w:rFonts w:ascii="Palatino Linotype" w:eastAsia="Batang" w:hAnsi="Palatino Linotype" w:cs="Calibri"/>
          <w:color w:val="000000"/>
        </w:rPr>
        <w:t xml:space="preserve">trámites </w:t>
      </w:r>
      <w:r w:rsidR="001B6577">
        <w:rPr>
          <w:rFonts w:ascii="Palatino Linotype" w:eastAsia="Batang" w:hAnsi="Palatino Linotype" w:cs="Calibri"/>
          <w:color w:val="000000"/>
        </w:rPr>
        <w:t xml:space="preserve">municipales e incentivar e impulsar la generación de empleo a través de la construcción. </w:t>
      </w:r>
      <w:r w:rsidR="008F7E6A">
        <w:rPr>
          <w:rFonts w:ascii="Palatino Linotype" w:eastAsia="Batang" w:hAnsi="Palatino Linotype" w:cs="Calibri"/>
          <w:color w:val="000000"/>
        </w:rPr>
        <w:t xml:space="preserve">Pide </w:t>
      </w:r>
      <w:r w:rsidR="00EC4D7D">
        <w:rPr>
          <w:rFonts w:ascii="Palatino Linotype" w:eastAsia="Batang" w:hAnsi="Palatino Linotype" w:cs="Calibri"/>
          <w:color w:val="000000"/>
        </w:rPr>
        <w:t>a las diferentes áreas que deben emitir informes</w:t>
      </w:r>
      <w:r w:rsidR="00163F8F">
        <w:rPr>
          <w:rFonts w:ascii="Palatino Linotype" w:eastAsia="Batang" w:hAnsi="Palatino Linotype" w:cs="Calibri"/>
          <w:color w:val="000000"/>
        </w:rPr>
        <w:t>,</w:t>
      </w:r>
      <w:r w:rsidR="00EC4D7D">
        <w:rPr>
          <w:rFonts w:ascii="Palatino Linotype" w:eastAsia="Batang" w:hAnsi="Palatino Linotype" w:cs="Calibri"/>
          <w:color w:val="000000"/>
        </w:rPr>
        <w:t xml:space="preserve"> que lo hagan con la agilidad del caso para pasar a una discusión más amplia. </w:t>
      </w:r>
    </w:p>
    <w:p w:rsidR="004A7E74" w:rsidRPr="00F30868" w:rsidRDefault="00F30868" w:rsidP="009655DF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182038">
        <w:rPr>
          <w:rFonts w:ascii="Palatino Linotype" w:eastAsia="Batang" w:hAnsi="Palatino Linotype" w:cs="Calibri"/>
          <w:color w:val="000000"/>
        </w:rPr>
        <w:t xml:space="preserve">Aclara que se ha dado tratamiento </w:t>
      </w:r>
      <w:r w:rsidR="009D571D">
        <w:rPr>
          <w:rFonts w:ascii="Palatino Linotype" w:eastAsia="Batang" w:hAnsi="Palatino Linotype" w:cs="Calibri"/>
          <w:color w:val="000000"/>
        </w:rPr>
        <w:t xml:space="preserve">al proyecto de ordenanza </w:t>
      </w:r>
      <w:r w:rsidR="00182038">
        <w:rPr>
          <w:rFonts w:ascii="Palatino Linotype" w:eastAsia="Batang" w:hAnsi="Palatino Linotype" w:cs="Calibri"/>
          <w:color w:val="000000"/>
        </w:rPr>
        <w:t>a semana seguida</w:t>
      </w:r>
      <w:r w:rsidR="000E2D31">
        <w:rPr>
          <w:rFonts w:ascii="Palatino Linotype" w:eastAsia="Batang" w:hAnsi="Palatino Linotype" w:cs="Calibri"/>
          <w:color w:val="000000"/>
        </w:rPr>
        <w:t>,</w:t>
      </w:r>
      <w:r w:rsidR="00BE53E7">
        <w:rPr>
          <w:rFonts w:ascii="Palatino Linotype" w:eastAsia="Batang" w:hAnsi="Palatino Linotype" w:cs="Calibri"/>
          <w:color w:val="000000"/>
        </w:rPr>
        <w:t xml:space="preserve"> incluso dejando postergado temas de otros ciudadanos</w:t>
      </w:r>
      <w:r w:rsidR="007A4EDA">
        <w:rPr>
          <w:rFonts w:ascii="Palatino Linotype" w:eastAsia="Batang" w:hAnsi="Palatino Linotype" w:cs="Calibri"/>
          <w:color w:val="000000"/>
        </w:rPr>
        <w:t xml:space="preserve"> que se encuentran también preocupa</w:t>
      </w:r>
      <w:r w:rsidR="000806AF">
        <w:rPr>
          <w:rFonts w:ascii="Palatino Linotype" w:eastAsia="Batang" w:hAnsi="Palatino Linotype" w:cs="Calibri"/>
          <w:color w:val="000000"/>
        </w:rPr>
        <w:t xml:space="preserve">dos por el avance de sus </w:t>
      </w:r>
      <w:r w:rsidR="000200A8">
        <w:rPr>
          <w:rFonts w:ascii="Palatino Linotype" w:eastAsia="Batang" w:hAnsi="Palatino Linotype" w:cs="Calibri"/>
          <w:color w:val="000000"/>
        </w:rPr>
        <w:t>trámites</w:t>
      </w:r>
      <w:r w:rsidR="00BE53E7">
        <w:rPr>
          <w:rFonts w:ascii="Palatino Linotype" w:eastAsia="Batang" w:hAnsi="Palatino Linotype" w:cs="Calibri"/>
          <w:color w:val="000000"/>
        </w:rPr>
        <w:t>. La comisión se ha preocupado de que semana a semana se avance en este tratamiento</w:t>
      </w:r>
      <w:r w:rsidR="00CD5F2E">
        <w:rPr>
          <w:rFonts w:ascii="Palatino Linotype" w:eastAsia="Batang" w:hAnsi="Palatino Linotype" w:cs="Calibri"/>
          <w:color w:val="000000"/>
        </w:rPr>
        <w:t xml:space="preserve"> y </w:t>
      </w:r>
      <w:r w:rsidR="000806AF">
        <w:rPr>
          <w:rFonts w:ascii="Palatino Linotype" w:eastAsia="Batang" w:hAnsi="Palatino Linotype" w:cs="Calibri"/>
          <w:color w:val="000000"/>
        </w:rPr>
        <w:t xml:space="preserve">está trabajando con la celeridad que corresponde. </w:t>
      </w:r>
    </w:p>
    <w:p w:rsidR="00845E4B" w:rsidRPr="000F63F2" w:rsidRDefault="00E87443" w:rsidP="00A25066">
      <w:pPr>
        <w:jc w:val="both"/>
        <w:rPr>
          <w:rFonts w:ascii="Palatino Linotype" w:eastAsiaTheme="minorHAnsi" w:hAnsi="Palatino Linotype"/>
          <w:lang w:val="es-ES"/>
        </w:rPr>
      </w:pPr>
      <w:r w:rsidRPr="00B73D4A">
        <w:rPr>
          <w:rFonts w:ascii="Palatino Linotype" w:eastAsia="Batang" w:hAnsi="Palatino Linotype" w:cs="Calibri"/>
          <w:b/>
          <w:color w:val="000000"/>
        </w:rPr>
        <w:t>Sr.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2461CF">
        <w:rPr>
          <w:rFonts w:ascii="Palatino Linotype" w:eastAsia="Batang" w:hAnsi="Palatino Linotype" w:cs="Calibri"/>
          <w:b/>
          <w:color w:val="000000"/>
        </w:rPr>
        <w:t xml:space="preserve">Nelson </w:t>
      </w:r>
      <w:r w:rsidRPr="00B73D4A">
        <w:rPr>
          <w:rFonts w:ascii="Palatino Linotype" w:eastAsia="Batang" w:hAnsi="Palatino Linotype" w:cs="Calibri"/>
          <w:b/>
          <w:color w:val="000000"/>
        </w:rPr>
        <w:t>Madruñero: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>
        <w:rPr>
          <w:rFonts w:ascii="Palatino Linotype" w:eastAsia="Batang" w:hAnsi="Palatino Linotype" w:cs="Calibri"/>
          <w:color w:val="000000"/>
        </w:rPr>
        <w:t>Agradece el trabajo de la comisión</w:t>
      </w:r>
      <w:r w:rsidR="00FC684D">
        <w:rPr>
          <w:rFonts w:ascii="Palatino Linotype" w:eastAsia="Batang" w:hAnsi="Palatino Linotype" w:cs="Calibri"/>
          <w:color w:val="000000"/>
        </w:rPr>
        <w:t xml:space="preserve"> </w:t>
      </w:r>
      <w:r w:rsidR="00B06B04">
        <w:rPr>
          <w:rFonts w:ascii="Palatino Linotype" w:eastAsia="Batang" w:hAnsi="Palatino Linotype" w:cs="Calibri"/>
          <w:color w:val="000000"/>
        </w:rPr>
        <w:t xml:space="preserve">y </w:t>
      </w:r>
      <w:r w:rsidR="00EE3A69">
        <w:rPr>
          <w:rFonts w:ascii="Palatino Linotype" w:eastAsia="Batang" w:hAnsi="Palatino Linotype" w:cs="Calibri"/>
          <w:color w:val="000000"/>
        </w:rPr>
        <w:t xml:space="preserve">solicita nuevamente </w:t>
      </w:r>
      <w:r w:rsidR="00B06B04">
        <w:rPr>
          <w:rFonts w:ascii="Palatino Linotype" w:eastAsia="Batang" w:hAnsi="Palatino Linotype" w:cs="Calibri"/>
          <w:color w:val="000000"/>
        </w:rPr>
        <w:t>que se agilite este tema</w:t>
      </w:r>
      <w:r w:rsidR="002F0958">
        <w:rPr>
          <w:rFonts w:ascii="Palatino Linotype" w:eastAsia="Batang" w:hAnsi="Palatino Linotype" w:cs="Calibri"/>
          <w:color w:val="000000"/>
        </w:rPr>
        <w:t xml:space="preserve">. </w:t>
      </w:r>
    </w:p>
    <w:p w:rsidR="00845E4B" w:rsidRPr="00845E4B" w:rsidRDefault="00563332" w:rsidP="00A25066">
      <w:pPr>
        <w:jc w:val="both"/>
        <w:rPr>
          <w:rFonts w:ascii="Palatino Linotype" w:eastAsia="Batang" w:hAnsi="Palatino Linotype" w:cs="Calibri"/>
          <w:color w:val="000000"/>
        </w:rPr>
      </w:pPr>
      <w:r>
        <w:rPr>
          <w:rFonts w:ascii="Palatino Linotype" w:eastAsia="Batang" w:hAnsi="Palatino Linotype" w:cs="Calibri"/>
          <w:b/>
          <w:color w:val="000000"/>
        </w:rPr>
        <w:t xml:space="preserve">Arq. </w:t>
      </w:r>
      <w:r w:rsidR="00845E4B">
        <w:rPr>
          <w:rFonts w:ascii="Palatino Linotype" w:eastAsia="Batang" w:hAnsi="Palatino Linotype" w:cs="Calibri"/>
          <w:b/>
          <w:color w:val="000000"/>
        </w:rPr>
        <w:t>Vladimir Tapia</w:t>
      </w:r>
      <w:r>
        <w:rPr>
          <w:rFonts w:ascii="Palatino Linotype" w:eastAsia="Batang" w:hAnsi="Palatino Linotype" w:cs="Calibri"/>
          <w:b/>
          <w:color w:val="000000"/>
        </w:rPr>
        <w:t>, Secretario de Territorio, Hábitat y Vivienda</w:t>
      </w:r>
      <w:r w:rsidR="00416E94">
        <w:rPr>
          <w:rFonts w:ascii="Palatino Linotype" w:eastAsia="Batang" w:hAnsi="Palatino Linotype" w:cs="Calibri"/>
          <w:b/>
          <w:color w:val="000000"/>
        </w:rPr>
        <w:t xml:space="preserve"> (E)</w:t>
      </w:r>
      <w:r w:rsidR="00845E4B">
        <w:rPr>
          <w:rFonts w:ascii="Palatino Linotype" w:eastAsia="Batang" w:hAnsi="Palatino Linotype" w:cs="Calibri"/>
          <w:b/>
          <w:color w:val="000000"/>
        </w:rPr>
        <w:t xml:space="preserve">: </w:t>
      </w:r>
      <w:r w:rsidR="00845E4B">
        <w:rPr>
          <w:rFonts w:ascii="Palatino Linotype" w:eastAsia="Batang" w:hAnsi="Palatino Linotype" w:cs="Calibri"/>
          <w:color w:val="000000"/>
        </w:rPr>
        <w:t xml:space="preserve">Señala que el mapa de AIVAS aprobado por el </w:t>
      </w:r>
      <w:r w:rsidR="00451573">
        <w:rPr>
          <w:rFonts w:ascii="Palatino Linotype" w:eastAsia="Batang" w:hAnsi="Palatino Linotype" w:cs="Calibri"/>
          <w:color w:val="000000"/>
        </w:rPr>
        <w:t xml:space="preserve">Concejo Metropolitano </w:t>
      </w:r>
      <w:r w:rsidR="00526F80">
        <w:rPr>
          <w:rFonts w:ascii="Palatino Linotype" w:eastAsia="Batang" w:hAnsi="Palatino Linotype" w:cs="Calibri"/>
          <w:color w:val="000000"/>
        </w:rPr>
        <w:t>mediante ordenanza</w:t>
      </w:r>
      <w:r w:rsidR="00597C65">
        <w:rPr>
          <w:rFonts w:ascii="Palatino Linotype" w:eastAsia="Batang" w:hAnsi="Palatino Linotype" w:cs="Calibri"/>
          <w:color w:val="000000"/>
        </w:rPr>
        <w:t>,</w:t>
      </w:r>
      <w:r w:rsidR="00526F80">
        <w:rPr>
          <w:rFonts w:ascii="Palatino Linotype" w:eastAsia="Batang" w:hAnsi="Palatino Linotype" w:cs="Calibri"/>
          <w:color w:val="000000"/>
        </w:rPr>
        <w:t xml:space="preserve"> </w:t>
      </w:r>
      <w:r w:rsidR="0051388F">
        <w:rPr>
          <w:rFonts w:ascii="Palatino Linotype" w:eastAsia="Batang" w:hAnsi="Palatino Linotype" w:cs="Calibri"/>
          <w:color w:val="000000"/>
        </w:rPr>
        <w:t xml:space="preserve">ha sido remitido al chat de los asesores de </w:t>
      </w:r>
      <w:r w:rsidR="006544C3">
        <w:rPr>
          <w:rFonts w:ascii="Palatino Linotype" w:eastAsia="Batang" w:hAnsi="Palatino Linotype" w:cs="Calibri"/>
          <w:color w:val="000000"/>
        </w:rPr>
        <w:t xml:space="preserve">la </w:t>
      </w:r>
      <w:r w:rsidR="0051388F">
        <w:rPr>
          <w:rFonts w:ascii="Palatino Linotype" w:eastAsia="Batang" w:hAnsi="Palatino Linotype" w:cs="Calibri"/>
          <w:color w:val="000000"/>
        </w:rPr>
        <w:t xml:space="preserve">comisión. </w:t>
      </w:r>
      <w:r w:rsidR="007C3595">
        <w:rPr>
          <w:rFonts w:ascii="Palatino Linotype" w:eastAsia="Batang" w:hAnsi="Palatino Linotype" w:cs="Calibri"/>
          <w:color w:val="000000"/>
        </w:rPr>
        <w:t>S</w:t>
      </w:r>
      <w:r w:rsidR="004F0668">
        <w:rPr>
          <w:rFonts w:ascii="Palatino Linotype" w:eastAsia="Batang" w:hAnsi="Palatino Linotype" w:cs="Calibri"/>
          <w:color w:val="000000"/>
        </w:rPr>
        <w:t>obre los diferentes criterios emitidos</w:t>
      </w:r>
      <w:r w:rsidR="00A92DE7">
        <w:rPr>
          <w:rFonts w:ascii="Palatino Linotype" w:eastAsia="Batang" w:hAnsi="Palatino Linotype" w:cs="Calibri"/>
          <w:color w:val="000000"/>
        </w:rPr>
        <w:t xml:space="preserve"> en la presente sesión</w:t>
      </w:r>
      <w:r w:rsidR="00F73439">
        <w:rPr>
          <w:rFonts w:ascii="Palatino Linotype" w:eastAsia="Batang" w:hAnsi="Palatino Linotype" w:cs="Calibri"/>
          <w:color w:val="000000"/>
        </w:rPr>
        <w:t xml:space="preserve">, </w:t>
      </w:r>
      <w:r w:rsidR="00E64895">
        <w:rPr>
          <w:rFonts w:ascii="Palatino Linotype" w:eastAsia="Batang" w:hAnsi="Palatino Linotype" w:cs="Calibri"/>
          <w:color w:val="000000"/>
        </w:rPr>
        <w:t xml:space="preserve">y </w:t>
      </w:r>
      <w:r w:rsidR="00F73439">
        <w:rPr>
          <w:rFonts w:ascii="Palatino Linotype" w:eastAsia="Batang" w:hAnsi="Palatino Linotype" w:cs="Calibri"/>
          <w:color w:val="000000"/>
        </w:rPr>
        <w:t>sobre lo manifestado por el concejal Fiallo</w:t>
      </w:r>
      <w:r w:rsidR="00590159">
        <w:rPr>
          <w:rFonts w:ascii="Palatino Linotype" w:eastAsia="Batang" w:hAnsi="Palatino Linotype" w:cs="Calibri"/>
          <w:color w:val="000000"/>
        </w:rPr>
        <w:t xml:space="preserve"> señala </w:t>
      </w:r>
      <w:r w:rsidR="00F73439">
        <w:rPr>
          <w:rFonts w:ascii="Palatino Linotype" w:eastAsia="Batang" w:hAnsi="Palatino Linotype" w:cs="Calibri"/>
          <w:color w:val="000000"/>
        </w:rPr>
        <w:t xml:space="preserve">que es necesario diferenciar los instrumentos de planificación urbanística y los instrumentos de reactivación económica. </w:t>
      </w:r>
      <w:r w:rsidR="00B93083">
        <w:rPr>
          <w:rFonts w:ascii="Palatino Linotype" w:eastAsia="Batang" w:hAnsi="Palatino Linotype" w:cs="Calibri"/>
          <w:color w:val="000000"/>
        </w:rPr>
        <w:t>En los primeros se evidencia el modelo territorial deseado</w:t>
      </w:r>
      <w:r w:rsidR="001F1D2C">
        <w:rPr>
          <w:rFonts w:ascii="Palatino Linotype" w:eastAsia="Batang" w:hAnsi="Palatino Linotype" w:cs="Calibri"/>
          <w:color w:val="000000"/>
        </w:rPr>
        <w:t xml:space="preserve">; y, </w:t>
      </w:r>
      <w:r w:rsidR="00B93083">
        <w:rPr>
          <w:rFonts w:ascii="Palatino Linotype" w:eastAsia="Batang" w:hAnsi="Palatino Linotype" w:cs="Calibri"/>
          <w:color w:val="000000"/>
        </w:rPr>
        <w:t>en cambio</w:t>
      </w:r>
      <w:r w:rsidR="00A44EAF">
        <w:rPr>
          <w:rFonts w:ascii="Palatino Linotype" w:eastAsia="Batang" w:hAnsi="Palatino Linotype" w:cs="Calibri"/>
          <w:color w:val="000000"/>
        </w:rPr>
        <w:t>,</w:t>
      </w:r>
      <w:r w:rsidR="008F5AE4">
        <w:rPr>
          <w:rFonts w:ascii="Palatino Linotype" w:eastAsia="Batang" w:hAnsi="Palatino Linotype" w:cs="Calibri"/>
          <w:color w:val="000000"/>
        </w:rPr>
        <w:t xml:space="preserve"> la orde</w:t>
      </w:r>
      <w:r w:rsidR="00B93083">
        <w:rPr>
          <w:rFonts w:ascii="Palatino Linotype" w:eastAsia="Batang" w:hAnsi="Palatino Linotype" w:cs="Calibri"/>
          <w:color w:val="000000"/>
        </w:rPr>
        <w:t>nanza de reac</w:t>
      </w:r>
      <w:r w:rsidR="008F5AE4">
        <w:rPr>
          <w:rFonts w:ascii="Palatino Linotype" w:eastAsia="Batang" w:hAnsi="Palatino Linotype" w:cs="Calibri"/>
          <w:color w:val="000000"/>
        </w:rPr>
        <w:t>tivación económica</w:t>
      </w:r>
      <w:r w:rsidR="00B93083">
        <w:rPr>
          <w:rFonts w:ascii="Palatino Linotype" w:eastAsia="Batang" w:hAnsi="Palatino Linotype" w:cs="Calibri"/>
          <w:color w:val="000000"/>
        </w:rPr>
        <w:t xml:space="preserve"> tiene la finalidad que el sector de </w:t>
      </w:r>
      <w:r w:rsidR="004026EA">
        <w:rPr>
          <w:rFonts w:ascii="Palatino Linotype" w:eastAsia="Batang" w:hAnsi="Palatino Linotype" w:cs="Calibri"/>
          <w:color w:val="000000"/>
        </w:rPr>
        <w:t xml:space="preserve">la </w:t>
      </w:r>
      <w:r w:rsidR="00B93083">
        <w:rPr>
          <w:rFonts w:ascii="Palatino Linotype" w:eastAsia="Batang" w:hAnsi="Palatino Linotype" w:cs="Calibri"/>
          <w:color w:val="000000"/>
        </w:rPr>
        <w:t>constru</w:t>
      </w:r>
      <w:r w:rsidR="004026EA">
        <w:rPr>
          <w:rFonts w:ascii="Palatino Linotype" w:eastAsia="Batang" w:hAnsi="Palatino Linotype" w:cs="Calibri"/>
          <w:color w:val="000000"/>
        </w:rPr>
        <w:t>cción</w:t>
      </w:r>
      <w:r w:rsidR="00B93083">
        <w:rPr>
          <w:rFonts w:ascii="Palatino Linotype" w:eastAsia="Batang" w:hAnsi="Palatino Linotype" w:cs="Calibri"/>
          <w:color w:val="000000"/>
        </w:rPr>
        <w:t xml:space="preserve"> se reactive a través de la simplificación de </w:t>
      </w:r>
      <w:r w:rsidR="00966252">
        <w:rPr>
          <w:rFonts w:ascii="Palatino Linotype" w:eastAsia="Batang" w:hAnsi="Palatino Linotype" w:cs="Calibri"/>
          <w:color w:val="000000"/>
        </w:rPr>
        <w:t>trá</w:t>
      </w:r>
      <w:r w:rsidR="007A0847" w:rsidRPr="007A0847">
        <w:rPr>
          <w:rFonts w:ascii="Palatino Linotype" w:eastAsia="Batang" w:hAnsi="Palatino Linotype" w:cs="Calibri"/>
          <w:color w:val="000000"/>
        </w:rPr>
        <w:t>m</w:t>
      </w:r>
      <w:r w:rsidR="00966252">
        <w:rPr>
          <w:rFonts w:ascii="Palatino Linotype" w:eastAsia="Batang" w:hAnsi="Palatino Linotype" w:cs="Calibri"/>
          <w:color w:val="000000"/>
        </w:rPr>
        <w:t xml:space="preserve">ites y de incentivos tributarios. </w:t>
      </w:r>
    </w:p>
    <w:p w:rsidR="009655DF" w:rsidRDefault="005D47F3" w:rsidP="00A25066">
      <w:pPr>
        <w:jc w:val="both"/>
        <w:rPr>
          <w:rFonts w:ascii="Palatino Linotype" w:eastAsia="Batang" w:hAnsi="Palatino Linotype" w:cs="Calibri"/>
          <w:color w:val="000000"/>
        </w:rPr>
      </w:pPr>
      <w:r w:rsidRPr="00836AD6">
        <w:rPr>
          <w:rFonts w:ascii="Palatino Linotype" w:eastAsia="Batang" w:hAnsi="Palatino Linotype" w:cs="Calibri"/>
          <w:b/>
          <w:color w:val="000000"/>
        </w:rPr>
        <w:t>Concejal René Bedón, presidente de la comisión:</w:t>
      </w:r>
      <w:r>
        <w:rPr>
          <w:rFonts w:ascii="Palatino Linotype" w:eastAsia="Batang" w:hAnsi="Palatino Linotype" w:cs="Calibri"/>
          <w:b/>
          <w:color w:val="000000"/>
        </w:rPr>
        <w:t xml:space="preserve"> </w:t>
      </w:r>
      <w:r w:rsidR="00020D31">
        <w:rPr>
          <w:rFonts w:ascii="Palatino Linotype" w:eastAsia="Batang" w:hAnsi="Palatino Linotype" w:cs="Calibri"/>
          <w:color w:val="000000"/>
        </w:rPr>
        <w:t xml:space="preserve">Pide </w:t>
      </w:r>
      <w:r w:rsidR="005C1C85">
        <w:rPr>
          <w:rFonts w:ascii="Palatino Linotype" w:eastAsia="Batang" w:hAnsi="Palatino Linotype" w:cs="Calibri"/>
          <w:color w:val="000000"/>
        </w:rPr>
        <w:t xml:space="preserve">al arquitecto Tapia </w:t>
      </w:r>
      <w:r w:rsidR="00020D31">
        <w:rPr>
          <w:rFonts w:ascii="Palatino Linotype" w:eastAsia="Batang" w:hAnsi="Palatino Linotype" w:cs="Calibri"/>
          <w:color w:val="000000"/>
        </w:rPr>
        <w:t xml:space="preserve">que se entregue oficialmente a los concejales el mapa solicitado. </w:t>
      </w:r>
      <w:r w:rsidR="0096015E">
        <w:rPr>
          <w:rFonts w:ascii="Palatino Linotype" w:eastAsia="Batang" w:hAnsi="Palatino Linotype" w:cs="Calibri"/>
          <w:color w:val="000000"/>
        </w:rPr>
        <w:t xml:space="preserve">Exhorta al </w:t>
      </w:r>
      <w:r w:rsidR="00AE0997">
        <w:rPr>
          <w:rFonts w:ascii="Palatino Linotype" w:eastAsia="Batang" w:hAnsi="Palatino Linotype" w:cs="Calibri"/>
          <w:color w:val="000000"/>
        </w:rPr>
        <w:t xml:space="preserve">Procurador </w:t>
      </w:r>
      <w:r w:rsidR="0096015E">
        <w:rPr>
          <w:rFonts w:ascii="Palatino Linotype" w:eastAsia="Batang" w:hAnsi="Palatino Linotype" w:cs="Calibri"/>
          <w:color w:val="000000"/>
        </w:rPr>
        <w:t>que el informe sea remitido a la brevedad posible</w:t>
      </w:r>
      <w:r w:rsidR="00102A6B">
        <w:rPr>
          <w:rFonts w:ascii="Palatino Linotype" w:eastAsia="Batang" w:hAnsi="Palatino Linotype" w:cs="Calibri"/>
          <w:color w:val="000000"/>
        </w:rPr>
        <w:t xml:space="preserve">, de ser posible en el término de 4 días para avanzar en el tratamiento del tema. </w:t>
      </w:r>
    </w:p>
    <w:p w:rsidR="006F3D6B" w:rsidRDefault="00EC7191" w:rsidP="00A25066">
      <w:pPr>
        <w:jc w:val="both"/>
        <w:rPr>
          <w:rFonts w:ascii="Palatino Linotype" w:eastAsia="Batang" w:hAnsi="Palatino Linotype" w:cs="Calibri"/>
          <w:color w:val="000000"/>
        </w:rPr>
      </w:pPr>
      <w:r>
        <w:rPr>
          <w:rFonts w:ascii="Palatino Linotype" w:eastAsia="Batang" w:hAnsi="Palatino Linotype" w:cs="Calibri"/>
          <w:color w:val="000000"/>
        </w:rPr>
        <w:t>De acuerdo a lo manifestado por el Arq. Tapia, s</w:t>
      </w:r>
      <w:r w:rsidR="006F3D6B">
        <w:rPr>
          <w:rFonts w:ascii="Palatino Linotype" w:eastAsia="Batang" w:hAnsi="Palatino Linotype" w:cs="Calibri"/>
          <w:color w:val="000000"/>
        </w:rPr>
        <w:t xml:space="preserve">eñala que </w:t>
      </w:r>
      <w:r w:rsidR="00EF42C0">
        <w:rPr>
          <w:rFonts w:ascii="Palatino Linotype" w:eastAsia="Batang" w:hAnsi="Palatino Linotype" w:cs="Calibri"/>
          <w:color w:val="000000"/>
        </w:rPr>
        <w:t xml:space="preserve">se evidencia que </w:t>
      </w:r>
      <w:r w:rsidR="007A0847">
        <w:rPr>
          <w:rFonts w:ascii="Palatino Linotype" w:eastAsia="Batang" w:hAnsi="Palatino Linotype" w:cs="Calibri"/>
          <w:color w:val="000000"/>
        </w:rPr>
        <w:t xml:space="preserve">hay dos temas, la simplificación de trámites y </w:t>
      </w:r>
      <w:r w:rsidR="009B1480">
        <w:rPr>
          <w:rFonts w:ascii="Palatino Linotype" w:eastAsia="Batang" w:hAnsi="Palatino Linotype" w:cs="Calibri"/>
          <w:color w:val="000000"/>
        </w:rPr>
        <w:t xml:space="preserve">los </w:t>
      </w:r>
      <w:r w:rsidR="007A0847">
        <w:rPr>
          <w:rFonts w:ascii="Palatino Linotype" w:eastAsia="Batang" w:hAnsi="Palatino Linotype" w:cs="Calibri"/>
          <w:color w:val="000000"/>
        </w:rPr>
        <w:t xml:space="preserve">incentivos tributarios, como lo manifiesta el </w:t>
      </w:r>
      <w:r w:rsidR="00DE525B">
        <w:rPr>
          <w:rFonts w:ascii="Palatino Linotype" w:eastAsia="Batang" w:hAnsi="Palatino Linotype" w:cs="Calibri"/>
          <w:color w:val="000000"/>
        </w:rPr>
        <w:t>S</w:t>
      </w:r>
      <w:r w:rsidR="00D35772">
        <w:rPr>
          <w:rFonts w:ascii="Palatino Linotype" w:eastAsia="Batang" w:hAnsi="Palatino Linotype" w:cs="Calibri"/>
          <w:color w:val="000000"/>
        </w:rPr>
        <w:t xml:space="preserve">ecretario de </w:t>
      </w:r>
      <w:r w:rsidR="00D35772">
        <w:rPr>
          <w:rFonts w:ascii="Palatino Linotype" w:eastAsia="Batang" w:hAnsi="Palatino Linotype" w:cs="Calibri"/>
          <w:color w:val="000000"/>
        </w:rPr>
        <w:lastRenderedPageBreak/>
        <w:t>Territorio, Há</w:t>
      </w:r>
      <w:r w:rsidR="00DE525B">
        <w:rPr>
          <w:rFonts w:ascii="Palatino Linotype" w:eastAsia="Batang" w:hAnsi="Palatino Linotype" w:cs="Calibri"/>
          <w:color w:val="000000"/>
        </w:rPr>
        <w:t>bitat y Vivienda</w:t>
      </w:r>
      <w:r w:rsidR="00471675">
        <w:rPr>
          <w:rFonts w:ascii="Palatino Linotype" w:eastAsia="Batang" w:hAnsi="Palatino Linotype" w:cs="Calibri"/>
          <w:color w:val="000000"/>
        </w:rPr>
        <w:t>;</w:t>
      </w:r>
      <w:r w:rsidR="007A0847">
        <w:rPr>
          <w:rFonts w:ascii="Palatino Linotype" w:eastAsia="Batang" w:hAnsi="Palatino Linotype" w:cs="Calibri"/>
          <w:color w:val="000000"/>
        </w:rPr>
        <w:t xml:space="preserve"> y</w:t>
      </w:r>
      <w:r w:rsidR="006C3475">
        <w:rPr>
          <w:rFonts w:ascii="Palatino Linotype" w:eastAsia="Batang" w:hAnsi="Palatino Linotype" w:cs="Calibri"/>
          <w:color w:val="000000"/>
        </w:rPr>
        <w:t>,</w:t>
      </w:r>
      <w:r w:rsidR="007A0847">
        <w:rPr>
          <w:rFonts w:ascii="Palatino Linotype" w:eastAsia="Batang" w:hAnsi="Palatino Linotype" w:cs="Calibri"/>
          <w:color w:val="000000"/>
        </w:rPr>
        <w:t xml:space="preserve"> si </w:t>
      </w:r>
      <w:r w:rsidR="00CD0299">
        <w:rPr>
          <w:rFonts w:ascii="Palatino Linotype" w:eastAsia="Batang" w:hAnsi="Palatino Linotype" w:cs="Calibri"/>
          <w:color w:val="000000"/>
        </w:rPr>
        <w:t>se hubiera</w:t>
      </w:r>
      <w:r w:rsidR="007A0847">
        <w:rPr>
          <w:rFonts w:ascii="Palatino Linotype" w:eastAsia="Batang" w:hAnsi="Palatino Linotype" w:cs="Calibri"/>
          <w:color w:val="000000"/>
        </w:rPr>
        <w:t xml:space="preserve"> </w:t>
      </w:r>
      <w:r w:rsidR="00654F99">
        <w:rPr>
          <w:rFonts w:ascii="Palatino Linotype" w:eastAsia="Batang" w:hAnsi="Palatino Linotype" w:cs="Calibri"/>
          <w:color w:val="000000"/>
        </w:rPr>
        <w:t xml:space="preserve">presentado como </w:t>
      </w:r>
      <w:r w:rsidR="007A0847">
        <w:rPr>
          <w:rFonts w:ascii="Palatino Linotype" w:eastAsia="Batang" w:hAnsi="Palatino Linotype" w:cs="Calibri"/>
          <w:color w:val="000000"/>
        </w:rPr>
        <w:t>dos ordenanza</w:t>
      </w:r>
      <w:r w:rsidR="0084274B">
        <w:rPr>
          <w:rFonts w:ascii="Palatino Linotype" w:eastAsia="Batang" w:hAnsi="Palatino Linotype" w:cs="Calibri"/>
          <w:color w:val="000000"/>
        </w:rPr>
        <w:t xml:space="preserve">s </w:t>
      </w:r>
      <w:r w:rsidR="00654F99">
        <w:rPr>
          <w:rFonts w:ascii="Palatino Linotype" w:eastAsia="Batang" w:hAnsi="Palatino Linotype" w:cs="Calibri"/>
          <w:color w:val="000000"/>
        </w:rPr>
        <w:t xml:space="preserve">separadas, </w:t>
      </w:r>
      <w:r w:rsidR="0084274B">
        <w:rPr>
          <w:rFonts w:ascii="Palatino Linotype" w:eastAsia="Batang" w:hAnsi="Palatino Linotype" w:cs="Calibri"/>
          <w:color w:val="000000"/>
        </w:rPr>
        <w:t xml:space="preserve">hubiera sido </w:t>
      </w:r>
      <w:r w:rsidR="002612DA">
        <w:rPr>
          <w:rFonts w:ascii="Palatino Linotype" w:eastAsia="Batang" w:hAnsi="Palatino Linotype" w:cs="Calibri"/>
          <w:color w:val="000000"/>
        </w:rPr>
        <w:t xml:space="preserve">más fácil el tratamiento </w:t>
      </w:r>
      <w:r w:rsidR="00B957DF">
        <w:rPr>
          <w:rFonts w:ascii="Palatino Linotype" w:eastAsia="Batang" w:hAnsi="Palatino Linotype" w:cs="Calibri"/>
          <w:color w:val="000000"/>
        </w:rPr>
        <w:t>en la comisión</w:t>
      </w:r>
      <w:r w:rsidR="0075506B">
        <w:rPr>
          <w:rFonts w:ascii="Palatino Linotype" w:eastAsia="Batang" w:hAnsi="Palatino Linotype" w:cs="Calibri"/>
          <w:color w:val="000000"/>
        </w:rPr>
        <w:t xml:space="preserve">. </w:t>
      </w:r>
    </w:p>
    <w:p w:rsidR="00EA7446" w:rsidRPr="00836AD6" w:rsidRDefault="00EA7446" w:rsidP="00A25066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836AD6">
        <w:rPr>
          <w:rFonts w:ascii="Palatino Linotype" w:hAnsi="Palatino Linotype"/>
          <w:color w:val="000000"/>
        </w:rPr>
        <w:t xml:space="preserve">El presidente de la </w:t>
      </w:r>
      <w:r w:rsidR="00C45AC6">
        <w:rPr>
          <w:rFonts w:ascii="Palatino Linotype" w:hAnsi="Palatino Linotype"/>
          <w:color w:val="000000"/>
        </w:rPr>
        <w:t>c</w:t>
      </w:r>
      <w:r w:rsidRPr="00836AD6">
        <w:rPr>
          <w:rFonts w:ascii="Palatino Linotype" w:hAnsi="Palatino Linotype"/>
          <w:color w:val="000000"/>
        </w:rPr>
        <w:t>omisión</w:t>
      </w:r>
      <w:r w:rsidRPr="00836AD6">
        <w:rPr>
          <w:rFonts w:ascii="Palatino Linotype" w:hAnsi="Palatino Linotype"/>
          <w:b/>
          <w:color w:val="000000"/>
        </w:rPr>
        <w:t>,</w:t>
      </w:r>
      <w:r w:rsidRPr="00836AD6">
        <w:rPr>
          <w:rFonts w:ascii="Palatino Linotype" w:hAnsi="Palatino Linotype"/>
          <w:color w:val="000000"/>
        </w:rPr>
        <w:t xml:space="preserve"> </w:t>
      </w:r>
      <w:r w:rsidR="00C45AC6">
        <w:rPr>
          <w:rFonts w:ascii="Palatino Linotype" w:hAnsi="Palatino Linotype"/>
        </w:rPr>
        <w:t>C</w:t>
      </w:r>
      <w:r w:rsidR="00FE798A" w:rsidRPr="00836AD6">
        <w:rPr>
          <w:rFonts w:ascii="Palatino Linotype" w:hAnsi="Palatino Linotype"/>
        </w:rPr>
        <w:t xml:space="preserve">oncejal </w:t>
      </w:r>
      <w:r w:rsidR="00960967">
        <w:rPr>
          <w:rFonts w:ascii="Palatino Linotype" w:hAnsi="Palatino Linotype"/>
        </w:rPr>
        <w:t>René Bedón</w:t>
      </w:r>
      <w:r w:rsidR="00960967" w:rsidRPr="00836AD6">
        <w:rPr>
          <w:rFonts w:ascii="Palatino Linotype" w:hAnsi="Palatino Linotype"/>
          <w:color w:val="000000"/>
        </w:rPr>
        <w:t xml:space="preserve">, </w:t>
      </w:r>
      <w:r w:rsidRPr="00836AD6">
        <w:rPr>
          <w:rFonts w:ascii="Palatino Linotype" w:hAnsi="Palatino Linotype"/>
          <w:color w:val="000000"/>
        </w:rPr>
        <w:t xml:space="preserve">sin existir más puntos a tratar, clausura la sesión siendo las </w:t>
      </w:r>
      <w:r w:rsidR="003B2F11">
        <w:rPr>
          <w:rFonts w:ascii="Palatino Linotype" w:hAnsi="Palatino Linotype"/>
          <w:color w:val="000000"/>
        </w:rPr>
        <w:t>10</w:t>
      </w:r>
      <w:r w:rsidRPr="00836AD6">
        <w:rPr>
          <w:rFonts w:ascii="Palatino Linotype" w:hAnsi="Palatino Linotype"/>
          <w:color w:val="000000"/>
        </w:rPr>
        <w:t>h</w:t>
      </w:r>
      <w:r w:rsidR="005063EC">
        <w:rPr>
          <w:rFonts w:ascii="Palatino Linotype" w:hAnsi="Palatino Linotype"/>
          <w:color w:val="000000"/>
        </w:rPr>
        <w:t>37</w:t>
      </w:r>
      <w:r w:rsidR="00801791" w:rsidRPr="00836AD6">
        <w:rPr>
          <w:rFonts w:ascii="Palatino Linotype" w:hAnsi="Palatino Linotype"/>
          <w:color w:val="000000"/>
        </w:rPr>
        <w:t>.</w:t>
      </w:r>
      <w:r w:rsidR="0057518C" w:rsidRPr="00836AD6">
        <w:rPr>
          <w:rFonts w:ascii="Palatino Linotype" w:hAnsi="Palatino Linotype"/>
          <w:color w:val="000000"/>
        </w:rPr>
        <w:t xml:space="preserve"> </w:t>
      </w:r>
    </w:p>
    <w:p w:rsidR="00EA7446" w:rsidRPr="00836AD6" w:rsidRDefault="00EA7446" w:rsidP="00A25066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EA7446" w:rsidRPr="00836AD6" w:rsidTr="00C53AC9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</w:t>
            </w:r>
          </w:p>
        </w:tc>
        <w:tc>
          <w:tcPr>
            <w:tcW w:w="1889" w:type="dxa"/>
            <w:shd w:val="clear" w:color="auto" w:fill="auto"/>
          </w:tcPr>
          <w:p w:rsidR="00EA7446" w:rsidRPr="00836AD6" w:rsidRDefault="00960967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Eduardo Del Pozo</w:t>
            </w:r>
          </w:p>
        </w:tc>
        <w:tc>
          <w:tcPr>
            <w:tcW w:w="1889" w:type="dxa"/>
            <w:shd w:val="clear" w:color="auto" w:fill="auto"/>
          </w:tcPr>
          <w:p w:rsidR="00EA7446" w:rsidRPr="00836AD6" w:rsidRDefault="00110A6F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EA7446" w:rsidRPr="00836AD6" w:rsidRDefault="000C213A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Mario Granda</w:t>
            </w:r>
          </w:p>
        </w:tc>
        <w:tc>
          <w:tcPr>
            <w:tcW w:w="1889" w:type="dxa"/>
            <w:shd w:val="clear" w:color="auto" w:fill="auto"/>
          </w:tcPr>
          <w:p w:rsidR="00EA7446" w:rsidRPr="00836AD6" w:rsidRDefault="002017E3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Fernando Morales</w:t>
            </w:r>
          </w:p>
        </w:tc>
        <w:tc>
          <w:tcPr>
            <w:tcW w:w="1889" w:type="dxa"/>
            <w:shd w:val="clear" w:color="auto" w:fill="auto"/>
          </w:tcPr>
          <w:p w:rsidR="00EA7446" w:rsidRPr="00836AD6" w:rsidRDefault="00960967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EA7446" w:rsidRPr="00836AD6" w:rsidRDefault="000C213A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  <w:r w:rsidRPr="00836AD6">
        <w:rPr>
          <w:rFonts w:ascii="Palatino Linotype" w:hAnsi="Palatino Linotype" w:cs="Calibri"/>
        </w:rPr>
        <w:t xml:space="preserve">Para constancia firma el Presidente </w:t>
      </w:r>
      <w:r w:rsidR="00F8699C">
        <w:rPr>
          <w:rFonts w:ascii="Palatino Linotype" w:hAnsi="Palatino Linotype" w:cs="Calibri"/>
        </w:rPr>
        <w:t>de la Comisión de Uso de Suelo y</w:t>
      </w:r>
      <w:r w:rsidRPr="00836AD6">
        <w:rPr>
          <w:rFonts w:ascii="Palatino Linotype" w:hAnsi="Palatino Linotype" w:cs="Calibri"/>
        </w:rPr>
        <w:t xml:space="preserve"> la señora Secretaria General del Concejo Metropolitano de Quito (E).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EA744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0A3A9D" w:rsidRPr="00836AD6" w:rsidRDefault="000A3A9D" w:rsidP="00A25066">
      <w:pPr>
        <w:spacing w:after="0" w:line="240" w:lineRule="auto"/>
        <w:jc w:val="both"/>
        <w:rPr>
          <w:rFonts w:ascii="Palatino Linotype" w:hAnsi="Palatino Linotype" w:cs="Calibri"/>
        </w:rPr>
        <w:sectPr w:rsidR="000A3A9D" w:rsidRPr="00836AD6" w:rsidSect="00C53AC9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</w:rPr>
      </w:pPr>
      <w:r w:rsidRPr="00836AD6">
        <w:rPr>
          <w:rFonts w:ascii="Palatino Linotype" w:hAnsi="Palatino Linotype" w:cs="Calibri"/>
        </w:rPr>
        <w:t>Dr. René Bedón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836AD6">
        <w:rPr>
          <w:rFonts w:ascii="Palatino Linotype" w:hAnsi="Palatino Linotype" w:cs="Calibri"/>
          <w:b/>
        </w:rPr>
        <w:t>PRESIDENTE DE LA COMISIÓN</w:t>
      </w:r>
    </w:p>
    <w:p w:rsidR="00EA7446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836AD6">
        <w:rPr>
          <w:rFonts w:ascii="Palatino Linotype" w:hAnsi="Palatino Linotype" w:cs="Calibri"/>
          <w:b/>
        </w:rPr>
        <w:t>DE USO DE SUELO</w:t>
      </w:r>
    </w:p>
    <w:p w:rsidR="00F8699C" w:rsidRPr="00836AD6" w:rsidRDefault="00F8699C" w:rsidP="00A25066">
      <w:pPr>
        <w:spacing w:after="0" w:line="240" w:lineRule="auto"/>
        <w:jc w:val="both"/>
        <w:rPr>
          <w:rFonts w:ascii="Palatino Linotype" w:hAnsi="Palatino Linotype" w:cs="Calibri"/>
          <w:b/>
        </w:rPr>
      </w:pPr>
    </w:p>
    <w:p w:rsidR="00F8699C" w:rsidRPr="00836AD6" w:rsidRDefault="00F8699C" w:rsidP="00A25066">
      <w:pPr>
        <w:spacing w:after="0" w:line="240" w:lineRule="auto"/>
        <w:jc w:val="both"/>
        <w:rPr>
          <w:rFonts w:ascii="Palatino Linotype" w:hAnsi="Palatino Linotype" w:cs="Calibri"/>
        </w:rPr>
      </w:pPr>
      <w:r w:rsidRPr="00836AD6">
        <w:rPr>
          <w:rFonts w:ascii="Palatino Linotype" w:hAnsi="Palatino Linotype" w:cs="Calibri"/>
        </w:rPr>
        <w:t>Abg. Damaris Ortiz Pasuy</w:t>
      </w:r>
    </w:p>
    <w:p w:rsidR="00EA7446" w:rsidRPr="00836AD6" w:rsidRDefault="00F8699C" w:rsidP="00A25066">
      <w:pPr>
        <w:spacing w:after="0" w:line="240" w:lineRule="auto"/>
        <w:jc w:val="both"/>
        <w:rPr>
          <w:rFonts w:ascii="Palatino Linotype" w:hAnsi="Palatino Linotype" w:cs="Calibri"/>
        </w:rPr>
      </w:pPr>
      <w:r w:rsidRPr="00836AD6">
        <w:rPr>
          <w:rFonts w:ascii="Palatino Linotype" w:hAnsi="Palatino Linotype" w:cs="Calibri"/>
          <w:b/>
        </w:rPr>
        <w:t>SECRETARIA GENERAL DEL</w:t>
      </w:r>
      <w:r w:rsidR="00EF1BBD" w:rsidRPr="00836AD6">
        <w:rPr>
          <w:rFonts w:ascii="Palatino Linotype" w:hAnsi="Palatino Linotype" w:cs="Calibri"/>
        </w:rPr>
        <w:t xml:space="preserve"> </w:t>
      </w:r>
    </w:p>
    <w:p w:rsidR="00F8699C" w:rsidRPr="00836AD6" w:rsidRDefault="00F8699C" w:rsidP="00A25066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836AD6">
        <w:rPr>
          <w:rFonts w:ascii="Palatino Linotype" w:hAnsi="Palatino Linotype" w:cs="Calibri"/>
          <w:b/>
        </w:rPr>
        <w:t>CONCEJO METROPOLITANO (E)</w:t>
      </w: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</w:rPr>
        <w:sectPr w:rsidR="00EA7446" w:rsidRPr="00836AD6" w:rsidSect="00C53AC9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</w:p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 w:cs="Calibri"/>
          <w:b/>
        </w:rPr>
      </w:pPr>
    </w:p>
    <w:p w:rsidR="00EF1BBD" w:rsidRPr="00836AD6" w:rsidRDefault="00EF1BBD" w:rsidP="00A25066">
      <w:pPr>
        <w:spacing w:after="0" w:line="240" w:lineRule="auto"/>
        <w:jc w:val="both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EA7446" w:rsidRPr="00836AD6" w:rsidTr="00C53AC9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</w:t>
            </w:r>
          </w:p>
        </w:tc>
        <w:tc>
          <w:tcPr>
            <w:tcW w:w="1869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Eduardo Del Pozo</w:t>
            </w:r>
          </w:p>
        </w:tc>
        <w:tc>
          <w:tcPr>
            <w:tcW w:w="1869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Mario Granda</w:t>
            </w:r>
          </w:p>
        </w:tc>
        <w:tc>
          <w:tcPr>
            <w:tcW w:w="1869" w:type="dxa"/>
            <w:shd w:val="clear" w:color="auto" w:fill="auto"/>
          </w:tcPr>
          <w:p w:rsidR="00EA7446" w:rsidRPr="00836AD6" w:rsidRDefault="00A01ED5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Fernando Morales</w:t>
            </w:r>
          </w:p>
        </w:tc>
        <w:tc>
          <w:tcPr>
            <w:tcW w:w="1869" w:type="dxa"/>
            <w:shd w:val="clear" w:color="auto" w:fill="auto"/>
          </w:tcPr>
          <w:p w:rsidR="00EA7446" w:rsidRPr="00836AD6" w:rsidRDefault="0002272E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7446" w:rsidRPr="00836AD6" w:rsidTr="00C53AC9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36AD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EA7446" w:rsidRPr="00836AD6" w:rsidRDefault="0002272E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EA7446" w:rsidRPr="00836AD6" w:rsidRDefault="00EA7446" w:rsidP="00A25066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EA7446" w:rsidRPr="00836AD6" w:rsidRDefault="00EA7446" w:rsidP="00A25066">
      <w:pPr>
        <w:spacing w:after="0" w:line="240" w:lineRule="auto"/>
        <w:jc w:val="both"/>
        <w:rPr>
          <w:rFonts w:ascii="Palatino Linotype" w:hAnsi="Palatino Linotype"/>
        </w:rPr>
      </w:pPr>
    </w:p>
    <w:p w:rsidR="00EA7446" w:rsidRPr="00405888" w:rsidRDefault="00EA7446" w:rsidP="00A25066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EA7446" w:rsidRPr="00405888" w:rsidTr="00C53AC9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Sumilla:</w:t>
            </w:r>
          </w:p>
        </w:tc>
      </w:tr>
      <w:tr w:rsidR="00EA7446" w:rsidRPr="00405888" w:rsidTr="00C53AC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sz w:val="14"/>
                <w:szCs w:val="14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sz w:val="14"/>
                <w:szCs w:val="14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141237" w:rsidP="00A2506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color w:val="000000"/>
                <w:sz w:val="14"/>
                <w:szCs w:val="14"/>
              </w:rPr>
              <w:t>2020-08-24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EA7446" w:rsidRPr="00405888" w:rsidTr="00C53AC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b/>
                <w:sz w:val="14"/>
                <w:szCs w:val="14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sz w:val="14"/>
                <w:szCs w:val="14"/>
              </w:rPr>
              <w:t>Samuel Byun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05888">
              <w:rPr>
                <w:rFonts w:ascii="Palatino Linotype" w:hAnsi="Palatino Linotype"/>
                <w:sz w:val="14"/>
                <w:szCs w:val="14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141237" w:rsidP="00A2506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color w:val="000000"/>
                <w:sz w:val="14"/>
                <w:szCs w:val="14"/>
              </w:rPr>
              <w:t>2020-08-24</w:t>
            </w:r>
            <w:r w:rsidR="00EA7446" w:rsidRPr="00405888">
              <w:rPr>
                <w:rFonts w:ascii="Palatino Linotype" w:hAnsi="Palatino Linotype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6" w:rsidRPr="00405888" w:rsidRDefault="00EA7446" w:rsidP="00A25066">
            <w:pPr>
              <w:spacing w:after="0" w:line="240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</w:tbl>
    <w:p w:rsidR="00EA7446" w:rsidRPr="00405888" w:rsidRDefault="00EA7446" w:rsidP="00A25066">
      <w:pPr>
        <w:jc w:val="both"/>
        <w:rPr>
          <w:rFonts w:ascii="Palatino Linotype" w:hAnsi="Palatino Linotype"/>
          <w:sz w:val="14"/>
          <w:szCs w:val="14"/>
        </w:rPr>
      </w:pPr>
    </w:p>
    <w:sectPr w:rsidR="00EA7446" w:rsidRPr="00405888" w:rsidSect="00C53AC9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1C" w:rsidRDefault="00C6711C">
      <w:pPr>
        <w:spacing w:after="0" w:line="240" w:lineRule="auto"/>
      </w:pPr>
      <w:r>
        <w:separator/>
      </w:r>
    </w:p>
  </w:endnote>
  <w:endnote w:type="continuationSeparator" w:id="0">
    <w:p w:rsidR="00C6711C" w:rsidRDefault="00C6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C9" w:rsidRPr="00983469" w:rsidRDefault="00C53AC9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59C5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59C5">
      <w:rPr>
        <w:rFonts w:ascii="Palatino Linotype" w:hAnsi="Palatino Linotype"/>
        <w:b/>
        <w:bCs/>
        <w:noProof/>
        <w:sz w:val="16"/>
        <w:szCs w:val="16"/>
      </w:rPr>
      <w:t>14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C53AC9" w:rsidRDefault="00C5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C9" w:rsidRPr="00983469" w:rsidRDefault="00C53AC9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59C5">
      <w:rPr>
        <w:rFonts w:ascii="Palatino Linotype" w:hAnsi="Palatino Linotype"/>
        <w:b/>
        <w:bCs/>
        <w:noProof/>
        <w:sz w:val="16"/>
        <w:szCs w:val="16"/>
      </w:rPr>
      <w:t>14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59C5">
      <w:rPr>
        <w:rFonts w:ascii="Palatino Linotype" w:hAnsi="Palatino Linotype"/>
        <w:b/>
        <w:bCs/>
        <w:noProof/>
        <w:sz w:val="16"/>
        <w:szCs w:val="16"/>
      </w:rPr>
      <w:t>14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C53AC9" w:rsidRDefault="00C5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1C" w:rsidRDefault="00C6711C">
      <w:pPr>
        <w:spacing w:after="0" w:line="240" w:lineRule="auto"/>
      </w:pPr>
      <w:r>
        <w:separator/>
      </w:r>
    </w:p>
  </w:footnote>
  <w:footnote w:type="continuationSeparator" w:id="0">
    <w:p w:rsidR="00C6711C" w:rsidRDefault="00C6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71E"/>
    <w:multiLevelType w:val="hybridMultilevel"/>
    <w:tmpl w:val="35403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149"/>
    <w:multiLevelType w:val="multilevel"/>
    <w:tmpl w:val="69E2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453F2"/>
    <w:multiLevelType w:val="hybridMultilevel"/>
    <w:tmpl w:val="C010A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50D7"/>
    <w:multiLevelType w:val="hybridMultilevel"/>
    <w:tmpl w:val="6D249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0FD4"/>
    <w:multiLevelType w:val="hybridMultilevel"/>
    <w:tmpl w:val="5066B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03FE"/>
    <w:multiLevelType w:val="hybridMultilevel"/>
    <w:tmpl w:val="A6606430"/>
    <w:lvl w:ilvl="0" w:tplc="0C0A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5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E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A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B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A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D70BCB"/>
    <w:multiLevelType w:val="hybridMultilevel"/>
    <w:tmpl w:val="3FA62B44"/>
    <w:lvl w:ilvl="0" w:tplc="4D7C16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9A85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4F4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605F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CF3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843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806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685D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4EF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C64B58"/>
    <w:multiLevelType w:val="hybridMultilevel"/>
    <w:tmpl w:val="415CB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F48"/>
    <w:multiLevelType w:val="hybridMultilevel"/>
    <w:tmpl w:val="45065354"/>
    <w:lvl w:ilvl="0" w:tplc="7396A8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0E8"/>
    <w:multiLevelType w:val="hybridMultilevel"/>
    <w:tmpl w:val="B1B622E8"/>
    <w:lvl w:ilvl="0" w:tplc="857C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4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8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4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5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23487E"/>
    <w:multiLevelType w:val="hybridMultilevel"/>
    <w:tmpl w:val="D1C8A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1060"/>
    <w:multiLevelType w:val="multilevel"/>
    <w:tmpl w:val="A6B4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BA0446"/>
    <w:multiLevelType w:val="hybridMultilevel"/>
    <w:tmpl w:val="32B00246"/>
    <w:lvl w:ilvl="0" w:tplc="B420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AF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C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A5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2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7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8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8A7DF9"/>
    <w:multiLevelType w:val="hybridMultilevel"/>
    <w:tmpl w:val="25CC6BA4"/>
    <w:lvl w:ilvl="0" w:tplc="EC4CB8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8C8B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9ED3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884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4880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C4B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86BD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A66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681A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18F5868"/>
    <w:multiLevelType w:val="multilevel"/>
    <w:tmpl w:val="95B82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E521F2"/>
    <w:multiLevelType w:val="hybridMultilevel"/>
    <w:tmpl w:val="8752E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4BB"/>
    <w:multiLevelType w:val="hybridMultilevel"/>
    <w:tmpl w:val="15326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4608"/>
    <w:multiLevelType w:val="multilevel"/>
    <w:tmpl w:val="BB4A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46"/>
    <w:rsid w:val="00002AC6"/>
    <w:rsid w:val="00002FAA"/>
    <w:rsid w:val="000033D5"/>
    <w:rsid w:val="00003F57"/>
    <w:rsid w:val="00004830"/>
    <w:rsid w:val="0000662E"/>
    <w:rsid w:val="00006988"/>
    <w:rsid w:val="00006AEC"/>
    <w:rsid w:val="00006B10"/>
    <w:rsid w:val="00007117"/>
    <w:rsid w:val="0000749F"/>
    <w:rsid w:val="00010317"/>
    <w:rsid w:val="000108F5"/>
    <w:rsid w:val="00010BC0"/>
    <w:rsid w:val="00010D30"/>
    <w:rsid w:val="00010E3E"/>
    <w:rsid w:val="00011034"/>
    <w:rsid w:val="0001213A"/>
    <w:rsid w:val="00013874"/>
    <w:rsid w:val="000139B2"/>
    <w:rsid w:val="0001523C"/>
    <w:rsid w:val="000168A8"/>
    <w:rsid w:val="00016C08"/>
    <w:rsid w:val="00016C5B"/>
    <w:rsid w:val="00017F17"/>
    <w:rsid w:val="000200A8"/>
    <w:rsid w:val="0002086E"/>
    <w:rsid w:val="00020ACF"/>
    <w:rsid w:val="00020D31"/>
    <w:rsid w:val="00020FFC"/>
    <w:rsid w:val="0002185E"/>
    <w:rsid w:val="00021C47"/>
    <w:rsid w:val="0002272E"/>
    <w:rsid w:val="00022BF8"/>
    <w:rsid w:val="00022EDF"/>
    <w:rsid w:val="00024CA8"/>
    <w:rsid w:val="000256DB"/>
    <w:rsid w:val="000277A3"/>
    <w:rsid w:val="00027A3C"/>
    <w:rsid w:val="00027CD2"/>
    <w:rsid w:val="00030408"/>
    <w:rsid w:val="0003065A"/>
    <w:rsid w:val="00030BF9"/>
    <w:rsid w:val="00030D38"/>
    <w:rsid w:val="000312F2"/>
    <w:rsid w:val="000314C5"/>
    <w:rsid w:val="000336EE"/>
    <w:rsid w:val="00034C92"/>
    <w:rsid w:val="0003602F"/>
    <w:rsid w:val="000376C4"/>
    <w:rsid w:val="0003786E"/>
    <w:rsid w:val="000400E0"/>
    <w:rsid w:val="000400E5"/>
    <w:rsid w:val="0004016A"/>
    <w:rsid w:val="0004060B"/>
    <w:rsid w:val="000407A9"/>
    <w:rsid w:val="00040C33"/>
    <w:rsid w:val="00041320"/>
    <w:rsid w:val="00041E91"/>
    <w:rsid w:val="00044933"/>
    <w:rsid w:val="000458C8"/>
    <w:rsid w:val="000461A4"/>
    <w:rsid w:val="000467D8"/>
    <w:rsid w:val="00047434"/>
    <w:rsid w:val="00050B90"/>
    <w:rsid w:val="00051432"/>
    <w:rsid w:val="00051715"/>
    <w:rsid w:val="00052EBF"/>
    <w:rsid w:val="00053FF5"/>
    <w:rsid w:val="00054AF2"/>
    <w:rsid w:val="00054B3C"/>
    <w:rsid w:val="00055079"/>
    <w:rsid w:val="00055103"/>
    <w:rsid w:val="000551B7"/>
    <w:rsid w:val="0005554E"/>
    <w:rsid w:val="00055A00"/>
    <w:rsid w:val="000560F2"/>
    <w:rsid w:val="00062709"/>
    <w:rsid w:val="00064CD3"/>
    <w:rsid w:val="000661A4"/>
    <w:rsid w:val="00066417"/>
    <w:rsid w:val="000672B8"/>
    <w:rsid w:val="00067F5B"/>
    <w:rsid w:val="0007089A"/>
    <w:rsid w:val="00070C03"/>
    <w:rsid w:val="000730B0"/>
    <w:rsid w:val="00074692"/>
    <w:rsid w:val="00074A45"/>
    <w:rsid w:val="00074EED"/>
    <w:rsid w:val="00075703"/>
    <w:rsid w:val="00075755"/>
    <w:rsid w:val="00077502"/>
    <w:rsid w:val="000779F0"/>
    <w:rsid w:val="000806AF"/>
    <w:rsid w:val="0008099D"/>
    <w:rsid w:val="00080CF5"/>
    <w:rsid w:val="000815F7"/>
    <w:rsid w:val="000822E4"/>
    <w:rsid w:val="000824F5"/>
    <w:rsid w:val="00082F14"/>
    <w:rsid w:val="000840C8"/>
    <w:rsid w:val="0008434E"/>
    <w:rsid w:val="00084C8A"/>
    <w:rsid w:val="00084F27"/>
    <w:rsid w:val="0008514D"/>
    <w:rsid w:val="00085338"/>
    <w:rsid w:val="00090A42"/>
    <w:rsid w:val="00091D52"/>
    <w:rsid w:val="00094528"/>
    <w:rsid w:val="00094BD0"/>
    <w:rsid w:val="0009641D"/>
    <w:rsid w:val="00096ABD"/>
    <w:rsid w:val="00097DA2"/>
    <w:rsid w:val="000A1C77"/>
    <w:rsid w:val="000A25F5"/>
    <w:rsid w:val="000A3A9D"/>
    <w:rsid w:val="000A5173"/>
    <w:rsid w:val="000A55BB"/>
    <w:rsid w:val="000A5E16"/>
    <w:rsid w:val="000A66DB"/>
    <w:rsid w:val="000A73C8"/>
    <w:rsid w:val="000A7BEC"/>
    <w:rsid w:val="000B1883"/>
    <w:rsid w:val="000B26F9"/>
    <w:rsid w:val="000B4A7A"/>
    <w:rsid w:val="000B5B6F"/>
    <w:rsid w:val="000B5EC8"/>
    <w:rsid w:val="000B6384"/>
    <w:rsid w:val="000B7D54"/>
    <w:rsid w:val="000C0F49"/>
    <w:rsid w:val="000C1078"/>
    <w:rsid w:val="000C1F6B"/>
    <w:rsid w:val="000C213A"/>
    <w:rsid w:val="000C2C19"/>
    <w:rsid w:val="000C3512"/>
    <w:rsid w:val="000C3DDC"/>
    <w:rsid w:val="000C506B"/>
    <w:rsid w:val="000C54FE"/>
    <w:rsid w:val="000C5B31"/>
    <w:rsid w:val="000C7F57"/>
    <w:rsid w:val="000D06DB"/>
    <w:rsid w:val="000D097B"/>
    <w:rsid w:val="000D0DE2"/>
    <w:rsid w:val="000D11EA"/>
    <w:rsid w:val="000D1214"/>
    <w:rsid w:val="000D1462"/>
    <w:rsid w:val="000D1F2B"/>
    <w:rsid w:val="000D2806"/>
    <w:rsid w:val="000D3B32"/>
    <w:rsid w:val="000D441E"/>
    <w:rsid w:val="000D4630"/>
    <w:rsid w:val="000D4C2C"/>
    <w:rsid w:val="000D5983"/>
    <w:rsid w:val="000D5BD5"/>
    <w:rsid w:val="000D7EB1"/>
    <w:rsid w:val="000E0791"/>
    <w:rsid w:val="000E0E90"/>
    <w:rsid w:val="000E1988"/>
    <w:rsid w:val="000E2D31"/>
    <w:rsid w:val="000E359F"/>
    <w:rsid w:val="000E3FAF"/>
    <w:rsid w:val="000E41CA"/>
    <w:rsid w:val="000E46C4"/>
    <w:rsid w:val="000E4702"/>
    <w:rsid w:val="000E4C50"/>
    <w:rsid w:val="000E5009"/>
    <w:rsid w:val="000E5554"/>
    <w:rsid w:val="000E559D"/>
    <w:rsid w:val="000E5762"/>
    <w:rsid w:val="000E579D"/>
    <w:rsid w:val="000E5A77"/>
    <w:rsid w:val="000E5AEE"/>
    <w:rsid w:val="000E6CC9"/>
    <w:rsid w:val="000E7129"/>
    <w:rsid w:val="000E72F0"/>
    <w:rsid w:val="000E777E"/>
    <w:rsid w:val="000F17F3"/>
    <w:rsid w:val="000F39D4"/>
    <w:rsid w:val="000F3E5C"/>
    <w:rsid w:val="000F42EC"/>
    <w:rsid w:val="000F4768"/>
    <w:rsid w:val="000F47BF"/>
    <w:rsid w:val="000F4F6A"/>
    <w:rsid w:val="000F564F"/>
    <w:rsid w:val="000F5DF3"/>
    <w:rsid w:val="000F63F2"/>
    <w:rsid w:val="000F6441"/>
    <w:rsid w:val="000F706B"/>
    <w:rsid w:val="000F7C8D"/>
    <w:rsid w:val="0010034B"/>
    <w:rsid w:val="00100DA0"/>
    <w:rsid w:val="00101DF4"/>
    <w:rsid w:val="00102471"/>
    <w:rsid w:val="0010250A"/>
    <w:rsid w:val="00102A6B"/>
    <w:rsid w:val="00103AED"/>
    <w:rsid w:val="00104C8E"/>
    <w:rsid w:val="00105F72"/>
    <w:rsid w:val="001073B8"/>
    <w:rsid w:val="001107FD"/>
    <w:rsid w:val="00110A6F"/>
    <w:rsid w:val="00111DEF"/>
    <w:rsid w:val="001123D1"/>
    <w:rsid w:val="001124A9"/>
    <w:rsid w:val="00112C9F"/>
    <w:rsid w:val="00112FFB"/>
    <w:rsid w:val="001134F9"/>
    <w:rsid w:val="00113B5B"/>
    <w:rsid w:val="00114125"/>
    <w:rsid w:val="00115493"/>
    <w:rsid w:val="001158FE"/>
    <w:rsid w:val="001165E2"/>
    <w:rsid w:val="0012032B"/>
    <w:rsid w:val="00120C01"/>
    <w:rsid w:val="001215D5"/>
    <w:rsid w:val="001241E7"/>
    <w:rsid w:val="0013128E"/>
    <w:rsid w:val="00131B26"/>
    <w:rsid w:val="00131B57"/>
    <w:rsid w:val="00132285"/>
    <w:rsid w:val="00132FCA"/>
    <w:rsid w:val="001358A3"/>
    <w:rsid w:val="001366DD"/>
    <w:rsid w:val="00136FB4"/>
    <w:rsid w:val="00137304"/>
    <w:rsid w:val="00137CC5"/>
    <w:rsid w:val="00137CD1"/>
    <w:rsid w:val="001404AE"/>
    <w:rsid w:val="00141088"/>
    <w:rsid w:val="00141237"/>
    <w:rsid w:val="00141DEA"/>
    <w:rsid w:val="001421FD"/>
    <w:rsid w:val="00142A70"/>
    <w:rsid w:val="00143E13"/>
    <w:rsid w:val="00144CDF"/>
    <w:rsid w:val="00145496"/>
    <w:rsid w:val="00146DC5"/>
    <w:rsid w:val="00147A4B"/>
    <w:rsid w:val="00150858"/>
    <w:rsid w:val="00151699"/>
    <w:rsid w:val="00151FF3"/>
    <w:rsid w:val="00152372"/>
    <w:rsid w:val="0015416E"/>
    <w:rsid w:val="001546DE"/>
    <w:rsid w:val="00155529"/>
    <w:rsid w:val="0015664B"/>
    <w:rsid w:val="001569CF"/>
    <w:rsid w:val="00156D77"/>
    <w:rsid w:val="00156DC7"/>
    <w:rsid w:val="00157186"/>
    <w:rsid w:val="001574BC"/>
    <w:rsid w:val="00157790"/>
    <w:rsid w:val="001601F2"/>
    <w:rsid w:val="00160277"/>
    <w:rsid w:val="0016064C"/>
    <w:rsid w:val="00160C51"/>
    <w:rsid w:val="0016231A"/>
    <w:rsid w:val="001629D7"/>
    <w:rsid w:val="001637E7"/>
    <w:rsid w:val="00163838"/>
    <w:rsid w:val="00163F8F"/>
    <w:rsid w:val="00164AEC"/>
    <w:rsid w:val="00166710"/>
    <w:rsid w:val="00167964"/>
    <w:rsid w:val="00167C94"/>
    <w:rsid w:val="001702D5"/>
    <w:rsid w:val="00170F0B"/>
    <w:rsid w:val="00170FD8"/>
    <w:rsid w:val="00171A16"/>
    <w:rsid w:val="00171AEA"/>
    <w:rsid w:val="00171BE2"/>
    <w:rsid w:val="00171CA2"/>
    <w:rsid w:val="0017296A"/>
    <w:rsid w:val="00172D59"/>
    <w:rsid w:val="00172E20"/>
    <w:rsid w:val="001732ED"/>
    <w:rsid w:val="00174F68"/>
    <w:rsid w:val="00175013"/>
    <w:rsid w:val="00175ACF"/>
    <w:rsid w:val="00175AFA"/>
    <w:rsid w:val="001777D5"/>
    <w:rsid w:val="00177CF7"/>
    <w:rsid w:val="00177D59"/>
    <w:rsid w:val="00180756"/>
    <w:rsid w:val="0018078E"/>
    <w:rsid w:val="0018095C"/>
    <w:rsid w:val="0018130A"/>
    <w:rsid w:val="00181D89"/>
    <w:rsid w:val="00182038"/>
    <w:rsid w:val="00182B71"/>
    <w:rsid w:val="00183983"/>
    <w:rsid w:val="0018404C"/>
    <w:rsid w:val="0018517B"/>
    <w:rsid w:val="00185249"/>
    <w:rsid w:val="0018555A"/>
    <w:rsid w:val="00185671"/>
    <w:rsid w:val="0018598A"/>
    <w:rsid w:val="00186BA5"/>
    <w:rsid w:val="001911F7"/>
    <w:rsid w:val="00191A9A"/>
    <w:rsid w:val="00191DB5"/>
    <w:rsid w:val="001921A7"/>
    <w:rsid w:val="001921BA"/>
    <w:rsid w:val="00192338"/>
    <w:rsid w:val="0019267E"/>
    <w:rsid w:val="0019384D"/>
    <w:rsid w:val="0019635E"/>
    <w:rsid w:val="00196AC1"/>
    <w:rsid w:val="00196BAD"/>
    <w:rsid w:val="00197EAA"/>
    <w:rsid w:val="001A02FF"/>
    <w:rsid w:val="001A0D50"/>
    <w:rsid w:val="001A2B57"/>
    <w:rsid w:val="001A3E19"/>
    <w:rsid w:val="001A493C"/>
    <w:rsid w:val="001A525E"/>
    <w:rsid w:val="001A55A0"/>
    <w:rsid w:val="001A7DA7"/>
    <w:rsid w:val="001B15B0"/>
    <w:rsid w:val="001B2E2A"/>
    <w:rsid w:val="001B55E8"/>
    <w:rsid w:val="001B6577"/>
    <w:rsid w:val="001B7DE0"/>
    <w:rsid w:val="001C02AE"/>
    <w:rsid w:val="001C06DF"/>
    <w:rsid w:val="001C12A3"/>
    <w:rsid w:val="001C1A58"/>
    <w:rsid w:val="001C2C45"/>
    <w:rsid w:val="001C4889"/>
    <w:rsid w:val="001C4DDE"/>
    <w:rsid w:val="001C5412"/>
    <w:rsid w:val="001C6780"/>
    <w:rsid w:val="001C6E67"/>
    <w:rsid w:val="001C7174"/>
    <w:rsid w:val="001C79C2"/>
    <w:rsid w:val="001D0284"/>
    <w:rsid w:val="001D05EB"/>
    <w:rsid w:val="001D126B"/>
    <w:rsid w:val="001D1472"/>
    <w:rsid w:val="001D1ECB"/>
    <w:rsid w:val="001D2788"/>
    <w:rsid w:val="001D2C58"/>
    <w:rsid w:val="001D32BC"/>
    <w:rsid w:val="001D34C7"/>
    <w:rsid w:val="001D41C5"/>
    <w:rsid w:val="001D4240"/>
    <w:rsid w:val="001D56F3"/>
    <w:rsid w:val="001D5FCC"/>
    <w:rsid w:val="001D6E66"/>
    <w:rsid w:val="001E1DEC"/>
    <w:rsid w:val="001E1E54"/>
    <w:rsid w:val="001E28D2"/>
    <w:rsid w:val="001E3114"/>
    <w:rsid w:val="001E3EC2"/>
    <w:rsid w:val="001E4642"/>
    <w:rsid w:val="001E49DC"/>
    <w:rsid w:val="001E5200"/>
    <w:rsid w:val="001E57F8"/>
    <w:rsid w:val="001E5FDB"/>
    <w:rsid w:val="001E6536"/>
    <w:rsid w:val="001E65AE"/>
    <w:rsid w:val="001E7EAA"/>
    <w:rsid w:val="001F0D5C"/>
    <w:rsid w:val="001F1C84"/>
    <w:rsid w:val="001F1D2C"/>
    <w:rsid w:val="001F3633"/>
    <w:rsid w:val="001F37C9"/>
    <w:rsid w:val="001F4AA7"/>
    <w:rsid w:val="001F6DD8"/>
    <w:rsid w:val="002006F2"/>
    <w:rsid w:val="0020122D"/>
    <w:rsid w:val="002017E3"/>
    <w:rsid w:val="0020202F"/>
    <w:rsid w:val="00202251"/>
    <w:rsid w:val="002037B5"/>
    <w:rsid w:val="00204450"/>
    <w:rsid w:val="002072EA"/>
    <w:rsid w:val="0021033C"/>
    <w:rsid w:val="00210A1A"/>
    <w:rsid w:val="0021117F"/>
    <w:rsid w:val="00211650"/>
    <w:rsid w:val="00211F99"/>
    <w:rsid w:val="0021221D"/>
    <w:rsid w:val="002122FD"/>
    <w:rsid w:val="00212356"/>
    <w:rsid w:val="00213114"/>
    <w:rsid w:val="002132C5"/>
    <w:rsid w:val="0021337C"/>
    <w:rsid w:val="00213D15"/>
    <w:rsid w:val="002144E8"/>
    <w:rsid w:val="002148C6"/>
    <w:rsid w:val="00215517"/>
    <w:rsid w:val="00216676"/>
    <w:rsid w:val="00217939"/>
    <w:rsid w:val="00217E8F"/>
    <w:rsid w:val="00217EED"/>
    <w:rsid w:val="00220267"/>
    <w:rsid w:val="00220E58"/>
    <w:rsid w:val="002236DD"/>
    <w:rsid w:val="002241CC"/>
    <w:rsid w:val="0022456D"/>
    <w:rsid w:val="00224C42"/>
    <w:rsid w:val="002259DD"/>
    <w:rsid w:val="002261E0"/>
    <w:rsid w:val="00230341"/>
    <w:rsid w:val="00230AFC"/>
    <w:rsid w:val="0023174F"/>
    <w:rsid w:val="00231C99"/>
    <w:rsid w:val="002323B0"/>
    <w:rsid w:val="002324D9"/>
    <w:rsid w:val="00232E7F"/>
    <w:rsid w:val="00233320"/>
    <w:rsid w:val="00233E4B"/>
    <w:rsid w:val="00234AA5"/>
    <w:rsid w:val="00234C5C"/>
    <w:rsid w:val="00235561"/>
    <w:rsid w:val="00236888"/>
    <w:rsid w:val="002369F5"/>
    <w:rsid w:val="00237322"/>
    <w:rsid w:val="00237C9F"/>
    <w:rsid w:val="002419C8"/>
    <w:rsid w:val="00241A09"/>
    <w:rsid w:val="00241E6B"/>
    <w:rsid w:val="0024249E"/>
    <w:rsid w:val="00242C53"/>
    <w:rsid w:val="00243418"/>
    <w:rsid w:val="0024360A"/>
    <w:rsid w:val="00243F0D"/>
    <w:rsid w:val="002457E9"/>
    <w:rsid w:val="002459C6"/>
    <w:rsid w:val="00245A84"/>
    <w:rsid w:val="002461CF"/>
    <w:rsid w:val="00246BD0"/>
    <w:rsid w:val="00247182"/>
    <w:rsid w:val="0024718B"/>
    <w:rsid w:val="002500E6"/>
    <w:rsid w:val="0025143D"/>
    <w:rsid w:val="00252AA5"/>
    <w:rsid w:val="0025360D"/>
    <w:rsid w:val="00253895"/>
    <w:rsid w:val="00253CC9"/>
    <w:rsid w:val="00253D60"/>
    <w:rsid w:val="00253ED7"/>
    <w:rsid w:val="002541D7"/>
    <w:rsid w:val="0025477C"/>
    <w:rsid w:val="00254A5C"/>
    <w:rsid w:val="00254C6C"/>
    <w:rsid w:val="00254D33"/>
    <w:rsid w:val="00255F7F"/>
    <w:rsid w:val="00256100"/>
    <w:rsid w:val="00256332"/>
    <w:rsid w:val="00257BDD"/>
    <w:rsid w:val="00260D36"/>
    <w:rsid w:val="002612DA"/>
    <w:rsid w:val="00262C27"/>
    <w:rsid w:val="00262F6A"/>
    <w:rsid w:val="0026305E"/>
    <w:rsid w:val="0026329B"/>
    <w:rsid w:val="00263696"/>
    <w:rsid w:val="00263A4D"/>
    <w:rsid w:val="00263D18"/>
    <w:rsid w:val="0026459C"/>
    <w:rsid w:val="00264C8E"/>
    <w:rsid w:val="00265A5F"/>
    <w:rsid w:val="00265B0B"/>
    <w:rsid w:val="0026797C"/>
    <w:rsid w:val="002679BD"/>
    <w:rsid w:val="00271C55"/>
    <w:rsid w:val="00272DD7"/>
    <w:rsid w:val="00273DDA"/>
    <w:rsid w:val="00274730"/>
    <w:rsid w:val="00275170"/>
    <w:rsid w:val="00275C05"/>
    <w:rsid w:val="00275C80"/>
    <w:rsid w:val="00276A23"/>
    <w:rsid w:val="00276AD0"/>
    <w:rsid w:val="0027779B"/>
    <w:rsid w:val="002777C3"/>
    <w:rsid w:val="00277C5B"/>
    <w:rsid w:val="00277D2B"/>
    <w:rsid w:val="00277EA0"/>
    <w:rsid w:val="00280DD7"/>
    <w:rsid w:val="00280E2F"/>
    <w:rsid w:val="002814A3"/>
    <w:rsid w:val="00281EDC"/>
    <w:rsid w:val="0028267A"/>
    <w:rsid w:val="0028269E"/>
    <w:rsid w:val="0028422D"/>
    <w:rsid w:val="0028440B"/>
    <w:rsid w:val="002844B1"/>
    <w:rsid w:val="002848EF"/>
    <w:rsid w:val="00285504"/>
    <w:rsid w:val="002856E6"/>
    <w:rsid w:val="0028677B"/>
    <w:rsid w:val="00287374"/>
    <w:rsid w:val="00287BF2"/>
    <w:rsid w:val="00291DA1"/>
    <w:rsid w:val="00292135"/>
    <w:rsid w:val="00292417"/>
    <w:rsid w:val="00294045"/>
    <w:rsid w:val="00294572"/>
    <w:rsid w:val="00295AF9"/>
    <w:rsid w:val="00295E3D"/>
    <w:rsid w:val="00296055"/>
    <w:rsid w:val="00296AD1"/>
    <w:rsid w:val="00296B99"/>
    <w:rsid w:val="002973D3"/>
    <w:rsid w:val="00297746"/>
    <w:rsid w:val="00297961"/>
    <w:rsid w:val="002A07C4"/>
    <w:rsid w:val="002A1E62"/>
    <w:rsid w:val="002A221A"/>
    <w:rsid w:val="002A2DC5"/>
    <w:rsid w:val="002A3701"/>
    <w:rsid w:val="002A3DC7"/>
    <w:rsid w:val="002A3DCA"/>
    <w:rsid w:val="002A4424"/>
    <w:rsid w:val="002A469F"/>
    <w:rsid w:val="002A5169"/>
    <w:rsid w:val="002A575C"/>
    <w:rsid w:val="002A5C00"/>
    <w:rsid w:val="002A6510"/>
    <w:rsid w:val="002A702D"/>
    <w:rsid w:val="002A7D12"/>
    <w:rsid w:val="002A7F24"/>
    <w:rsid w:val="002B00D1"/>
    <w:rsid w:val="002B140B"/>
    <w:rsid w:val="002B2DA1"/>
    <w:rsid w:val="002B38BD"/>
    <w:rsid w:val="002B4709"/>
    <w:rsid w:val="002B4D77"/>
    <w:rsid w:val="002B7A8A"/>
    <w:rsid w:val="002C0DDF"/>
    <w:rsid w:val="002C11F7"/>
    <w:rsid w:val="002C172D"/>
    <w:rsid w:val="002C3C41"/>
    <w:rsid w:val="002C3F87"/>
    <w:rsid w:val="002C4F7B"/>
    <w:rsid w:val="002C590E"/>
    <w:rsid w:val="002C59DF"/>
    <w:rsid w:val="002C5B46"/>
    <w:rsid w:val="002C6D7D"/>
    <w:rsid w:val="002C6FDC"/>
    <w:rsid w:val="002D001F"/>
    <w:rsid w:val="002D1022"/>
    <w:rsid w:val="002D190C"/>
    <w:rsid w:val="002D2CF8"/>
    <w:rsid w:val="002D35A9"/>
    <w:rsid w:val="002D40DE"/>
    <w:rsid w:val="002D6208"/>
    <w:rsid w:val="002E0F8D"/>
    <w:rsid w:val="002E1907"/>
    <w:rsid w:val="002E19EE"/>
    <w:rsid w:val="002E1E44"/>
    <w:rsid w:val="002E2487"/>
    <w:rsid w:val="002E2799"/>
    <w:rsid w:val="002E28C9"/>
    <w:rsid w:val="002E2BAA"/>
    <w:rsid w:val="002E2C0C"/>
    <w:rsid w:val="002E2F37"/>
    <w:rsid w:val="002E33C6"/>
    <w:rsid w:val="002E3B12"/>
    <w:rsid w:val="002E43D4"/>
    <w:rsid w:val="002E4A5E"/>
    <w:rsid w:val="002E52F8"/>
    <w:rsid w:val="002E54F9"/>
    <w:rsid w:val="002E5817"/>
    <w:rsid w:val="002E5DCA"/>
    <w:rsid w:val="002E6ED6"/>
    <w:rsid w:val="002E7AF3"/>
    <w:rsid w:val="002E7BF0"/>
    <w:rsid w:val="002F0255"/>
    <w:rsid w:val="002F076A"/>
    <w:rsid w:val="002F0958"/>
    <w:rsid w:val="002F21FB"/>
    <w:rsid w:val="002F22BA"/>
    <w:rsid w:val="002F2B7D"/>
    <w:rsid w:val="002F2F82"/>
    <w:rsid w:val="002F3B08"/>
    <w:rsid w:val="002F4245"/>
    <w:rsid w:val="002F44A2"/>
    <w:rsid w:val="002F44E0"/>
    <w:rsid w:val="002F4AA1"/>
    <w:rsid w:val="002F5166"/>
    <w:rsid w:val="002F5900"/>
    <w:rsid w:val="002F5D79"/>
    <w:rsid w:val="002F5DBE"/>
    <w:rsid w:val="002F6BD2"/>
    <w:rsid w:val="002F7601"/>
    <w:rsid w:val="002F7876"/>
    <w:rsid w:val="00301A7A"/>
    <w:rsid w:val="003021B3"/>
    <w:rsid w:val="00302A59"/>
    <w:rsid w:val="003039A0"/>
    <w:rsid w:val="00303A55"/>
    <w:rsid w:val="00304308"/>
    <w:rsid w:val="00304788"/>
    <w:rsid w:val="00304CE6"/>
    <w:rsid w:val="00304F53"/>
    <w:rsid w:val="00305F28"/>
    <w:rsid w:val="00305FB8"/>
    <w:rsid w:val="00306530"/>
    <w:rsid w:val="0030658A"/>
    <w:rsid w:val="003100A5"/>
    <w:rsid w:val="00310953"/>
    <w:rsid w:val="00310A28"/>
    <w:rsid w:val="003115C4"/>
    <w:rsid w:val="003117D1"/>
    <w:rsid w:val="00311D4E"/>
    <w:rsid w:val="0031336F"/>
    <w:rsid w:val="0031375A"/>
    <w:rsid w:val="00313BF5"/>
    <w:rsid w:val="00315350"/>
    <w:rsid w:val="00316E05"/>
    <w:rsid w:val="00316E73"/>
    <w:rsid w:val="00316EC6"/>
    <w:rsid w:val="00316F9D"/>
    <w:rsid w:val="00320BD9"/>
    <w:rsid w:val="00321207"/>
    <w:rsid w:val="00321EE5"/>
    <w:rsid w:val="00321F08"/>
    <w:rsid w:val="00321F82"/>
    <w:rsid w:val="003220C5"/>
    <w:rsid w:val="0032235A"/>
    <w:rsid w:val="00323161"/>
    <w:rsid w:val="00323936"/>
    <w:rsid w:val="003249F3"/>
    <w:rsid w:val="00324B06"/>
    <w:rsid w:val="00325CF6"/>
    <w:rsid w:val="00326754"/>
    <w:rsid w:val="00326D6C"/>
    <w:rsid w:val="0032771C"/>
    <w:rsid w:val="00330EAE"/>
    <w:rsid w:val="00330F52"/>
    <w:rsid w:val="00331FB3"/>
    <w:rsid w:val="00332A0F"/>
    <w:rsid w:val="00332A6C"/>
    <w:rsid w:val="00332B57"/>
    <w:rsid w:val="003339C1"/>
    <w:rsid w:val="00333C6A"/>
    <w:rsid w:val="00333D1E"/>
    <w:rsid w:val="00337B78"/>
    <w:rsid w:val="00337C26"/>
    <w:rsid w:val="00340CBE"/>
    <w:rsid w:val="00341EE4"/>
    <w:rsid w:val="0034225F"/>
    <w:rsid w:val="00342748"/>
    <w:rsid w:val="0034320A"/>
    <w:rsid w:val="00343960"/>
    <w:rsid w:val="00344E7B"/>
    <w:rsid w:val="003470ED"/>
    <w:rsid w:val="00350052"/>
    <w:rsid w:val="00350F19"/>
    <w:rsid w:val="00351738"/>
    <w:rsid w:val="003517F1"/>
    <w:rsid w:val="003544C8"/>
    <w:rsid w:val="0035493A"/>
    <w:rsid w:val="00354E2C"/>
    <w:rsid w:val="0035546D"/>
    <w:rsid w:val="00355BAC"/>
    <w:rsid w:val="00356123"/>
    <w:rsid w:val="00356715"/>
    <w:rsid w:val="003569B7"/>
    <w:rsid w:val="00361040"/>
    <w:rsid w:val="003611A5"/>
    <w:rsid w:val="00361DE9"/>
    <w:rsid w:val="00364D48"/>
    <w:rsid w:val="00365153"/>
    <w:rsid w:val="00365244"/>
    <w:rsid w:val="00365ACD"/>
    <w:rsid w:val="00365ADF"/>
    <w:rsid w:val="003660A4"/>
    <w:rsid w:val="0036700C"/>
    <w:rsid w:val="00367CF6"/>
    <w:rsid w:val="00367D00"/>
    <w:rsid w:val="0037061D"/>
    <w:rsid w:val="00370A22"/>
    <w:rsid w:val="00371E82"/>
    <w:rsid w:val="00372124"/>
    <w:rsid w:val="0037306F"/>
    <w:rsid w:val="00377221"/>
    <w:rsid w:val="003775FD"/>
    <w:rsid w:val="00377809"/>
    <w:rsid w:val="00381257"/>
    <w:rsid w:val="00382FEF"/>
    <w:rsid w:val="003830A2"/>
    <w:rsid w:val="00383B84"/>
    <w:rsid w:val="0038469A"/>
    <w:rsid w:val="00385037"/>
    <w:rsid w:val="00385403"/>
    <w:rsid w:val="0038570B"/>
    <w:rsid w:val="003857C8"/>
    <w:rsid w:val="0038601B"/>
    <w:rsid w:val="003869F1"/>
    <w:rsid w:val="003877E2"/>
    <w:rsid w:val="00387B84"/>
    <w:rsid w:val="0039029F"/>
    <w:rsid w:val="00390504"/>
    <w:rsid w:val="00390D70"/>
    <w:rsid w:val="00391896"/>
    <w:rsid w:val="0039272F"/>
    <w:rsid w:val="003927C9"/>
    <w:rsid w:val="003930AD"/>
    <w:rsid w:val="003931F6"/>
    <w:rsid w:val="003936F2"/>
    <w:rsid w:val="00395064"/>
    <w:rsid w:val="0039619D"/>
    <w:rsid w:val="00396299"/>
    <w:rsid w:val="00396670"/>
    <w:rsid w:val="00396873"/>
    <w:rsid w:val="0039790B"/>
    <w:rsid w:val="00397A90"/>
    <w:rsid w:val="00397E8B"/>
    <w:rsid w:val="003A08E4"/>
    <w:rsid w:val="003A108E"/>
    <w:rsid w:val="003A19D8"/>
    <w:rsid w:val="003A5087"/>
    <w:rsid w:val="003A50B8"/>
    <w:rsid w:val="003A524F"/>
    <w:rsid w:val="003A5EB8"/>
    <w:rsid w:val="003A6C23"/>
    <w:rsid w:val="003A6E67"/>
    <w:rsid w:val="003A7639"/>
    <w:rsid w:val="003B2752"/>
    <w:rsid w:val="003B2F11"/>
    <w:rsid w:val="003B310D"/>
    <w:rsid w:val="003B3476"/>
    <w:rsid w:val="003B4A39"/>
    <w:rsid w:val="003B5ED8"/>
    <w:rsid w:val="003B6C13"/>
    <w:rsid w:val="003B6FE9"/>
    <w:rsid w:val="003B78E9"/>
    <w:rsid w:val="003C1C0E"/>
    <w:rsid w:val="003C31D1"/>
    <w:rsid w:val="003C4007"/>
    <w:rsid w:val="003C6BE9"/>
    <w:rsid w:val="003D023C"/>
    <w:rsid w:val="003D0686"/>
    <w:rsid w:val="003D0EB9"/>
    <w:rsid w:val="003D2C2C"/>
    <w:rsid w:val="003D36A2"/>
    <w:rsid w:val="003D45FB"/>
    <w:rsid w:val="003D5A4B"/>
    <w:rsid w:val="003D5BD6"/>
    <w:rsid w:val="003D6BF4"/>
    <w:rsid w:val="003D7727"/>
    <w:rsid w:val="003E0AEE"/>
    <w:rsid w:val="003E0FAC"/>
    <w:rsid w:val="003E26DA"/>
    <w:rsid w:val="003E3EE5"/>
    <w:rsid w:val="003E4B43"/>
    <w:rsid w:val="003E5A52"/>
    <w:rsid w:val="003E5F8B"/>
    <w:rsid w:val="003E66AF"/>
    <w:rsid w:val="003E76FE"/>
    <w:rsid w:val="003F053B"/>
    <w:rsid w:val="003F0F97"/>
    <w:rsid w:val="003F2A3D"/>
    <w:rsid w:val="003F2BCB"/>
    <w:rsid w:val="003F2DE6"/>
    <w:rsid w:val="003F3024"/>
    <w:rsid w:val="003F3A2C"/>
    <w:rsid w:val="003F3AC0"/>
    <w:rsid w:val="003F4FE4"/>
    <w:rsid w:val="003F5BD0"/>
    <w:rsid w:val="004008F3"/>
    <w:rsid w:val="004017B3"/>
    <w:rsid w:val="00401DD6"/>
    <w:rsid w:val="004026EA"/>
    <w:rsid w:val="00402716"/>
    <w:rsid w:val="00403294"/>
    <w:rsid w:val="004038C9"/>
    <w:rsid w:val="00404297"/>
    <w:rsid w:val="00405888"/>
    <w:rsid w:val="00406AB3"/>
    <w:rsid w:val="00406D00"/>
    <w:rsid w:val="00407BA9"/>
    <w:rsid w:val="004101B5"/>
    <w:rsid w:val="00410525"/>
    <w:rsid w:val="00411048"/>
    <w:rsid w:val="0041139E"/>
    <w:rsid w:val="00411D66"/>
    <w:rsid w:val="00412134"/>
    <w:rsid w:val="00412223"/>
    <w:rsid w:val="004123D7"/>
    <w:rsid w:val="0041274C"/>
    <w:rsid w:val="00412872"/>
    <w:rsid w:val="00412A0A"/>
    <w:rsid w:val="00414814"/>
    <w:rsid w:val="004148B9"/>
    <w:rsid w:val="00414DD2"/>
    <w:rsid w:val="00415F1E"/>
    <w:rsid w:val="00416A0A"/>
    <w:rsid w:val="00416BF7"/>
    <w:rsid w:val="00416E94"/>
    <w:rsid w:val="00422130"/>
    <w:rsid w:val="00422832"/>
    <w:rsid w:val="004230B3"/>
    <w:rsid w:val="00423858"/>
    <w:rsid w:val="00424686"/>
    <w:rsid w:val="0042473B"/>
    <w:rsid w:val="0042494C"/>
    <w:rsid w:val="0042539B"/>
    <w:rsid w:val="004254C2"/>
    <w:rsid w:val="004259AA"/>
    <w:rsid w:val="00426442"/>
    <w:rsid w:val="004265E7"/>
    <w:rsid w:val="00426BB0"/>
    <w:rsid w:val="00430F28"/>
    <w:rsid w:val="004312F2"/>
    <w:rsid w:val="00435102"/>
    <w:rsid w:val="004364A0"/>
    <w:rsid w:val="00436A9D"/>
    <w:rsid w:val="00436D0E"/>
    <w:rsid w:val="00437674"/>
    <w:rsid w:val="0043777A"/>
    <w:rsid w:val="0044030D"/>
    <w:rsid w:val="0044060A"/>
    <w:rsid w:val="00440733"/>
    <w:rsid w:val="00440DDF"/>
    <w:rsid w:val="00440EDC"/>
    <w:rsid w:val="00441412"/>
    <w:rsid w:val="00441AD0"/>
    <w:rsid w:val="00443640"/>
    <w:rsid w:val="00444118"/>
    <w:rsid w:val="004441DF"/>
    <w:rsid w:val="00444636"/>
    <w:rsid w:val="00444935"/>
    <w:rsid w:val="00444B84"/>
    <w:rsid w:val="00446F1B"/>
    <w:rsid w:val="004478D8"/>
    <w:rsid w:val="00447D4E"/>
    <w:rsid w:val="00450032"/>
    <w:rsid w:val="0045021E"/>
    <w:rsid w:val="004504AF"/>
    <w:rsid w:val="004504C0"/>
    <w:rsid w:val="00450E71"/>
    <w:rsid w:val="00451573"/>
    <w:rsid w:val="00451ECF"/>
    <w:rsid w:val="004520CF"/>
    <w:rsid w:val="004535C4"/>
    <w:rsid w:val="00453A20"/>
    <w:rsid w:val="0045557A"/>
    <w:rsid w:val="00455909"/>
    <w:rsid w:val="004577E6"/>
    <w:rsid w:val="00461076"/>
    <w:rsid w:val="00461332"/>
    <w:rsid w:val="00461FE3"/>
    <w:rsid w:val="00463735"/>
    <w:rsid w:val="0046382A"/>
    <w:rsid w:val="00463898"/>
    <w:rsid w:val="00463DAC"/>
    <w:rsid w:val="004649A0"/>
    <w:rsid w:val="00464C91"/>
    <w:rsid w:val="0046517A"/>
    <w:rsid w:val="00466583"/>
    <w:rsid w:val="004707CF"/>
    <w:rsid w:val="00470EE9"/>
    <w:rsid w:val="00471675"/>
    <w:rsid w:val="004720C5"/>
    <w:rsid w:val="00472623"/>
    <w:rsid w:val="00474B2E"/>
    <w:rsid w:val="0047589B"/>
    <w:rsid w:val="004759C9"/>
    <w:rsid w:val="00475C99"/>
    <w:rsid w:val="004768F5"/>
    <w:rsid w:val="00476956"/>
    <w:rsid w:val="004778DA"/>
    <w:rsid w:val="00480804"/>
    <w:rsid w:val="00482292"/>
    <w:rsid w:val="00482A50"/>
    <w:rsid w:val="00483AAE"/>
    <w:rsid w:val="00484E9E"/>
    <w:rsid w:val="00485291"/>
    <w:rsid w:val="004869C5"/>
    <w:rsid w:val="0048718E"/>
    <w:rsid w:val="00487927"/>
    <w:rsid w:val="00491281"/>
    <w:rsid w:val="0049197D"/>
    <w:rsid w:val="00492BDA"/>
    <w:rsid w:val="00493184"/>
    <w:rsid w:val="0049318A"/>
    <w:rsid w:val="00494115"/>
    <w:rsid w:val="00496516"/>
    <w:rsid w:val="00496669"/>
    <w:rsid w:val="00497C8E"/>
    <w:rsid w:val="00497E28"/>
    <w:rsid w:val="004A0601"/>
    <w:rsid w:val="004A0775"/>
    <w:rsid w:val="004A0C25"/>
    <w:rsid w:val="004A2287"/>
    <w:rsid w:val="004A2A6B"/>
    <w:rsid w:val="004A42C0"/>
    <w:rsid w:val="004A4B3E"/>
    <w:rsid w:val="004A52C8"/>
    <w:rsid w:val="004A531C"/>
    <w:rsid w:val="004A5E7C"/>
    <w:rsid w:val="004A69EE"/>
    <w:rsid w:val="004A6D7B"/>
    <w:rsid w:val="004A7E74"/>
    <w:rsid w:val="004B0947"/>
    <w:rsid w:val="004B10CE"/>
    <w:rsid w:val="004B1718"/>
    <w:rsid w:val="004B1A20"/>
    <w:rsid w:val="004B2C2A"/>
    <w:rsid w:val="004B3910"/>
    <w:rsid w:val="004B3B91"/>
    <w:rsid w:val="004B4CBD"/>
    <w:rsid w:val="004B59D4"/>
    <w:rsid w:val="004B5D33"/>
    <w:rsid w:val="004B5D8C"/>
    <w:rsid w:val="004B70C2"/>
    <w:rsid w:val="004B7683"/>
    <w:rsid w:val="004B7759"/>
    <w:rsid w:val="004B7A79"/>
    <w:rsid w:val="004B7CDA"/>
    <w:rsid w:val="004C05FB"/>
    <w:rsid w:val="004C0E2B"/>
    <w:rsid w:val="004C0E49"/>
    <w:rsid w:val="004C1057"/>
    <w:rsid w:val="004C15FF"/>
    <w:rsid w:val="004C1830"/>
    <w:rsid w:val="004C1925"/>
    <w:rsid w:val="004C251B"/>
    <w:rsid w:val="004C2EE7"/>
    <w:rsid w:val="004C3C21"/>
    <w:rsid w:val="004C48FE"/>
    <w:rsid w:val="004C5E04"/>
    <w:rsid w:val="004C60AB"/>
    <w:rsid w:val="004C6858"/>
    <w:rsid w:val="004C7142"/>
    <w:rsid w:val="004D01A7"/>
    <w:rsid w:val="004D02C3"/>
    <w:rsid w:val="004D1214"/>
    <w:rsid w:val="004D1580"/>
    <w:rsid w:val="004D4205"/>
    <w:rsid w:val="004D4F9F"/>
    <w:rsid w:val="004D5296"/>
    <w:rsid w:val="004D5332"/>
    <w:rsid w:val="004D74B0"/>
    <w:rsid w:val="004D7EED"/>
    <w:rsid w:val="004E088A"/>
    <w:rsid w:val="004E146E"/>
    <w:rsid w:val="004E2AAE"/>
    <w:rsid w:val="004E466A"/>
    <w:rsid w:val="004E4D5E"/>
    <w:rsid w:val="004E55DC"/>
    <w:rsid w:val="004E56A8"/>
    <w:rsid w:val="004E5F06"/>
    <w:rsid w:val="004E679C"/>
    <w:rsid w:val="004E6CAF"/>
    <w:rsid w:val="004E7B12"/>
    <w:rsid w:val="004F0668"/>
    <w:rsid w:val="004F0C2D"/>
    <w:rsid w:val="004F1B99"/>
    <w:rsid w:val="004F206D"/>
    <w:rsid w:val="004F2484"/>
    <w:rsid w:val="004F2759"/>
    <w:rsid w:val="004F2967"/>
    <w:rsid w:val="004F2E68"/>
    <w:rsid w:val="004F332D"/>
    <w:rsid w:val="004F3BEE"/>
    <w:rsid w:val="004F3C7B"/>
    <w:rsid w:val="004F4A19"/>
    <w:rsid w:val="004F5588"/>
    <w:rsid w:val="004F58F1"/>
    <w:rsid w:val="004F5AA3"/>
    <w:rsid w:val="004F5DCD"/>
    <w:rsid w:val="004F69B5"/>
    <w:rsid w:val="004F7287"/>
    <w:rsid w:val="004F7F07"/>
    <w:rsid w:val="00500097"/>
    <w:rsid w:val="00502382"/>
    <w:rsid w:val="00502AC5"/>
    <w:rsid w:val="00503057"/>
    <w:rsid w:val="0050321E"/>
    <w:rsid w:val="00503A8A"/>
    <w:rsid w:val="00503CA7"/>
    <w:rsid w:val="005046E0"/>
    <w:rsid w:val="00505001"/>
    <w:rsid w:val="0050592B"/>
    <w:rsid w:val="005063EC"/>
    <w:rsid w:val="005073F2"/>
    <w:rsid w:val="0051026A"/>
    <w:rsid w:val="00510637"/>
    <w:rsid w:val="00510EE7"/>
    <w:rsid w:val="005110AB"/>
    <w:rsid w:val="005121AF"/>
    <w:rsid w:val="00512702"/>
    <w:rsid w:val="00512BDC"/>
    <w:rsid w:val="005131B3"/>
    <w:rsid w:val="00513418"/>
    <w:rsid w:val="0051388F"/>
    <w:rsid w:val="00514610"/>
    <w:rsid w:val="00514717"/>
    <w:rsid w:val="0051498D"/>
    <w:rsid w:val="00514E1C"/>
    <w:rsid w:val="005157F4"/>
    <w:rsid w:val="00515B78"/>
    <w:rsid w:val="00515C2F"/>
    <w:rsid w:val="005166FC"/>
    <w:rsid w:val="0051799E"/>
    <w:rsid w:val="0052018E"/>
    <w:rsid w:val="00520B77"/>
    <w:rsid w:val="00521715"/>
    <w:rsid w:val="00521A25"/>
    <w:rsid w:val="005230AB"/>
    <w:rsid w:val="005236EF"/>
    <w:rsid w:val="00524D3F"/>
    <w:rsid w:val="00524E9E"/>
    <w:rsid w:val="00525309"/>
    <w:rsid w:val="0052589B"/>
    <w:rsid w:val="00526658"/>
    <w:rsid w:val="00526F80"/>
    <w:rsid w:val="00527E2A"/>
    <w:rsid w:val="00531EDC"/>
    <w:rsid w:val="00532B5C"/>
    <w:rsid w:val="00532F5D"/>
    <w:rsid w:val="005336F7"/>
    <w:rsid w:val="0053398C"/>
    <w:rsid w:val="00534B7F"/>
    <w:rsid w:val="005352E2"/>
    <w:rsid w:val="00535583"/>
    <w:rsid w:val="00535C68"/>
    <w:rsid w:val="005406EF"/>
    <w:rsid w:val="005414A1"/>
    <w:rsid w:val="005421DF"/>
    <w:rsid w:val="00543596"/>
    <w:rsid w:val="00543F14"/>
    <w:rsid w:val="00544984"/>
    <w:rsid w:val="00544BF0"/>
    <w:rsid w:val="005452A4"/>
    <w:rsid w:val="005453DB"/>
    <w:rsid w:val="00546012"/>
    <w:rsid w:val="0054610E"/>
    <w:rsid w:val="005466E0"/>
    <w:rsid w:val="005513D1"/>
    <w:rsid w:val="00551CAE"/>
    <w:rsid w:val="0055250F"/>
    <w:rsid w:val="00552C76"/>
    <w:rsid w:val="005531D3"/>
    <w:rsid w:val="0055336A"/>
    <w:rsid w:val="00553EC2"/>
    <w:rsid w:val="00553F04"/>
    <w:rsid w:val="00553F6D"/>
    <w:rsid w:val="0055408A"/>
    <w:rsid w:val="00554A0F"/>
    <w:rsid w:val="00554D66"/>
    <w:rsid w:val="00555CC9"/>
    <w:rsid w:val="005608B7"/>
    <w:rsid w:val="00560C9B"/>
    <w:rsid w:val="00560D60"/>
    <w:rsid w:val="005611F1"/>
    <w:rsid w:val="0056199A"/>
    <w:rsid w:val="00563332"/>
    <w:rsid w:val="00563DB2"/>
    <w:rsid w:val="00563F7E"/>
    <w:rsid w:val="00565DC2"/>
    <w:rsid w:val="0056659E"/>
    <w:rsid w:val="005670B2"/>
    <w:rsid w:val="00571C61"/>
    <w:rsid w:val="00572665"/>
    <w:rsid w:val="005727FF"/>
    <w:rsid w:val="00573CDE"/>
    <w:rsid w:val="00575003"/>
    <w:rsid w:val="0057518C"/>
    <w:rsid w:val="0057557E"/>
    <w:rsid w:val="00575C89"/>
    <w:rsid w:val="00575D8A"/>
    <w:rsid w:val="005766B6"/>
    <w:rsid w:val="00577797"/>
    <w:rsid w:val="00577A3E"/>
    <w:rsid w:val="00577C3A"/>
    <w:rsid w:val="00580234"/>
    <w:rsid w:val="00580D94"/>
    <w:rsid w:val="005810C2"/>
    <w:rsid w:val="0058123F"/>
    <w:rsid w:val="00582ABF"/>
    <w:rsid w:val="00582AC0"/>
    <w:rsid w:val="00582DDB"/>
    <w:rsid w:val="00583452"/>
    <w:rsid w:val="00583A5F"/>
    <w:rsid w:val="00585C57"/>
    <w:rsid w:val="0058645C"/>
    <w:rsid w:val="00586D6D"/>
    <w:rsid w:val="00586DAA"/>
    <w:rsid w:val="00587DFA"/>
    <w:rsid w:val="00590159"/>
    <w:rsid w:val="005907D7"/>
    <w:rsid w:val="00590F4C"/>
    <w:rsid w:val="005912F0"/>
    <w:rsid w:val="0059204F"/>
    <w:rsid w:val="00592682"/>
    <w:rsid w:val="00592B5B"/>
    <w:rsid w:val="0059304D"/>
    <w:rsid w:val="00593109"/>
    <w:rsid w:val="00593B90"/>
    <w:rsid w:val="00594493"/>
    <w:rsid w:val="005944F7"/>
    <w:rsid w:val="00594869"/>
    <w:rsid w:val="00594A89"/>
    <w:rsid w:val="00595D5F"/>
    <w:rsid w:val="00595FE0"/>
    <w:rsid w:val="0059600B"/>
    <w:rsid w:val="00597C65"/>
    <w:rsid w:val="005A00C2"/>
    <w:rsid w:val="005A18CC"/>
    <w:rsid w:val="005A1F36"/>
    <w:rsid w:val="005A21C6"/>
    <w:rsid w:val="005A3382"/>
    <w:rsid w:val="005A34D9"/>
    <w:rsid w:val="005A4AC4"/>
    <w:rsid w:val="005A4B10"/>
    <w:rsid w:val="005A7030"/>
    <w:rsid w:val="005B19EA"/>
    <w:rsid w:val="005B2166"/>
    <w:rsid w:val="005B3751"/>
    <w:rsid w:val="005B3B56"/>
    <w:rsid w:val="005B3FDA"/>
    <w:rsid w:val="005B41BE"/>
    <w:rsid w:val="005B58B3"/>
    <w:rsid w:val="005B5E9B"/>
    <w:rsid w:val="005B6194"/>
    <w:rsid w:val="005B62CE"/>
    <w:rsid w:val="005C0619"/>
    <w:rsid w:val="005C0F5B"/>
    <w:rsid w:val="005C1C85"/>
    <w:rsid w:val="005C3E5B"/>
    <w:rsid w:val="005C44A9"/>
    <w:rsid w:val="005C5875"/>
    <w:rsid w:val="005C752D"/>
    <w:rsid w:val="005D0601"/>
    <w:rsid w:val="005D0A3C"/>
    <w:rsid w:val="005D1962"/>
    <w:rsid w:val="005D2837"/>
    <w:rsid w:val="005D30DB"/>
    <w:rsid w:val="005D341A"/>
    <w:rsid w:val="005D3B09"/>
    <w:rsid w:val="005D422E"/>
    <w:rsid w:val="005D42A2"/>
    <w:rsid w:val="005D47F3"/>
    <w:rsid w:val="005D54C0"/>
    <w:rsid w:val="005D5E7A"/>
    <w:rsid w:val="005D6210"/>
    <w:rsid w:val="005D67C8"/>
    <w:rsid w:val="005D68BF"/>
    <w:rsid w:val="005D6A0D"/>
    <w:rsid w:val="005D6B79"/>
    <w:rsid w:val="005D743B"/>
    <w:rsid w:val="005D7D23"/>
    <w:rsid w:val="005D7D28"/>
    <w:rsid w:val="005D7FFD"/>
    <w:rsid w:val="005E0D34"/>
    <w:rsid w:val="005E17DD"/>
    <w:rsid w:val="005E1848"/>
    <w:rsid w:val="005E184B"/>
    <w:rsid w:val="005E1B03"/>
    <w:rsid w:val="005E1CBB"/>
    <w:rsid w:val="005E217E"/>
    <w:rsid w:val="005E2D82"/>
    <w:rsid w:val="005E310C"/>
    <w:rsid w:val="005E314A"/>
    <w:rsid w:val="005E3728"/>
    <w:rsid w:val="005E4AE3"/>
    <w:rsid w:val="005E5A6E"/>
    <w:rsid w:val="005E67D3"/>
    <w:rsid w:val="005E7DC0"/>
    <w:rsid w:val="005E7E80"/>
    <w:rsid w:val="005F1110"/>
    <w:rsid w:val="005F141E"/>
    <w:rsid w:val="005F17C8"/>
    <w:rsid w:val="005F3B53"/>
    <w:rsid w:val="005F4928"/>
    <w:rsid w:val="005F4B72"/>
    <w:rsid w:val="005F51D3"/>
    <w:rsid w:val="005F79BE"/>
    <w:rsid w:val="00601D4F"/>
    <w:rsid w:val="00602946"/>
    <w:rsid w:val="006039C8"/>
    <w:rsid w:val="00604439"/>
    <w:rsid w:val="0060482D"/>
    <w:rsid w:val="0060591B"/>
    <w:rsid w:val="00605CC6"/>
    <w:rsid w:val="00605CDB"/>
    <w:rsid w:val="0060609A"/>
    <w:rsid w:val="006061D0"/>
    <w:rsid w:val="00610995"/>
    <w:rsid w:val="00611D3F"/>
    <w:rsid w:val="006124AE"/>
    <w:rsid w:val="00614828"/>
    <w:rsid w:val="006150CD"/>
    <w:rsid w:val="006165A7"/>
    <w:rsid w:val="0062019F"/>
    <w:rsid w:val="00620877"/>
    <w:rsid w:val="00623237"/>
    <w:rsid w:val="00624525"/>
    <w:rsid w:val="00624565"/>
    <w:rsid w:val="00624796"/>
    <w:rsid w:val="006254E8"/>
    <w:rsid w:val="00626D36"/>
    <w:rsid w:val="006270BA"/>
    <w:rsid w:val="006278DB"/>
    <w:rsid w:val="006321B9"/>
    <w:rsid w:val="00632C3B"/>
    <w:rsid w:val="0063326C"/>
    <w:rsid w:val="006333F6"/>
    <w:rsid w:val="00634077"/>
    <w:rsid w:val="006340D4"/>
    <w:rsid w:val="0063414C"/>
    <w:rsid w:val="006343D4"/>
    <w:rsid w:val="00636021"/>
    <w:rsid w:val="00636186"/>
    <w:rsid w:val="006363C7"/>
    <w:rsid w:val="00636DCB"/>
    <w:rsid w:val="00637A4B"/>
    <w:rsid w:val="0064016D"/>
    <w:rsid w:val="006408CE"/>
    <w:rsid w:val="00640ADD"/>
    <w:rsid w:val="0064103C"/>
    <w:rsid w:val="00642B4C"/>
    <w:rsid w:val="00642F7B"/>
    <w:rsid w:val="0064328F"/>
    <w:rsid w:val="00643DA2"/>
    <w:rsid w:val="00644FBD"/>
    <w:rsid w:val="00645527"/>
    <w:rsid w:val="00645690"/>
    <w:rsid w:val="00645CF7"/>
    <w:rsid w:val="0064667D"/>
    <w:rsid w:val="00646A71"/>
    <w:rsid w:val="006516D4"/>
    <w:rsid w:val="00651708"/>
    <w:rsid w:val="00654490"/>
    <w:rsid w:val="006544C3"/>
    <w:rsid w:val="006546B9"/>
    <w:rsid w:val="006548EF"/>
    <w:rsid w:val="00654BE4"/>
    <w:rsid w:val="00654F99"/>
    <w:rsid w:val="006561A6"/>
    <w:rsid w:val="00656774"/>
    <w:rsid w:val="00656973"/>
    <w:rsid w:val="00656D3F"/>
    <w:rsid w:val="00657560"/>
    <w:rsid w:val="00657A5B"/>
    <w:rsid w:val="00657B4E"/>
    <w:rsid w:val="00660795"/>
    <w:rsid w:val="006608EE"/>
    <w:rsid w:val="0066292B"/>
    <w:rsid w:val="0066389E"/>
    <w:rsid w:val="00663909"/>
    <w:rsid w:val="006659AE"/>
    <w:rsid w:val="00665B5B"/>
    <w:rsid w:val="00666005"/>
    <w:rsid w:val="00666269"/>
    <w:rsid w:val="00666A06"/>
    <w:rsid w:val="00670086"/>
    <w:rsid w:val="006707BC"/>
    <w:rsid w:val="00670E78"/>
    <w:rsid w:val="00671057"/>
    <w:rsid w:val="006714AC"/>
    <w:rsid w:val="006718AF"/>
    <w:rsid w:val="006722D5"/>
    <w:rsid w:val="00673444"/>
    <w:rsid w:val="0067389B"/>
    <w:rsid w:val="00673A8C"/>
    <w:rsid w:val="0067536B"/>
    <w:rsid w:val="006756C7"/>
    <w:rsid w:val="00675C02"/>
    <w:rsid w:val="006768FC"/>
    <w:rsid w:val="00677282"/>
    <w:rsid w:val="006773D7"/>
    <w:rsid w:val="00677485"/>
    <w:rsid w:val="006777C1"/>
    <w:rsid w:val="00677939"/>
    <w:rsid w:val="0068059E"/>
    <w:rsid w:val="00680FF6"/>
    <w:rsid w:val="00681286"/>
    <w:rsid w:val="00681340"/>
    <w:rsid w:val="006818D8"/>
    <w:rsid w:val="00682495"/>
    <w:rsid w:val="006830BF"/>
    <w:rsid w:val="00683A5B"/>
    <w:rsid w:val="00683DC6"/>
    <w:rsid w:val="006872E9"/>
    <w:rsid w:val="0069139D"/>
    <w:rsid w:val="006919E2"/>
    <w:rsid w:val="00692DA7"/>
    <w:rsid w:val="00692EDB"/>
    <w:rsid w:val="00693809"/>
    <w:rsid w:val="00693E52"/>
    <w:rsid w:val="00695CF5"/>
    <w:rsid w:val="006A189A"/>
    <w:rsid w:val="006A300D"/>
    <w:rsid w:val="006A580A"/>
    <w:rsid w:val="006A6F95"/>
    <w:rsid w:val="006B027E"/>
    <w:rsid w:val="006B0B6C"/>
    <w:rsid w:val="006B18DD"/>
    <w:rsid w:val="006B2212"/>
    <w:rsid w:val="006B28E8"/>
    <w:rsid w:val="006B2D7B"/>
    <w:rsid w:val="006B3180"/>
    <w:rsid w:val="006B32FC"/>
    <w:rsid w:val="006B4CD5"/>
    <w:rsid w:val="006B6993"/>
    <w:rsid w:val="006B69C8"/>
    <w:rsid w:val="006B6EE6"/>
    <w:rsid w:val="006C004B"/>
    <w:rsid w:val="006C0384"/>
    <w:rsid w:val="006C06F3"/>
    <w:rsid w:val="006C1BCF"/>
    <w:rsid w:val="006C2765"/>
    <w:rsid w:val="006C3475"/>
    <w:rsid w:val="006C4FEE"/>
    <w:rsid w:val="006C777D"/>
    <w:rsid w:val="006D01B5"/>
    <w:rsid w:val="006D0BD1"/>
    <w:rsid w:val="006D0C7F"/>
    <w:rsid w:val="006D1A08"/>
    <w:rsid w:val="006D304D"/>
    <w:rsid w:val="006D3590"/>
    <w:rsid w:val="006D42FF"/>
    <w:rsid w:val="006D432C"/>
    <w:rsid w:val="006D4AD2"/>
    <w:rsid w:val="006D5C18"/>
    <w:rsid w:val="006D647C"/>
    <w:rsid w:val="006D6684"/>
    <w:rsid w:val="006D66EE"/>
    <w:rsid w:val="006D6F07"/>
    <w:rsid w:val="006D73DA"/>
    <w:rsid w:val="006E1613"/>
    <w:rsid w:val="006E2ACF"/>
    <w:rsid w:val="006E3211"/>
    <w:rsid w:val="006E35FE"/>
    <w:rsid w:val="006E4266"/>
    <w:rsid w:val="006E60B1"/>
    <w:rsid w:val="006E6335"/>
    <w:rsid w:val="006E66E2"/>
    <w:rsid w:val="006E7092"/>
    <w:rsid w:val="006E74C1"/>
    <w:rsid w:val="006E7D80"/>
    <w:rsid w:val="006F1D1C"/>
    <w:rsid w:val="006F2698"/>
    <w:rsid w:val="006F27FF"/>
    <w:rsid w:val="006F3533"/>
    <w:rsid w:val="006F3D6B"/>
    <w:rsid w:val="006F42F5"/>
    <w:rsid w:val="006F4CF8"/>
    <w:rsid w:val="006F57AC"/>
    <w:rsid w:val="006F615D"/>
    <w:rsid w:val="006F71FA"/>
    <w:rsid w:val="006F7A8F"/>
    <w:rsid w:val="006F7EC2"/>
    <w:rsid w:val="00700E28"/>
    <w:rsid w:val="00700F1F"/>
    <w:rsid w:val="00700F27"/>
    <w:rsid w:val="00701A7D"/>
    <w:rsid w:val="00701EB1"/>
    <w:rsid w:val="00702632"/>
    <w:rsid w:val="007028D8"/>
    <w:rsid w:val="00703022"/>
    <w:rsid w:val="00703060"/>
    <w:rsid w:val="00703446"/>
    <w:rsid w:val="00703656"/>
    <w:rsid w:val="007048C6"/>
    <w:rsid w:val="00704C3A"/>
    <w:rsid w:val="00704F18"/>
    <w:rsid w:val="00705514"/>
    <w:rsid w:val="0070569A"/>
    <w:rsid w:val="007057AB"/>
    <w:rsid w:val="00705D86"/>
    <w:rsid w:val="00706A23"/>
    <w:rsid w:val="00706C04"/>
    <w:rsid w:val="00707B7F"/>
    <w:rsid w:val="00707C00"/>
    <w:rsid w:val="00711890"/>
    <w:rsid w:val="00711F77"/>
    <w:rsid w:val="00712585"/>
    <w:rsid w:val="0071487A"/>
    <w:rsid w:val="00714F4F"/>
    <w:rsid w:val="007151BB"/>
    <w:rsid w:val="0071520B"/>
    <w:rsid w:val="0071572E"/>
    <w:rsid w:val="00716906"/>
    <w:rsid w:val="00717747"/>
    <w:rsid w:val="007177BD"/>
    <w:rsid w:val="00720811"/>
    <w:rsid w:val="0072152C"/>
    <w:rsid w:val="0072298F"/>
    <w:rsid w:val="00726E6C"/>
    <w:rsid w:val="00730627"/>
    <w:rsid w:val="00730709"/>
    <w:rsid w:val="007312DD"/>
    <w:rsid w:val="007314BD"/>
    <w:rsid w:val="00732D72"/>
    <w:rsid w:val="0073311F"/>
    <w:rsid w:val="00733B14"/>
    <w:rsid w:val="00734B5D"/>
    <w:rsid w:val="007360B7"/>
    <w:rsid w:val="007365B5"/>
    <w:rsid w:val="00736AE1"/>
    <w:rsid w:val="007373D2"/>
    <w:rsid w:val="007373F7"/>
    <w:rsid w:val="00737457"/>
    <w:rsid w:val="00737B46"/>
    <w:rsid w:val="0074017E"/>
    <w:rsid w:val="00740987"/>
    <w:rsid w:val="00741075"/>
    <w:rsid w:val="00741263"/>
    <w:rsid w:val="007413DD"/>
    <w:rsid w:val="0074140D"/>
    <w:rsid w:val="00741615"/>
    <w:rsid w:val="00741E99"/>
    <w:rsid w:val="00741ECC"/>
    <w:rsid w:val="00742408"/>
    <w:rsid w:val="0074333B"/>
    <w:rsid w:val="00743E26"/>
    <w:rsid w:val="0074486E"/>
    <w:rsid w:val="0074497F"/>
    <w:rsid w:val="00744D9C"/>
    <w:rsid w:val="00744E19"/>
    <w:rsid w:val="00745242"/>
    <w:rsid w:val="007453AD"/>
    <w:rsid w:val="00745F76"/>
    <w:rsid w:val="00747506"/>
    <w:rsid w:val="00750F92"/>
    <w:rsid w:val="00751142"/>
    <w:rsid w:val="007516AE"/>
    <w:rsid w:val="00752204"/>
    <w:rsid w:val="0075298B"/>
    <w:rsid w:val="00752B39"/>
    <w:rsid w:val="00752F68"/>
    <w:rsid w:val="007537A3"/>
    <w:rsid w:val="007541FC"/>
    <w:rsid w:val="0075506B"/>
    <w:rsid w:val="00755348"/>
    <w:rsid w:val="007559BA"/>
    <w:rsid w:val="00755A60"/>
    <w:rsid w:val="00755C58"/>
    <w:rsid w:val="00756DF6"/>
    <w:rsid w:val="00757273"/>
    <w:rsid w:val="0076016F"/>
    <w:rsid w:val="00760603"/>
    <w:rsid w:val="0076093B"/>
    <w:rsid w:val="0076218F"/>
    <w:rsid w:val="00764497"/>
    <w:rsid w:val="00764FFB"/>
    <w:rsid w:val="00765DC8"/>
    <w:rsid w:val="00766769"/>
    <w:rsid w:val="00766E65"/>
    <w:rsid w:val="00767A45"/>
    <w:rsid w:val="00767A5A"/>
    <w:rsid w:val="00767D86"/>
    <w:rsid w:val="00767E96"/>
    <w:rsid w:val="007700B5"/>
    <w:rsid w:val="007718F6"/>
    <w:rsid w:val="007722D0"/>
    <w:rsid w:val="00772EE3"/>
    <w:rsid w:val="00773855"/>
    <w:rsid w:val="00774010"/>
    <w:rsid w:val="007743DD"/>
    <w:rsid w:val="00774D78"/>
    <w:rsid w:val="00775379"/>
    <w:rsid w:val="00775B0E"/>
    <w:rsid w:val="00775C3F"/>
    <w:rsid w:val="00776251"/>
    <w:rsid w:val="00776409"/>
    <w:rsid w:val="00776518"/>
    <w:rsid w:val="007768B2"/>
    <w:rsid w:val="00776D3D"/>
    <w:rsid w:val="007773B0"/>
    <w:rsid w:val="007777A7"/>
    <w:rsid w:val="00777F6F"/>
    <w:rsid w:val="007803CB"/>
    <w:rsid w:val="007819AD"/>
    <w:rsid w:val="007819AF"/>
    <w:rsid w:val="00783307"/>
    <w:rsid w:val="00784480"/>
    <w:rsid w:val="00784607"/>
    <w:rsid w:val="00784DF4"/>
    <w:rsid w:val="00785E9C"/>
    <w:rsid w:val="00787679"/>
    <w:rsid w:val="00790930"/>
    <w:rsid w:val="00791961"/>
    <w:rsid w:val="007933B5"/>
    <w:rsid w:val="00793D17"/>
    <w:rsid w:val="00794A01"/>
    <w:rsid w:val="007955D9"/>
    <w:rsid w:val="007956FC"/>
    <w:rsid w:val="00795A44"/>
    <w:rsid w:val="00795B84"/>
    <w:rsid w:val="00795E02"/>
    <w:rsid w:val="00795E59"/>
    <w:rsid w:val="00795EE6"/>
    <w:rsid w:val="00796671"/>
    <w:rsid w:val="00797199"/>
    <w:rsid w:val="007A01B4"/>
    <w:rsid w:val="007A0847"/>
    <w:rsid w:val="007A0898"/>
    <w:rsid w:val="007A290C"/>
    <w:rsid w:val="007A2FAA"/>
    <w:rsid w:val="007A3662"/>
    <w:rsid w:val="007A3FB8"/>
    <w:rsid w:val="007A4EDA"/>
    <w:rsid w:val="007A61B8"/>
    <w:rsid w:val="007A673A"/>
    <w:rsid w:val="007A6C11"/>
    <w:rsid w:val="007A7EAB"/>
    <w:rsid w:val="007B18E5"/>
    <w:rsid w:val="007B2204"/>
    <w:rsid w:val="007B38E4"/>
    <w:rsid w:val="007B39B3"/>
    <w:rsid w:val="007B41A0"/>
    <w:rsid w:val="007B4203"/>
    <w:rsid w:val="007B587A"/>
    <w:rsid w:val="007B5DE0"/>
    <w:rsid w:val="007B6E82"/>
    <w:rsid w:val="007B7DF2"/>
    <w:rsid w:val="007C07E0"/>
    <w:rsid w:val="007C1002"/>
    <w:rsid w:val="007C106B"/>
    <w:rsid w:val="007C10DA"/>
    <w:rsid w:val="007C2FA4"/>
    <w:rsid w:val="007C3595"/>
    <w:rsid w:val="007C380F"/>
    <w:rsid w:val="007C3E69"/>
    <w:rsid w:val="007C4F3A"/>
    <w:rsid w:val="007C6063"/>
    <w:rsid w:val="007C60C5"/>
    <w:rsid w:val="007C6663"/>
    <w:rsid w:val="007C6D7A"/>
    <w:rsid w:val="007C7742"/>
    <w:rsid w:val="007D01E9"/>
    <w:rsid w:val="007D06B2"/>
    <w:rsid w:val="007D095B"/>
    <w:rsid w:val="007D288E"/>
    <w:rsid w:val="007D3806"/>
    <w:rsid w:val="007D3837"/>
    <w:rsid w:val="007D38C0"/>
    <w:rsid w:val="007D3FA3"/>
    <w:rsid w:val="007D4C30"/>
    <w:rsid w:val="007D4E4F"/>
    <w:rsid w:val="007D5775"/>
    <w:rsid w:val="007D5E84"/>
    <w:rsid w:val="007D6421"/>
    <w:rsid w:val="007D77D4"/>
    <w:rsid w:val="007D77FA"/>
    <w:rsid w:val="007D7DC9"/>
    <w:rsid w:val="007E00A3"/>
    <w:rsid w:val="007E06E1"/>
    <w:rsid w:val="007E0B10"/>
    <w:rsid w:val="007E348C"/>
    <w:rsid w:val="007E35A7"/>
    <w:rsid w:val="007E41E8"/>
    <w:rsid w:val="007E49C5"/>
    <w:rsid w:val="007E4D7E"/>
    <w:rsid w:val="007E590A"/>
    <w:rsid w:val="007E5FC9"/>
    <w:rsid w:val="007E67F9"/>
    <w:rsid w:val="007E6E29"/>
    <w:rsid w:val="007E7D0B"/>
    <w:rsid w:val="007F047E"/>
    <w:rsid w:val="007F0B9D"/>
    <w:rsid w:val="007F1297"/>
    <w:rsid w:val="007F186B"/>
    <w:rsid w:val="007F1DB1"/>
    <w:rsid w:val="007F2C2F"/>
    <w:rsid w:val="007F3148"/>
    <w:rsid w:val="007F3446"/>
    <w:rsid w:val="007F3500"/>
    <w:rsid w:val="007F56F2"/>
    <w:rsid w:val="007F59A8"/>
    <w:rsid w:val="007F5DDC"/>
    <w:rsid w:val="007F5EE9"/>
    <w:rsid w:val="007F6F99"/>
    <w:rsid w:val="008002DC"/>
    <w:rsid w:val="0080110B"/>
    <w:rsid w:val="008011C0"/>
    <w:rsid w:val="00801791"/>
    <w:rsid w:val="0080250F"/>
    <w:rsid w:val="00802DFF"/>
    <w:rsid w:val="00803781"/>
    <w:rsid w:val="008045C3"/>
    <w:rsid w:val="008048F1"/>
    <w:rsid w:val="00805D86"/>
    <w:rsid w:val="008066B4"/>
    <w:rsid w:val="008067D5"/>
    <w:rsid w:val="0080689F"/>
    <w:rsid w:val="00810573"/>
    <w:rsid w:val="00810B2B"/>
    <w:rsid w:val="00810DE4"/>
    <w:rsid w:val="008127DC"/>
    <w:rsid w:val="00812A11"/>
    <w:rsid w:val="00812A32"/>
    <w:rsid w:val="008134E7"/>
    <w:rsid w:val="0081355C"/>
    <w:rsid w:val="008136BA"/>
    <w:rsid w:val="008155E7"/>
    <w:rsid w:val="00815FCD"/>
    <w:rsid w:val="00817194"/>
    <w:rsid w:val="00817769"/>
    <w:rsid w:val="0081786B"/>
    <w:rsid w:val="008203A9"/>
    <w:rsid w:val="00820AA7"/>
    <w:rsid w:val="00820C8F"/>
    <w:rsid w:val="008215A2"/>
    <w:rsid w:val="00824193"/>
    <w:rsid w:val="00824691"/>
    <w:rsid w:val="008247BA"/>
    <w:rsid w:val="00826D4B"/>
    <w:rsid w:val="00827A0B"/>
    <w:rsid w:val="00832305"/>
    <w:rsid w:val="00833246"/>
    <w:rsid w:val="00835D3F"/>
    <w:rsid w:val="00835F1E"/>
    <w:rsid w:val="0083658B"/>
    <w:rsid w:val="00836AD6"/>
    <w:rsid w:val="00836C4C"/>
    <w:rsid w:val="00837100"/>
    <w:rsid w:val="00840E2D"/>
    <w:rsid w:val="00840F04"/>
    <w:rsid w:val="00842515"/>
    <w:rsid w:val="0084274B"/>
    <w:rsid w:val="00842AB1"/>
    <w:rsid w:val="00842BA7"/>
    <w:rsid w:val="00843235"/>
    <w:rsid w:val="008443C4"/>
    <w:rsid w:val="008447C6"/>
    <w:rsid w:val="00845E4B"/>
    <w:rsid w:val="00847068"/>
    <w:rsid w:val="00851C96"/>
    <w:rsid w:val="00852372"/>
    <w:rsid w:val="0085237E"/>
    <w:rsid w:val="00852A9E"/>
    <w:rsid w:val="00852CF6"/>
    <w:rsid w:val="00852FE8"/>
    <w:rsid w:val="008530D1"/>
    <w:rsid w:val="008537F5"/>
    <w:rsid w:val="00854C9E"/>
    <w:rsid w:val="00855709"/>
    <w:rsid w:val="00855B77"/>
    <w:rsid w:val="008569EE"/>
    <w:rsid w:val="0086009E"/>
    <w:rsid w:val="0086076C"/>
    <w:rsid w:val="008608AD"/>
    <w:rsid w:val="00860B05"/>
    <w:rsid w:val="00861318"/>
    <w:rsid w:val="008616BD"/>
    <w:rsid w:val="00861C36"/>
    <w:rsid w:val="0086370C"/>
    <w:rsid w:val="00863D60"/>
    <w:rsid w:val="00866944"/>
    <w:rsid w:val="0087066B"/>
    <w:rsid w:val="00870BCD"/>
    <w:rsid w:val="00870E53"/>
    <w:rsid w:val="00871C2F"/>
    <w:rsid w:val="00872BB5"/>
    <w:rsid w:val="008736A0"/>
    <w:rsid w:val="00874F12"/>
    <w:rsid w:val="00876281"/>
    <w:rsid w:val="0087733A"/>
    <w:rsid w:val="00880BCE"/>
    <w:rsid w:val="00880F9D"/>
    <w:rsid w:val="00881D03"/>
    <w:rsid w:val="0088223A"/>
    <w:rsid w:val="008828B1"/>
    <w:rsid w:val="008833EF"/>
    <w:rsid w:val="00884B06"/>
    <w:rsid w:val="00885A3B"/>
    <w:rsid w:val="00885A91"/>
    <w:rsid w:val="00886B94"/>
    <w:rsid w:val="0088772D"/>
    <w:rsid w:val="00891F54"/>
    <w:rsid w:val="008932B4"/>
    <w:rsid w:val="008933AC"/>
    <w:rsid w:val="0089423F"/>
    <w:rsid w:val="008942D6"/>
    <w:rsid w:val="00894A09"/>
    <w:rsid w:val="00895344"/>
    <w:rsid w:val="00895438"/>
    <w:rsid w:val="00895457"/>
    <w:rsid w:val="0089592F"/>
    <w:rsid w:val="008A31BE"/>
    <w:rsid w:val="008A321B"/>
    <w:rsid w:val="008A35DE"/>
    <w:rsid w:val="008A44F5"/>
    <w:rsid w:val="008A451A"/>
    <w:rsid w:val="008A4571"/>
    <w:rsid w:val="008A52CF"/>
    <w:rsid w:val="008A5D66"/>
    <w:rsid w:val="008A62AF"/>
    <w:rsid w:val="008A669A"/>
    <w:rsid w:val="008B0B6B"/>
    <w:rsid w:val="008B1CAF"/>
    <w:rsid w:val="008B2C4C"/>
    <w:rsid w:val="008B36E5"/>
    <w:rsid w:val="008B44FD"/>
    <w:rsid w:val="008B5159"/>
    <w:rsid w:val="008B6360"/>
    <w:rsid w:val="008B74F1"/>
    <w:rsid w:val="008B7C27"/>
    <w:rsid w:val="008C0709"/>
    <w:rsid w:val="008C22E0"/>
    <w:rsid w:val="008C304A"/>
    <w:rsid w:val="008C315C"/>
    <w:rsid w:val="008C3644"/>
    <w:rsid w:val="008C3D89"/>
    <w:rsid w:val="008C51AF"/>
    <w:rsid w:val="008C577F"/>
    <w:rsid w:val="008C65E7"/>
    <w:rsid w:val="008C661B"/>
    <w:rsid w:val="008C70FC"/>
    <w:rsid w:val="008C718E"/>
    <w:rsid w:val="008C739E"/>
    <w:rsid w:val="008C7710"/>
    <w:rsid w:val="008C782F"/>
    <w:rsid w:val="008C7BF1"/>
    <w:rsid w:val="008D04B4"/>
    <w:rsid w:val="008D0CAA"/>
    <w:rsid w:val="008D10C6"/>
    <w:rsid w:val="008D3387"/>
    <w:rsid w:val="008D3D35"/>
    <w:rsid w:val="008D4852"/>
    <w:rsid w:val="008D551C"/>
    <w:rsid w:val="008D5A72"/>
    <w:rsid w:val="008D5D51"/>
    <w:rsid w:val="008D6574"/>
    <w:rsid w:val="008D6FEA"/>
    <w:rsid w:val="008E39C6"/>
    <w:rsid w:val="008E3C6C"/>
    <w:rsid w:val="008E5C2E"/>
    <w:rsid w:val="008E5E31"/>
    <w:rsid w:val="008E6B15"/>
    <w:rsid w:val="008E7605"/>
    <w:rsid w:val="008F0371"/>
    <w:rsid w:val="008F141A"/>
    <w:rsid w:val="008F1B93"/>
    <w:rsid w:val="008F22AB"/>
    <w:rsid w:val="008F2B7C"/>
    <w:rsid w:val="008F3320"/>
    <w:rsid w:val="008F42B0"/>
    <w:rsid w:val="008F44EA"/>
    <w:rsid w:val="008F52D0"/>
    <w:rsid w:val="008F5979"/>
    <w:rsid w:val="008F5AE4"/>
    <w:rsid w:val="008F7E6A"/>
    <w:rsid w:val="008F7F79"/>
    <w:rsid w:val="009010DF"/>
    <w:rsid w:val="0090282D"/>
    <w:rsid w:val="00902A77"/>
    <w:rsid w:val="00904234"/>
    <w:rsid w:val="009053F7"/>
    <w:rsid w:val="00905947"/>
    <w:rsid w:val="00906391"/>
    <w:rsid w:val="009066F8"/>
    <w:rsid w:val="00906B75"/>
    <w:rsid w:val="00906E93"/>
    <w:rsid w:val="00907BCB"/>
    <w:rsid w:val="00907F2C"/>
    <w:rsid w:val="00907F35"/>
    <w:rsid w:val="00910A41"/>
    <w:rsid w:val="00910B9D"/>
    <w:rsid w:val="00912462"/>
    <w:rsid w:val="00913E59"/>
    <w:rsid w:val="009145C9"/>
    <w:rsid w:val="00914BF7"/>
    <w:rsid w:val="00914E62"/>
    <w:rsid w:val="00915F2F"/>
    <w:rsid w:val="009162D3"/>
    <w:rsid w:val="009163B2"/>
    <w:rsid w:val="009168AA"/>
    <w:rsid w:val="00916CF2"/>
    <w:rsid w:val="009176B4"/>
    <w:rsid w:val="00922060"/>
    <w:rsid w:val="009237C8"/>
    <w:rsid w:val="009247E0"/>
    <w:rsid w:val="00925273"/>
    <w:rsid w:val="00925294"/>
    <w:rsid w:val="009258FE"/>
    <w:rsid w:val="00925D2D"/>
    <w:rsid w:val="009265E3"/>
    <w:rsid w:val="00926E4F"/>
    <w:rsid w:val="009305D9"/>
    <w:rsid w:val="00930A7B"/>
    <w:rsid w:val="00930FC7"/>
    <w:rsid w:val="00931018"/>
    <w:rsid w:val="00933998"/>
    <w:rsid w:val="00935D01"/>
    <w:rsid w:val="00935E44"/>
    <w:rsid w:val="0093743F"/>
    <w:rsid w:val="00937977"/>
    <w:rsid w:val="00937EFB"/>
    <w:rsid w:val="009417F4"/>
    <w:rsid w:val="00941843"/>
    <w:rsid w:val="00942A39"/>
    <w:rsid w:val="00942D31"/>
    <w:rsid w:val="0094409E"/>
    <w:rsid w:val="00944E74"/>
    <w:rsid w:val="00945606"/>
    <w:rsid w:val="00945869"/>
    <w:rsid w:val="00946083"/>
    <w:rsid w:val="009462E6"/>
    <w:rsid w:val="0094673D"/>
    <w:rsid w:val="00946B3C"/>
    <w:rsid w:val="00946B79"/>
    <w:rsid w:val="00947FFB"/>
    <w:rsid w:val="00951C69"/>
    <w:rsid w:val="00951F31"/>
    <w:rsid w:val="009521CD"/>
    <w:rsid w:val="00953874"/>
    <w:rsid w:val="00953987"/>
    <w:rsid w:val="00954134"/>
    <w:rsid w:val="0095630E"/>
    <w:rsid w:val="009567B7"/>
    <w:rsid w:val="00956DD9"/>
    <w:rsid w:val="00956FF5"/>
    <w:rsid w:val="0096015E"/>
    <w:rsid w:val="009608A4"/>
    <w:rsid w:val="00960967"/>
    <w:rsid w:val="00960B3E"/>
    <w:rsid w:val="00960C1B"/>
    <w:rsid w:val="00960E6B"/>
    <w:rsid w:val="0096183C"/>
    <w:rsid w:val="009625F2"/>
    <w:rsid w:val="00962796"/>
    <w:rsid w:val="009638EF"/>
    <w:rsid w:val="00963E1B"/>
    <w:rsid w:val="00965222"/>
    <w:rsid w:val="009655DF"/>
    <w:rsid w:val="00965B1F"/>
    <w:rsid w:val="00966252"/>
    <w:rsid w:val="009666C8"/>
    <w:rsid w:val="009668BF"/>
    <w:rsid w:val="00966EC3"/>
    <w:rsid w:val="00967595"/>
    <w:rsid w:val="00970309"/>
    <w:rsid w:val="00970798"/>
    <w:rsid w:val="00971387"/>
    <w:rsid w:val="00972580"/>
    <w:rsid w:val="00972BE7"/>
    <w:rsid w:val="00972DF1"/>
    <w:rsid w:val="009733EA"/>
    <w:rsid w:val="00973CC7"/>
    <w:rsid w:val="00974181"/>
    <w:rsid w:val="009753A6"/>
    <w:rsid w:val="00976314"/>
    <w:rsid w:val="00976FA6"/>
    <w:rsid w:val="00977B81"/>
    <w:rsid w:val="009814E4"/>
    <w:rsid w:val="00982095"/>
    <w:rsid w:val="00982FD3"/>
    <w:rsid w:val="0098398C"/>
    <w:rsid w:val="00983DCB"/>
    <w:rsid w:val="00984144"/>
    <w:rsid w:val="009849D1"/>
    <w:rsid w:val="00984B19"/>
    <w:rsid w:val="00984DC7"/>
    <w:rsid w:val="0098517C"/>
    <w:rsid w:val="009851A6"/>
    <w:rsid w:val="009905EC"/>
    <w:rsid w:val="00990EB2"/>
    <w:rsid w:val="00991B7D"/>
    <w:rsid w:val="009927D2"/>
    <w:rsid w:val="009929FE"/>
    <w:rsid w:val="0099351A"/>
    <w:rsid w:val="009936F5"/>
    <w:rsid w:val="00994073"/>
    <w:rsid w:val="009949AF"/>
    <w:rsid w:val="00994E74"/>
    <w:rsid w:val="00996D3E"/>
    <w:rsid w:val="00997268"/>
    <w:rsid w:val="00997312"/>
    <w:rsid w:val="00997844"/>
    <w:rsid w:val="009A0335"/>
    <w:rsid w:val="009A14A5"/>
    <w:rsid w:val="009A1DD4"/>
    <w:rsid w:val="009A26C3"/>
    <w:rsid w:val="009A2775"/>
    <w:rsid w:val="009A2C70"/>
    <w:rsid w:val="009A3A0A"/>
    <w:rsid w:val="009A3E3E"/>
    <w:rsid w:val="009A50D6"/>
    <w:rsid w:val="009A6CF3"/>
    <w:rsid w:val="009A6EE5"/>
    <w:rsid w:val="009B0EE7"/>
    <w:rsid w:val="009B1480"/>
    <w:rsid w:val="009B1B15"/>
    <w:rsid w:val="009B2093"/>
    <w:rsid w:val="009B20E1"/>
    <w:rsid w:val="009B2682"/>
    <w:rsid w:val="009B278E"/>
    <w:rsid w:val="009B28B9"/>
    <w:rsid w:val="009B4134"/>
    <w:rsid w:val="009B44BF"/>
    <w:rsid w:val="009B47DE"/>
    <w:rsid w:val="009B5018"/>
    <w:rsid w:val="009B528E"/>
    <w:rsid w:val="009B54E4"/>
    <w:rsid w:val="009B56EE"/>
    <w:rsid w:val="009B57BD"/>
    <w:rsid w:val="009B5F0B"/>
    <w:rsid w:val="009B6330"/>
    <w:rsid w:val="009B7A97"/>
    <w:rsid w:val="009C0293"/>
    <w:rsid w:val="009C0484"/>
    <w:rsid w:val="009C09E5"/>
    <w:rsid w:val="009C0E75"/>
    <w:rsid w:val="009C1345"/>
    <w:rsid w:val="009C17F9"/>
    <w:rsid w:val="009C1900"/>
    <w:rsid w:val="009C1D11"/>
    <w:rsid w:val="009C1D4F"/>
    <w:rsid w:val="009C1F18"/>
    <w:rsid w:val="009C27AA"/>
    <w:rsid w:val="009C291E"/>
    <w:rsid w:val="009C2CE9"/>
    <w:rsid w:val="009C78EA"/>
    <w:rsid w:val="009C7C3E"/>
    <w:rsid w:val="009D01FF"/>
    <w:rsid w:val="009D32A9"/>
    <w:rsid w:val="009D3BF8"/>
    <w:rsid w:val="009D410D"/>
    <w:rsid w:val="009D4766"/>
    <w:rsid w:val="009D4867"/>
    <w:rsid w:val="009D4F96"/>
    <w:rsid w:val="009D571D"/>
    <w:rsid w:val="009D59D9"/>
    <w:rsid w:val="009D5EA2"/>
    <w:rsid w:val="009D5EB7"/>
    <w:rsid w:val="009D654B"/>
    <w:rsid w:val="009E0319"/>
    <w:rsid w:val="009E0DA0"/>
    <w:rsid w:val="009E25EF"/>
    <w:rsid w:val="009E2749"/>
    <w:rsid w:val="009E2918"/>
    <w:rsid w:val="009E2949"/>
    <w:rsid w:val="009E2CCF"/>
    <w:rsid w:val="009E3CFF"/>
    <w:rsid w:val="009E52E8"/>
    <w:rsid w:val="009E57BF"/>
    <w:rsid w:val="009E64DF"/>
    <w:rsid w:val="009E6D2A"/>
    <w:rsid w:val="009E73B3"/>
    <w:rsid w:val="009E75F2"/>
    <w:rsid w:val="009E7ADC"/>
    <w:rsid w:val="009F01FE"/>
    <w:rsid w:val="009F07BC"/>
    <w:rsid w:val="009F0835"/>
    <w:rsid w:val="009F1805"/>
    <w:rsid w:val="009F2060"/>
    <w:rsid w:val="009F2FBC"/>
    <w:rsid w:val="009F30FE"/>
    <w:rsid w:val="009F3190"/>
    <w:rsid w:val="009F3A00"/>
    <w:rsid w:val="009F3BB4"/>
    <w:rsid w:val="009F4A22"/>
    <w:rsid w:val="009F4DED"/>
    <w:rsid w:val="009F4F97"/>
    <w:rsid w:val="009F695C"/>
    <w:rsid w:val="009F791C"/>
    <w:rsid w:val="009F7AAD"/>
    <w:rsid w:val="00A003C8"/>
    <w:rsid w:val="00A00D11"/>
    <w:rsid w:val="00A00E3D"/>
    <w:rsid w:val="00A00FF2"/>
    <w:rsid w:val="00A012E8"/>
    <w:rsid w:val="00A01ED5"/>
    <w:rsid w:val="00A02F70"/>
    <w:rsid w:val="00A0367E"/>
    <w:rsid w:val="00A0381F"/>
    <w:rsid w:val="00A0423C"/>
    <w:rsid w:val="00A04365"/>
    <w:rsid w:val="00A05E40"/>
    <w:rsid w:val="00A0630E"/>
    <w:rsid w:val="00A06790"/>
    <w:rsid w:val="00A06935"/>
    <w:rsid w:val="00A06C14"/>
    <w:rsid w:val="00A077E8"/>
    <w:rsid w:val="00A102BB"/>
    <w:rsid w:val="00A1219F"/>
    <w:rsid w:val="00A13D62"/>
    <w:rsid w:val="00A140AF"/>
    <w:rsid w:val="00A143EA"/>
    <w:rsid w:val="00A15152"/>
    <w:rsid w:val="00A15462"/>
    <w:rsid w:val="00A1560C"/>
    <w:rsid w:val="00A15CA9"/>
    <w:rsid w:val="00A163FD"/>
    <w:rsid w:val="00A17D58"/>
    <w:rsid w:val="00A2062C"/>
    <w:rsid w:val="00A20C6F"/>
    <w:rsid w:val="00A20F31"/>
    <w:rsid w:val="00A229D2"/>
    <w:rsid w:val="00A23439"/>
    <w:rsid w:val="00A235B9"/>
    <w:rsid w:val="00A23C5E"/>
    <w:rsid w:val="00A24978"/>
    <w:rsid w:val="00A25066"/>
    <w:rsid w:val="00A250E2"/>
    <w:rsid w:val="00A2662E"/>
    <w:rsid w:val="00A2690C"/>
    <w:rsid w:val="00A269B3"/>
    <w:rsid w:val="00A27315"/>
    <w:rsid w:val="00A277D9"/>
    <w:rsid w:val="00A30557"/>
    <w:rsid w:val="00A31CF8"/>
    <w:rsid w:val="00A32827"/>
    <w:rsid w:val="00A3282D"/>
    <w:rsid w:val="00A3297E"/>
    <w:rsid w:val="00A32D0B"/>
    <w:rsid w:val="00A338AE"/>
    <w:rsid w:val="00A3472C"/>
    <w:rsid w:val="00A34BEC"/>
    <w:rsid w:val="00A35AA4"/>
    <w:rsid w:val="00A40CF9"/>
    <w:rsid w:val="00A426ED"/>
    <w:rsid w:val="00A42EFB"/>
    <w:rsid w:val="00A435BB"/>
    <w:rsid w:val="00A43C4D"/>
    <w:rsid w:val="00A44252"/>
    <w:rsid w:val="00A44EAF"/>
    <w:rsid w:val="00A455AD"/>
    <w:rsid w:val="00A458C4"/>
    <w:rsid w:val="00A46696"/>
    <w:rsid w:val="00A4716C"/>
    <w:rsid w:val="00A4751F"/>
    <w:rsid w:val="00A47B97"/>
    <w:rsid w:val="00A50166"/>
    <w:rsid w:val="00A50605"/>
    <w:rsid w:val="00A521B0"/>
    <w:rsid w:val="00A5240A"/>
    <w:rsid w:val="00A52474"/>
    <w:rsid w:val="00A53611"/>
    <w:rsid w:val="00A538E1"/>
    <w:rsid w:val="00A53A6A"/>
    <w:rsid w:val="00A54645"/>
    <w:rsid w:val="00A54892"/>
    <w:rsid w:val="00A555CC"/>
    <w:rsid w:val="00A5643E"/>
    <w:rsid w:val="00A565E7"/>
    <w:rsid w:val="00A56CAA"/>
    <w:rsid w:val="00A56CF6"/>
    <w:rsid w:val="00A57605"/>
    <w:rsid w:val="00A60386"/>
    <w:rsid w:val="00A620F8"/>
    <w:rsid w:val="00A62119"/>
    <w:rsid w:val="00A62C02"/>
    <w:rsid w:val="00A62FE9"/>
    <w:rsid w:val="00A63177"/>
    <w:rsid w:val="00A631DF"/>
    <w:rsid w:val="00A63368"/>
    <w:rsid w:val="00A64348"/>
    <w:rsid w:val="00A6615F"/>
    <w:rsid w:val="00A66413"/>
    <w:rsid w:val="00A66ABA"/>
    <w:rsid w:val="00A671FC"/>
    <w:rsid w:val="00A70829"/>
    <w:rsid w:val="00A70FC9"/>
    <w:rsid w:val="00A71770"/>
    <w:rsid w:val="00A72F71"/>
    <w:rsid w:val="00A740AA"/>
    <w:rsid w:val="00A74EBD"/>
    <w:rsid w:val="00A759A4"/>
    <w:rsid w:val="00A75A30"/>
    <w:rsid w:val="00A75D5C"/>
    <w:rsid w:val="00A75E0B"/>
    <w:rsid w:val="00A770C4"/>
    <w:rsid w:val="00A77DAC"/>
    <w:rsid w:val="00A80700"/>
    <w:rsid w:val="00A80793"/>
    <w:rsid w:val="00A80922"/>
    <w:rsid w:val="00A810BC"/>
    <w:rsid w:val="00A81DA2"/>
    <w:rsid w:val="00A823F9"/>
    <w:rsid w:val="00A827B1"/>
    <w:rsid w:val="00A82EB0"/>
    <w:rsid w:val="00A8376D"/>
    <w:rsid w:val="00A8379C"/>
    <w:rsid w:val="00A837F6"/>
    <w:rsid w:val="00A84877"/>
    <w:rsid w:val="00A85147"/>
    <w:rsid w:val="00A85246"/>
    <w:rsid w:val="00A85460"/>
    <w:rsid w:val="00A85F69"/>
    <w:rsid w:val="00A8718E"/>
    <w:rsid w:val="00A87ACD"/>
    <w:rsid w:val="00A90A75"/>
    <w:rsid w:val="00A90ADA"/>
    <w:rsid w:val="00A92722"/>
    <w:rsid w:val="00A92DE7"/>
    <w:rsid w:val="00A92F96"/>
    <w:rsid w:val="00A93A76"/>
    <w:rsid w:val="00A94533"/>
    <w:rsid w:val="00A94967"/>
    <w:rsid w:val="00A94C0F"/>
    <w:rsid w:val="00A95536"/>
    <w:rsid w:val="00A95A9A"/>
    <w:rsid w:val="00A9686B"/>
    <w:rsid w:val="00A96DF5"/>
    <w:rsid w:val="00A96EEE"/>
    <w:rsid w:val="00A96F0A"/>
    <w:rsid w:val="00A97E8A"/>
    <w:rsid w:val="00AA05D6"/>
    <w:rsid w:val="00AA21AA"/>
    <w:rsid w:val="00AA25B8"/>
    <w:rsid w:val="00AA2E30"/>
    <w:rsid w:val="00AA2F4F"/>
    <w:rsid w:val="00AA30AE"/>
    <w:rsid w:val="00AA3317"/>
    <w:rsid w:val="00AA35AF"/>
    <w:rsid w:val="00AA37CC"/>
    <w:rsid w:val="00AA3FE6"/>
    <w:rsid w:val="00AA453E"/>
    <w:rsid w:val="00AA5482"/>
    <w:rsid w:val="00AA55C2"/>
    <w:rsid w:val="00AA61E8"/>
    <w:rsid w:val="00AA6F2A"/>
    <w:rsid w:val="00AA6F49"/>
    <w:rsid w:val="00AA711C"/>
    <w:rsid w:val="00AA7B54"/>
    <w:rsid w:val="00AB0D7F"/>
    <w:rsid w:val="00AB1246"/>
    <w:rsid w:val="00AB34D6"/>
    <w:rsid w:val="00AB35FF"/>
    <w:rsid w:val="00AB3939"/>
    <w:rsid w:val="00AB3FF4"/>
    <w:rsid w:val="00AB40B8"/>
    <w:rsid w:val="00AB48C3"/>
    <w:rsid w:val="00AB4CF2"/>
    <w:rsid w:val="00AB4FF7"/>
    <w:rsid w:val="00AB529D"/>
    <w:rsid w:val="00AB668B"/>
    <w:rsid w:val="00AB6904"/>
    <w:rsid w:val="00AB75B1"/>
    <w:rsid w:val="00AC053C"/>
    <w:rsid w:val="00AC08E0"/>
    <w:rsid w:val="00AC2447"/>
    <w:rsid w:val="00AC50B8"/>
    <w:rsid w:val="00AC5A54"/>
    <w:rsid w:val="00AC6A14"/>
    <w:rsid w:val="00AC7645"/>
    <w:rsid w:val="00AD15E4"/>
    <w:rsid w:val="00AD1E01"/>
    <w:rsid w:val="00AD2E12"/>
    <w:rsid w:val="00AD33A6"/>
    <w:rsid w:val="00AD38EF"/>
    <w:rsid w:val="00AD3D64"/>
    <w:rsid w:val="00AD5926"/>
    <w:rsid w:val="00AD5FEF"/>
    <w:rsid w:val="00AD7CF1"/>
    <w:rsid w:val="00AD7FA4"/>
    <w:rsid w:val="00AE0997"/>
    <w:rsid w:val="00AE112A"/>
    <w:rsid w:val="00AE15DF"/>
    <w:rsid w:val="00AE1C13"/>
    <w:rsid w:val="00AE1CE6"/>
    <w:rsid w:val="00AE2130"/>
    <w:rsid w:val="00AE4354"/>
    <w:rsid w:val="00AE4788"/>
    <w:rsid w:val="00AE5958"/>
    <w:rsid w:val="00AE6984"/>
    <w:rsid w:val="00AF0AA1"/>
    <w:rsid w:val="00AF0EA5"/>
    <w:rsid w:val="00AF27A1"/>
    <w:rsid w:val="00AF296D"/>
    <w:rsid w:val="00AF30AE"/>
    <w:rsid w:val="00AF3BB6"/>
    <w:rsid w:val="00AF3D09"/>
    <w:rsid w:val="00AF4656"/>
    <w:rsid w:val="00AF5176"/>
    <w:rsid w:val="00AF5179"/>
    <w:rsid w:val="00AF543D"/>
    <w:rsid w:val="00AF5BBB"/>
    <w:rsid w:val="00AF5E15"/>
    <w:rsid w:val="00AF784A"/>
    <w:rsid w:val="00AF7955"/>
    <w:rsid w:val="00B007E0"/>
    <w:rsid w:val="00B00E35"/>
    <w:rsid w:val="00B00F34"/>
    <w:rsid w:val="00B016A1"/>
    <w:rsid w:val="00B0172C"/>
    <w:rsid w:val="00B019C2"/>
    <w:rsid w:val="00B02CF7"/>
    <w:rsid w:val="00B02F39"/>
    <w:rsid w:val="00B036E9"/>
    <w:rsid w:val="00B03DBB"/>
    <w:rsid w:val="00B0504B"/>
    <w:rsid w:val="00B053DE"/>
    <w:rsid w:val="00B054E8"/>
    <w:rsid w:val="00B05AD7"/>
    <w:rsid w:val="00B05CE8"/>
    <w:rsid w:val="00B05DF7"/>
    <w:rsid w:val="00B063B2"/>
    <w:rsid w:val="00B06698"/>
    <w:rsid w:val="00B06B04"/>
    <w:rsid w:val="00B072BD"/>
    <w:rsid w:val="00B078B1"/>
    <w:rsid w:val="00B11D76"/>
    <w:rsid w:val="00B125C6"/>
    <w:rsid w:val="00B12899"/>
    <w:rsid w:val="00B13F58"/>
    <w:rsid w:val="00B1443F"/>
    <w:rsid w:val="00B14B43"/>
    <w:rsid w:val="00B14C70"/>
    <w:rsid w:val="00B150A5"/>
    <w:rsid w:val="00B1513A"/>
    <w:rsid w:val="00B15823"/>
    <w:rsid w:val="00B16AFE"/>
    <w:rsid w:val="00B17378"/>
    <w:rsid w:val="00B17EE6"/>
    <w:rsid w:val="00B17EFA"/>
    <w:rsid w:val="00B17F9E"/>
    <w:rsid w:val="00B2020E"/>
    <w:rsid w:val="00B2094C"/>
    <w:rsid w:val="00B20EFF"/>
    <w:rsid w:val="00B21105"/>
    <w:rsid w:val="00B22135"/>
    <w:rsid w:val="00B22320"/>
    <w:rsid w:val="00B2251A"/>
    <w:rsid w:val="00B22CD5"/>
    <w:rsid w:val="00B23DE3"/>
    <w:rsid w:val="00B2405C"/>
    <w:rsid w:val="00B252AF"/>
    <w:rsid w:val="00B25566"/>
    <w:rsid w:val="00B25E2E"/>
    <w:rsid w:val="00B25F8E"/>
    <w:rsid w:val="00B26DEA"/>
    <w:rsid w:val="00B277D0"/>
    <w:rsid w:val="00B27CAF"/>
    <w:rsid w:val="00B31105"/>
    <w:rsid w:val="00B3256C"/>
    <w:rsid w:val="00B35D30"/>
    <w:rsid w:val="00B361FA"/>
    <w:rsid w:val="00B3627F"/>
    <w:rsid w:val="00B37281"/>
    <w:rsid w:val="00B37ABE"/>
    <w:rsid w:val="00B37B0F"/>
    <w:rsid w:val="00B4020B"/>
    <w:rsid w:val="00B41887"/>
    <w:rsid w:val="00B41946"/>
    <w:rsid w:val="00B420CB"/>
    <w:rsid w:val="00B428C5"/>
    <w:rsid w:val="00B43779"/>
    <w:rsid w:val="00B44511"/>
    <w:rsid w:val="00B44C08"/>
    <w:rsid w:val="00B465B0"/>
    <w:rsid w:val="00B479E9"/>
    <w:rsid w:val="00B47B1C"/>
    <w:rsid w:val="00B5109D"/>
    <w:rsid w:val="00B51315"/>
    <w:rsid w:val="00B51449"/>
    <w:rsid w:val="00B51CE5"/>
    <w:rsid w:val="00B51DAF"/>
    <w:rsid w:val="00B5221E"/>
    <w:rsid w:val="00B53198"/>
    <w:rsid w:val="00B5382D"/>
    <w:rsid w:val="00B53BF4"/>
    <w:rsid w:val="00B54020"/>
    <w:rsid w:val="00B54509"/>
    <w:rsid w:val="00B554BB"/>
    <w:rsid w:val="00B55630"/>
    <w:rsid w:val="00B574B7"/>
    <w:rsid w:val="00B575D6"/>
    <w:rsid w:val="00B5762B"/>
    <w:rsid w:val="00B57655"/>
    <w:rsid w:val="00B6017A"/>
    <w:rsid w:val="00B604B9"/>
    <w:rsid w:val="00B60EF3"/>
    <w:rsid w:val="00B611DA"/>
    <w:rsid w:val="00B62D44"/>
    <w:rsid w:val="00B64F73"/>
    <w:rsid w:val="00B64F97"/>
    <w:rsid w:val="00B6568C"/>
    <w:rsid w:val="00B65D29"/>
    <w:rsid w:val="00B6678C"/>
    <w:rsid w:val="00B670F8"/>
    <w:rsid w:val="00B67712"/>
    <w:rsid w:val="00B67B74"/>
    <w:rsid w:val="00B67BDF"/>
    <w:rsid w:val="00B70383"/>
    <w:rsid w:val="00B71AED"/>
    <w:rsid w:val="00B72455"/>
    <w:rsid w:val="00B73129"/>
    <w:rsid w:val="00B73D4A"/>
    <w:rsid w:val="00B74613"/>
    <w:rsid w:val="00B74B39"/>
    <w:rsid w:val="00B74E4D"/>
    <w:rsid w:val="00B76203"/>
    <w:rsid w:val="00B779A2"/>
    <w:rsid w:val="00B82723"/>
    <w:rsid w:val="00B82B94"/>
    <w:rsid w:val="00B82D6E"/>
    <w:rsid w:val="00B83448"/>
    <w:rsid w:val="00B84EBB"/>
    <w:rsid w:val="00B8709B"/>
    <w:rsid w:val="00B87377"/>
    <w:rsid w:val="00B873D6"/>
    <w:rsid w:val="00B905BD"/>
    <w:rsid w:val="00B90627"/>
    <w:rsid w:val="00B90965"/>
    <w:rsid w:val="00B929DC"/>
    <w:rsid w:val="00B93083"/>
    <w:rsid w:val="00B93149"/>
    <w:rsid w:val="00B933D1"/>
    <w:rsid w:val="00B93423"/>
    <w:rsid w:val="00B935CC"/>
    <w:rsid w:val="00B93A9D"/>
    <w:rsid w:val="00B94712"/>
    <w:rsid w:val="00B95539"/>
    <w:rsid w:val="00B957DF"/>
    <w:rsid w:val="00B95963"/>
    <w:rsid w:val="00B95F7C"/>
    <w:rsid w:val="00B96A52"/>
    <w:rsid w:val="00B96E8A"/>
    <w:rsid w:val="00BA066C"/>
    <w:rsid w:val="00BA215B"/>
    <w:rsid w:val="00BA2B3D"/>
    <w:rsid w:val="00BA344D"/>
    <w:rsid w:val="00BA3EF7"/>
    <w:rsid w:val="00BA4509"/>
    <w:rsid w:val="00BA5BC6"/>
    <w:rsid w:val="00BA7900"/>
    <w:rsid w:val="00BB0996"/>
    <w:rsid w:val="00BB1491"/>
    <w:rsid w:val="00BB2802"/>
    <w:rsid w:val="00BB36C3"/>
    <w:rsid w:val="00BB40D4"/>
    <w:rsid w:val="00BB4C27"/>
    <w:rsid w:val="00BB4E91"/>
    <w:rsid w:val="00BB4FF2"/>
    <w:rsid w:val="00BB52F2"/>
    <w:rsid w:val="00BB539B"/>
    <w:rsid w:val="00BB75CC"/>
    <w:rsid w:val="00BB7AF6"/>
    <w:rsid w:val="00BC0512"/>
    <w:rsid w:val="00BC08B2"/>
    <w:rsid w:val="00BC1345"/>
    <w:rsid w:val="00BC1480"/>
    <w:rsid w:val="00BC1A90"/>
    <w:rsid w:val="00BC1B03"/>
    <w:rsid w:val="00BC208D"/>
    <w:rsid w:val="00BC28CE"/>
    <w:rsid w:val="00BC2951"/>
    <w:rsid w:val="00BC337B"/>
    <w:rsid w:val="00BC4096"/>
    <w:rsid w:val="00BC5722"/>
    <w:rsid w:val="00BC66E6"/>
    <w:rsid w:val="00BC6839"/>
    <w:rsid w:val="00BC6A48"/>
    <w:rsid w:val="00BC74E5"/>
    <w:rsid w:val="00BC757A"/>
    <w:rsid w:val="00BC7C93"/>
    <w:rsid w:val="00BC7CA1"/>
    <w:rsid w:val="00BD0B88"/>
    <w:rsid w:val="00BD1191"/>
    <w:rsid w:val="00BD1541"/>
    <w:rsid w:val="00BD1E39"/>
    <w:rsid w:val="00BD2CD1"/>
    <w:rsid w:val="00BD3987"/>
    <w:rsid w:val="00BD3CFC"/>
    <w:rsid w:val="00BD4C53"/>
    <w:rsid w:val="00BD4D46"/>
    <w:rsid w:val="00BD4E7D"/>
    <w:rsid w:val="00BD4FD3"/>
    <w:rsid w:val="00BD5D6F"/>
    <w:rsid w:val="00BD7A3C"/>
    <w:rsid w:val="00BE0074"/>
    <w:rsid w:val="00BE0129"/>
    <w:rsid w:val="00BE16EA"/>
    <w:rsid w:val="00BE1A4F"/>
    <w:rsid w:val="00BE1F1F"/>
    <w:rsid w:val="00BE3186"/>
    <w:rsid w:val="00BE46D6"/>
    <w:rsid w:val="00BE4916"/>
    <w:rsid w:val="00BE53E7"/>
    <w:rsid w:val="00BE5C08"/>
    <w:rsid w:val="00BE6EDE"/>
    <w:rsid w:val="00BE7E15"/>
    <w:rsid w:val="00BE7F4A"/>
    <w:rsid w:val="00BF0C2A"/>
    <w:rsid w:val="00BF0FA5"/>
    <w:rsid w:val="00BF1244"/>
    <w:rsid w:val="00BF168A"/>
    <w:rsid w:val="00BF32E8"/>
    <w:rsid w:val="00BF35DC"/>
    <w:rsid w:val="00BF4CB9"/>
    <w:rsid w:val="00BF5406"/>
    <w:rsid w:val="00BF5468"/>
    <w:rsid w:val="00BF56CD"/>
    <w:rsid w:val="00BF7723"/>
    <w:rsid w:val="00BF7FEE"/>
    <w:rsid w:val="00C010AA"/>
    <w:rsid w:val="00C017AC"/>
    <w:rsid w:val="00C01E02"/>
    <w:rsid w:val="00C02921"/>
    <w:rsid w:val="00C03561"/>
    <w:rsid w:val="00C0425E"/>
    <w:rsid w:val="00C04F36"/>
    <w:rsid w:val="00C050F6"/>
    <w:rsid w:val="00C064AF"/>
    <w:rsid w:val="00C0771B"/>
    <w:rsid w:val="00C10133"/>
    <w:rsid w:val="00C107D2"/>
    <w:rsid w:val="00C10E8F"/>
    <w:rsid w:val="00C12281"/>
    <w:rsid w:val="00C12658"/>
    <w:rsid w:val="00C13AE9"/>
    <w:rsid w:val="00C146B3"/>
    <w:rsid w:val="00C14B71"/>
    <w:rsid w:val="00C14F4F"/>
    <w:rsid w:val="00C15345"/>
    <w:rsid w:val="00C15519"/>
    <w:rsid w:val="00C15B02"/>
    <w:rsid w:val="00C15DC8"/>
    <w:rsid w:val="00C15F1B"/>
    <w:rsid w:val="00C168FF"/>
    <w:rsid w:val="00C201A9"/>
    <w:rsid w:val="00C20443"/>
    <w:rsid w:val="00C21466"/>
    <w:rsid w:val="00C217D0"/>
    <w:rsid w:val="00C21A82"/>
    <w:rsid w:val="00C22301"/>
    <w:rsid w:val="00C225B1"/>
    <w:rsid w:val="00C225B3"/>
    <w:rsid w:val="00C22904"/>
    <w:rsid w:val="00C22CB9"/>
    <w:rsid w:val="00C22EDA"/>
    <w:rsid w:val="00C23724"/>
    <w:rsid w:val="00C23B33"/>
    <w:rsid w:val="00C245F2"/>
    <w:rsid w:val="00C2523C"/>
    <w:rsid w:val="00C257D8"/>
    <w:rsid w:val="00C2587A"/>
    <w:rsid w:val="00C259ED"/>
    <w:rsid w:val="00C26058"/>
    <w:rsid w:val="00C268B6"/>
    <w:rsid w:val="00C26FA2"/>
    <w:rsid w:val="00C27330"/>
    <w:rsid w:val="00C274A2"/>
    <w:rsid w:val="00C30C21"/>
    <w:rsid w:val="00C320B9"/>
    <w:rsid w:val="00C326D9"/>
    <w:rsid w:val="00C345E4"/>
    <w:rsid w:val="00C34AD5"/>
    <w:rsid w:val="00C3724D"/>
    <w:rsid w:val="00C376EE"/>
    <w:rsid w:val="00C4038D"/>
    <w:rsid w:val="00C41947"/>
    <w:rsid w:val="00C42287"/>
    <w:rsid w:val="00C42C56"/>
    <w:rsid w:val="00C43636"/>
    <w:rsid w:val="00C441F2"/>
    <w:rsid w:val="00C44B5B"/>
    <w:rsid w:val="00C44DD6"/>
    <w:rsid w:val="00C455D1"/>
    <w:rsid w:val="00C458D4"/>
    <w:rsid w:val="00C45A18"/>
    <w:rsid w:val="00C45AC6"/>
    <w:rsid w:val="00C46508"/>
    <w:rsid w:val="00C478C7"/>
    <w:rsid w:val="00C50009"/>
    <w:rsid w:val="00C50200"/>
    <w:rsid w:val="00C51EDE"/>
    <w:rsid w:val="00C526F6"/>
    <w:rsid w:val="00C529CF"/>
    <w:rsid w:val="00C539CB"/>
    <w:rsid w:val="00C53AC9"/>
    <w:rsid w:val="00C53CAB"/>
    <w:rsid w:val="00C546BF"/>
    <w:rsid w:val="00C54C78"/>
    <w:rsid w:val="00C575EE"/>
    <w:rsid w:val="00C5799E"/>
    <w:rsid w:val="00C579DC"/>
    <w:rsid w:val="00C609D1"/>
    <w:rsid w:val="00C60A65"/>
    <w:rsid w:val="00C60AEF"/>
    <w:rsid w:val="00C60DE5"/>
    <w:rsid w:val="00C60F01"/>
    <w:rsid w:val="00C63774"/>
    <w:rsid w:val="00C649F4"/>
    <w:rsid w:val="00C64EC1"/>
    <w:rsid w:val="00C6518C"/>
    <w:rsid w:val="00C6526B"/>
    <w:rsid w:val="00C666D4"/>
    <w:rsid w:val="00C6711C"/>
    <w:rsid w:val="00C70818"/>
    <w:rsid w:val="00C71619"/>
    <w:rsid w:val="00C734E7"/>
    <w:rsid w:val="00C75706"/>
    <w:rsid w:val="00C75FFB"/>
    <w:rsid w:val="00C763CF"/>
    <w:rsid w:val="00C768CE"/>
    <w:rsid w:val="00C76B8D"/>
    <w:rsid w:val="00C77000"/>
    <w:rsid w:val="00C773F7"/>
    <w:rsid w:val="00C77882"/>
    <w:rsid w:val="00C77EEF"/>
    <w:rsid w:val="00C81581"/>
    <w:rsid w:val="00C818EC"/>
    <w:rsid w:val="00C82F08"/>
    <w:rsid w:val="00C837F9"/>
    <w:rsid w:val="00C83C7E"/>
    <w:rsid w:val="00C83CCC"/>
    <w:rsid w:val="00C8412E"/>
    <w:rsid w:val="00C846A8"/>
    <w:rsid w:val="00C854FF"/>
    <w:rsid w:val="00C87057"/>
    <w:rsid w:val="00C873AA"/>
    <w:rsid w:val="00C878F9"/>
    <w:rsid w:val="00C9192A"/>
    <w:rsid w:val="00C928EE"/>
    <w:rsid w:val="00C941F5"/>
    <w:rsid w:val="00C94701"/>
    <w:rsid w:val="00C9508A"/>
    <w:rsid w:val="00C95436"/>
    <w:rsid w:val="00C95A59"/>
    <w:rsid w:val="00C95E17"/>
    <w:rsid w:val="00C96003"/>
    <w:rsid w:val="00C963CE"/>
    <w:rsid w:val="00C9667A"/>
    <w:rsid w:val="00C96A99"/>
    <w:rsid w:val="00CA000E"/>
    <w:rsid w:val="00CA029E"/>
    <w:rsid w:val="00CA1776"/>
    <w:rsid w:val="00CA2822"/>
    <w:rsid w:val="00CA2CD0"/>
    <w:rsid w:val="00CA3DEF"/>
    <w:rsid w:val="00CA4919"/>
    <w:rsid w:val="00CA5ABF"/>
    <w:rsid w:val="00CA64C5"/>
    <w:rsid w:val="00CA732B"/>
    <w:rsid w:val="00CA754B"/>
    <w:rsid w:val="00CA77A2"/>
    <w:rsid w:val="00CA7D6F"/>
    <w:rsid w:val="00CB0219"/>
    <w:rsid w:val="00CB0253"/>
    <w:rsid w:val="00CB0693"/>
    <w:rsid w:val="00CB0DAB"/>
    <w:rsid w:val="00CB22D6"/>
    <w:rsid w:val="00CB4859"/>
    <w:rsid w:val="00CB53BB"/>
    <w:rsid w:val="00CB5B68"/>
    <w:rsid w:val="00CB5DBD"/>
    <w:rsid w:val="00CB7CDF"/>
    <w:rsid w:val="00CC0215"/>
    <w:rsid w:val="00CC0289"/>
    <w:rsid w:val="00CC1126"/>
    <w:rsid w:val="00CC12AB"/>
    <w:rsid w:val="00CC1927"/>
    <w:rsid w:val="00CC1D89"/>
    <w:rsid w:val="00CC2DBA"/>
    <w:rsid w:val="00CC3560"/>
    <w:rsid w:val="00CC3881"/>
    <w:rsid w:val="00CC38F0"/>
    <w:rsid w:val="00CC4E3E"/>
    <w:rsid w:val="00CC5C11"/>
    <w:rsid w:val="00CC6A7D"/>
    <w:rsid w:val="00CC78AA"/>
    <w:rsid w:val="00CC7948"/>
    <w:rsid w:val="00CD0259"/>
    <w:rsid w:val="00CD0299"/>
    <w:rsid w:val="00CD1740"/>
    <w:rsid w:val="00CD1DFD"/>
    <w:rsid w:val="00CD208D"/>
    <w:rsid w:val="00CD20CA"/>
    <w:rsid w:val="00CD2807"/>
    <w:rsid w:val="00CD2EB6"/>
    <w:rsid w:val="00CD4304"/>
    <w:rsid w:val="00CD5F2E"/>
    <w:rsid w:val="00CD6018"/>
    <w:rsid w:val="00CD6484"/>
    <w:rsid w:val="00CD674E"/>
    <w:rsid w:val="00CD74DA"/>
    <w:rsid w:val="00CD7B9F"/>
    <w:rsid w:val="00CE0017"/>
    <w:rsid w:val="00CE03D1"/>
    <w:rsid w:val="00CE0ABC"/>
    <w:rsid w:val="00CE17EB"/>
    <w:rsid w:val="00CE1BB8"/>
    <w:rsid w:val="00CE23E9"/>
    <w:rsid w:val="00CE2FA5"/>
    <w:rsid w:val="00CE33AD"/>
    <w:rsid w:val="00CE405C"/>
    <w:rsid w:val="00CE4769"/>
    <w:rsid w:val="00CE4C27"/>
    <w:rsid w:val="00CE4F61"/>
    <w:rsid w:val="00CE6B64"/>
    <w:rsid w:val="00CE6F63"/>
    <w:rsid w:val="00CE7E9F"/>
    <w:rsid w:val="00CE7FF0"/>
    <w:rsid w:val="00CF00A6"/>
    <w:rsid w:val="00CF20D8"/>
    <w:rsid w:val="00CF22A3"/>
    <w:rsid w:val="00CF264E"/>
    <w:rsid w:val="00CF3C74"/>
    <w:rsid w:val="00CF5AC5"/>
    <w:rsid w:val="00CF5D7F"/>
    <w:rsid w:val="00CF5FE1"/>
    <w:rsid w:val="00CF6D39"/>
    <w:rsid w:val="00D017CF"/>
    <w:rsid w:val="00D01F0E"/>
    <w:rsid w:val="00D02706"/>
    <w:rsid w:val="00D02BAC"/>
    <w:rsid w:val="00D032B2"/>
    <w:rsid w:val="00D032ED"/>
    <w:rsid w:val="00D04195"/>
    <w:rsid w:val="00D04276"/>
    <w:rsid w:val="00D05449"/>
    <w:rsid w:val="00D0573E"/>
    <w:rsid w:val="00D05F2B"/>
    <w:rsid w:val="00D10217"/>
    <w:rsid w:val="00D11296"/>
    <w:rsid w:val="00D112D9"/>
    <w:rsid w:val="00D11345"/>
    <w:rsid w:val="00D127AE"/>
    <w:rsid w:val="00D12C66"/>
    <w:rsid w:val="00D12D95"/>
    <w:rsid w:val="00D136A7"/>
    <w:rsid w:val="00D1437A"/>
    <w:rsid w:val="00D14DA0"/>
    <w:rsid w:val="00D1536E"/>
    <w:rsid w:val="00D153FC"/>
    <w:rsid w:val="00D20444"/>
    <w:rsid w:val="00D208B2"/>
    <w:rsid w:val="00D213E0"/>
    <w:rsid w:val="00D215A5"/>
    <w:rsid w:val="00D223D3"/>
    <w:rsid w:val="00D23314"/>
    <w:rsid w:val="00D2352A"/>
    <w:rsid w:val="00D2496E"/>
    <w:rsid w:val="00D25468"/>
    <w:rsid w:val="00D2561A"/>
    <w:rsid w:val="00D25B4F"/>
    <w:rsid w:val="00D26E07"/>
    <w:rsid w:val="00D274D5"/>
    <w:rsid w:val="00D27B62"/>
    <w:rsid w:val="00D313B0"/>
    <w:rsid w:val="00D318FA"/>
    <w:rsid w:val="00D324E3"/>
    <w:rsid w:val="00D32777"/>
    <w:rsid w:val="00D34714"/>
    <w:rsid w:val="00D348F0"/>
    <w:rsid w:val="00D349C1"/>
    <w:rsid w:val="00D35772"/>
    <w:rsid w:val="00D3668E"/>
    <w:rsid w:val="00D36962"/>
    <w:rsid w:val="00D37BB2"/>
    <w:rsid w:val="00D37CC2"/>
    <w:rsid w:val="00D401AC"/>
    <w:rsid w:val="00D40508"/>
    <w:rsid w:val="00D4194C"/>
    <w:rsid w:val="00D41E52"/>
    <w:rsid w:val="00D423A7"/>
    <w:rsid w:val="00D4320E"/>
    <w:rsid w:val="00D45A44"/>
    <w:rsid w:val="00D45FD5"/>
    <w:rsid w:val="00D47292"/>
    <w:rsid w:val="00D47541"/>
    <w:rsid w:val="00D47691"/>
    <w:rsid w:val="00D47730"/>
    <w:rsid w:val="00D5020C"/>
    <w:rsid w:val="00D507B4"/>
    <w:rsid w:val="00D51252"/>
    <w:rsid w:val="00D51AF1"/>
    <w:rsid w:val="00D523D0"/>
    <w:rsid w:val="00D53F08"/>
    <w:rsid w:val="00D5497D"/>
    <w:rsid w:val="00D54A3E"/>
    <w:rsid w:val="00D54B17"/>
    <w:rsid w:val="00D57423"/>
    <w:rsid w:val="00D60C5F"/>
    <w:rsid w:val="00D618C0"/>
    <w:rsid w:val="00D62208"/>
    <w:rsid w:val="00D627CB"/>
    <w:rsid w:val="00D629EF"/>
    <w:rsid w:val="00D62DD3"/>
    <w:rsid w:val="00D637C3"/>
    <w:rsid w:val="00D63A8A"/>
    <w:rsid w:val="00D64BA4"/>
    <w:rsid w:val="00D65F3C"/>
    <w:rsid w:val="00D67913"/>
    <w:rsid w:val="00D71713"/>
    <w:rsid w:val="00D71DDC"/>
    <w:rsid w:val="00D72943"/>
    <w:rsid w:val="00D72CD5"/>
    <w:rsid w:val="00D74886"/>
    <w:rsid w:val="00D74E57"/>
    <w:rsid w:val="00D75012"/>
    <w:rsid w:val="00D7570F"/>
    <w:rsid w:val="00D769AD"/>
    <w:rsid w:val="00D809B2"/>
    <w:rsid w:val="00D80CED"/>
    <w:rsid w:val="00D8205F"/>
    <w:rsid w:val="00D822C1"/>
    <w:rsid w:val="00D82349"/>
    <w:rsid w:val="00D8292B"/>
    <w:rsid w:val="00D83136"/>
    <w:rsid w:val="00D83300"/>
    <w:rsid w:val="00D83821"/>
    <w:rsid w:val="00D83B83"/>
    <w:rsid w:val="00D856DB"/>
    <w:rsid w:val="00D86846"/>
    <w:rsid w:val="00D87AF3"/>
    <w:rsid w:val="00D9083A"/>
    <w:rsid w:val="00D90DFF"/>
    <w:rsid w:val="00D90E60"/>
    <w:rsid w:val="00D910EA"/>
    <w:rsid w:val="00D925B8"/>
    <w:rsid w:val="00D92868"/>
    <w:rsid w:val="00D9560B"/>
    <w:rsid w:val="00D96C36"/>
    <w:rsid w:val="00DA0D55"/>
    <w:rsid w:val="00DA0D68"/>
    <w:rsid w:val="00DA1483"/>
    <w:rsid w:val="00DA2681"/>
    <w:rsid w:val="00DA36D1"/>
    <w:rsid w:val="00DA5568"/>
    <w:rsid w:val="00DA5FDF"/>
    <w:rsid w:val="00DA68C4"/>
    <w:rsid w:val="00DA6935"/>
    <w:rsid w:val="00DA69D9"/>
    <w:rsid w:val="00DA6FBC"/>
    <w:rsid w:val="00DA7D60"/>
    <w:rsid w:val="00DB14E5"/>
    <w:rsid w:val="00DB2012"/>
    <w:rsid w:val="00DB36BD"/>
    <w:rsid w:val="00DB4375"/>
    <w:rsid w:val="00DB471B"/>
    <w:rsid w:val="00DB4E2F"/>
    <w:rsid w:val="00DB4E4F"/>
    <w:rsid w:val="00DB5122"/>
    <w:rsid w:val="00DB5CD9"/>
    <w:rsid w:val="00DB6CC1"/>
    <w:rsid w:val="00DB7D6E"/>
    <w:rsid w:val="00DC0A1B"/>
    <w:rsid w:val="00DC1D00"/>
    <w:rsid w:val="00DC237E"/>
    <w:rsid w:val="00DC36CE"/>
    <w:rsid w:val="00DC4966"/>
    <w:rsid w:val="00DC5F12"/>
    <w:rsid w:val="00DC69FE"/>
    <w:rsid w:val="00DC76D4"/>
    <w:rsid w:val="00DD3F6A"/>
    <w:rsid w:val="00DD4342"/>
    <w:rsid w:val="00DD4DFA"/>
    <w:rsid w:val="00DD4F87"/>
    <w:rsid w:val="00DD55F3"/>
    <w:rsid w:val="00DD65AC"/>
    <w:rsid w:val="00DD6CFB"/>
    <w:rsid w:val="00DE1CA5"/>
    <w:rsid w:val="00DE1CE2"/>
    <w:rsid w:val="00DE2C5F"/>
    <w:rsid w:val="00DE3C98"/>
    <w:rsid w:val="00DE42F6"/>
    <w:rsid w:val="00DE4FBF"/>
    <w:rsid w:val="00DE525B"/>
    <w:rsid w:val="00DE5434"/>
    <w:rsid w:val="00DE6551"/>
    <w:rsid w:val="00DE7A5D"/>
    <w:rsid w:val="00DF0CF1"/>
    <w:rsid w:val="00DF11C4"/>
    <w:rsid w:val="00DF1703"/>
    <w:rsid w:val="00DF2713"/>
    <w:rsid w:val="00DF2EB8"/>
    <w:rsid w:val="00DF3997"/>
    <w:rsid w:val="00DF3E9F"/>
    <w:rsid w:val="00DF4467"/>
    <w:rsid w:val="00DF454F"/>
    <w:rsid w:val="00DF650C"/>
    <w:rsid w:val="00DF799B"/>
    <w:rsid w:val="00DF7A45"/>
    <w:rsid w:val="00E001D8"/>
    <w:rsid w:val="00E018AF"/>
    <w:rsid w:val="00E03924"/>
    <w:rsid w:val="00E043BA"/>
    <w:rsid w:val="00E04834"/>
    <w:rsid w:val="00E053F8"/>
    <w:rsid w:val="00E058AC"/>
    <w:rsid w:val="00E059C5"/>
    <w:rsid w:val="00E07559"/>
    <w:rsid w:val="00E0793D"/>
    <w:rsid w:val="00E111CF"/>
    <w:rsid w:val="00E125CD"/>
    <w:rsid w:val="00E132B6"/>
    <w:rsid w:val="00E14A7F"/>
    <w:rsid w:val="00E15C09"/>
    <w:rsid w:val="00E175D6"/>
    <w:rsid w:val="00E17737"/>
    <w:rsid w:val="00E177DD"/>
    <w:rsid w:val="00E17A8E"/>
    <w:rsid w:val="00E17E6D"/>
    <w:rsid w:val="00E17FBF"/>
    <w:rsid w:val="00E2171D"/>
    <w:rsid w:val="00E225BA"/>
    <w:rsid w:val="00E24065"/>
    <w:rsid w:val="00E244C3"/>
    <w:rsid w:val="00E25903"/>
    <w:rsid w:val="00E25E5D"/>
    <w:rsid w:val="00E26E2E"/>
    <w:rsid w:val="00E26F7B"/>
    <w:rsid w:val="00E27887"/>
    <w:rsid w:val="00E301A5"/>
    <w:rsid w:val="00E31CD5"/>
    <w:rsid w:val="00E31DE6"/>
    <w:rsid w:val="00E322C9"/>
    <w:rsid w:val="00E32E9E"/>
    <w:rsid w:val="00E33C97"/>
    <w:rsid w:val="00E33DAD"/>
    <w:rsid w:val="00E36D4C"/>
    <w:rsid w:val="00E37465"/>
    <w:rsid w:val="00E40419"/>
    <w:rsid w:val="00E40800"/>
    <w:rsid w:val="00E40B45"/>
    <w:rsid w:val="00E411C8"/>
    <w:rsid w:val="00E41769"/>
    <w:rsid w:val="00E42C42"/>
    <w:rsid w:val="00E42E77"/>
    <w:rsid w:val="00E42F96"/>
    <w:rsid w:val="00E4309C"/>
    <w:rsid w:val="00E43BA2"/>
    <w:rsid w:val="00E44506"/>
    <w:rsid w:val="00E44D94"/>
    <w:rsid w:val="00E45A48"/>
    <w:rsid w:val="00E45CAD"/>
    <w:rsid w:val="00E45FB2"/>
    <w:rsid w:val="00E46B6A"/>
    <w:rsid w:val="00E47B60"/>
    <w:rsid w:val="00E47BEE"/>
    <w:rsid w:val="00E521EC"/>
    <w:rsid w:val="00E5286D"/>
    <w:rsid w:val="00E54A4A"/>
    <w:rsid w:val="00E54FAD"/>
    <w:rsid w:val="00E55A65"/>
    <w:rsid w:val="00E56307"/>
    <w:rsid w:val="00E5631E"/>
    <w:rsid w:val="00E567CB"/>
    <w:rsid w:val="00E570BD"/>
    <w:rsid w:val="00E57944"/>
    <w:rsid w:val="00E6016B"/>
    <w:rsid w:val="00E60F06"/>
    <w:rsid w:val="00E6190C"/>
    <w:rsid w:val="00E622A7"/>
    <w:rsid w:val="00E62592"/>
    <w:rsid w:val="00E62760"/>
    <w:rsid w:val="00E62899"/>
    <w:rsid w:val="00E64881"/>
    <w:rsid w:val="00E64895"/>
    <w:rsid w:val="00E64B42"/>
    <w:rsid w:val="00E651B4"/>
    <w:rsid w:val="00E66ABD"/>
    <w:rsid w:val="00E67310"/>
    <w:rsid w:val="00E67F1D"/>
    <w:rsid w:val="00E70660"/>
    <w:rsid w:val="00E70697"/>
    <w:rsid w:val="00E7171D"/>
    <w:rsid w:val="00E718D0"/>
    <w:rsid w:val="00E71C93"/>
    <w:rsid w:val="00E71CB7"/>
    <w:rsid w:val="00E72C33"/>
    <w:rsid w:val="00E73C40"/>
    <w:rsid w:val="00E73CE9"/>
    <w:rsid w:val="00E7450B"/>
    <w:rsid w:val="00E75C1F"/>
    <w:rsid w:val="00E77193"/>
    <w:rsid w:val="00E7767E"/>
    <w:rsid w:val="00E77718"/>
    <w:rsid w:val="00E77A54"/>
    <w:rsid w:val="00E802FE"/>
    <w:rsid w:val="00E80373"/>
    <w:rsid w:val="00E81360"/>
    <w:rsid w:val="00E81A75"/>
    <w:rsid w:val="00E824D7"/>
    <w:rsid w:val="00E83D17"/>
    <w:rsid w:val="00E847CF"/>
    <w:rsid w:val="00E8487C"/>
    <w:rsid w:val="00E858A2"/>
    <w:rsid w:val="00E8602E"/>
    <w:rsid w:val="00E86058"/>
    <w:rsid w:val="00E87443"/>
    <w:rsid w:val="00E874DB"/>
    <w:rsid w:val="00E905B1"/>
    <w:rsid w:val="00E90613"/>
    <w:rsid w:val="00E90912"/>
    <w:rsid w:val="00E926C0"/>
    <w:rsid w:val="00E92C79"/>
    <w:rsid w:val="00E9325F"/>
    <w:rsid w:val="00E93384"/>
    <w:rsid w:val="00E93CE3"/>
    <w:rsid w:val="00E9406D"/>
    <w:rsid w:val="00E948DD"/>
    <w:rsid w:val="00E9524E"/>
    <w:rsid w:val="00E95A79"/>
    <w:rsid w:val="00E95BD8"/>
    <w:rsid w:val="00E9604E"/>
    <w:rsid w:val="00E96368"/>
    <w:rsid w:val="00E96438"/>
    <w:rsid w:val="00E96764"/>
    <w:rsid w:val="00E9720C"/>
    <w:rsid w:val="00E97879"/>
    <w:rsid w:val="00E97D5B"/>
    <w:rsid w:val="00EA0A5F"/>
    <w:rsid w:val="00EA148B"/>
    <w:rsid w:val="00EA2CD7"/>
    <w:rsid w:val="00EA3BCD"/>
    <w:rsid w:val="00EA3DC6"/>
    <w:rsid w:val="00EA4582"/>
    <w:rsid w:val="00EA4837"/>
    <w:rsid w:val="00EA4882"/>
    <w:rsid w:val="00EA492C"/>
    <w:rsid w:val="00EA7446"/>
    <w:rsid w:val="00EA764C"/>
    <w:rsid w:val="00EA78CB"/>
    <w:rsid w:val="00EA7ACA"/>
    <w:rsid w:val="00EB0508"/>
    <w:rsid w:val="00EB08AC"/>
    <w:rsid w:val="00EB1CBF"/>
    <w:rsid w:val="00EB22B3"/>
    <w:rsid w:val="00EB2594"/>
    <w:rsid w:val="00EB338D"/>
    <w:rsid w:val="00EB390E"/>
    <w:rsid w:val="00EB3BED"/>
    <w:rsid w:val="00EB3F23"/>
    <w:rsid w:val="00EB4994"/>
    <w:rsid w:val="00EB54EE"/>
    <w:rsid w:val="00EB5AB4"/>
    <w:rsid w:val="00EB608F"/>
    <w:rsid w:val="00EB6322"/>
    <w:rsid w:val="00EB6E94"/>
    <w:rsid w:val="00EB77F6"/>
    <w:rsid w:val="00EC027E"/>
    <w:rsid w:val="00EC0328"/>
    <w:rsid w:val="00EC0B57"/>
    <w:rsid w:val="00EC14E2"/>
    <w:rsid w:val="00EC2189"/>
    <w:rsid w:val="00EC3518"/>
    <w:rsid w:val="00EC3681"/>
    <w:rsid w:val="00EC4309"/>
    <w:rsid w:val="00EC4D7D"/>
    <w:rsid w:val="00EC4F8B"/>
    <w:rsid w:val="00EC6333"/>
    <w:rsid w:val="00EC654C"/>
    <w:rsid w:val="00EC6C32"/>
    <w:rsid w:val="00EC7191"/>
    <w:rsid w:val="00EC73CE"/>
    <w:rsid w:val="00EC7586"/>
    <w:rsid w:val="00ED085A"/>
    <w:rsid w:val="00ED08A7"/>
    <w:rsid w:val="00ED0C7A"/>
    <w:rsid w:val="00ED1C69"/>
    <w:rsid w:val="00ED2489"/>
    <w:rsid w:val="00ED306F"/>
    <w:rsid w:val="00ED3F2A"/>
    <w:rsid w:val="00ED48E0"/>
    <w:rsid w:val="00ED5160"/>
    <w:rsid w:val="00ED56EA"/>
    <w:rsid w:val="00ED5ADA"/>
    <w:rsid w:val="00ED6E8B"/>
    <w:rsid w:val="00ED79C8"/>
    <w:rsid w:val="00EE0E58"/>
    <w:rsid w:val="00EE1205"/>
    <w:rsid w:val="00EE25B6"/>
    <w:rsid w:val="00EE26B8"/>
    <w:rsid w:val="00EE26FF"/>
    <w:rsid w:val="00EE3A69"/>
    <w:rsid w:val="00EE56D8"/>
    <w:rsid w:val="00EE5801"/>
    <w:rsid w:val="00EE584F"/>
    <w:rsid w:val="00EE588B"/>
    <w:rsid w:val="00EE592D"/>
    <w:rsid w:val="00EF1046"/>
    <w:rsid w:val="00EF10DB"/>
    <w:rsid w:val="00EF174A"/>
    <w:rsid w:val="00EF1BBD"/>
    <w:rsid w:val="00EF1E20"/>
    <w:rsid w:val="00EF3BD1"/>
    <w:rsid w:val="00EF42C0"/>
    <w:rsid w:val="00EF4A4A"/>
    <w:rsid w:val="00EF612D"/>
    <w:rsid w:val="00F0005D"/>
    <w:rsid w:val="00F01875"/>
    <w:rsid w:val="00F01AB1"/>
    <w:rsid w:val="00F01B08"/>
    <w:rsid w:val="00F01F40"/>
    <w:rsid w:val="00F02218"/>
    <w:rsid w:val="00F0226C"/>
    <w:rsid w:val="00F02E46"/>
    <w:rsid w:val="00F03368"/>
    <w:rsid w:val="00F05072"/>
    <w:rsid w:val="00F0563C"/>
    <w:rsid w:val="00F05EED"/>
    <w:rsid w:val="00F06DDF"/>
    <w:rsid w:val="00F06F7E"/>
    <w:rsid w:val="00F076B0"/>
    <w:rsid w:val="00F07754"/>
    <w:rsid w:val="00F10336"/>
    <w:rsid w:val="00F110C2"/>
    <w:rsid w:val="00F126A0"/>
    <w:rsid w:val="00F12D40"/>
    <w:rsid w:val="00F1320E"/>
    <w:rsid w:val="00F13A98"/>
    <w:rsid w:val="00F13ADD"/>
    <w:rsid w:val="00F143F7"/>
    <w:rsid w:val="00F14EC0"/>
    <w:rsid w:val="00F1558B"/>
    <w:rsid w:val="00F15862"/>
    <w:rsid w:val="00F17183"/>
    <w:rsid w:val="00F17524"/>
    <w:rsid w:val="00F177A1"/>
    <w:rsid w:val="00F177A5"/>
    <w:rsid w:val="00F21C52"/>
    <w:rsid w:val="00F22010"/>
    <w:rsid w:val="00F22A2C"/>
    <w:rsid w:val="00F22D1F"/>
    <w:rsid w:val="00F23050"/>
    <w:rsid w:val="00F23326"/>
    <w:rsid w:val="00F23598"/>
    <w:rsid w:val="00F24069"/>
    <w:rsid w:val="00F240EC"/>
    <w:rsid w:val="00F24941"/>
    <w:rsid w:val="00F25DDF"/>
    <w:rsid w:val="00F260D7"/>
    <w:rsid w:val="00F26FD6"/>
    <w:rsid w:val="00F30868"/>
    <w:rsid w:val="00F31062"/>
    <w:rsid w:val="00F31572"/>
    <w:rsid w:val="00F31F9F"/>
    <w:rsid w:val="00F323FC"/>
    <w:rsid w:val="00F326C2"/>
    <w:rsid w:val="00F34252"/>
    <w:rsid w:val="00F34CB1"/>
    <w:rsid w:val="00F356E3"/>
    <w:rsid w:val="00F357C2"/>
    <w:rsid w:val="00F363BA"/>
    <w:rsid w:val="00F37406"/>
    <w:rsid w:val="00F3747F"/>
    <w:rsid w:val="00F37627"/>
    <w:rsid w:val="00F37E70"/>
    <w:rsid w:val="00F40D93"/>
    <w:rsid w:val="00F4140B"/>
    <w:rsid w:val="00F41592"/>
    <w:rsid w:val="00F41BF8"/>
    <w:rsid w:val="00F420D2"/>
    <w:rsid w:val="00F429C7"/>
    <w:rsid w:val="00F43580"/>
    <w:rsid w:val="00F440A1"/>
    <w:rsid w:val="00F45D2D"/>
    <w:rsid w:val="00F462BB"/>
    <w:rsid w:val="00F46C2F"/>
    <w:rsid w:val="00F47302"/>
    <w:rsid w:val="00F47503"/>
    <w:rsid w:val="00F47642"/>
    <w:rsid w:val="00F50E57"/>
    <w:rsid w:val="00F5223E"/>
    <w:rsid w:val="00F52733"/>
    <w:rsid w:val="00F53AA5"/>
    <w:rsid w:val="00F55250"/>
    <w:rsid w:val="00F5530E"/>
    <w:rsid w:val="00F55C9D"/>
    <w:rsid w:val="00F55E1D"/>
    <w:rsid w:val="00F565E3"/>
    <w:rsid w:val="00F56ABC"/>
    <w:rsid w:val="00F57B11"/>
    <w:rsid w:val="00F57EC4"/>
    <w:rsid w:val="00F6091C"/>
    <w:rsid w:val="00F611EE"/>
    <w:rsid w:val="00F61298"/>
    <w:rsid w:val="00F61413"/>
    <w:rsid w:val="00F61468"/>
    <w:rsid w:val="00F621EC"/>
    <w:rsid w:val="00F624CB"/>
    <w:rsid w:val="00F624EA"/>
    <w:rsid w:val="00F6256F"/>
    <w:rsid w:val="00F6265F"/>
    <w:rsid w:val="00F62EFA"/>
    <w:rsid w:val="00F6322C"/>
    <w:rsid w:val="00F63911"/>
    <w:rsid w:val="00F63ACE"/>
    <w:rsid w:val="00F63CEF"/>
    <w:rsid w:val="00F63F46"/>
    <w:rsid w:val="00F64E86"/>
    <w:rsid w:val="00F657BD"/>
    <w:rsid w:val="00F65925"/>
    <w:rsid w:val="00F659B3"/>
    <w:rsid w:val="00F66454"/>
    <w:rsid w:val="00F670DC"/>
    <w:rsid w:val="00F67882"/>
    <w:rsid w:val="00F70FFD"/>
    <w:rsid w:val="00F711C7"/>
    <w:rsid w:val="00F724B6"/>
    <w:rsid w:val="00F72E2E"/>
    <w:rsid w:val="00F73289"/>
    <w:rsid w:val="00F73439"/>
    <w:rsid w:val="00F75F3F"/>
    <w:rsid w:val="00F76803"/>
    <w:rsid w:val="00F77A96"/>
    <w:rsid w:val="00F77C3C"/>
    <w:rsid w:val="00F80B85"/>
    <w:rsid w:val="00F8144F"/>
    <w:rsid w:val="00F816FD"/>
    <w:rsid w:val="00F82183"/>
    <w:rsid w:val="00F82215"/>
    <w:rsid w:val="00F825AF"/>
    <w:rsid w:val="00F82DC1"/>
    <w:rsid w:val="00F83014"/>
    <w:rsid w:val="00F833E0"/>
    <w:rsid w:val="00F84934"/>
    <w:rsid w:val="00F84A7A"/>
    <w:rsid w:val="00F84FA0"/>
    <w:rsid w:val="00F851ED"/>
    <w:rsid w:val="00F852FB"/>
    <w:rsid w:val="00F86977"/>
    <w:rsid w:val="00F8699C"/>
    <w:rsid w:val="00F908CA"/>
    <w:rsid w:val="00F91688"/>
    <w:rsid w:val="00F91A2A"/>
    <w:rsid w:val="00F91F3D"/>
    <w:rsid w:val="00F92C6A"/>
    <w:rsid w:val="00F93E2B"/>
    <w:rsid w:val="00F94D31"/>
    <w:rsid w:val="00F9565B"/>
    <w:rsid w:val="00F95B08"/>
    <w:rsid w:val="00F96511"/>
    <w:rsid w:val="00F96FC3"/>
    <w:rsid w:val="00FA0172"/>
    <w:rsid w:val="00FA21EA"/>
    <w:rsid w:val="00FA3180"/>
    <w:rsid w:val="00FA4747"/>
    <w:rsid w:val="00FA497C"/>
    <w:rsid w:val="00FA4E51"/>
    <w:rsid w:val="00FA50FA"/>
    <w:rsid w:val="00FA5505"/>
    <w:rsid w:val="00FA5E72"/>
    <w:rsid w:val="00FA708E"/>
    <w:rsid w:val="00FA717B"/>
    <w:rsid w:val="00FA7378"/>
    <w:rsid w:val="00FA7F6A"/>
    <w:rsid w:val="00FB005D"/>
    <w:rsid w:val="00FB0923"/>
    <w:rsid w:val="00FB09CA"/>
    <w:rsid w:val="00FB0E4B"/>
    <w:rsid w:val="00FB154A"/>
    <w:rsid w:val="00FB1FBA"/>
    <w:rsid w:val="00FB2625"/>
    <w:rsid w:val="00FB3052"/>
    <w:rsid w:val="00FB37A9"/>
    <w:rsid w:val="00FB3E6C"/>
    <w:rsid w:val="00FB428B"/>
    <w:rsid w:val="00FB42F4"/>
    <w:rsid w:val="00FB56F0"/>
    <w:rsid w:val="00FB57D8"/>
    <w:rsid w:val="00FB5CC8"/>
    <w:rsid w:val="00FB5F3A"/>
    <w:rsid w:val="00FB613D"/>
    <w:rsid w:val="00FB689E"/>
    <w:rsid w:val="00FB6A52"/>
    <w:rsid w:val="00FB6A92"/>
    <w:rsid w:val="00FB709A"/>
    <w:rsid w:val="00FB718B"/>
    <w:rsid w:val="00FB759B"/>
    <w:rsid w:val="00FB7712"/>
    <w:rsid w:val="00FC0174"/>
    <w:rsid w:val="00FC08ED"/>
    <w:rsid w:val="00FC20C8"/>
    <w:rsid w:val="00FC2D3E"/>
    <w:rsid w:val="00FC302C"/>
    <w:rsid w:val="00FC30E7"/>
    <w:rsid w:val="00FC51E7"/>
    <w:rsid w:val="00FC6422"/>
    <w:rsid w:val="00FC67F5"/>
    <w:rsid w:val="00FC684D"/>
    <w:rsid w:val="00FD2A63"/>
    <w:rsid w:val="00FD31B0"/>
    <w:rsid w:val="00FD424E"/>
    <w:rsid w:val="00FD499C"/>
    <w:rsid w:val="00FD5902"/>
    <w:rsid w:val="00FD5AD9"/>
    <w:rsid w:val="00FD5B86"/>
    <w:rsid w:val="00FD6226"/>
    <w:rsid w:val="00FD6BF1"/>
    <w:rsid w:val="00FD7310"/>
    <w:rsid w:val="00FD773B"/>
    <w:rsid w:val="00FD78C2"/>
    <w:rsid w:val="00FE02DB"/>
    <w:rsid w:val="00FE0CF3"/>
    <w:rsid w:val="00FE108D"/>
    <w:rsid w:val="00FE13F2"/>
    <w:rsid w:val="00FE2672"/>
    <w:rsid w:val="00FE3CDC"/>
    <w:rsid w:val="00FE3FD3"/>
    <w:rsid w:val="00FE468A"/>
    <w:rsid w:val="00FE566D"/>
    <w:rsid w:val="00FE625E"/>
    <w:rsid w:val="00FE7519"/>
    <w:rsid w:val="00FE75A4"/>
    <w:rsid w:val="00FE798A"/>
    <w:rsid w:val="00FF0FF0"/>
    <w:rsid w:val="00FF1321"/>
    <w:rsid w:val="00FF2198"/>
    <w:rsid w:val="00FF281D"/>
    <w:rsid w:val="00FF4187"/>
    <w:rsid w:val="00FF4B2C"/>
    <w:rsid w:val="00FF587F"/>
    <w:rsid w:val="00FF59E1"/>
    <w:rsid w:val="00FF5EBD"/>
    <w:rsid w:val="00FF69DF"/>
    <w:rsid w:val="00FF6AEE"/>
    <w:rsid w:val="00FF7F7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86AF6-800D-4324-8C1F-F842E71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46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A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446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EA7446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EA744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A744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6D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6278D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78DB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3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8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FE1B-0EB7-4B43-AB27-6AEFBAC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4559</Words>
  <Characters>25076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Concejo</dc:creator>
  <cp:lastModifiedBy>Leslie Sofia Guerrero Revelo</cp:lastModifiedBy>
  <cp:revision>2</cp:revision>
  <cp:lastPrinted>2020-07-31T14:41:00Z</cp:lastPrinted>
  <dcterms:created xsi:type="dcterms:W3CDTF">2021-01-03T00:40:00Z</dcterms:created>
  <dcterms:modified xsi:type="dcterms:W3CDTF">2021-01-03T00:40:00Z</dcterms:modified>
</cp:coreProperties>
</file>