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BD" w:rsidRPr="009703E1" w:rsidRDefault="00AD2FBD" w:rsidP="0026361D">
      <w:pPr>
        <w:pStyle w:val="Sinespaciado"/>
        <w:jc w:val="center"/>
        <w:rPr>
          <w:rFonts w:ascii="Palatino Linotype" w:eastAsiaTheme="minorHAnsi" w:hAnsi="Palatino Linotype"/>
        </w:rPr>
      </w:pPr>
      <w:r w:rsidRPr="009703E1">
        <w:rPr>
          <w:rFonts w:ascii="Palatino Linotype" w:hAnsi="Palatino Linotype"/>
          <w:b/>
        </w:rPr>
        <w:t>ACTA</w:t>
      </w:r>
      <w:r w:rsidR="005D5343">
        <w:rPr>
          <w:rFonts w:ascii="Palatino Linotype" w:hAnsi="Palatino Linotype"/>
          <w:b/>
        </w:rPr>
        <w:t xml:space="preserve"> RESOLUTIVA DE LA SESIÓN No. 038</w:t>
      </w:r>
      <w:r w:rsidR="009B26E3" w:rsidRPr="009703E1">
        <w:rPr>
          <w:rFonts w:ascii="Palatino Linotype" w:hAnsi="Palatino Linotype"/>
          <w:b/>
        </w:rPr>
        <w:t>–</w:t>
      </w:r>
      <w:r w:rsidRPr="009703E1">
        <w:rPr>
          <w:rFonts w:ascii="Palatino Linotype" w:hAnsi="Palatino Linotype"/>
          <w:b/>
        </w:rPr>
        <w:t>ORDINARIA DE</w:t>
      </w:r>
      <w:r w:rsidR="00277D60" w:rsidRPr="009703E1">
        <w:rPr>
          <w:rFonts w:ascii="Palatino Linotype" w:hAnsi="Palatino Linotype"/>
          <w:b/>
        </w:rPr>
        <w:t xml:space="preserve"> LA</w:t>
      </w:r>
      <w:r w:rsidRPr="009703E1">
        <w:rPr>
          <w:rFonts w:ascii="Palatino Linotype" w:hAnsi="Palatino Linotype"/>
          <w:b/>
        </w:rPr>
        <w:t xml:space="preserve"> SUBCOMISIÓN TÉCNICA DE ÁREAS HISTÓRICAS Y PATRIMONIO</w:t>
      </w:r>
    </w:p>
    <w:p w:rsidR="00AD2FBD" w:rsidRPr="009703E1" w:rsidRDefault="00AD2FBD" w:rsidP="00907DA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AD2FBD" w:rsidRPr="009703E1" w:rsidRDefault="005D5343" w:rsidP="0026361D">
      <w:pPr>
        <w:pStyle w:val="Sinespaciado"/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MARTES</w:t>
      </w:r>
      <w:r w:rsidR="0036544A" w:rsidRPr="009703E1">
        <w:rPr>
          <w:rFonts w:ascii="Palatino Linotype" w:hAnsi="Palatino Linotype"/>
          <w:b/>
          <w:color w:val="000000" w:themeColor="text1"/>
        </w:rPr>
        <w:t xml:space="preserve"> </w:t>
      </w:r>
      <w:r>
        <w:rPr>
          <w:rFonts w:ascii="Palatino Linotype" w:hAnsi="Palatino Linotype"/>
          <w:b/>
          <w:color w:val="000000" w:themeColor="text1"/>
        </w:rPr>
        <w:t>31</w:t>
      </w:r>
      <w:r w:rsidR="00190E28" w:rsidRPr="009703E1">
        <w:rPr>
          <w:rFonts w:ascii="Palatino Linotype" w:hAnsi="Palatino Linotype"/>
          <w:b/>
          <w:color w:val="000000" w:themeColor="text1"/>
        </w:rPr>
        <w:t xml:space="preserve"> DE </w:t>
      </w:r>
      <w:r>
        <w:rPr>
          <w:rFonts w:ascii="Palatino Linotype" w:hAnsi="Palatino Linotype"/>
          <w:b/>
          <w:color w:val="000000" w:themeColor="text1"/>
        </w:rPr>
        <w:t>ENERO</w:t>
      </w:r>
      <w:r w:rsidR="00AD2FBD" w:rsidRPr="009703E1">
        <w:rPr>
          <w:rFonts w:ascii="Palatino Linotype" w:hAnsi="Palatino Linotype"/>
          <w:b/>
          <w:color w:val="000000" w:themeColor="text1"/>
        </w:rPr>
        <w:t xml:space="preserve"> DE</w:t>
      </w:r>
      <w:r w:rsidR="00190E28" w:rsidRPr="009703E1">
        <w:rPr>
          <w:rFonts w:ascii="Palatino Linotype" w:hAnsi="Palatino Linotype"/>
          <w:b/>
          <w:color w:val="000000" w:themeColor="text1"/>
        </w:rPr>
        <w:t>L</w:t>
      </w:r>
      <w:r w:rsidR="00AD2FBD" w:rsidRPr="009703E1">
        <w:rPr>
          <w:rFonts w:ascii="Palatino Linotype" w:hAnsi="Palatino Linotype"/>
          <w:b/>
          <w:color w:val="000000" w:themeColor="text1"/>
        </w:rPr>
        <w:t xml:space="preserve"> 202</w:t>
      </w:r>
      <w:r>
        <w:rPr>
          <w:rFonts w:ascii="Palatino Linotype" w:hAnsi="Palatino Linotype"/>
          <w:b/>
          <w:color w:val="000000" w:themeColor="text1"/>
        </w:rPr>
        <w:t>3</w:t>
      </w:r>
    </w:p>
    <w:p w:rsidR="00AD2FBD" w:rsidRPr="009703E1" w:rsidRDefault="00AD2FBD" w:rsidP="00907DA4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 w:rsidRPr="009703E1">
        <w:rPr>
          <w:rFonts w:ascii="Palatino Linotype" w:hAnsi="Palatino Linotype"/>
        </w:rPr>
        <w:t>En el Distrito Metropolitano de Quit</w:t>
      </w:r>
      <w:r w:rsidR="005964B9" w:rsidRPr="009703E1">
        <w:rPr>
          <w:rFonts w:ascii="Palatino Linotype" w:hAnsi="Palatino Linotype"/>
        </w:rPr>
        <w:t xml:space="preserve">o, siendo </w:t>
      </w:r>
      <w:r w:rsidR="009B26E3" w:rsidRPr="009703E1">
        <w:rPr>
          <w:rFonts w:ascii="Palatino Linotype" w:hAnsi="Palatino Linotype"/>
        </w:rPr>
        <w:t>las</w:t>
      </w:r>
      <w:r w:rsidR="005D5343">
        <w:rPr>
          <w:rFonts w:ascii="Palatino Linotype" w:hAnsi="Palatino Linotype"/>
        </w:rPr>
        <w:t xml:space="preserve"> 9</w:t>
      </w:r>
      <w:r w:rsidR="003A7B58">
        <w:rPr>
          <w:rFonts w:ascii="Palatino Linotype" w:hAnsi="Palatino Linotype"/>
        </w:rPr>
        <w:t>H06</w:t>
      </w:r>
      <w:r w:rsidR="005964B9" w:rsidRPr="009703E1">
        <w:rPr>
          <w:rFonts w:ascii="Palatino Linotype" w:hAnsi="Palatino Linotype"/>
        </w:rPr>
        <w:t xml:space="preserve"> del </w:t>
      </w:r>
      <w:r w:rsidR="005D5343">
        <w:rPr>
          <w:rFonts w:ascii="Palatino Linotype" w:hAnsi="Palatino Linotype"/>
        </w:rPr>
        <w:t>mart</w:t>
      </w:r>
      <w:r w:rsidR="00277D60" w:rsidRPr="009703E1">
        <w:rPr>
          <w:rFonts w:ascii="Palatino Linotype" w:hAnsi="Palatino Linotype"/>
        </w:rPr>
        <w:t>es</w:t>
      </w:r>
      <w:r w:rsidR="00580D28" w:rsidRPr="009703E1">
        <w:rPr>
          <w:rFonts w:ascii="Palatino Linotype" w:hAnsi="Palatino Linotype"/>
        </w:rPr>
        <w:t xml:space="preserve"> </w:t>
      </w:r>
      <w:r w:rsidR="005D5343">
        <w:rPr>
          <w:rFonts w:ascii="Palatino Linotype" w:hAnsi="Palatino Linotype"/>
        </w:rPr>
        <w:t>31</w:t>
      </w:r>
      <w:r w:rsidRPr="009703E1">
        <w:rPr>
          <w:rFonts w:ascii="Palatino Linotype" w:hAnsi="Palatino Linotype"/>
        </w:rPr>
        <w:t xml:space="preserve"> de </w:t>
      </w:r>
      <w:r w:rsidR="005D5343">
        <w:rPr>
          <w:rFonts w:ascii="Palatino Linotype" w:hAnsi="Palatino Linotype"/>
        </w:rPr>
        <w:t>enero</w:t>
      </w:r>
      <w:r w:rsidRPr="009703E1">
        <w:rPr>
          <w:rFonts w:ascii="Palatino Linotype" w:hAnsi="Palatino Linotype"/>
        </w:rPr>
        <w:t xml:space="preserve"> de</w:t>
      </w:r>
      <w:r w:rsidR="00190E28" w:rsidRPr="009703E1">
        <w:rPr>
          <w:rFonts w:ascii="Palatino Linotype" w:hAnsi="Palatino Linotype"/>
        </w:rPr>
        <w:t>l</w:t>
      </w:r>
      <w:r w:rsidRPr="009703E1">
        <w:rPr>
          <w:rFonts w:ascii="Palatino Linotype" w:hAnsi="Palatino Linotype"/>
        </w:rPr>
        <w:t xml:space="preserve"> 202</w:t>
      </w:r>
      <w:r w:rsidR="005D5343">
        <w:rPr>
          <w:rFonts w:ascii="Palatino Linotype" w:hAnsi="Palatino Linotype"/>
        </w:rPr>
        <w:t>3</w:t>
      </w:r>
      <w:r w:rsidRPr="009703E1">
        <w:rPr>
          <w:rFonts w:ascii="Palatino Linotype" w:hAnsi="Palatino Linotype"/>
        </w:rPr>
        <w:t>, conforme a la convocatori</w:t>
      </w:r>
      <w:r w:rsidR="00190E28" w:rsidRPr="009703E1">
        <w:rPr>
          <w:rFonts w:ascii="Palatino Linotype" w:hAnsi="Palatino Linotype"/>
        </w:rPr>
        <w:t xml:space="preserve">a efectuada el </w:t>
      </w:r>
      <w:r w:rsidR="005D5343">
        <w:rPr>
          <w:rFonts w:ascii="Palatino Linotype" w:hAnsi="Palatino Linotype"/>
        </w:rPr>
        <w:t>27</w:t>
      </w:r>
      <w:r w:rsidRPr="009703E1">
        <w:rPr>
          <w:rFonts w:ascii="Palatino Linotype" w:hAnsi="Palatino Linotype"/>
        </w:rPr>
        <w:t xml:space="preserve"> de </w:t>
      </w:r>
      <w:r w:rsidR="005D5343">
        <w:rPr>
          <w:rFonts w:ascii="Palatino Linotype" w:hAnsi="Palatino Linotype"/>
        </w:rPr>
        <w:t>enero</w:t>
      </w:r>
      <w:r w:rsidRPr="009703E1">
        <w:rPr>
          <w:rFonts w:ascii="Palatino Linotype" w:hAnsi="Palatino Linotype"/>
        </w:rPr>
        <w:t xml:space="preserve"> de</w:t>
      </w:r>
      <w:r w:rsidR="00190E28" w:rsidRPr="009703E1">
        <w:rPr>
          <w:rFonts w:ascii="Palatino Linotype" w:hAnsi="Palatino Linotype"/>
        </w:rPr>
        <w:t>l</w:t>
      </w:r>
      <w:r w:rsidRPr="009703E1">
        <w:rPr>
          <w:rFonts w:ascii="Palatino Linotype" w:hAnsi="Palatino Linotype"/>
        </w:rPr>
        <w:t xml:space="preserve"> 202</w:t>
      </w:r>
      <w:r w:rsidR="005D5343">
        <w:rPr>
          <w:rFonts w:ascii="Palatino Linotype" w:hAnsi="Palatino Linotype"/>
        </w:rPr>
        <w:t>3</w:t>
      </w:r>
      <w:r w:rsidRPr="009703E1">
        <w:rPr>
          <w:rFonts w:ascii="Palatino Linotype" w:hAnsi="Palatino Linotype"/>
        </w:rPr>
        <w:t xml:space="preserve">, se lleva a cabo, de manera virtual por medio de la plataforma “Microsoft </w:t>
      </w:r>
      <w:proofErr w:type="spellStart"/>
      <w:r w:rsidRPr="009703E1">
        <w:rPr>
          <w:rFonts w:ascii="Palatino Linotype" w:hAnsi="Palatino Linotype"/>
        </w:rPr>
        <w:t>Teams</w:t>
      </w:r>
      <w:proofErr w:type="spellEnd"/>
      <w:r w:rsidRPr="009703E1">
        <w:rPr>
          <w:rFonts w:ascii="Palatino Linotype" w:hAnsi="Palatino Linotype"/>
        </w:rPr>
        <w:t>”, la sesión Nro. 0</w:t>
      </w:r>
      <w:r w:rsidR="000C3C77" w:rsidRPr="009703E1">
        <w:rPr>
          <w:rFonts w:ascii="Palatino Linotype" w:hAnsi="Palatino Linotype"/>
        </w:rPr>
        <w:t>3</w:t>
      </w:r>
      <w:r w:rsidR="005D5343">
        <w:rPr>
          <w:rFonts w:ascii="Palatino Linotype" w:hAnsi="Palatino Linotype"/>
        </w:rPr>
        <w:t>8</w:t>
      </w:r>
      <w:r w:rsidRPr="009703E1">
        <w:rPr>
          <w:rFonts w:ascii="Palatino Linotype" w:hAnsi="Palatino Linotype"/>
        </w:rPr>
        <w:t xml:space="preserve"> – ordinaria de la Subcomisión Técnica de Áreas Históricas, presidida por la Arq. Viviana Figueroa.</w:t>
      </w:r>
    </w:p>
    <w:p w:rsidR="00AD2FBD" w:rsidRPr="009703E1" w:rsidRDefault="00AD2FBD" w:rsidP="00907DA4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9703E1">
        <w:rPr>
          <w:rFonts w:ascii="Palatino Linotype" w:hAnsi="Palatino Linotype" w:cs="Tahoma"/>
          <w:color w:val="000000"/>
        </w:rPr>
        <w:t xml:space="preserve">Por </w:t>
      </w:r>
      <w:r w:rsidRPr="009703E1">
        <w:rPr>
          <w:rFonts w:ascii="Palatino Linotype" w:hAnsi="Palatino Linotype" w:cs="Tahoma"/>
        </w:rPr>
        <w:t>dispos</w:t>
      </w:r>
      <w:r w:rsidR="005964B9" w:rsidRPr="009703E1">
        <w:rPr>
          <w:rFonts w:ascii="Palatino Linotype" w:hAnsi="Palatino Linotype" w:cs="Tahoma"/>
        </w:rPr>
        <w:t>ición de la presidenta de la Subc</w:t>
      </w:r>
      <w:r w:rsidRPr="009703E1">
        <w:rPr>
          <w:rFonts w:ascii="Palatino Linotype" w:hAnsi="Palatino Linotype" w:cs="Tahoma"/>
        </w:rPr>
        <w:t>omisión, se procede a constatar el quórum reglamentario para la instalación de la sesión, mismo que se encuentra conformado por los siguientes miembros:</w:t>
      </w:r>
    </w:p>
    <w:p w:rsidR="00AD2FBD" w:rsidRPr="009703E1" w:rsidRDefault="00AD2FBD" w:rsidP="00907DA4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AD2FBD" w:rsidRPr="009703E1" w:rsidTr="00AD2FBD">
        <w:trPr>
          <w:trHeight w:val="25"/>
          <w:jc w:val="center"/>
        </w:trPr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AD2FBD" w:rsidP="008A3DBA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Viviana Figueroa </w:t>
            </w:r>
            <w:r w:rsidR="00C06436"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–</w:t>
            </w: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UAHP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7C55D2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2" w:rsidRPr="009703E1" w:rsidRDefault="005D5343" w:rsidP="00EC5914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Carolina Troya</w:t>
            </w:r>
            <w:r w:rsidR="00EC5914"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</w:t>
            </w:r>
            <w:r w:rsidR="00ED234F"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(AZ </w:t>
            </w:r>
            <w:r w:rsidR="00EC5914"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“Manuela Sáenz”</w:t>
            </w:r>
            <w:r w:rsidR="00ED234F"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2" w:rsidRPr="009703E1" w:rsidRDefault="005D534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2" w:rsidRPr="009703E1" w:rsidRDefault="007C55D2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190E28" w:rsidP="00907DA4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 – IMP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D114C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5D5343" w:rsidP="00907DA4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María Samaniego</w:t>
            </w:r>
            <w:r w:rsidR="00EC5914" w:rsidRPr="009703E1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del CAE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D114C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Pr="009703E1" w:rsidRDefault="005D534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190E28" w:rsidP="00907DA4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Cronista de la Ciudad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1B5AD0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Pr="009703E1" w:rsidRDefault="005D534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5D534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D2FBD" w:rsidRPr="009703E1" w:rsidRDefault="005D534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</w:tr>
    </w:tbl>
    <w:p w:rsidR="00AD2FBD" w:rsidRPr="009703E1" w:rsidRDefault="00AD2FBD" w:rsidP="00907DA4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B20FAC" w:rsidRDefault="00AD2FBD" w:rsidP="00907DA4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9703E1">
        <w:rPr>
          <w:rFonts w:ascii="Palatino Linotype" w:hAnsi="Palatino Linotype"/>
        </w:rPr>
        <w:t xml:space="preserve">Además, se registra la presencia de los siguientes </w:t>
      </w:r>
      <w:r w:rsidR="00D114C3" w:rsidRPr="009703E1">
        <w:rPr>
          <w:rFonts w:ascii="Palatino Linotype" w:hAnsi="Palatino Linotype"/>
        </w:rPr>
        <w:t>funcionarios</w:t>
      </w:r>
      <w:r w:rsidR="00D114C3">
        <w:rPr>
          <w:rFonts w:ascii="Palatino Linotype" w:hAnsi="Palatino Linotype"/>
        </w:rPr>
        <w:t>:</w:t>
      </w:r>
      <w:r w:rsidR="00C66CD9" w:rsidRPr="009703E1">
        <w:rPr>
          <w:rFonts w:ascii="Palatino Linotype" w:hAnsi="Palatino Linotype"/>
        </w:rPr>
        <w:t xml:space="preserve"> Paulina </w:t>
      </w:r>
      <w:proofErr w:type="spellStart"/>
      <w:r w:rsidR="00C66CD9" w:rsidRPr="009703E1">
        <w:rPr>
          <w:rFonts w:ascii="Palatino Linotype" w:hAnsi="Palatino Linotype"/>
        </w:rPr>
        <w:t>Vásconez</w:t>
      </w:r>
      <w:proofErr w:type="spellEnd"/>
      <w:r w:rsidR="00BC1E15">
        <w:rPr>
          <w:rFonts w:ascii="Palatino Linotype" w:hAnsi="Palatino Linotype"/>
        </w:rPr>
        <w:t xml:space="preserve">, MARÍA Fernanda </w:t>
      </w:r>
      <w:proofErr w:type="spellStart"/>
      <w:r w:rsidR="00BC1E15">
        <w:rPr>
          <w:rFonts w:ascii="Palatino Linotype" w:hAnsi="Palatino Linotype"/>
        </w:rPr>
        <w:t>Vasquez</w:t>
      </w:r>
      <w:proofErr w:type="spellEnd"/>
      <w:r w:rsidR="00BC1E15">
        <w:rPr>
          <w:rFonts w:ascii="Palatino Linotype" w:hAnsi="Palatino Linotype"/>
        </w:rPr>
        <w:t xml:space="preserve">, Henry </w:t>
      </w:r>
      <w:proofErr w:type="spellStart"/>
      <w:r w:rsidR="00BC1E15">
        <w:rPr>
          <w:rFonts w:ascii="Palatino Linotype" w:hAnsi="Palatino Linotype"/>
        </w:rPr>
        <w:t>Vásconez</w:t>
      </w:r>
      <w:proofErr w:type="spellEnd"/>
      <w:r w:rsidR="00BC1E15">
        <w:rPr>
          <w:rFonts w:ascii="Palatino Linotype" w:hAnsi="Palatino Linotype"/>
        </w:rPr>
        <w:t xml:space="preserve"> y Susana Noroña </w:t>
      </w:r>
      <w:r w:rsidR="00180DBB" w:rsidRPr="009703E1">
        <w:rPr>
          <w:rFonts w:ascii="Palatino Linotype" w:hAnsi="Palatino Linotype"/>
        </w:rPr>
        <w:t>de la Secretaría de Territorio Hábitat y Vivienda;</w:t>
      </w:r>
      <w:r w:rsidR="00055DA8" w:rsidRPr="009703E1">
        <w:rPr>
          <w:rFonts w:ascii="Palatino Linotype" w:hAnsi="Palatino Linotype"/>
        </w:rPr>
        <w:t xml:space="preserve"> </w:t>
      </w:r>
      <w:r w:rsidR="00C66CD9" w:rsidRPr="009703E1">
        <w:rPr>
          <w:rFonts w:ascii="Palatino Linotype" w:hAnsi="Palatino Linotype"/>
        </w:rPr>
        <w:t xml:space="preserve">Zaida Almeida </w:t>
      </w:r>
      <w:r w:rsidR="00B67069" w:rsidRPr="009703E1">
        <w:rPr>
          <w:rFonts w:ascii="Palatino Linotype" w:hAnsi="Palatino Linotype"/>
        </w:rPr>
        <w:t xml:space="preserve">de la Procuraduría Metropolitana; </w:t>
      </w:r>
      <w:r w:rsidR="009703E1" w:rsidRPr="009703E1">
        <w:rPr>
          <w:rFonts w:ascii="Palatino Linotype" w:hAnsi="Palatino Linotype"/>
        </w:rPr>
        <w:t>Cinthya Rivera</w:t>
      </w:r>
      <w:r w:rsidR="00C66CD9" w:rsidRPr="009703E1">
        <w:rPr>
          <w:rFonts w:ascii="Palatino Linotype" w:hAnsi="Palatino Linotype"/>
        </w:rPr>
        <w:t xml:space="preserve"> </w:t>
      </w:r>
      <w:r w:rsidR="00D114C3">
        <w:rPr>
          <w:rFonts w:ascii="Palatino Linotype" w:hAnsi="Palatino Linotype"/>
        </w:rPr>
        <w:t xml:space="preserve">y Cinthya Ruiz </w:t>
      </w:r>
      <w:r w:rsidR="00C66CD9" w:rsidRPr="009703E1">
        <w:rPr>
          <w:rFonts w:ascii="Palatino Linotype" w:hAnsi="Palatino Linotype"/>
        </w:rPr>
        <w:t>de la Agencia Metropolitana de Contro</w:t>
      </w:r>
      <w:r w:rsidR="009703E1" w:rsidRPr="009703E1">
        <w:rPr>
          <w:rFonts w:ascii="Palatino Linotype" w:hAnsi="Palatino Linotype"/>
        </w:rPr>
        <w:t>l;</w:t>
      </w:r>
      <w:r w:rsidR="000413ED">
        <w:rPr>
          <w:rFonts w:ascii="Palatino Linotype" w:hAnsi="Palatino Linotype"/>
        </w:rPr>
        <w:t xml:space="preserve"> </w:t>
      </w:r>
      <w:proofErr w:type="spellStart"/>
      <w:r w:rsidR="009703E1" w:rsidRPr="009703E1">
        <w:rPr>
          <w:rFonts w:ascii="Palatino Linotype" w:hAnsi="Palatino Linotype"/>
        </w:rPr>
        <w:t>Klever</w:t>
      </w:r>
      <w:proofErr w:type="spellEnd"/>
      <w:r w:rsidR="009703E1" w:rsidRPr="009703E1">
        <w:rPr>
          <w:rFonts w:ascii="Palatino Linotype" w:hAnsi="Palatino Linotype"/>
        </w:rPr>
        <w:t xml:space="preserve"> Campos del Instituto N</w:t>
      </w:r>
      <w:r w:rsidR="00BC1E15">
        <w:rPr>
          <w:rFonts w:ascii="Palatino Linotype" w:hAnsi="Palatino Linotype"/>
        </w:rPr>
        <w:t>acional de Patrimonio Cultural.</w:t>
      </w:r>
    </w:p>
    <w:p w:rsidR="00490DA3" w:rsidRDefault="00490DA3" w:rsidP="00907DA4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FB10D1" w:rsidRPr="009703E1" w:rsidRDefault="00257069" w:rsidP="000C3C77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9703E1">
        <w:rPr>
          <w:rFonts w:ascii="Palatino Linotype" w:hAnsi="Palatino Linotype"/>
        </w:rPr>
        <w:t>El Abg. Pablo Solórzano, delegado de la Secretaría General del Concejo Metropolitano de Quito a la Subcomisión Técnica de Áreas Históricas y Patrimonio, p</w:t>
      </w:r>
      <w:r w:rsidR="00AD2FBD" w:rsidRPr="009703E1">
        <w:rPr>
          <w:rFonts w:ascii="Palatino Linotype" w:hAnsi="Palatino Linotype"/>
        </w:rPr>
        <w:t>or disposición de la Presidenta de la Subcomisión, procede a dar lectura del orden del día:</w:t>
      </w:r>
    </w:p>
    <w:p w:rsidR="003C4983" w:rsidRPr="001B5AD0" w:rsidRDefault="003C4983" w:rsidP="00BC1E15">
      <w:pPr>
        <w:spacing w:before="240" w:after="240" w:line="240" w:lineRule="auto"/>
        <w:jc w:val="both"/>
        <w:rPr>
          <w:rFonts w:ascii="Palatino Linotype" w:hAnsi="Palatino Linotype"/>
        </w:rPr>
      </w:pPr>
      <w:r w:rsidRPr="001B5AD0">
        <w:rPr>
          <w:rFonts w:ascii="Palatino Linotype" w:hAnsi="Palatino Linotype"/>
        </w:rPr>
        <w:t xml:space="preserve">1. Acta de la sesión Nro. 037, extraordinaria del 24 de noviembre del 2022. </w:t>
      </w:r>
    </w:p>
    <w:p w:rsidR="003C4983" w:rsidRPr="001B5AD0" w:rsidRDefault="003C4983" w:rsidP="00BC1E15">
      <w:pPr>
        <w:spacing w:before="240" w:after="240" w:line="240" w:lineRule="auto"/>
        <w:jc w:val="both"/>
        <w:rPr>
          <w:rFonts w:ascii="Palatino Linotype" w:hAnsi="Palatino Linotype"/>
        </w:rPr>
      </w:pPr>
      <w:r w:rsidRPr="001B5AD0">
        <w:rPr>
          <w:rFonts w:ascii="Palatino Linotype" w:hAnsi="Palatino Linotype"/>
        </w:rPr>
        <w:t>2. Proyecto de Rehabilitación ¨Pazmiño (Local KFC San Francisco)"; y,</w:t>
      </w:r>
    </w:p>
    <w:p w:rsidR="003C4983" w:rsidRPr="001B5AD0" w:rsidRDefault="003C4983" w:rsidP="00BC1E15">
      <w:pPr>
        <w:spacing w:before="240" w:after="240" w:line="240" w:lineRule="auto"/>
        <w:jc w:val="both"/>
        <w:rPr>
          <w:rFonts w:ascii="Palatino Linotype" w:hAnsi="Palatino Linotype"/>
        </w:rPr>
      </w:pPr>
      <w:r w:rsidRPr="001B5AD0">
        <w:rPr>
          <w:rFonts w:ascii="Palatino Linotype" w:hAnsi="Palatino Linotype"/>
        </w:rPr>
        <w:t xml:space="preserve">3. Proyecto definitivo de rehabilitación y obra nueva "Residencia Manuel </w:t>
      </w:r>
      <w:proofErr w:type="spellStart"/>
      <w:r w:rsidRPr="001B5AD0">
        <w:rPr>
          <w:rFonts w:ascii="Palatino Linotype" w:hAnsi="Palatino Linotype"/>
        </w:rPr>
        <w:t>Chisaguano</w:t>
      </w:r>
      <w:proofErr w:type="spellEnd"/>
      <w:r w:rsidRPr="001B5AD0">
        <w:rPr>
          <w:rFonts w:ascii="Palatino Linotype" w:hAnsi="Palatino Linotype"/>
        </w:rPr>
        <w:t>"</w:t>
      </w:r>
    </w:p>
    <w:p w:rsidR="001B5AD0" w:rsidRDefault="001B5AD0" w:rsidP="00FB10D1">
      <w:pPr>
        <w:pStyle w:val="Prrafodelista"/>
        <w:spacing w:before="240" w:after="240"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</w:p>
    <w:p w:rsidR="001B5AD0" w:rsidRDefault="001B5AD0" w:rsidP="001B5AD0">
      <w:pPr>
        <w:spacing w:before="240" w:after="240" w:line="240" w:lineRule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Sin haber observaciones al orden del día y con autorización de la Srta. Presidenta se procede a tomar votación para la aprobación del mismo, registrándose los </w:t>
      </w:r>
      <w:proofErr w:type="gramStart"/>
      <w:r>
        <w:rPr>
          <w:rFonts w:ascii="Palatino Linotype" w:hAnsi="Palatino Linotype"/>
          <w:color w:val="000000" w:themeColor="text1"/>
        </w:rPr>
        <w:t>siguiente resultados</w:t>
      </w:r>
      <w:proofErr w:type="gramEnd"/>
      <w:r>
        <w:rPr>
          <w:rFonts w:ascii="Palatino Linotype" w:hAnsi="Palatino Linotype"/>
          <w:color w:val="000000" w:themeColor="text1"/>
        </w:rPr>
        <w:t>:</w:t>
      </w:r>
    </w:p>
    <w:tbl>
      <w:tblPr>
        <w:tblpPr w:leftFromText="141" w:rightFromText="141" w:vertAnchor="text" w:tblpY="-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559"/>
        <w:gridCol w:w="1134"/>
        <w:gridCol w:w="1276"/>
      </w:tblGrid>
      <w:tr w:rsidR="001B5AD0" w:rsidRPr="009703E1" w:rsidTr="00092309">
        <w:trPr>
          <w:trHeight w:val="1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REGISTRO DE VOTACIÓN</w:t>
            </w:r>
          </w:p>
        </w:tc>
      </w:tr>
      <w:tr w:rsidR="001B5AD0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B5AD0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B5AD0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1B5AD0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Carolina Troya</w:t>
            </w: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(AZ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“Manuela Sáenz”</w:t>
            </w: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F9428A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B5AD0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B5AD0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María Samaniego</w:t>
            </w:r>
            <w:r w:rsidR="00F9428A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CAE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1B5AD0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0" w:rsidRPr="009703E1" w:rsidRDefault="00F9428A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1B5AD0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5AD0" w:rsidRPr="009703E1" w:rsidRDefault="001B5AD0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5AD0" w:rsidRPr="009703E1" w:rsidRDefault="00F9428A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</w:tr>
    </w:tbl>
    <w:p w:rsidR="001B5AD0" w:rsidRPr="001B5AD0" w:rsidRDefault="00F9428A" w:rsidP="001B5AD0">
      <w:pPr>
        <w:spacing w:before="240" w:after="240" w:line="240" w:lineRule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Con tres votos a favor, la Subcomisión Técnica de Áreas Históricas y Patrimonio, aprobó el orden del día </w:t>
      </w:r>
    </w:p>
    <w:p w:rsidR="001B5AD0" w:rsidRDefault="001B5AD0" w:rsidP="00FB10D1">
      <w:pPr>
        <w:pStyle w:val="Prrafodelista"/>
        <w:spacing w:before="240" w:after="240"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</w:p>
    <w:p w:rsidR="00AD2FBD" w:rsidRPr="009703E1" w:rsidRDefault="00AD2FBD" w:rsidP="00FB10D1">
      <w:pPr>
        <w:pStyle w:val="Prrafodelista"/>
        <w:spacing w:before="240" w:after="240"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9703E1">
        <w:rPr>
          <w:rFonts w:ascii="Palatino Linotype" w:hAnsi="Palatino Linotype"/>
          <w:b/>
          <w:color w:val="000000" w:themeColor="text1"/>
          <w:sz w:val="22"/>
        </w:rPr>
        <w:t>DESARROLLO DE LA SESIÓN</w:t>
      </w:r>
    </w:p>
    <w:p w:rsidR="000413ED" w:rsidRPr="00827319" w:rsidRDefault="00A97BDF" w:rsidP="009703E1">
      <w:pPr>
        <w:spacing w:before="240" w:after="240" w:line="240" w:lineRule="auto"/>
        <w:jc w:val="both"/>
        <w:rPr>
          <w:rFonts w:ascii="Palatino Linotype" w:hAnsi="Palatino Linotype"/>
        </w:rPr>
      </w:pPr>
      <w:r w:rsidRPr="009703E1">
        <w:rPr>
          <w:rFonts w:ascii="Palatino Linotype" w:hAnsi="Palatino Linotype"/>
          <w:b/>
          <w:bCs/>
        </w:rPr>
        <w:t>Primer punto:</w:t>
      </w:r>
      <w:r w:rsidR="00F9428A">
        <w:rPr>
          <w:rFonts w:ascii="Palatino Linotype" w:hAnsi="Palatino Linotype"/>
          <w:b/>
        </w:rPr>
        <w:t xml:space="preserve"> </w:t>
      </w:r>
      <w:r w:rsidR="00F9428A" w:rsidRPr="001B5AD0">
        <w:rPr>
          <w:rFonts w:ascii="Palatino Linotype" w:hAnsi="Palatino Linotype"/>
        </w:rPr>
        <w:t>Acta de la sesión Nro. 037, extraordinar</w:t>
      </w:r>
      <w:r w:rsidR="00F9428A">
        <w:rPr>
          <w:rFonts w:ascii="Palatino Linotype" w:hAnsi="Palatino Linotype"/>
        </w:rPr>
        <w:t>ia del 24 de noviembre del 2022</w:t>
      </w:r>
      <w:r w:rsidR="000413ED" w:rsidRPr="000413ED">
        <w:rPr>
          <w:rFonts w:ascii="Palatino Linotype" w:hAnsi="Palatino Linotype"/>
          <w:b/>
        </w:rPr>
        <w:t>.</w:t>
      </w:r>
    </w:p>
    <w:p w:rsidR="00EE37A0" w:rsidRPr="00EE37A0" w:rsidRDefault="00EE37A0" w:rsidP="009703E1">
      <w:pPr>
        <w:spacing w:before="240" w:after="240" w:line="240" w:lineRule="auto"/>
        <w:jc w:val="both"/>
        <w:rPr>
          <w:rFonts w:ascii="Palatino Linotype" w:hAnsi="Palatino Linotype"/>
        </w:rPr>
      </w:pPr>
      <w:r w:rsidRPr="00EE37A0">
        <w:rPr>
          <w:rFonts w:ascii="Palatino Linotype" w:hAnsi="Palatino Linotype"/>
        </w:rPr>
        <w:t>Sin haber observaciones se procede a tomar votación para la aprobación del acta, registrándose los siguientes resultados.</w:t>
      </w:r>
    </w:p>
    <w:tbl>
      <w:tblPr>
        <w:tblpPr w:leftFromText="141" w:rightFromText="141" w:vertAnchor="text" w:tblpY="-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559"/>
        <w:gridCol w:w="1134"/>
        <w:gridCol w:w="1276"/>
      </w:tblGrid>
      <w:tr w:rsidR="00CF0D87" w:rsidRPr="009703E1" w:rsidTr="00AB46E9">
        <w:trPr>
          <w:trHeight w:val="1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CF0D87" w:rsidRPr="009703E1" w:rsidTr="00AB46E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CF0D87" w:rsidRPr="009703E1" w:rsidTr="00AB46E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F0D87" w:rsidRPr="009703E1" w:rsidTr="00AB46E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F9428A" w:rsidP="00EE37A0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Carolina Troya </w:t>
            </w:r>
            <w:r w:rsidR="00CF0D87"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(AZ </w:t>
            </w:r>
            <w:r w:rsidR="00EE37A0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“Manuela Sáenz”</w:t>
            </w:r>
            <w:r w:rsidR="00CF0D87"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F9428A" w:rsidP="00AB46E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F0D87" w:rsidRPr="009703E1" w:rsidTr="00AB46E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F0D87" w:rsidRPr="009703E1" w:rsidTr="00AB46E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7" w:rsidRPr="009703E1" w:rsidRDefault="00F9428A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María Samaniego</w:t>
            </w:r>
            <w:r w:rsidR="00CF0D87"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CAE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622088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F0D87" w:rsidRPr="009703E1" w:rsidTr="00AB46E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87" w:rsidRPr="009703E1" w:rsidRDefault="00F9428A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F0D87" w:rsidRPr="009703E1" w:rsidTr="00AB46E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F0D87" w:rsidRPr="009703E1" w:rsidRDefault="00622088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F0D87" w:rsidRPr="009703E1" w:rsidRDefault="00CF0D87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F0D87" w:rsidRPr="009703E1" w:rsidRDefault="00DE522B" w:rsidP="00AB46E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</w:tr>
    </w:tbl>
    <w:p w:rsidR="00D120D6" w:rsidRPr="009703E1" w:rsidRDefault="00622088" w:rsidP="00EE37A0">
      <w:pPr>
        <w:spacing w:before="240" w:after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 tres</w:t>
      </w:r>
      <w:r w:rsidR="00D120D6" w:rsidRPr="009703E1">
        <w:rPr>
          <w:rFonts w:ascii="Palatino Linotype" w:hAnsi="Palatino Linotype"/>
        </w:rPr>
        <w:t xml:space="preserve"> votos a favor se aprueba el acta</w:t>
      </w:r>
      <w:r w:rsidR="00DE522B">
        <w:rPr>
          <w:rFonts w:ascii="Palatino Linotype" w:hAnsi="Palatino Linotype"/>
        </w:rPr>
        <w:t xml:space="preserve"> resolutiva de la sesión </w:t>
      </w:r>
      <w:r w:rsidRPr="00490DA3">
        <w:rPr>
          <w:rFonts w:ascii="Palatino Linotype" w:hAnsi="Palatino Linotype"/>
        </w:rPr>
        <w:t>Nro. 036, ordinaria del 22 de septiembre del 2022</w:t>
      </w:r>
    </w:p>
    <w:p w:rsidR="00900880" w:rsidRDefault="001E069E" w:rsidP="00EE37A0">
      <w:pPr>
        <w:spacing w:before="240" w:after="240" w:line="240" w:lineRule="auto"/>
        <w:jc w:val="both"/>
        <w:rPr>
          <w:rFonts w:ascii="Palatino Linotype" w:hAnsi="Palatino Linotype"/>
          <w:b/>
        </w:rPr>
      </w:pPr>
      <w:r w:rsidRPr="00EE37A0">
        <w:rPr>
          <w:rFonts w:ascii="Palatino Linotype" w:hAnsi="Palatino Linotype"/>
          <w:b/>
        </w:rPr>
        <w:t>Segundo punto:</w:t>
      </w:r>
      <w:r w:rsidR="00F9428A">
        <w:rPr>
          <w:rFonts w:ascii="Palatino Linotype" w:hAnsi="Palatino Linotype"/>
          <w:b/>
        </w:rPr>
        <w:t xml:space="preserve"> </w:t>
      </w:r>
      <w:r w:rsidR="00F9428A" w:rsidRPr="00F9428A">
        <w:rPr>
          <w:rFonts w:ascii="Palatino Linotype" w:hAnsi="Palatino Linotype"/>
          <w:b/>
        </w:rPr>
        <w:t>Proyecto de Rehabilitación ¨Pazmiño (Local KFC San Francisco)"</w:t>
      </w:r>
      <w:r w:rsidR="00622088" w:rsidRPr="00F9428A">
        <w:rPr>
          <w:rFonts w:ascii="Palatino Linotype" w:hAnsi="Palatino Linotype"/>
          <w:b/>
        </w:rPr>
        <w:t>.</w:t>
      </w:r>
    </w:p>
    <w:p w:rsidR="00F9428A" w:rsidRDefault="00F9428A" w:rsidP="00EE37A0">
      <w:pPr>
        <w:spacing w:before="240" w:after="240" w:line="240" w:lineRule="auto"/>
        <w:jc w:val="both"/>
        <w:rPr>
          <w:rFonts w:ascii="Palatino Linotype" w:hAnsi="Palatino Linotype"/>
          <w:b/>
        </w:rPr>
      </w:pPr>
    </w:p>
    <w:p w:rsidR="00F9428A" w:rsidRDefault="00F9428A" w:rsidP="00EE37A0">
      <w:pPr>
        <w:spacing w:before="240" w:after="240" w:line="240" w:lineRule="auto"/>
        <w:jc w:val="both"/>
        <w:rPr>
          <w:rFonts w:ascii="Palatino Linotype" w:hAnsi="Palatino Linotype"/>
          <w:b/>
        </w:rPr>
      </w:pPr>
    </w:p>
    <w:p w:rsidR="00F9428A" w:rsidRDefault="00EE37A0" w:rsidP="00EE37A0">
      <w:pPr>
        <w:spacing w:before="240" w:after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lastRenderedPageBreak/>
        <w:t xml:space="preserve">Interviene </w:t>
      </w:r>
      <w:r w:rsidR="00A564E8">
        <w:rPr>
          <w:rFonts w:ascii="Palatino Linotype" w:hAnsi="Palatino Linotype"/>
          <w:b/>
        </w:rPr>
        <w:t xml:space="preserve">Paulina </w:t>
      </w:r>
      <w:proofErr w:type="spellStart"/>
      <w:r w:rsidR="00A564E8">
        <w:rPr>
          <w:rFonts w:ascii="Palatino Linotype" w:hAnsi="Palatino Linotype"/>
          <w:b/>
        </w:rPr>
        <w:t>Vásconez</w:t>
      </w:r>
      <w:proofErr w:type="spellEnd"/>
      <w:r w:rsidR="00A564E8">
        <w:rPr>
          <w:rFonts w:ascii="Palatino Linotype" w:hAnsi="Palatino Linotype"/>
          <w:b/>
        </w:rPr>
        <w:t xml:space="preserve"> de la </w:t>
      </w:r>
      <w:proofErr w:type="spellStart"/>
      <w:r w:rsidR="00A564E8">
        <w:rPr>
          <w:rFonts w:ascii="Palatino Linotype" w:hAnsi="Palatino Linotype"/>
          <w:b/>
        </w:rPr>
        <w:t>Secretarái</w:t>
      </w:r>
      <w:proofErr w:type="spellEnd"/>
      <w:r w:rsidR="00A564E8">
        <w:rPr>
          <w:rFonts w:ascii="Palatino Linotype" w:hAnsi="Palatino Linotype"/>
          <w:b/>
        </w:rPr>
        <w:t xml:space="preserve"> de Territorio Hábitat y Vivienda</w:t>
      </w:r>
      <w:r w:rsidR="00622088">
        <w:rPr>
          <w:rFonts w:ascii="Palatino Linotype" w:hAnsi="Palatino Linotype"/>
          <w:b/>
        </w:rPr>
        <w:t xml:space="preserve">; </w:t>
      </w:r>
      <w:r w:rsidR="00622088">
        <w:rPr>
          <w:rFonts w:ascii="Palatino Linotype" w:hAnsi="Palatino Linotype"/>
        </w:rPr>
        <w:t>inic</w:t>
      </w:r>
      <w:r w:rsidR="00F9428A">
        <w:rPr>
          <w:rFonts w:ascii="Palatino Linotype" w:hAnsi="Palatino Linotype"/>
        </w:rPr>
        <w:t xml:space="preserve">ia la presentación del Proyecto, </w:t>
      </w:r>
      <w:r w:rsidR="00A564E8">
        <w:rPr>
          <w:rFonts w:ascii="Palatino Linotype" w:hAnsi="Palatino Linotype"/>
        </w:rPr>
        <w:t>datos generales, catalogación, propuesta de las plantas arquitectónicas.</w:t>
      </w:r>
    </w:p>
    <w:p w:rsidR="00A564E8" w:rsidRDefault="00A564E8" w:rsidP="00EE37A0">
      <w:pPr>
        <w:spacing w:before="240" w:after="240" w:line="240" w:lineRule="auto"/>
        <w:jc w:val="both"/>
        <w:rPr>
          <w:rFonts w:ascii="Palatino Linotype" w:hAnsi="Palatino Linotype"/>
        </w:rPr>
      </w:pPr>
      <w:r w:rsidRPr="00A564E8">
        <w:rPr>
          <w:rFonts w:ascii="Palatino Linotype" w:hAnsi="Palatino Linotype"/>
          <w:b/>
        </w:rPr>
        <w:t xml:space="preserve">Interviene Mercedes Cárdenas del Instituto Metropolitano de Patrimonio; </w:t>
      </w:r>
      <w:r w:rsidRPr="00A564E8">
        <w:rPr>
          <w:rFonts w:ascii="Palatino Linotype" w:hAnsi="Palatino Linotype"/>
        </w:rPr>
        <w:t>menciona que, al no poder ver los planos como se está realizando la extracción de olores, ya que no se ve ducto o campana a nivel de cubierta.</w:t>
      </w:r>
    </w:p>
    <w:p w:rsidR="00A564E8" w:rsidRDefault="00A564E8" w:rsidP="00EE37A0">
      <w:pPr>
        <w:spacing w:before="240" w:after="240" w:line="240" w:lineRule="auto"/>
        <w:jc w:val="both"/>
        <w:rPr>
          <w:rFonts w:ascii="Palatino Linotype" w:hAnsi="Palatino Linotype"/>
        </w:rPr>
      </w:pPr>
      <w:r w:rsidRPr="00FB5935">
        <w:rPr>
          <w:rFonts w:ascii="Palatino Linotype" w:hAnsi="Palatino Linotype"/>
          <w:b/>
        </w:rPr>
        <w:t>Interviene Viviana Figueroa de la Secretaría de Territorio Hábitat y Vivienda;</w:t>
      </w:r>
      <w:r>
        <w:rPr>
          <w:rFonts w:ascii="Palatino Linotype" w:hAnsi="Palatino Linotype"/>
        </w:rPr>
        <w:t xml:space="preserve"> señala que el ducto es una de las primeras recomendaciones, está hacia atrás y sale po</w:t>
      </w:r>
      <w:r w:rsidR="00FB5935">
        <w:rPr>
          <w:rFonts w:ascii="Palatino Linotype" w:hAnsi="Palatino Linotype"/>
        </w:rPr>
        <w:t xml:space="preserve">r el patio, no da a la fachada; seguidamente mociona: </w:t>
      </w:r>
      <w:r w:rsidR="00FB5935" w:rsidRPr="00FB5935">
        <w:rPr>
          <w:rFonts w:ascii="Palatino Linotype" w:hAnsi="Palatino Linotype"/>
        </w:rPr>
        <w:t>recomendar la aprobación del proyecto de rehabilitación “PAZMIÑO (LOCAL KFC PLAZA SAN FRANCISCO)”, se desarrolla en el lote con predio N°67772 .y clave catastral N°4000112013, ubicado entre las calles Sucre y Benalcázar, barrio González Suarez, parroquia Centro Histórico, propiedad de PAZMIÑO CEVALLOS PATRICIO XAVIER Y OTROS</w:t>
      </w:r>
      <w:r w:rsidR="00FB5935">
        <w:rPr>
          <w:rFonts w:ascii="Palatino Linotype" w:hAnsi="Palatino Linotype"/>
        </w:rPr>
        <w:t>.</w:t>
      </w:r>
    </w:p>
    <w:p w:rsidR="00084872" w:rsidRDefault="00084872" w:rsidP="001E069E">
      <w:pPr>
        <w:spacing w:before="240" w:after="240" w:line="240" w:lineRule="auto"/>
        <w:jc w:val="both"/>
        <w:rPr>
          <w:rFonts w:ascii="Palatino Linotype" w:hAnsi="Palatino Linotype"/>
        </w:rPr>
      </w:pPr>
      <w:r w:rsidRPr="009703E1">
        <w:rPr>
          <w:rFonts w:ascii="Palatino Linotype" w:hAnsi="Palatino Linotype"/>
        </w:rPr>
        <w:t>Una vez apoyada la moci</w:t>
      </w:r>
      <w:r w:rsidR="00B27A12" w:rsidRPr="009703E1">
        <w:rPr>
          <w:rFonts w:ascii="Palatino Linotype" w:hAnsi="Palatino Linotype"/>
        </w:rPr>
        <w:t>ón se procede a tomar votación</w:t>
      </w:r>
      <w:r w:rsidR="00FB5935">
        <w:rPr>
          <w:rFonts w:ascii="Palatino Linotype" w:hAnsi="Palatino Linotype"/>
        </w:rPr>
        <w:t>,</w:t>
      </w:r>
      <w:r w:rsidR="00914634">
        <w:rPr>
          <w:rFonts w:ascii="Palatino Linotype" w:hAnsi="Palatino Linotype"/>
        </w:rPr>
        <w:t xml:space="preserve"> registrándose los siguientes resultados</w:t>
      </w:r>
      <w:r w:rsidR="00FB5935">
        <w:rPr>
          <w:rFonts w:ascii="Palatino Linotype" w:hAnsi="Palatino Linotype"/>
        </w:rPr>
        <w:t>:</w:t>
      </w:r>
    </w:p>
    <w:tbl>
      <w:tblPr>
        <w:tblpPr w:leftFromText="141" w:rightFromText="141" w:vertAnchor="text" w:tblpY="-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559"/>
        <w:gridCol w:w="1134"/>
        <w:gridCol w:w="1276"/>
      </w:tblGrid>
      <w:tr w:rsidR="00FB5935" w:rsidRPr="009703E1" w:rsidTr="00092309">
        <w:trPr>
          <w:trHeight w:val="1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FB5935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FB5935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B5935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Carolina Troya </w:t>
            </w: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(AZ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“Manuela Sáenz”</w:t>
            </w: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B5935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B5935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María Samaniego</w:t>
            </w: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CAE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FB5935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FB5935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B5935" w:rsidRPr="009703E1" w:rsidRDefault="00FB5935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</w:tr>
    </w:tbl>
    <w:p w:rsidR="00FB5935" w:rsidRPr="009703E1" w:rsidRDefault="00FB5935" w:rsidP="001E069E">
      <w:pPr>
        <w:spacing w:before="240" w:after="240" w:line="240" w:lineRule="auto"/>
        <w:jc w:val="both"/>
        <w:rPr>
          <w:rFonts w:ascii="Palatino Linotype" w:hAnsi="Palatino Linotype"/>
        </w:rPr>
      </w:pPr>
    </w:p>
    <w:p w:rsidR="00FB5935" w:rsidRPr="00FB5935" w:rsidRDefault="00FB5935" w:rsidP="00FB5935">
      <w:pPr>
        <w:spacing w:before="240" w:after="240" w:line="240" w:lineRule="auto"/>
        <w:jc w:val="both"/>
        <w:rPr>
          <w:rFonts w:ascii="Palatino Linotype" w:hAnsi="Palatino Linotype"/>
        </w:rPr>
      </w:pPr>
      <w:r w:rsidRPr="00FB5935">
        <w:rPr>
          <w:rFonts w:ascii="Palatino Linotype" w:hAnsi="Palatino Linotype"/>
        </w:rPr>
        <w:t xml:space="preserve">Con tres </w:t>
      </w:r>
      <w:r w:rsidR="001F1439" w:rsidRPr="00FB5935">
        <w:rPr>
          <w:rFonts w:ascii="Palatino Linotype" w:hAnsi="Palatino Linotype"/>
        </w:rPr>
        <w:t>votos a favor</w:t>
      </w:r>
      <w:r w:rsidR="00B27A12" w:rsidRPr="00FB5935">
        <w:rPr>
          <w:rFonts w:ascii="Palatino Linotype" w:hAnsi="Palatino Linotype"/>
        </w:rPr>
        <w:t>, la Subcomisión Técnica de Áreas Históricas y Patrimonio, resolvió:</w:t>
      </w:r>
      <w:r w:rsidRPr="00FB5935">
        <w:rPr>
          <w:rFonts w:ascii="Palatino Linotype" w:hAnsi="Palatino Linotype"/>
        </w:rPr>
        <w:t xml:space="preserve"> recomendar la aprobación del proyecto de obra nueva “Blue </w:t>
      </w:r>
      <w:proofErr w:type="spellStart"/>
      <w:r w:rsidRPr="00FB5935">
        <w:rPr>
          <w:rFonts w:ascii="Palatino Linotype" w:hAnsi="Palatino Linotype"/>
        </w:rPr>
        <w:t>Water</w:t>
      </w:r>
      <w:proofErr w:type="spellEnd"/>
      <w:r w:rsidRPr="00FB5935">
        <w:rPr>
          <w:rFonts w:ascii="Palatino Linotype" w:hAnsi="Palatino Linotype"/>
        </w:rPr>
        <w:t xml:space="preserve">”, se desarrolla en el lote con predio N° 371971 con clave catastral N° 16313-08-012, ubicado en la calle José Manuel </w:t>
      </w:r>
      <w:proofErr w:type="spellStart"/>
      <w:r w:rsidRPr="00FB5935">
        <w:rPr>
          <w:rFonts w:ascii="Palatino Linotype" w:hAnsi="Palatino Linotype"/>
        </w:rPr>
        <w:t>Azareño</w:t>
      </w:r>
      <w:proofErr w:type="spellEnd"/>
      <w:r w:rsidRPr="00FB5935">
        <w:rPr>
          <w:rFonts w:ascii="Palatino Linotype" w:hAnsi="Palatino Linotype"/>
        </w:rPr>
        <w:t>, barrio HRT F Huasipungo, parroquia San Antonio, propiedad de LARA VILLACIS LUCIO ERNESTO.</w:t>
      </w:r>
    </w:p>
    <w:p w:rsidR="00FB5935" w:rsidRDefault="00FB5935" w:rsidP="00FB5935">
      <w:pPr>
        <w:spacing w:before="240" w:after="240" w:line="240" w:lineRule="auto"/>
        <w:jc w:val="both"/>
        <w:rPr>
          <w:rFonts w:ascii="Palatino Linotype" w:hAnsi="Palatino Linotype"/>
        </w:rPr>
      </w:pPr>
      <w:r w:rsidRPr="00F2349F">
        <w:rPr>
          <w:rFonts w:ascii="Palatino Linotype" w:hAnsi="Palatino Linotype"/>
          <w:b/>
        </w:rPr>
        <w:t xml:space="preserve">Tercer Punto: Proyecto definitivo de rehabilitación y obra nueva "Residencia Manuel </w:t>
      </w:r>
      <w:proofErr w:type="spellStart"/>
      <w:r w:rsidRPr="00F2349F">
        <w:rPr>
          <w:rFonts w:ascii="Palatino Linotype" w:hAnsi="Palatino Linotype"/>
          <w:b/>
        </w:rPr>
        <w:t>Chisaguano</w:t>
      </w:r>
      <w:proofErr w:type="spellEnd"/>
      <w:r w:rsidRPr="001B5AD0">
        <w:rPr>
          <w:rFonts w:ascii="Palatino Linotype" w:hAnsi="Palatino Linotype"/>
        </w:rPr>
        <w:t>"</w:t>
      </w:r>
      <w:r w:rsidR="00F2349F">
        <w:rPr>
          <w:rFonts w:ascii="Palatino Linotype" w:hAnsi="Palatino Linotype"/>
        </w:rPr>
        <w:t>.</w:t>
      </w:r>
    </w:p>
    <w:p w:rsidR="00FB5935" w:rsidRDefault="00FB5935" w:rsidP="00FB5935">
      <w:pPr>
        <w:spacing w:before="240" w:after="240" w:line="240" w:lineRule="auto"/>
        <w:jc w:val="both"/>
        <w:rPr>
          <w:rFonts w:ascii="Palatino Linotype" w:hAnsi="Palatino Linotype"/>
        </w:rPr>
      </w:pPr>
      <w:r w:rsidRPr="00FB5935">
        <w:rPr>
          <w:rFonts w:ascii="Palatino Linotype" w:hAnsi="Palatino Linotype"/>
          <w:b/>
        </w:rPr>
        <w:t xml:space="preserve">Interviene la Arq. Viviana Figueroa de la Secretaría de Territorio Hábitat y Vivienda; </w:t>
      </w:r>
      <w:r>
        <w:rPr>
          <w:rFonts w:ascii="Palatino Linotype" w:hAnsi="Palatino Linotype"/>
        </w:rPr>
        <w:t xml:space="preserve">menciona que, la propuesta del propietario es rehabilitar su </w:t>
      </w:r>
      <w:proofErr w:type="spellStart"/>
      <w:r>
        <w:rPr>
          <w:rFonts w:ascii="Palatino Linotype" w:hAnsi="Palatino Linotype"/>
        </w:rPr>
        <w:t>edificaciín</w:t>
      </w:r>
      <w:proofErr w:type="spellEnd"/>
      <w:r>
        <w:rPr>
          <w:rFonts w:ascii="Palatino Linotype" w:hAnsi="Palatino Linotype"/>
        </w:rPr>
        <w:t xml:space="preserve"> existente y además hacer una ampliación de obra nueva con un segundo piso.</w:t>
      </w:r>
    </w:p>
    <w:p w:rsidR="00FB5935" w:rsidRDefault="00FB5935" w:rsidP="00FB5935">
      <w:pPr>
        <w:spacing w:before="240" w:after="240" w:line="240" w:lineRule="auto"/>
        <w:jc w:val="both"/>
        <w:rPr>
          <w:rFonts w:ascii="Palatino Linotype" w:hAnsi="Palatino Linotype"/>
        </w:rPr>
      </w:pPr>
      <w:r w:rsidRPr="001F6D27">
        <w:rPr>
          <w:rFonts w:ascii="Palatino Linotype" w:hAnsi="Palatino Linotype"/>
          <w:b/>
        </w:rPr>
        <w:lastRenderedPageBreak/>
        <w:t>Interviene Susana Noroña de la Secr</w:t>
      </w:r>
      <w:r w:rsidR="001F6D27">
        <w:rPr>
          <w:rFonts w:ascii="Palatino Linotype" w:hAnsi="Palatino Linotype"/>
          <w:b/>
        </w:rPr>
        <w:t>e</w:t>
      </w:r>
      <w:r w:rsidRPr="001F6D27">
        <w:rPr>
          <w:rFonts w:ascii="Palatino Linotype" w:hAnsi="Palatino Linotype"/>
          <w:b/>
        </w:rPr>
        <w:t>taría de Territorio Hábitat y Vivienda;</w:t>
      </w:r>
      <w:r>
        <w:rPr>
          <w:rFonts w:ascii="Palatino Linotype" w:hAnsi="Palatino Linotype"/>
        </w:rPr>
        <w:t xml:space="preserve"> inicia con la presentación del proyecto,</w:t>
      </w:r>
      <w:r w:rsidR="001F6D27">
        <w:rPr>
          <w:rFonts w:ascii="Palatino Linotype" w:hAnsi="Palatino Linotype"/>
        </w:rPr>
        <w:t xml:space="preserve"> exponiendo los datos generales, propiet</w:t>
      </w:r>
      <w:r w:rsidR="00F2349F">
        <w:rPr>
          <w:rFonts w:ascii="Palatino Linotype" w:hAnsi="Palatino Linotype"/>
        </w:rPr>
        <w:t xml:space="preserve">ario, predio, clave </w:t>
      </w:r>
      <w:proofErr w:type="gramStart"/>
      <w:r w:rsidR="00F2349F">
        <w:rPr>
          <w:rFonts w:ascii="Palatino Linotype" w:hAnsi="Palatino Linotype"/>
        </w:rPr>
        <w:t xml:space="preserve">catastral;  </w:t>
      </w:r>
      <w:r w:rsidR="001F6D27">
        <w:rPr>
          <w:rFonts w:ascii="Palatino Linotype" w:hAnsi="Palatino Linotype"/>
        </w:rPr>
        <w:t>seguidamente</w:t>
      </w:r>
      <w:proofErr w:type="gramEnd"/>
      <w:r w:rsidR="00F2349F">
        <w:rPr>
          <w:rFonts w:ascii="Palatino Linotype" w:hAnsi="Palatino Linotype"/>
        </w:rPr>
        <w:t>,</w:t>
      </w:r>
      <w:r w:rsidR="001F6D27">
        <w:rPr>
          <w:rFonts w:ascii="Palatino Linotype" w:hAnsi="Palatino Linotype"/>
        </w:rPr>
        <w:t xml:space="preserve"> la catalogación, entorno del predio, estado actual y la propuesta. </w:t>
      </w:r>
    </w:p>
    <w:p w:rsidR="001F6D27" w:rsidRDefault="001F6D27" w:rsidP="00FB5935">
      <w:pPr>
        <w:spacing w:before="240" w:after="240" w:line="240" w:lineRule="auto"/>
        <w:jc w:val="both"/>
        <w:rPr>
          <w:rFonts w:ascii="Palatino Linotype" w:hAnsi="Palatino Linotype"/>
        </w:rPr>
      </w:pPr>
      <w:r w:rsidRPr="00FB5935">
        <w:rPr>
          <w:rFonts w:ascii="Palatino Linotype" w:hAnsi="Palatino Linotype"/>
          <w:b/>
        </w:rPr>
        <w:t>Interviene la Arq. Viviana Figueroa de la Secretaría de Territorio Hábitat y Vivienda;</w:t>
      </w:r>
    </w:p>
    <w:p w:rsidR="001F6D27" w:rsidRDefault="001F6D27" w:rsidP="00FB5935">
      <w:pPr>
        <w:spacing w:before="240" w:after="240" w:line="240" w:lineRule="auto"/>
        <w:jc w:val="both"/>
        <w:rPr>
          <w:rFonts w:ascii="Palatino Linotype" w:hAnsi="Palatino Linotype"/>
        </w:rPr>
      </w:pPr>
    </w:p>
    <w:p w:rsidR="001F6D27" w:rsidRPr="001F6D27" w:rsidRDefault="001F6D27" w:rsidP="00FB5935">
      <w:pPr>
        <w:spacing w:before="240" w:after="240" w:line="240" w:lineRule="auto"/>
        <w:jc w:val="both"/>
        <w:rPr>
          <w:rFonts w:ascii="Palatino Linotype" w:hAnsi="Palatino Linotype"/>
        </w:rPr>
      </w:pPr>
      <w:r w:rsidRPr="001F6D27">
        <w:rPr>
          <w:rFonts w:ascii="Palatino Linotype" w:hAnsi="Palatino Linotype"/>
        </w:rPr>
        <w:t xml:space="preserve">recomendar la aprobación del proyecto definitivo de rehabilitación y obra “Residencia Manuel </w:t>
      </w:r>
      <w:proofErr w:type="spellStart"/>
      <w:r w:rsidRPr="001F6D27">
        <w:rPr>
          <w:rFonts w:ascii="Palatino Linotype" w:hAnsi="Palatino Linotype"/>
        </w:rPr>
        <w:t>Chisaguano</w:t>
      </w:r>
      <w:proofErr w:type="spellEnd"/>
      <w:r w:rsidRPr="001F6D27">
        <w:rPr>
          <w:rFonts w:ascii="Palatino Linotype" w:hAnsi="Palatino Linotype"/>
        </w:rPr>
        <w:t xml:space="preserve">”, se desarrolla en el lote con predio N° 18054 con clave catastral N° 20101-07-013, ubicado entre las calles Laurencio Silva y Sucre, parroquia Centro Histórico, barrio San Marcos, propiedad del señor CHISAGUANO </w:t>
      </w:r>
      <w:proofErr w:type="spellStart"/>
      <w:r w:rsidRPr="001F6D27">
        <w:rPr>
          <w:rFonts w:ascii="Palatino Linotype" w:hAnsi="Palatino Linotype"/>
        </w:rPr>
        <w:t>CHISAGUANO</w:t>
      </w:r>
      <w:proofErr w:type="spellEnd"/>
      <w:r w:rsidRPr="001F6D27">
        <w:rPr>
          <w:rFonts w:ascii="Palatino Linotype" w:hAnsi="Palatino Linotype"/>
        </w:rPr>
        <w:t xml:space="preserve"> MANUEL FERNANDO.</w:t>
      </w:r>
    </w:p>
    <w:p w:rsidR="001F6D27" w:rsidRDefault="001F6D27" w:rsidP="00FB5935">
      <w:pPr>
        <w:spacing w:before="240" w:after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Una vez apoyada la moción se procede a tomar votación, registrándose los siguientes resultados:</w:t>
      </w:r>
    </w:p>
    <w:tbl>
      <w:tblPr>
        <w:tblpPr w:leftFromText="141" w:rightFromText="141" w:vertAnchor="text" w:tblpY="-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559"/>
        <w:gridCol w:w="1134"/>
        <w:gridCol w:w="1276"/>
      </w:tblGrid>
      <w:tr w:rsidR="001F6D27" w:rsidRPr="009703E1" w:rsidTr="00092309">
        <w:trPr>
          <w:trHeight w:val="1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1F6D27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F6D27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F6D27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Carolina Troya </w:t>
            </w: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(AZ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“Manuela Sáenz”</w:t>
            </w: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F6D27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F6D27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María Samaniego</w:t>
            </w: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CAE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1F6D27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1F6D27" w:rsidRPr="009703E1" w:rsidTr="0009230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F6D27" w:rsidRPr="009703E1" w:rsidRDefault="001F6D27" w:rsidP="00092309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</w:tr>
    </w:tbl>
    <w:p w:rsidR="001F6D27" w:rsidRPr="001F6D27" w:rsidRDefault="001F6D27" w:rsidP="001F6D27">
      <w:pPr>
        <w:spacing w:before="240" w:after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 tres votos a favor, la Subcomisión Técnica de Áreas Históricas y Patrimonio resolvió: </w:t>
      </w:r>
      <w:r w:rsidRPr="001F6D27">
        <w:rPr>
          <w:rFonts w:ascii="Palatino Linotype" w:hAnsi="Palatino Linotype"/>
        </w:rPr>
        <w:t xml:space="preserve">recomendar la aprobación del proyecto definitivo de rehabilitación y obra “Residencia Manuel </w:t>
      </w:r>
      <w:proofErr w:type="spellStart"/>
      <w:r w:rsidRPr="001F6D27">
        <w:rPr>
          <w:rFonts w:ascii="Palatino Linotype" w:hAnsi="Palatino Linotype"/>
        </w:rPr>
        <w:t>Chisaguano</w:t>
      </w:r>
      <w:proofErr w:type="spellEnd"/>
      <w:r w:rsidRPr="001F6D27">
        <w:rPr>
          <w:rFonts w:ascii="Palatino Linotype" w:hAnsi="Palatino Linotype"/>
        </w:rPr>
        <w:t xml:space="preserve">”, se desarrolla en el lote con predio N° 18054 con clave catastral N° 20101-07-013, ubicado entre las calles Laurencio Silva y Sucre, parroquia Centro Histórico, barrio San Marcos, propiedad del señor CHISAGUANO </w:t>
      </w:r>
      <w:proofErr w:type="spellStart"/>
      <w:r w:rsidRPr="001F6D27">
        <w:rPr>
          <w:rFonts w:ascii="Palatino Linotype" w:hAnsi="Palatino Linotype"/>
        </w:rPr>
        <w:t>CHISAGUANO</w:t>
      </w:r>
      <w:proofErr w:type="spellEnd"/>
      <w:r w:rsidRPr="001F6D27">
        <w:rPr>
          <w:rFonts w:ascii="Palatino Linotype" w:hAnsi="Palatino Linotype"/>
        </w:rPr>
        <w:t xml:space="preserve"> MANUEL FERNANDO.</w:t>
      </w:r>
    </w:p>
    <w:p w:rsidR="00C07626" w:rsidRPr="009703E1" w:rsidRDefault="008B060F" w:rsidP="00907DA4">
      <w:pPr>
        <w:spacing w:before="240"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  <w:r>
        <w:rPr>
          <w:rStyle w:val="Textoennegrita"/>
          <w:rFonts w:ascii="Palatino Linotype" w:hAnsi="Palatino Linotype" w:cs="Tahoma"/>
          <w:b w:val="0"/>
        </w:rPr>
        <w:t xml:space="preserve">Sin haber más </w:t>
      </w:r>
      <w:r w:rsidR="004B59A3">
        <w:rPr>
          <w:rStyle w:val="Textoennegrita"/>
          <w:rFonts w:ascii="Palatino Linotype" w:hAnsi="Palatino Linotype" w:cs="Tahoma"/>
          <w:b w:val="0"/>
        </w:rPr>
        <w:t>puntos que tratar, siendo las 9</w:t>
      </w:r>
      <w:r w:rsidR="0073092D" w:rsidRPr="009703E1">
        <w:rPr>
          <w:rStyle w:val="Textoennegrita"/>
          <w:rFonts w:ascii="Palatino Linotype" w:hAnsi="Palatino Linotype" w:cs="Tahoma"/>
          <w:b w:val="0"/>
        </w:rPr>
        <w:t>h</w:t>
      </w:r>
      <w:r w:rsidR="004B59A3">
        <w:rPr>
          <w:rStyle w:val="Textoennegrita"/>
          <w:rFonts w:ascii="Palatino Linotype" w:hAnsi="Palatino Linotype" w:cs="Tahoma"/>
          <w:b w:val="0"/>
        </w:rPr>
        <w:t>39</w:t>
      </w:r>
      <w:r w:rsidR="00AA2C7F" w:rsidRPr="009703E1">
        <w:rPr>
          <w:rStyle w:val="Textoennegrita"/>
          <w:rFonts w:ascii="Palatino Linotype" w:hAnsi="Palatino Linotype" w:cs="Tahoma"/>
          <w:b w:val="0"/>
        </w:rPr>
        <w:t xml:space="preserve"> se toma nota de la clausura de la sesión.</w:t>
      </w:r>
    </w:p>
    <w:p w:rsidR="00F2349F" w:rsidRDefault="00F2349F" w:rsidP="00907DA4">
      <w:pPr>
        <w:spacing w:before="240"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F2349F" w:rsidRDefault="00F2349F" w:rsidP="00907DA4">
      <w:pPr>
        <w:spacing w:before="240"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F2349F" w:rsidRDefault="00F2349F" w:rsidP="00907DA4">
      <w:pPr>
        <w:spacing w:before="240"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AD2FBD" w:rsidRPr="009703E1" w:rsidRDefault="00AD2FBD" w:rsidP="00907DA4">
      <w:pPr>
        <w:spacing w:before="240"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bookmarkStart w:id="0" w:name="_GoBack"/>
      <w:bookmarkEnd w:id="0"/>
      <w:r w:rsidRPr="009703E1">
        <w:rPr>
          <w:rStyle w:val="Textoennegrita"/>
          <w:rFonts w:ascii="Palatino Linotype" w:hAnsi="Palatino Linotype" w:cs="Tahoma"/>
          <w:b w:val="0"/>
        </w:rPr>
        <w:lastRenderedPageBreak/>
        <w:t>Para constancia de lo actuado, firman la Presidenta de la Subc</w:t>
      </w:r>
      <w:r w:rsidRPr="009703E1">
        <w:rPr>
          <w:rFonts w:ascii="Palatino Linotype" w:hAnsi="Palatino Linotype"/>
        </w:rPr>
        <w:t xml:space="preserve">omisión Técnica de Áreas Históricas y Patrimonio </w:t>
      </w:r>
      <w:r w:rsidRPr="009703E1">
        <w:rPr>
          <w:rStyle w:val="Textoennegrita"/>
          <w:rFonts w:ascii="Palatino Linotype" w:hAnsi="Palatino Linotype" w:cs="Tahoma"/>
          <w:b w:val="0"/>
        </w:rPr>
        <w:t>y el Prosecretario General del Co</w:t>
      </w:r>
      <w:r w:rsidR="0082563A" w:rsidRPr="009703E1">
        <w:rPr>
          <w:rStyle w:val="Textoennegrita"/>
          <w:rFonts w:ascii="Palatino Linotype" w:hAnsi="Palatino Linotype" w:cs="Tahoma"/>
          <w:b w:val="0"/>
        </w:rPr>
        <w:t>ncejo Metropolitano de Quito</w:t>
      </w:r>
      <w:r w:rsidRPr="009703E1">
        <w:rPr>
          <w:rStyle w:val="Textoennegrita"/>
          <w:rFonts w:ascii="Palatino Linotype" w:hAnsi="Palatino Linotype" w:cs="Tahoma"/>
          <w:b w:val="0"/>
        </w:rPr>
        <w:t>.</w:t>
      </w:r>
    </w:p>
    <w:p w:rsidR="006569E4" w:rsidRPr="009703E1" w:rsidRDefault="006569E4" w:rsidP="00907DA4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6569E4" w:rsidRPr="009703E1" w:rsidRDefault="006569E4" w:rsidP="00907DA4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6569E4" w:rsidRPr="009703E1" w:rsidRDefault="006569E4" w:rsidP="00907DA4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AD2FBD" w:rsidRPr="009703E1" w:rsidRDefault="00AD2FBD" w:rsidP="00907DA4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AD2FBD" w:rsidRPr="009703E1" w:rsidRDefault="00AD2FBD" w:rsidP="00907DA4">
      <w:pPr>
        <w:pStyle w:val="Sinespaciado"/>
        <w:jc w:val="both"/>
        <w:rPr>
          <w:rFonts w:ascii="Palatino Linotype" w:hAnsi="Palatino Linotype" w:cs="Tahoma"/>
        </w:rPr>
      </w:pPr>
      <w:r w:rsidRPr="009703E1">
        <w:rPr>
          <w:rFonts w:ascii="Palatino Linotype" w:hAnsi="Palatino Linotype" w:cs="Tahoma"/>
        </w:rPr>
        <w:t>Arq. Viviana F</w:t>
      </w:r>
      <w:r w:rsidR="00001641" w:rsidRPr="009703E1">
        <w:rPr>
          <w:rFonts w:ascii="Palatino Linotype" w:hAnsi="Palatino Linotype" w:cs="Tahoma"/>
        </w:rPr>
        <w:t xml:space="preserve">igueroa </w:t>
      </w:r>
      <w:r w:rsidR="00001641" w:rsidRPr="009703E1">
        <w:rPr>
          <w:rFonts w:ascii="Palatino Linotype" w:hAnsi="Palatino Linotype" w:cs="Tahoma"/>
        </w:rPr>
        <w:tab/>
      </w:r>
      <w:r w:rsidR="00001641" w:rsidRPr="009703E1">
        <w:rPr>
          <w:rFonts w:ascii="Palatino Linotype" w:hAnsi="Palatino Linotype" w:cs="Tahoma"/>
        </w:rPr>
        <w:tab/>
      </w:r>
      <w:r w:rsidR="00001641" w:rsidRPr="009703E1">
        <w:rPr>
          <w:rFonts w:ascii="Palatino Linotype" w:hAnsi="Palatino Linotype" w:cs="Tahoma"/>
        </w:rPr>
        <w:tab/>
      </w:r>
      <w:r w:rsidR="00001641" w:rsidRPr="009703E1">
        <w:rPr>
          <w:rFonts w:ascii="Palatino Linotype" w:hAnsi="Palatino Linotype" w:cs="Tahoma"/>
        </w:rPr>
        <w:tab/>
        <w:t xml:space="preserve">Abg. Samuel </w:t>
      </w:r>
      <w:proofErr w:type="spellStart"/>
      <w:r w:rsidR="00001641" w:rsidRPr="009703E1">
        <w:rPr>
          <w:rFonts w:ascii="Palatino Linotype" w:hAnsi="Palatino Linotype" w:cs="Tahoma"/>
        </w:rPr>
        <w:t>Byun</w:t>
      </w:r>
      <w:proofErr w:type="spellEnd"/>
      <w:r w:rsidR="00001641" w:rsidRPr="009703E1">
        <w:rPr>
          <w:rFonts w:ascii="Palatino Linotype" w:hAnsi="Palatino Linotype" w:cs="Tahoma"/>
        </w:rPr>
        <w:t xml:space="preserve"> Olivo</w:t>
      </w:r>
      <w:r w:rsidRPr="009703E1">
        <w:rPr>
          <w:rFonts w:ascii="Palatino Linotype" w:hAnsi="Palatino Linotype" w:cs="Tahoma"/>
        </w:rPr>
        <w:tab/>
      </w:r>
      <w:r w:rsidRPr="009703E1">
        <w:rPr>
          <w:rFonts w:ascii="Palatino Linotype" w:hAnsi="Palatino Linotype" w:cs="Tahoma"/>
        </w:rPr>
        <w:tab/>
      </w:r>
    </w:p>
    <w:p w:rsidR="00AD2FBD" w:rsidRPr="009703E1" w:rsidRDefault="00AD2FBD" w:rsidP="00907DA4">
      <w:pPr>
        <w:spacing w:after="0" w:line="240" w:lineRule="auto"/>
        <w:jc w:val="both"/>
        <w:rPr>
          <w:rFonts w:ascii="Palatino Linotype" w:hAnsi="Palatino Linotype" w:cs="Tahoma"/>
          <w:b/>
        </w:rPr>
      </w:pPr>
      <w:r w:rsidRPr="009703E1">
        <w:rPr>
          <w:rFonts w:ascii="Palatino Linotype" w:hAnsi="Palatino Linotype" w:cs="Tahoma"/>
          <w:b/>
        </w:rPr>
        <w:t>PRESIDENTA DE LA SUBC</w:t>
      </w:r>
      <w:r w:rsidR="007A34B7" w:rsidRPr="009703E1">
        <w:rPr>
          <w:rFonts w:ascii="Palatino Linotype" w:hAnsi="Palatino Linotype" w:cs="Tahoma"/>
          <w:b/>
        </w:rPr>
        <w:t xml:space="preserve">OMISIÓN </w:t>
      </w:r>
      <w:r w:rsidR="007A34B7" w:rsidRPr="009703E1">
        <w:rPr>
          <w:rFonts w:ascii="Palatino Linotype" w:hAnsi="Palatino Linotype" w:cs="Tahoma"/>
          <w:b/>
        </w:rPr>
        <w:tab/>
      </w:r>
      <w:r w:rsidR="007A34B7" w:rsidRPr="009703E1">
        <w:rPr>
          <w:rFonts w:ascii="Palatino Linotype" w:hAnsi="Palatino Linotype" w:cs="Tahoma"/>
          <w:b/>
        </w:rPr>
        <w:tab/>
        <w:t>PROSECRETARIO GENERAL</w:t>
      </w:r>
      <w:r w:rsidRPr="009703E1">
        <w:rPr>
          <w:rFonts w:ascii="Palatino Linotype" w:hAnsi="Palatino Linotype" w:cs="Tahoma"/>
          <w:b/>
        </w:rPr>
        <w:t xml:space="preserve">DEL </w:t>
      </w:r>
    </w:p>
    <w:p w:rsidR="00AD2FBD" w:rsidRPr="009703E1" w:rsidRDefault="00AD2FBD" w:rsidP="00907DA4">
      <w:pPr>
        <w:pStyle w:val="Sinespaciado"/>
        <w:jc w:val="both"/>
        <w:rPr>
          <w:rFonts w:ascii="Palatino Linotype" w:hAnsi="Palatino Linotype" w:cs="Tahoma"/>
          <w:b/>
        </w:rPr>
      </w:pPr>
      <w:r w:rsidRPr="009703E1">
        <w:rPr>
          <w:rFonts w:ascii="Palatino Linotype" w:hAnsi="Palatino Linotype" w:cs="Tahoma"/>
          <w:b/>
        </w:rPr>
        <w:t xml:space="preserve">TÉCNICA DE ÁREAS HISTÓRICAS Y </w:t>
      </w:r>
      <w:r w:rsidRPr="009703E1">
        <w:rPr>
          <w:rFonts w:ascii="Palatino Linotype" w:hAnsi="Palatino Linotype" w:cs="Tahoma"/>
          <w:b/>
        </w:rPr>
        <w:tab/>
      </w:r>
      <w:r w:rsidRPr="009703E1">
        <w:rPr>
          <w:rFonts w:ascii="Palatino Linotype" w:hAnsi="Palatino Linotype" w:cs="Tahoma"/>
          <w:b/>
        </w:rPr>
        <w:tab/>
        <w:t>CONCEJO METROPOLITANO</w:t>
      </w:r>
    </w:p>
    <w:p w:rsidR="00AD2FBD" w:rsidRPr="009703E1" w:rsidRDefault="00C1679E" w:rsidP="00907DA4">
      <w:pPr>
        <w:pStyle w:val="Sinespaciado"/>
        <w:jc w:val="both"/>
        <w:rPr>
          <w:rFonts w:ascii="Palatino Linotype" w:hAnsi="Palatino Linotype" w:cs="Tahoma"/>
          <w:b/>
        </w:rPr>
      </w:pPr>
      <w:r w:rsidRPr="009703E1">
        <w:rPr>
          <w:rFonts w:ascii="Palatino Linotype" w:hAnsi="Palatino Linotype" w:cs="Tahoma"/>
          <w:b/>
        </w:rPr>
        <w:t xml:space="preserve">PATRIMONIO </w:t>
      </w:r>
      <w:r w:rsidRPr="009703E1">
        <w:rPr>
          <w:rFonts w:ascii="Palatino Linotype" w:hAnsi="Palatino Linotype" w:cs="Tahoma"/>
          <w:b/>
        </w:rPr>
        <w:tab/>
      </w:r>
      <w:r w:rsidRPr="009703E1">
        <w:rPr>
          <w:rFonts w:ascii="Palatino Linotype" w:hAnsi="Palatino Linotype" w:cs="Tahoma"/>
          <w:b/>
        </w:rPr>
        <w:tab/>
      </w:r>
      <w:r w:rsidRPr="009703E1">
        <w:rPr>
          <w:rFonts w:ascii="Palatino Linotype" w:hAnsi="Palatino Linotype" w:cs="Tahoma"/>
          <w:b/>
        </w:rPr>
        <w:tab/>
      </w:r>
      <w:r w:rsidRPr="009703E1">
        <w:rPr>
          <w:rFonts w:ascii="Palatino Linotype" w:hAnsi="Palatino Linotype" w:cs="Tahoma"/>
          <w:b/>
        </w:rPr>
        <w:tab/>
      </w:r>
      <w:r w:rsidRPr="009703E1">
        <w:rPr>
          <w:rFonts w:ascii="Palatino Linotype" w:hAnsi="Palatino Linotype" w:cs="Tahoma"/>
          <w:b/>
        </w:rPr>
        <w:tab/>
        <w:t xml:space="preserve">DE QUITO </w:t>
      </w:r>
    </w:p>
    <w:p w:rsidR="00AD2FBD" w:rsidRPr="009703E1" w:rsidRDefault="00AD2FBD" w:rsidP="00907DA4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p w:rsidR="00AD2FBD" w:rsidRPr="009703E1" w:rsidRDefault="00AD2FBD" w:rsidP="00907DA4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AD2FBD" w:rsidRPr="009703E1" w:rsidTr="00AD2FBD">
        <w:trPr>
          <w:trHeight w:val="25"/>
          <w:jc w:val="center"/>
        </w:trPr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RESUMEN DE ASISTENCIA DE LA SESIÓN</w:t>
            </w: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B838C3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9703E1" w:rsidRDefault="004B59A3" w:rsidP="00574D13">
            <w:pPr>
              <w:pStyle w:val="Subttulo"/>
              <w:spacing w:line="256" w:lineRule="auto"/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Carolina Troya</w:t>
            </w:r>
            <w:r w:rsidR="00B27A12"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(AZ </w:t>
            </w:r>
            <w:r w:rsidR="00574D13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“Manuela Sáenz”</w:t>
            </w:r>
            <w:r w:rsidR="00B27A12"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9703E1" w:rsidRDefault="004B59A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9703E1" w:rsidRDefault="00B838C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0742D1" w:rsidP="00907DA4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 – IMP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4B59A3" w:rsidP="00907DA4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María Samaniego </w:t>
            </w:r>
            <w:r w:rsidR="00B27A12" w:rsidRPr="009703E1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del </w:t>
            </w:r>
            <w:r w:rsidR="004E79AD" w:rsidRPr="009703E1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Colegio de </w:t>
            </w:r>
            <w:r w:rsidR="00BA00DF" w:rsidRPr="009703E1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Arquitectos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4B59A3" w:rsidP="004B59A3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Pr="009703E1" w:rsidRDefault="004B59A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0742D1" w:rsidP="00907DA4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9703E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Cronista de la Ciudad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Pr="009703E1" w:rsidRDefault="004B59A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Pr="009703E1" w:rsidRDefault="004B59A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AD2FBD" w:rsidRPr="009703E1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AD2FBD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9703E1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4B59A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Pr="009703E1" w:rsidRDefault="004B59A3" w:rsidP="00907DA4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</w:tr>
    </w:tbl>
    <w:p w:rsidR="0004353A" w:rsidRPr="009703E1" w:rsidRDefault="0004353A" w:rsidP="0090075F">
      <w:pPr>
        <w:jc w:val="both"/>
        <w:rPr>
          <w:rFonts w:ascii="Palatino Linotype" w:hAnsi="Palatino Linotype"/>
        </w:rPr>
      </w:pPr>
    </w:p>
    <w:sectPr w:rsidR="0004353A" w:rsidRPr="009703E1" w:rsidSect="00FA2122">
      <w:headerReference w:type="default" r:id="rId7"/>
      <w:pgSz w:w="11906" w:h="16838"/>
      <w:pgMar w:top="1985" w:right="1701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D6" w:rsidRDefault="002459D6" w:rsidP="00FA2122">
      <w:pPr>
        <w:spacing w:after="0" w:line="240" w:lineRule="auto"/>
      </w:pPr>
      <w:r>
        <w:separator/>
      </w:r>
    </w:p>
  </w:endnote>
  <w:endnote w:type="continuationSeparator" w:id="0">
    <w:p w:rsidR="002459D6" w:rsidRDefault="002459D6" w:rsidP="00FA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D6" w:rsidRDefault="002459D6" w:rsidP="00FA2122">
      <w:pPr>
        <w:spacing w:after="0" w:line="240" w:lineRule="auto"/>
      </w:pPr>
      <w:r>
        <w:separator/>
      </w:r>
    </w:p>
  </w:footnote>
  <w:footnote w:type="continuationSeparator" w:id="0">
    <w:p w:rsidR="002459D6" w:rsidRDefault="002459D6" w:rsidP="00FA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7A" w:rsidRDefault="002459D6">
    <w:pPr>
      <w:pStyle w:val="Encabezado"/>
    </w:pPr>
    <w:r>
      <w:rPr>
        <w:noProof/>
        <w:lang w:val="es-EC"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margin-left:-75.95pt;margin-top:-86.15pt;width:577.05pt;height:815.6pt;z-index:-251658752;mso-wrap-edited:f;mso-width-percent:0;mso-height-percent:0;mso-position-horizontal-relative:margin;mso-position-vertical-relative:margin;mso-width-percent:0;mso-height-percent:0" o:allowincell="f">
          <v:imagedata r:id="rId1" o:title="HOJA_SEC_CONCEJO_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1068"/>
    <w:multiLevelType w:val="hybridMultilevel"/>
    <w:tmpl w:val="9D1235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63EF"/>
    <w:multiLevelType w:val="hybridMultilevel"/>
    <w:tmpl w:val="B628D2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E6AC6"/>
    <w:multiLevelType w:val="hybridMultilevel"/>
    <w:tmpl w:val="F99C67AA"/>
    <w:lvl w:ilvl="0" w:tplc="7D909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A20B7"/>
    <w:multiLevelType w:val="hybridMultilevel"/>
    <w:tmpl w:val="B628D2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4B8"/>
    <w:multiLevelType w:val="hybridMultilevel"/>
    <w:tmpl w:val="0782804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200C64"/>
    <w:multiLevelType w:val="hybridMultilevel"/>
    <w:tmpl w:val="CB1A3F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04818"/>
    <w:multiLevelType w:val="hybridMultilevel"/>
    <w:tmpl w:val="B0B23F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02DC8"/>
    <w:multiLevelType w:val="hybridMultilevel"/>
    <w:tmpl w:val="CA9C4D30"/>
    <w:lvl w:ilvl="0" w:tplc="A2425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5230C"/>
    <w:multiLevelType w:val="hybridMultilevel"/>
    <w:tmpl w:val="2F5EB0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C1744"/>
    <w:multiLevelType w:val="hybridMultilevel"/>
    <w:tmpl w:val="E7985E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0C"/>
    <w:rsid w:val="00001641"/>
    <w:rsid w:val="00003DCF"/>
    <w:rsid w:val="0001511B"/>
    <w:rsid w:val="0001527A"/>
    <w:rsid w:val="000313A5"/>
    <w:rsid w:val="000413ED"/>
    <w:rsid w:val="0004353A"/>
    <w:rsid w:val="00052080"/>
    <w:rsid w:val="00055DA8"/>
    <w:rsid w:val="000711E6"/>
    <w:rsid w:val="000742D1"/>
    <w:rsid w:val="0008430D"/>
    <w:rsid w:val="00084872"/>
    <w:rsid w:val="00091827"/>
    <w:rsid w:val="00091FEE"/>
    <w:rsid w:val="000A1434"/>
    <w:rsid w:val="000B1E83"/>
    <w:rsid w:val="000B7EF0"/>
    <w:rsid w:val="000C3C77"/>
    <w:rsid w:val="000C44EE"/>
    <w:rsid w:val="000C52F8"/>
    <w:rsid w:val="000C6A91"/>
    <w:rsid w:val="000D255A"/>
    <w:rsid w:val="000F228D"/>
    <w:rsid w:val="000F6172"/>
    <w:rsid w:val="00105369"/>
    <w:rsid w:val="00125CF5"/>
    <w:rsid w:val="00134D57"/>
    <w:rsid w:val="001440EE"/>
    <w:rsid w:val="001514AB"/>
    <w:rsid w:val="001745F8"/>
    <w:rsid w:val="00180DBB"/>
    <w:rsid w:val="00190E28"/>
    <w:rsid w:val="00195C7C"/>
    <w:rsid w:val="00195F8C"/>
    <w:rsid w:val="00196427"/>
    <w:rsid w:val="001973D0"/>
    <w:rsid w:val="001A3712"/>
    <w:rsid w:val="001B5AD0"/>
    <w:rsid w:val="001C5170"/>
    <w:rsid w:val="001E069E"/>
    <w:rsid w:val="001E6001"/>
    <w:rsid w:val="001F1439"/>
    <w:rsid w:val="001F6D27"/>
    <w:rsid w:val="00202CA0"/>
    <w:rsid w:val="00216612"/>
    <w:rsid w:val="00221522"/>
    <w:rsid w:val="002303B2"/>
    <w:rsid w:val="00232474"/>
    <w:rsid w:val="0023628D"/>
    <w:rsid w:val="002368BB"/>
    <w:rsid w:val="00237A44"/>
    <w:rsid w:val="00237F85"/>
    <w:rsid w:val="00245023"/>
    <w:rsid w:val="002459D6"/>
    <w:rsid w:val="0025241A"/>
    <w:rsid w:val="00257069"/>
    <w:rsid w:val="0026361D"/>
    <w:rsid w:val="00270A42"/>
    <w:rsid w:val="00277D60"/>
    <w:rsid w:val="00280F72"/>
    <w:rsid w:val="00290C2E"/>
    <w:rsid w:val="002B2BCF"/>
    <w:rsid w:val="002B4D98"/>
    <w:rsid w:val="002B66BE"/>
    <w:rsid w:val="002C247A"/>
    <w:rsid w:val="002C35BB"/>
    <w:rsid w:val="002C4AD5"/>
    <w:rsid w:val="002E033E"/>
    <w:rsid w:val="002E128B"/>
    <w:rsid w:val="002E1F40"/>
    <w:rsid w:val="002E3DF5"/>
    <w:rsid w:val="002F1D0D"/>
    <w:rsid w:val="002F4280"/>
    <w:rsid w:val="00303EB7"/>
    <w:rsid w:val="00304D0F"/>
    <w:rsid w:val="00317407"/>
    <w:rsid w:val="00321F0B"/>
    <w:rsid w:val="00323DE7"/>
    <w:rsid w:val="00326046"/>
    <w:rsid w:val="00326916"/>
    <w:rsid w:val="00332715"/>
    <w:rsid w:val="00340ADC"/>
    <w:rsid w:val="0036544A"/>
    <w:rsid w:val="00372500"/>
    <w:rsid w:val="003847F5"/>
    <w:rsid w:val="003A0A78"/>
    <w:rsid w:val="003A2026"/>
    <w:rsid w:val="003A351E"/>
    <w:rsid w:val="003A7B58"/>
    <w:rsid w:val="003C4983"/>
    <w:rsid w:val="003D3034"/>
    <w:rsid w:val="003D7A31"/>
    <w:rsid w:val="00420FD2"/>
    <w:rsid w:val="004219CB"/>
    <w:rsid w:val="004227DD"/>
    <w:rsid w:val="00453735"/>
    <w:rsid w:val="00490DA3"/>
    <w:rsid w:val="00491419"/>
    <w:rsid w:val="004939A1"/>
    <w:rsid w:val="00494D86"/>
    <w:rsid w:val="004A68D6"/>
    <w:rsid w:val="004B2516"/>
    <w:rsid w:val="004B59A3"/>
    <w:rsid w:val="004D2186"/>
    <w:rsid w:val="004D3EC0"/>
    <w:rsid w:val="004D5398"/>
    <w:rsid w:val="004E3925"/>
    <w:rsid w:val="004E79AD"/>
    <w:rsid w:val="004F57D8"/>
    <w:rsid w:val="00554A67"/>
    <w:rsid w:val="005718A9"/>
    <w:rsid w:val="00574D13"/>
    <w:rsid w:val="00580D28"/>
    <w:rsid w:val="00591560"/>
    <w:rsid w:val="005964B9"/>
    <w:rsid w:val="005A3B6E"/>
    <w:rsid w:val="005C2F5B"/>
    <w:rsid w:val="005C4686"/>
    <w:rsid w:val="005C505E"/>
    <w:rsid w:val="005D5343"/>
    <w:rsid w:val="005E20A1"/>
    <w:rsid w:val="005F18CA"/>
    <w:rsid w:val="005F6472"/>
    <w:rsid w:val="00622088"/>
    <w:rsid w:val="00623955"/>
    <w:rsid w:val="00624A63"/>
    <w:rsid w:val="00633E7A"/>
    <w:rsid w:val="00647C81"/>
    <w:rsid w:val="00650AC2"/>
    <w:rsid w:val="00650E41"/>
    <w:rsid w:val="00653AEF"/>
    <w:rsid w:val="00655BBD"/>
    <w:rsid w:val="006569E4"/>
    <w:rsid w:val="00663A19"/>
    <w:rsid w:val="00674FEA"/>
    <w:rsid w:val="0067517F"/>
    <w:rsid w:val="00675CD7"/>
    <w:rsid w:val="0069206C"/>
    <w:rsid w:val="006A3573"/>
    <w:rsid w:val="006A3ED6"/>
    <w:rsid w:val="006B0BA6"/>
    <w:rsid w:val="006B6D2E"/>
    <w:rsid w:val="006C29B4"/>
    <w:rsid w:val="006C4EE7"/>
    <w:rsid w:val="006D07E9"/>
    <w:rsid w:val="006D1B85"/>
    <w:rsid w:val="006F0481"/>
    <w:rsid w:val="006F7286"/>
    <w:rsid w:val="0070558F"/>
    <w:rsid w:val="0073092D"/>
    <w:rsid w:val="007456A2"/>
    <w:rsid w:val="0076206F"/>
    <w:rsid w:val="007A1C6D"/>
    <w:rsid w:val="007A34B7"/>
    <w:rsid w:val="007A6D18"/>
    <w:rsid w:val="007C2CB2"/>
    <w:rsid w:val="007C55D2"/>
    <w:rsid w:val="007D0FE5"/>
    <w:rsid w:val="007D2C9A"/>
    <w:rsid w:val="007D67DC"/>
    <w:rsid w:val="007D754A"/>
    <w:rsid w:val="007E54D7"/>
    <w:rsid w:val="0080703C"/>
    <w:rsid w:val="0081062C"/>
    <w:rsid w:val="00815F7E"/>
    <w:rsid w:val="0082563A"/>
    <w:rsid w:val="008261CF"/>
    <w:rsid w:val="00827319"/>
    <w:rsid w:val="008453CC"/>
    <w:rsid w:val="008675D2"/>
    <w:rsid w:val="008676DC"/>
    <w:rsid w:val="00887FBA"/>
    <w:rsid w:val="008911AC"/>
    <w:rsid w:val="00892459"/>
    <w:rsid w:val="008A3DBA"/>
    <w:rsid w:val="008B060F"/>
    <w:rsid w:val="008B08A2"/>
    <w:rsid w:val="008B0D3E"/>
    <w:rsid w:val="008B1BDA"/>
    <w:rsid w:val="008B41FC"/>
    <w:rsid w:val="008B76E2"/>
    <w:rsid w:val="008C16BE"/>
    <w:rsid w:val="008C3D8B"/>
    <w:rsid w:val="008C5CA9"/>
    <w:rsid w:val="008D27E9"/>
    <w:rsid w:val="008D4CDC"/>
    <w:rsid w:val="008F4073"/>
    <w:rsid w:val="008F5A69"/>
    <w:rsid w:val="008F66E5"/>
    <w:rsid w:val="0090075F"/>
    <w:rsid w:val="00900880"/>
    <w:rsid w:val="00905224"/>
    <w:rsid w:val="00907DA4"/>
    <w:rsid w:val="00914634"/>
    <w:rsid w:val="00921CB0"/>
    <w:rsid w:val="009350BE"/>
    <w:rsid w:val="00935218"/>
    <w:rsid w:val="00953A9F"/>
    <w:rsid w:val="00960249"/>
    <w:rsid w:val="009703E1"/>
    <w:rsid w:val="00981A97"/>
    <w:rsid w:val="009920FA"/>
    <w:rsid w:val="009A0101"/>
    <w:rsid w:val="009A2110"/>
    <w:rsid w:val="009A6729"/>
    <w:rsid w:val="009B26E3"/>
    <w:rsid w:val="009B39E3"/>
    <w:rsid w:val="009B447A"/>
    <w:rsid w:val="009B6A63"/>
    <w:rsid w:val="009C4126"/>
    <w:rsid w:val="009E063A"/>
    <w:rsid w:val="009E1554"/>
    <w:rsid w:val="009E3CDA"/>
    <w:rsid w:val="00A21694"/>
    <w:rsid w:val="00A31ED0"/>
    <w:rsid w:val="00A42DB4"/>
    <w:rsid w:val="00A43903"/>
    <w:rsid w:val="00A523FF"/>
    <w:rsid w:val="00A564E8"/>
    <w:rsid w:val="00A61371"/>
    <w:rsid w:val="00A82807"/>
    <w:rsid w:val="00A9441A"/>
    <w:rsid w:val="00A94880"/>
    <w:rsid w:val="00A97BDF"/>
    <w:rsid w:val="00AA2C7F"/>
    <w:rsid w:val="00AB46E9"/>
    <w:rsid w:val="00AC1E34"/>
    <w:rsid w:val="00AD2FBD"/>
    <w:rsid w:val="00AE274F"/>
    <w:rsid w:val="00AF1894"/>
    <w:rsid w:val="00AF56B5"/>
    <w:rsid w:val="00B20FAC"/>
    <w:rsid w:val="00B27A12"/>
    <w:rsid w:val="00B33197"/>
    <w:rsid w:val="00B34FBF"/>
    <w:rsid w:val="00B36364"/>
    <w:rsid w:val="00B36A3A"/>
    <w:rsid w:val="00B42B12"/>
    <w:rsid w:val="00B454DD"/>
    <w:rsid w:val="00B54906"/>
    <w:rsid w:val="00B61DA3"/>
    <w:rsid w:val="00B67069"/>
    <w:rsid w:val="00B838C3"/>
    <w:rsid w:val="00BA00DF"/>
    <w:rsid w:val="00BB0C78"/>
    <w:rsid w:val="00BB1699"/>
    <w:rsid w:val="00BB4B01"/>
    <w:rsid w:val="00BC1E15"/>
    <w:rsid w:val="00BD03FE"/>
    <w:rsid w:val="00BD2A88"/>
    <w:rsid w:val="00BE2CC6"/>
    <w:rsid w:val="00BF556A"/>
    <w:rsid w:val="00BF7099"/>
    <w:rsid w:val="00C06436"/>
    <w:rsid w:val="00C07626"/>
    <w:rsid w:val="00C100E6"/>
    <w:rsid w:val="00C12A73"/>
    <w:rsid w:val="00C12DD1"/>
    <w:rsid w:val="00C151B3"/>
    <w:rsid w:val="00C1679E"/>
    <w:rsid w:val="00C35C54"/>
    <w:rsid w:val="00C40CCA"/>
    <w:rsid w:val="00C4374F"/>
    <w:rsid w:val="00C509FF"/>
    <w:rsid w:val="00C5438E"/>
    <w:rsid w:val="00C6080C"/>
    <w:rsid w:val="00C664B3"/>
    <w:rsid w:val="00C66CD9"/>
    <w:rsid w:val="00C759FC"/>
    <w:rsid w:val="00C7628E"/>
    <w:rsid w:val="00C77B17"/>
    <w:rsid w:val="00C86AB6"/>
    <w:rsid w:val="00C912A5"/>
    <w:rsid w:val="00C978C9"/>
    <w:rsid w:val="00CB2D6D"/>
    <w:rsid w:val="00CB63D0"/>
    <w:rsid w:val="00CD0824"/>
    <w:rsid w:val="00CD1349"/>
    <w:rsid w:val="00CF0D87"/>
    <w:rsid w:val="00D00DDE"/>
    <w:rsid w:val="00D00F24"/>
    <w:rsid w:val="00D025C1"/>
    <w:rsid w:val="00D114C3"/>
    <w:rsid w:val="00D120D6"/>
    <w:rsid w:val="00D41B46"/>
    <w:rsid w:val="00D6208F"/>
    <w:rsid w:val="00D7274C"/>
    <w:rsid w:val="00D825ED"/>
    <w:rsid w:val="00D920AC"/>
    <w:rsid w:val="00D96EA8"/>
    <w:rsid w:val="00DC0A1C"/>
    <w:rsid w:val="00DC3EAF"/>
    <w:rsid w:val="00DE522B"/>
    <w:rsid w:val="00DF0D4B"/>
    <w:rsid w:val="00E159DF"/>
    <w:rsid w:val="00E945A4"/>
    <w:rsid w:val="00EA5F5B"/>
    <w:rsid w:val="00EB0AA8"/>
    <w:rsid w:val="00EC1E43"/>
    <w:rsid w:val="00EC5914"/>
    <w:rsid w:val="00ED234F"/>
    <w:rsid w:val="00EE37A0"/>
    <w:rsid w:val="00EE594A"/>
    <w:rsid w:val="00EE65F3"/>
    <w:rsid w:val="00EF436E"/>
    <w:rsid w:val="00EF6E03"/>
    <w:rsid w:val="00EF7F4C"/>
    <w:rsid w:val="00F2349F"/>
    <w:rsid w:val="00F33467"/>
    <w:rsid w:val="00F350C3"/>
    <w:rsid w:val="00F456FB"/>
    <w:rsid w:val="00F55222"/>
    <w:rsid w:val="00F70DEE"/>
    <w:rsid w:val="00F81D55"/>
    <w:rsid w:val="00F83988"/>
    <w:rsid w:val="00F83A4D"/>
    <w:rsid w:val="00F9428A"/>
    <w:rsid w:val="00FA2122"/>
    <w:rsid w:val="00FB000C"/>
    <w:rsid w:val="00FB10D1"/>
    <w:rsid w:val="00FB237E"/>
    <w:rsid w:val="00FB5935"/>
    <w:rsid w:val="00FD39FD"/>
    <w:rsid w:val="00FE3598"/>
    <w:rsid w:val="00FF2B50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78B8D3"/>
  <w15:chartTrackingRefBased/>
  <w15:docId w15:val="{5C1B8AC8-3E75-4A8E-8478-E0F774EF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FBD"/>
    <w:pPr>
      <w:spacing w:line="256" w:lineRule="auto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AD2FBD"/>
    <w:pPr>
      <w:spacing w:after="120" w:line="276" w:lineRule="auto"/>
    </w:pPr>
    <w:rPr>
      <w:rFonts w:ascii="Calibri" w:eastAsia="MS Mincho" w:hAnsi="Calibri" w:cs="Times New Roman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D2FBD"/>
    <w:rPr>
      <w:rFonts w:ascii="Calibri" w:eastAsia="MS Mincho" w:hAnsi="Calibri" w:cs="Times New Roman"/>
    </w:rPr>
  </w:style>
  <w:style w:type="paragraph" w:styleId="Subttulo">
    <w:name w:val="Subtitle"/>
    <w:basedOn w:val="Normal"/>
    <w:link w:val="SubttuloCar"/>
    <w:qFormat/>
    <w:rsid w:val="00AD2FB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AD2FBD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inespaciadoCar">
    <w:name w:val="Sin espaciado Car"/>
    <w:link w:val="Sinespaciado"/>
    <w:uiPriority w:val="1"/>
    <w:locked/>
    <w:rsid w:val="00AD2FBD"/>
    <w:rPr>
      <w:rFonts w:ascii="Calibri" w:eastAsia="MS Mincho" w:hAnsi="Calibri" w:cs="Times New Roman"/>
    </w:rPr>
  </w:style>
  <w:style w:type="paragraph" w:styleId="Sinespaciado">
    <w:name w:val="No Spacing"/>
    <w:link w:val="SinespaciadoCar"/>
    <w:uiPriority w:val="1"/>
    <w:qFormat/>
    <w:rsid w:val="00AD2FBD"/>
    <w:pPr>
      <w:spacing w:after="0" w:line="240" w:lineRule="auto"/>
    </w:pPr>
    <w:rPr>
      <w:rFonts w:ascii="Calibri" w:eastAsia="MS Mincho" w:hAnsi="Calibri" w:cs="Times New Roman"/>
    </w:rPr>
  </w:style>
  <w:style w:type="paragraph" w:styleId="Prrafodelista">
    <w:name w:val="List Paragraph"/>
    <w:basedOn w:val="Normal"/>
    <w:uiPriority w:val="34"/>
    <w:qFormat/>
    <w:rsid w:val="00AD2FBD"/>
    <w:pPr>
      <w:spacing w:after="0" w:line="360" w:lineRule="auto"/>
      <w:ind w:left="720"/>
      <w:contextualSpacing/>
      <w:jc w:val="both"/>
    </w:pPr>
    <w:rPr>
      <w:rFonts w:ascii="Bookman Old Style" w:eastAsia="Calibri" w:hAnsi="Bookman Old Style" w:cs="Times New Roman"/>
      <w:sz w:val="24"/>
      <w:lang w:val="es-EC"/>
    </w:rPr>
  </w:style>
  <w:style w:type="character" w:styleId="Textoennegrita">
    <w:name w:val="Strong"/>
    <w:basedOn w:val="Fuentedeprrafopredeter"/>
    <w:uiPriority w:val="22"/>
    <w:qFormat/>
    <w:rsid w:val="00AD2FB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A2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122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FA2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122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6659</TotalTime>
  <Pages>5</Pages>
  <Words>1121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228</cp:revision>
  <dcterms:created xsi:type="dcterms:W3CDTF">2021-12-14T14:38:00Z</dcterms:created>
  <dcterms:modified xsi:type="dcterms:W3CDTF">2023-03-02T13:14:00Z</dcterms:modified>
</cp:coreProperties>
</file>