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FAE1" w14:textId="77777777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59366826" w14:textId="114EEFEC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 ORDINARIA EN MODALIDAD VIRTUAL DE LA COMISIÓN PERMANENTE DE SALUD</w:t>
      </w:r>
    </w:p>
    <w:p w14:paraId="17464E8D" w14:textId="399CE174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7335F">
        <w:rPr>
          <w:rFonts w:ascii="Times New Roman" w:hAnsi="Times New Roman" w:cs="Times New Roman"/>
          <w:b/>
          <w:sz w:val="30"/>
          <w:szCs w:val="30"/>
        </w:rPr>
        <w:t>16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 xml:space="preserve">MARZO </w:t>
      </w:r>
      <w:r w:rsidRPr="00944802">
        <w:rPr>
          <w:rFonts w:ascii="Times New Roman" w:hAnsi="Times New Roman" w:cs="Times New Roman"/>
          <w:b/>
          <w:sz w:val="30"/>
          <w:szCs w:val="30"/>
        </w:rPr>
        <w:t>DE</w:t>
      </w:r>
      <w:r>
        <w:rPr>
          <w:rFonts w:ascii="Times New Roman" w:hAnsi="Times New Roman" w:cs="Times New Roman"/>
          <w:b/>
          <w:sz w:val="30"/>
          <w:szCs w:val="30"/>
        </w:rPr>
        <w:t>L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>
        <w:rPr>
          <w:rFonts w:ascii="Times New Roman" w:hAnsi="Times New Roman" w:cs="Times New Roman"/>
          <w:b/>
          <w:sz w:val="30"/>
          <w:szCs w:val="30"/>
        </w:rPr>
        <w:t>3</w:t>
      </w:r>
    </w:p>
    <w:p w14:paraId="7F403B67" w14:textId="77777777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E33E9DC" w14:textId="77777777" w:rsidR="00D614DB" w:rsidRPr="00944802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F781D" w14:textId="77777777" w:rsidR="00D614DB" w:rsidRPr="00914556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556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8CFA62F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4383A" w14:textId="42261195" w:rsidR="00914556" w:rsidRPr="00914556" w:rsidRDefault="00A9652D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b/>
          <w:bCs/>
          <w:sz w:val="28"/>
          <w:szCs w:val="28"/>
        </w:rPr>
        <w:t xml:space="preserve">Primer </w:t>
      </w:r>
      <w:proofErr w:type="gramStart"/>
      <w:r w:rsidRPr="00914556">
        <w:rPr>
          <w:rFonts w:ascii="Times New Roman" w:hAnsi="Times New Roman" w:cs="Times New Roman"/>
          <w:b/>
          <w:bCs/>
          <w:sz w:val="28"/>
          <w:szCs w:val="28"/>
        </w:rPr>
        <w:t>Punto</w:t>
      </w:r>
      <w:r w:rsidRPr="00914556">
        <w:rPr>
          <w:rFonts w:ascii="Times New Roman" w:hAnsi="Times New Roman" w:cs="Times New Roman"/>
          <w:sz w:val="28"/>
          <w:szCs w:val="28"/>
        </w:rPr>
        <w:t>.</w:t>
      </w:r>
      <w:r w:rsidR="004F1E99" w:rsidRPr="009145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F1E99" w:rsidRPr="00914556">
        <w:rPr>
          <w:rFonts w:ascii="Times New Roman" w:hAnsi="Times New Roman" w:cs="Times New Roman"/>
          <w:sz w:val="28"/>
          <w:szCs w:val="28"/>
        </w:rPr>
        <w:t xml:space="preserve">Aprobación de las siguientes Actas: </w:t>
      </w:r>
    </w:p>
    <w:p w14:paraId="63845E04" w14:textId="77777777" w:rsidR="00914556" w:rsidRPr="00914556" w:rsidRDefault="00914556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F83E6" w14:textId="6AD28E87" w:rsidR="00914556" w:rsidRPr="00914556" w:rsidRDefault="004F1E99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720">
        <w:rPr>
          <w:rFonts w:ascii="Times New Roman" w:hAnsi="Times New Roman" w:cs="Times New Roman"/>
          <w:b/>
          <w:bCs/>
          <w:sz w:val="28"/>
          <w:szCs w:val="28"/>
        </w:rPr>
        <w:t>1.1.-</w:t>
      </w:r>
      <w:r w:rsidRPr="00914556">
        <w:rPr>
          <w:rFonts w:ascii="Times New Roman" w:hAnsi="Times New Roman" w:cs="Times New Roman"/>
          <w:sz w:val="28"/>
          <w:szCs w:val="28"/>
        </w:rPr>
        <w:t>Acta de la Sesión No.7</w:t>
      </w:r>
      <w:r w:rsidR="00947397">
        <w:rPr>
          <w:rFonts w:ascii="Times New Roman" w:hAnsi="Times New Roman" w:cs="Times New Roman"/>
          <w:sz w:val="28"/>
          <w:szCs w:val="28"/>
        </w:rPr>
        <w:t>7</w:t>
      </w:r>
      <w:r w:rsidRPr="00914556">
        <w:rPr>
          <w:rFonts w:ascii="Times New Roman" w:hAnsi="Times New Roman" w:cs="Times New Roman"/>
          <w:sz w:val="28"/>
          <w:szCs w:val="28"/>
        </w:rPr>
        <w:t xml:space="preserve"> Ordinaria de la Comisión Permanente de Salud celebrada el </w:t>
      </w:r>
      <w:r w:rsidR="00947397">
        <w:rPr>
          <w:rFonts w:ascii="Times New Roman" w:hAnsi="Times New Roman" w:cs="Times New Roman"/>
          <w:sz w:val="28"/>
          <w:szCs w:val="28"/>
        </w:rPr>
        <w:t>19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 </w:t>
      </w:r>
      <w:r w:rsidR="00947397">
        <w:rPr>
          <w:rFonts w:ascii="Times New Roman" w:hAnsi="Times New Roman" w:cs="Times New Roman"/>
          <w:sz w:val="28"/>
          <w:szCs w:val="28"/>
        </w:rPr>
        <w:t>enero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del 202</w:t>
      </w:r>
      <w:r w:rsidR="00947397">
        <w:rPr>
          <w:rFonts w:ascii="Times New Roman" w:hAnsi="Times New Roman" w:cs="Times New Roman"/>
          <w:sz w:val="28"/>
          <w:szCs w:val="28"/>
        </w:rPr>
        <w:t>3</w:t>
      </w:r>
      <w:r w:rsidRPr="009145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C5E670" w14:textId="77777777" w:rsidR="00914556" w:rsidRPr="00914556" w:rsidRDefault="00914556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C75B6" w14:textId="775A7CAB" w:rsidR="004F1E99" w:rsidRPr="00914556" w:rsidRDefault="004F1E99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720">
        <w:rPr>
          <w:rFonts w:ascii="Times New Roman" w:hAnsi="Times New Roman" w:cs="Times New Roman"/>
          <w:b/>
          <w:bCs/>
          <w:sz w:val="28"/>
          <w:szCs w:val="28"/>
        </w:rPr>
        <w:t>1.2.-</w:t>
      </w:r>
      <w:r w:rsidRPr="00914556">
        <w:rPr>
          <w:rFonts w:ascii="Times New Roman" w:hAnsi="Times New Roman" w:cs="Times New Roman"/>
          <w:sz w:val="28"/>
          <w:szCs w:val="28"/>
        </w:rPr>
        <w:t xml:space="preserve"> Acta de la Sesión No.7</w:t>
      </w:r>
      <w:r w:rsidR="003507E5">
        <w:rPr>
          <w:rFonts w:ascii="Times New Roman" w:hAnsi="Times New Roman" w:cs="Times New Roman"/>
          <w:sz w:val="28"/>
          <w:szCs w:val="28"/>
        </w:rPr>
        <w:t>8</w:t>
      </w:r>
      <w:r w:rsidRPr="00914556">
        <w:rPr>
          <w:rFonts w:ascii="Times New Roman" w:hAnsi="Times New Roman" w:cs="Times New Roman"/>
          <w:sz w:val="28"/>
          <w:szCs w:val="28"/>
        </w:rPr>
        <w:t xml:space="preserve"> </w:t>
      </w:r>
      <w:r w:rsidR="003507E5">
        <w:rPr>
          <w:rFonts w:ascii="Times New Roman" w:hAnsi="Times New Roman" w:cs="Times New Roman"/>
          <w:sz w:val="28"/>
          <w:szCs w:val="28"/>
        </w:rPr>
        <w:t>O</w:t>
      </w:r>
      <w:r w:rsidRPr="00914556">
        <w:rPr>
          <w:rFonts w:ascii="Times New Roman" w:hAnsi="Times New Roman" w:cs="Times New Roman"/>
          <w:sz w:val="28"/>
          <w:szCs w:val="28"/>
        </w:rPr>
        <w:t xml:space="preserve">rdinaria de la Comisión Permanente de Salud celebrada el </w:t>
      </w:r>
      <w:r w:rsidR="003A3A2F">
        <w:rPr>
          <w:rFonts w:ascii="Times New Roman" w:hAnsi="Times New Roman" w:cs="Times New Roman"/>
          <w:sz w:val="28"/>
          <w:szCs w:val="28"/>
        </w:rPr>
        <w:t>2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 </w:t>
      </w:r>
      <w:r w:rsidR="003A3A2F">
        <w:rPr>
          <w:rFonts w:ascii="Times New Roman" w:hAnsi="Times New Roman" w:cs="Times New Roman"/>
          <w:sz w:val="28"/>
          <w:szCs w:val="28"/>
        </w:rPr>
        <w:t>febrero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del 2023.</w:t>
      </w:r>
    </w:p>
    <w:p w14:paraId="33ACC799" w14:textId="77777777" w:rsidR="00A9652D" w:rsidRDefault="00A9652D" w:rsidP="00A96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9716A" w14:textId="5B9D8923" w:rsidR="007D0974" w:rsidRDefault="007D0974" w:rsidP="007D0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72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B0172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01720">
        <w:rPr>
          <w:rFonts w:ascii="Times New Roman" w:hAnsi="Times New Roman" w:cs="Times New Roman"/>
          <w:b/>
          <w:bCs/>
          <w:sz w:val="28"/>
          <w:szCs w:val="28"/>
        </w:rPr>
        <w:t>.-</w:t>
      </w:r>
      <w:r w:rsidRPr="00914556">
        <w:rPr>
          <w:rFonts w:ascii="Times New Roman" w:hAnsi="Times New Roman" w:cs="Times New Roman"/>
          <w:sz w:val="28"/>
          <w:szCs w:val="28"/>
        </w:rPr>
        <w:t xml:space="preserve"> Acta de la Sesión No.7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14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4556">
        <w:rPr>
          <w:rFonts w:ascii="Times New Roman" w:hAnsi="Times New Roman" w:cs="Times New Roman"/>
          <w:sz w:val="28"/>
          <w:szCs w:val="28"/>
        </w:rPr>
        <w:t xml:space="preserve">rdinaria de la Comisión Permanente de Salud celebrada el </w:t>
      </w:r>
      <w:r w:rsidR="003905D3">
        <w:rPr>
          <w:rFonts w:ascii="Times New Roman" w:hAnsi="Times New Roman" w:cs="Times New Roman"/>
          <w:sz w:val="28"/>
          <w:szCs w:val="28"/>
        </w:rPr>
        <w:t>16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 </w:t>
      </w:r>
      <w:r>
        <w:rPr>
          <w:rFonts w:ascii="Times New Roman" w:hAnsi="Times New Roman" w:cs="Times New Roman"/>
          <w:sz w:val="28"/>
          <w:szCs w:val="28"/>
        </w:rPr>
        <w:t>febrero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del 2023.</w:t>
      </w:r>
    </w:p>
    <w:p w14:paraId="172DFED3" w14:textId="77777777" w:rsidR="003905D3" w:rsidRDefault="003905D3" w:rsidP="007D0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B9B56F" w14:textId="776711CF" w:rsidR="003905D3" w:rsidRPr="00914556" w:rsidRDefault="003905D3" w:rsidP="003905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72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B0172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01720">
        <w:rPr>
          <w:rFonts w:ascii="Times New Roman" w:hAnsi="Times New Roman" w:cs="Times New Roman"/>
          <w:b/>
          <w:bCs/>
          <w:sz w:val="28"/>
          <w:szCs w:val="28"/>
        </w:rPr>
        <w:t>.-</w:t>
      </w:r>
      <w:r w:rsidRPr="00914556">
        <w:rPr>
          <w:rFonts w:ascii="Times New Roman" w:hAnsi="Times New Roman" w:cs="Times New Roman"/>
          <w:sz w:val="28"/>
          <w:szCs w:val="28"/>
        </w:rPr>
        <w:t xml:space="preserve"> Acta de la Sesión No.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14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4556">
        <w:rPr>
          <w:rFonts w:ascii="Times New Roman" w:hAnsi="Times New Roman" w:cs="Times New Roman"/>
          <w:sz w:val="28"/>
          <w:szCs w:val="28"/>
        </w:rPr>
        <w:t xml:space="preserve">rdinaria de la Comisión Permanente de Salud celebrada el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 </w:t>
      </w:r>
      <w:r>
        <w:rPr>
          <w:rFonts w:ascii="Times New Roman" w:hAnsi="Times New Roman" w:cs="Times New Roman"/>
          <w:sz w:val="28"/>
          <w:szCs w:val="28"/>
        </w:rPr>
        <w:t>marzo</w:t>
      </w:r>
      <w:r w:rsidRPr="00914556">
        <w:rPr>
          <w:rFonts w:ascii="Times New Roman" w:hAnsi="Times New Roman" w:cs="Times New Roman"/>
          <w:sz w:val="28"/>
          <w:szCs w:val="28"/>
        </w:rPr>
        <w:t xml:space="preserve"> del 2023.</w:t>
      </w:r>
    </w:p>
    <w:p w14:paraId="3B2A56EF" w14:textId="11CEF5D5" w:rsidR="003905D3" w:rsidRPr="00914556" w:rsidRDefault="003905D3" w:rsidP="007D0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29890F" w14:textId="2417B756" w:rsidR="00D614DB" w:rsidRDefault="008753E0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283">
        <w:rPr>
          <w:rFonts w:ascii="Times New Roman" w:hAnsi="Times New Roman" w:cs="Times New Roman"/>
          <w:b/>
          <w:bCs/>
          <w:sz w:val="28"/>
          <w:szCs w:val="28"/>
        </w:rPr>
        <w:t>Segundo Punto</w:t>
      </w:r>
      <w:r w:rsidR="00D614DB" w:rsidRPr="00AA2283">
        <w:rPr>
          <w:rFonts w:ascii="Times New Roman" w:hAnsi="Times New Roman" w:cs="Times New Roman"/>
          <w:b/>
          <w:bCs/>
          <w:sz w:val="28"/>
          <w:szCs w:val="28"/>
        </w:rPr>
        <w:t>.-</w:t>
      </w:r>
      <w:r w:rsidR="005274DC">
        <w:rPr>
          <w:rFonts w:ascii="Times New Roman" w:hAnsi="Times New Roman" w:cs="Times New Roman"/>
          <w:sz w:val="28"/>
          <w:szCs w:val="28"/>
        </w:rPr>
        <w:t xml:space="preserve"> </w:t>
      </w:r>
      <w:r w:rsidR="00D614DB" w:rsidRPr="00AA2283">
        <w:rPr>
          <w:rFonts w:ascii="Times New Roman" w:hAnsi="Times New Roman" w:cs="Times New Roman"/>
          <w:sz w:val="28"/>
          <w:szCs w:val="28"/>
          <w:lang w:val="es-ES"/>
        </w:rPr>
        <w:t>Comparecencia</w:t>
      </w:r>
      <w:r w:rsidR="008462DA">
        <w:rPr>
          <w:rFonts w:ascii="Times New Roman" w:hAnsi="Times New Roman" w:cs="Times New Roman"/>
          <w:sz w:val="28"/>
          <w:szCs w:val="28"/>
          <w:lang w:val="es-ES"/>
        </w:rPr>
        <w:t xml:space="preserve"> indelegable</w:t>
      </w:r>
      <w:r w:rsidR="00D614DB" w:rsidRPr="00AA2283">
        <w:rPr>
          <w:rFonts w:ascii="Times New Roman" w:hAnsi="Times New Roman" w:cs="Times New Roman"/>
          <w:sz w:val="28"/>
          <w:szCs w:val="28"/>
          <w:lang w:val="es-ES"/>
        </w:rPr>
        <w:t xml:space="preserve"> del </w:t>
      </w:r>
      <w:r w:rsidR="00AA2283" w:rsidRPr="00AA2283">
        <w:rPr>
          <w:rFonts w:ascii="Times New Roman" w:hAnsi="Times New Roman" w:cs="Times New Roman"/>
          <w:sz w:val="28"/>
          <w:szCs w:val="28"/>
        </w:rPr>
        <w:t xml:space="preserve">Secretario de Salud para </w:t>
      </w:r>
      <w:r w:rsidR="009669AB">
        <w:rPr>
          <w:rFonts w:ascii="Times New Roman" w:hAnsi="Times New Roman" w:cs="Times New Roman"/>
          <w:sz w:val="28"/>
          <w:szCs w:val="28"/>
        </w:rPr>
        <w:t>informar de manera detallada</w:t>
      </w:r>
      <w:r w:rsidR="00886F6D">
        <w:rPr>
          <w:rFonts w:ascii="Times New Roman" w:hAnsi="Times New Roman" w:cs="Times New Roman"/>
          <w:sz w:val="28"/>
          <w:szCs w:val="28"/>
        </w:rPr>
        <w:t xml:space="preserve"> </w:t>
      </w:r>
      <w:r w:rsidR="0020035E">
        <w:rPr>
          <w:rFonts w:ascii="Times New Roman" w:hAnsi="Times New Roman" w:cs="Times New Roman"/>
          <w:sz w:val="28"/>
          <w:szCs w:val="28"/>
        </w:rPr>
        <w:t xml:space="preserve">sobre </w:t>
      </w:r>
      <w:r w:rsidR="00886F6D">
        <w:rPr>
          <w:rFonts w:ascii="Times New Roman" w:hAnsi="Times New Roman" w:cs="Times New Roman"/>
          <w:sz w:val="28"/>
          <w:szCs w:val="28"/>
        </w:rPr>
        <w:t>las acciones implementadas</w:t>
      </w:r>
      <w:r w:rsidR="0020035E">
        <w:rPr>
          <w:rFonts w:ascii="Times New Roman" w:hAnsi="Times New Roman" w:cs="Times New Roman"/>
          <w:sz w:val="28"/>
          <w:szCs w:val="28"/>
        </w:rPr>
        <w:t xml:space="preserve"> así como la hoja de ruta a seguir,</w:t>
      </w:r>
      <w:r w:rsidR="00886F6D">
        <w:rPr>
          <w:rFonts w:ascii="Times New Roman" w:hAnsi="Times New Roman" w:cs="Times New Roman"/>
          <w:sz w:val="28"/>
          <w:szCs w:val="28"/>
        </w:rPr>
        <w:t xml:space="preserve"> a partir de </w:t>
      </w:r>
      <w:r w:rsidR="00253EC9">
        <w:rPr>
          <w:rFonts w:ascii="Times New Roman" w:hAnsi="Times New Roman" w:cs="Times New Roman"/>
          <w:sz w:val="28"/>
          <w:szCs w:val="28"/>
        </w:rPr>
        <w:t xml:space="preserve">la certificación </w:t>
      </w:r>
      <w:r w:rsidR="00416B39">
        <w:rPr>
          <w:rFonts w:ascii="Times New Roman" w:hAnsi="Times New Roman" w:cs="Times New Roman"/>
          <w:sz w:val="28"/>
          <w:szCs w:val="28"/>
        </w:rPr>
        <w:t xml:space="preserve">de “Municipio Promotor de la Salud” otorgada </w:t>
      </w:r>
      <w:r w:rsidR="00521AE4">
        <w:rPr>
          <w:rFonts w:ascii="Times New Roman" w:hAnsi="Times New Roman" w:cs="Times New Roman"/>
          <w:sz w:val="28"/>
          <w:szCs w:val="28"/>
        </w:rPr>
        <w:t xml:space="preserve">el 15 de febrero de 2023 </w:t>
      </w:r>
      <w:r w:rsidR="00416B39">
        <w:rPr>
          <w:rFonts w:ascii="Times New Roman" w:hAnsi="Times New Roman" w:cs="Times New Roman"/>
          <w:sz w:val="28"/>
          <w:szCs w:val="28"/>
        </w:rPr>
        <w:t xml:space="preserve">por el Ministerio de Salud Pública </w:t>
      </w:r>
      <w:r w:rsidR="00253EC9">
        <w:rPr>
          <w:rFonts w:ascii="Times New Roman" w:hAnsi="Times New Roman" w:cs="Times New Roman"/>
          <w:sz w:val="28"/>
          <w:szCs w:val="28"/>
        </w:rPr>
        <w:t xml:space="preserve">al Gobierno Autónomo Descentralizado </w:t>
      </w:r>
      <w:r w:rsidR="00886F6D">
        <w:rPr>
          <w:rFonts w:ascii="Times New Roman" w:hAnsi="Times New Roman" w:cs="Times New Roman"/>
          <w:sz w:val="28"/>
          <w:szCs w:val="28"/>
        </w:rPr>
        <w:t>del Distrito Metropolitano de Quito</w:t>
      </w:r>
      <w:r w:rsidR="0020035E">
        <w:rPr>
          <w:rFonts w:ascii="Times New Roman" w:hAnsi="Times New Roman" w:cs="Times New Roman"/>
          <w:sz w:val="28"/>
          <w:szCs w:val="28"/>
        </w:rPr>
        <w:t>, e</w:t>
      </w:r>
      <w:r w:rsidR="00521AE4">
        <w:rPr>
          <w:rFonts w:ascii="Times New Roman" w:hAnsi="Times New Roman" w:cs="Times New Roman"/>
          <w:sz w:val="28"/>
          <w:szCs w:val="28"/>
        </w:rPr>
        <w:t xml:space="preserve">n el marco del programa </w:t>
      </w:r>
      <w:r w:rsidR="0087266F">
        <w:rPr>
          <w:rFonts w:ascii="Times New Roman" w:hAnsi="Times New Roman" w:cs="Times New Roman"/>
          <w:sz w:val="28"/>
          <w:szCs w:val="28"/>
        </w:rPr>
        <w:t>Municipios Saludables en el Ecuador</w:t>
      </w:r>
      <w:r w:rsidR="007D72DD">
        <w:rPr>
          <w:rFonts w:ascii="Times New Roman" w:hAnsi="Times New Roman" w:cs="Times New Roman"/>
          <w:sz w:val="28"/>
          <w:szCs w:val="28"/>
        </w:rPr>
        <w:t xml:space="preserve"> y resolución al respecto</w:t>
      </w:r>
      <w:r w:rsidR="0087266F">
        <w:rPr>
          <w:rFonts w:ascii="Times New Roman" w:hAnsi="Times New Roman" w:cs="Times New Roman"/>
          <w:sz w:val="28"/>
          <w:szCs w:val="28"/>
        </w:rPr>
        <w:t>.</w:t>
      </w:r>
    </w:p>
    <w:p w14:paraId="4842E947" w14:textId="77777777" w:rsidR="00FF3F5A" w:rsidRDefault="00FF3F5A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07BE4" w14:textId="0CB265A9" w:rsidR="00FF3F5A" w:rsidRPr="00B01720" w:rsidRDefault="00FF3F5A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5C61">
        <w:rPr>
          <w:rFonts w:ascii="Times New Roman" w:hAnsi="Times New Roman" w:cs="Times New Roman"/>
          <w:b/>
          <w:bCs/>
          <w:sz w:val="28"/>
          <w:szCs w:val="28"/>
        </w:rPr>
        <w:t>Tercer Punto.-</w:t>
      </w:r>
      <w:r w:rsidR="007D72DD" w:rsidRPr="008E5C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72DD" w:rsidRPr="008E5C61">
        <w:rPr>
          <w:rFonts w:ascii="Times New Roman" w:hAnsi="Times New Roman" w:cs="Times New Roman"/>
          <w:bCs/>
          <w:sz w:val="28"/>
          <w:szCs w:val="28"/>
        </w:rPr>
        <w:t>Cumpli</w:t>
      </w:r>
      <w:r w:rsidR="00E54418" w:rsidRPr="008E5C61">
        <w:rPr>
          <w:rFonts w:ascii="Times New Roman" w:hAnsi="Times New Roman" w:cs="Times New Roman"/>
          <w:bCs/>
          <w:sz w:val="28"/>
          <w:szCs w:val="28"/>
        </w:rPr>
        <w:t>miento</w:t>
      </w:r>
      <w:r w:rsidR="007D72DD" w:rsidRPr="008E5C61">
        <w:rPr>
          <w:rFonts w:ascii="Times New Roman" w:hAnsi="Times New Roman" w:cs="Times New Roman"/>
          <w:bCs/>
          <w:sz w:val="28"/>
          <w:szCs w:val="28"/>
        </w:rPr>
        <w:t xml:space="preserve"> de </w:t>
      </w:r>
      <w:r w:rsidR="007D72DD" w:rsidRPr="008E5C61">
        <w:rPr>
          <w:rFonts w:ascii="Times New Roman" w:hAnsi="Times New Roman" w:cs="Times New Roman"/>
          <w:b/>
          <w:sz w:val="28"/>
          <w:szCs w:val="28"/>
        </w:rPr>
        <w:t>la letra b) del artículo 13 de la Resolución C-074</w:t>
      </w:r>
      <w:r w:rsidR="007D72DD" w:rsidRPr="008E5C61">
        <w:rPr>
          <w:rFonts w:ascii="Times New Roman" w:hAnsi="Times New Roman" w:cs="Times New Roman"/>
          <w:color w:val="000000"/>
          <w:sz w:val="28"/>
          <w:szCs w:val="28"/>
        </w:rPr>
        <w:t>, sancionada el 8 de marzo de 2016, respecto de</w:t>
      </w:r>
      <w:r w:rsidR="007560FE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l proyecto </w:t>
      </w:r>
      <w:r w:rsidR="007D72DD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5C61">
        <w:rPr>
          <w:rFonts w:ascii="Times New Roman" w:hAnsi="Times New Roman" w:cs="Times New Roman"/>
          <w:color w:val="000000"/>
          <w:sz w:val="28"/>
          <w:szCs w:val="28"/>
        </w:rPr>
        <w:t xml:space="preserve">de </w:t>
      </w:r>
      <w:r w:rsidR="007D72DD" w:rsidRPr="008E5C61">
        <w:rPr>
          <w:rFonts w:ascii="Times New Roman" w:hAnsi="Times New Roman" w:cs="Times New Roman"/>
          <w:color w:val="000000"/>
          <w:sz w:val="28"/>
          <w:szCs w:val="28"/>
        </w:rPr>
        <w:t>ordenanza met</w:t>
      </w:r>
      <w:r w:rsidR="00B01720" w:rsidRPr="008E5C61">
        <w:rPr>
          <w:rFonts w:ascii="Times New Roman" w:hAnsi="Times New Roman" w:cs="Times New Roman"/>
          <w:color w:val="000000"/>
          <w:sz w:val="28"/>
          <w:szCs w:val="28"/>
        </w:rPr>
        <w:t>ropolitana</w:t>
      </w:r>
      <w:r w:rsidR="007560FE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 que superó </w:t>
      </w:r>
      <w:r w:rsidR="00080D57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favorablemente la etapa de verificación </w:t>
      </w:r>
      <w:r w:rsidR="00BF2839" w:rsidRPr="008E5C61">
        <w:rPr>
          <w:rFonts w:ascii="Times New Roman" w:hAnsi="Times New Roman" w:cs="Times New Roman"/>
          <w:color w:val="000000"/>
          <w:sz w:val="28"/>
          <w:szCs w:val="28"/>
        </w:rPr>
        <w:t>de requisitos forma</w:t>
      </w:r>
      <w:r w:rsidR="00895A8D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les </w:t>
      </w:r>
      <w:r w:rsidR="00AE33D5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según el oficio </w:t>
      </w:r>
      <w:r w:rsidR="00A9291D" w:rsidRPr="008E5C61">
        <w:rPr>
          <w:rFonts w:ascii="Times New Roman" w:hAnsi="Times New Roman" w:cs="Times New Roman"/>
          <w:b/>
          <w:bCs/>
          <w:sz w:val="28"/>
          <w:szCs w:val="28"/>
        </w:rPr>
        <w:t xml:space="preserve">GADDMQ-SGCM-2023-0782-O </w:t>
      </w:r>
      <w:r w:rsidR="008E5C61" w:rsidRPr="008E5C61">
        <w:rPr>
          <w:rFonts w:ascii="Times New Roman" w:hAnsi="Times New Roman" w:cs="Times New Roman"/>
          <w:sz w:val="28"/>
          <w:szCs w:val="28"/>
        </w:rPr>
        <w:t>del</w:t>
      </w:r>
      <w:r w:rsidR="00A9291D" w:rsidRPr="008E5C61">
        <w:rPr>
          <w:rFonts w:ascii="Times New Roman" w:hAnsi="Times New Roman" w:cs="Times New Roman"/>
          <w:sz w:val="28"/>
          <w:szCs w:val="28"/>
        </w:rPr>
        <w:t xml:space="preserve"> </w:t>
      </w:r>
      <w:r w:rsidR="00A9291D" w:rsidRPr="008E5C61">
        <w:rPr>
          <w:rFonts w:ascii="Times New Roman" w:hAnsi="Times New Roman" w:cs="Times New Roman"/>
          <w:b/>
          <w:bCs/>
          <w:sz w:val="28"/>
          <w:szCs w:val="28"/>
        </w:rPr>
        <w:t>22 de febrero de 2023</w:t>
      </w:r>
      <w:r w:rsidR="008E5C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1720" w:rsidRPr="008E5C61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="008E5C61">
        <w:rPr>
          <w:rFonts w:ascii="Times New Roman" w:hAnsi="Times New Roman" w:cs="Times New Roman"/>
          <w:color w:val="000000"/>
          <w:sz w:val="28"/>
          <w:szCs w:val="28"/>
        </w:rPr>
        <w:t>uya denominación es</w:t>
      </w:r>
      <w:r w:rsidR="00B01720" w:rsidRPr="008E5C6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F0E07" w:rsidRPr="008E5C61">
        <w:rPr>
          <w:rFonts w:ascii="Times New Roman" w:hAnsi="Times New Roman" w:cs="Times New Roman"/>
          <w:b/>
          <w:bCs/>
          <w:sz w:val="28"/>
          <w:szCs w:val="28"/>
        </w:rPr>
        <w:t xml:space="preserve">“ORDENANZA QUE INCORPORA EN EL LIBRO II, DEL EJE SOCIAL, DEL LIBRO II.1, DE LA SALUD DEL CÓDIGO MUNICIPAL PARA EL DISTRITO METROPOLITANO DE QUITO, </w:t>
      </w:r>
      <w:r w:rsidR="00EF0E07" w:rsidRPr="008E5C61">
        <w:rPr>
          <w:rFonts w:ascii="Times New Roman" w:hAnsi="Times New Roman" w:cs="Times New Roman"/>
          <w:b/>
          <w:bCs/>
          <w:sz w:val="28"/>
          <w:szCs w:val="28"/>
        </w:rPr>
        <w:lastRenderedPageBreak/>
        <w:t>EL TÍTULO XX DE LA CREACIÓN, IMPLEMENTACIÓN Y REGULACIÓN DEL CONSEJO AGROALIMENTARIO DEL DISTRITO METROPOLITANO DE QUITO”</w:t>
      </w:r>
      <w:r w:rsidR="006F7AC4">
        <w:rPr>
          <w:rFonts w:ascii="Times New Roman" w:hAnsi="Times New Roman" w:cs="Times New Roman"/>
          <w:sz w:val="28"/>
          <w:szCs w:val="28"/>
        </w:rPr>
        <w:t xml:space="preserve"> </w:t>
      </w:r>
      <w:r w:rsidR="00AC2BC6">
        <w:rPr>
          <w:rFonts w:ascii="Times New Roman" w:hAnsi="Times New Roman" w:cs="Times New Roman"/>
          <w:sz w:val="28"/>
          <w:szCs w:val="28"/>
        </w:rPr>
        <w:t>y resolución al respecto.</w:t>
      </w:r>
    </w:p>
    <w:p w14:paraId="1B8658AB" w14:textId="78DCCE7A" w:rsidR="0066695B" w:rsidRDefault="0066695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BDD8A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556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46EEDB50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6048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105A8A4B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C781471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8462DA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Eco.</w:t>
      </w:r>
      <w:r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Luis </w:t>
      </w:r>
      <w:proofErr w:type="spellStart"/>
      <w:r w:rsidRPr="00914556">
        <w:rPr>
          <w:rFonts w:ascii="Times New Roman" w:hAnsi="Times New Roman" w:cs="Times New Roman"/>
          <w:sz w:val="28"/>
          <w:szCs w:val="28"/>
        </w:rPr>
        <w:t>Eucevio</w:t>
      </w:r>
      <w:proofErr w:type="spellEnd"/>
      <w:r w:rsidRPr="00914556">
        <w:rPr>
          <w:rFonts w:ascii="Times New Roman" w:hAnsi="Times New Roman" w:cs="Times New Roman"/>
          <w:sz w:val="28"/>
          <w:szCs w:val="28"/>
        </w:rPr>
        <w:t xml:space="preserve"> Reina Chamorro</w:t>
      </w:r>
      <w:r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5B531E8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334858B0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797F35BF" w14:textId="60431F00" w:rsidR="00D614DB" w:rsidRPr="00914556" w:rsidRDefault="008E5C61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8462DA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Lic</w:t>
      </w:r>
      <w:r w:rsidR="00D614DB" w:rsidRPr="008462DA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.</w:t>
      </w:r>
      <w:r w:rsidR="00D614DB"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3B7D12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Blanca María </w:t>
      </w:r>
      <w:proofErr w:type="spellStart"/>
      <w:r w:rsidR="003B7D12"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 w:rsidR="003B7D12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proofErr w:type="spellStart"/>
      <w:r w:rsidR="003B7D12"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 w:rsidR="003B7D12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03DCA1D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7D7F7966" w14:textId="77777777" w:rsidR="00D614DB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093143D7" w14:textId="73813E74" w:rsidR="003B7D12" w:rsidRDefault="003B7D12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INVITADO:</w:t>
      </w:r>
    </w:p>
    <w:p w14:paraId="50E47846" w14:textId="77777777" w:rsidR="003B7D12" w:rsidRDefault="003B7D12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08D2637" w14:textId="537CB247" w:rsidR="003B7D12" w:rsidRDefault="003B7D12" w:rsidP="00D614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62DA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M</w:t>
      </w:r>
      <w:r w:rsidR="00CD5B34" w:rsidRPr="008462DA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s</w:t>
      </w:r>
      <w:r w:rsidR="00183416" w:rsidRPr="008462DA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</w:t>
      </w:r>
      <w:proofErr w:type="spellEnd"/>
      <w:r w:rsidR="00183416" w:rsidRPr="008462DA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. </w:t>
      </w:r>
      <w:r w:rsidR="00183416" w:rsidRPr="00183416">
        <w:rPr>
          <w:rFonts w:ascii="Times New Roman" w:hAnsi="Times New Roman" w:cs="Times New Roman"/>
          <w:bCs/>
          <w:sz w:val="28"/>
          <w:szCs w:val="28"/>
        </w:rPr>
        <w:t>Fernando Mauricio Morales Enr</w:t>
      </w:r>
      <w:r w:rsidR="00183416">
        <w:rPr>
          <w:rFonts w:ascii="Times New Roman" w:hAnsi="Times New Roman" w:cs="Times New Roman"/>
          <w:bCs/>
          <w:sz w:val="28"/>
          <w:szCs w:val="28"/>
        </w:rPr>
        <w:t>í</w:t>
      </w:r>
      <w:r w:rsidR="00183416" w:rsidRPr="00183416">
        <w:rPr>
          <w:rFonts w:ascii="Times New Roman" w:hAnsi="Times New Roman" w:cs="Times New Roman"/>
          <w:bCs/>
          <w:sz w:val="28"/>
          <w:szCs w:val="28"/>
        </w:rPr>
        <w:t>quez</w:t>
      </w:r>
    </w:p>
    <w:p w14:paraId="46FCB0F6" w14:textId="77777777" w:rsidR="00183416" w:rsidRPr="00914556" w:rsidRDefault="00183416" w:rsidP="00183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2C2BB309" w14:textId="77777777" w:rsidR="00183416" w:rsidRDefault="00183416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E61271B" w14:textId="5777DB7A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102603C3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D6B1839" w14:textId="1992AAA4" w:rsidR="00D614DB" w:rsidRPr="00914556" w:rsidRDefault="00C44898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proofErr w:type="spellStart"/>
      <w:r w:rsidRPr="008462DA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Msc</w:t>
      </w:r>
      <w:proofErr w:type="spellEnd"/>
      <w:r w:rsidRPr="008462DA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.</w:t>
      </w:r>
      <w:r w:rsidR="00D614DB"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Viviana Tapia.</w:t>
      </w:r>
    </w:p>
    <w:p w14:paraId="308D0804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2D795BF8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23C9FCC2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Magister Doctor </w:t>
      </w:r>
    </w:p>
    <w:p w14:paraId="16F252C8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695E6DE3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914556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66AA963F" w14:textId="77777777" w:rsidR="00D614DB" w:rsidRPr="00914556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1DF3DB5E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36BA8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B5E2F2" w14:textId="77777777" w:rsidR="00D614DB" w:rsidRPr="00914556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052B9" w14:textId="77777777" w:rsidR="00D614DB" w:rsidRPr="00914556" w:rsidRDefault="00D614DB" w:rsidP="00D61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028A3B" w14:textId="77777777" w:rsidR="00D614DB" w:rsidRPr="00914556" w:rsidRDefault="00D614DB" w:rsidP="00D614DB">
      <w:pPr>
        <w:rPr>
          <w:sz w:val="28"/>
          <w:szCs w:val="28"/>
        </w:rPr>
      </w:pPr>
    </w:p>
    <w:p w14:paraId="6418CADA" w14:textId="77777777" w:rsidR="00110A83" w:rsidRPr="00914556" w:rsidRDefault="00110A83" w:rsidP="00D614DB">
      <w:pPr>
        <w:rPr>
          <w:sz w:val="28"/>
          <w:szCs w:val="28"/>
        </w:rPr>
      </w:pPr>
    </w:p>
    <w:sectPr w:rsidR="00110A83" w:rsidRPr="0091455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4BE40" w14:textId="77777777" w:rsidR="00220CA9" w:rsidRDefault="00220CA9">
      <w:pPr>
        <w:spacing w:after="0" w:line="240" w:lineRule="auto"/>
      </w:pPr>
      <w:r>
        <w:separator/>
      </w:r>
    </w:p>
  </w:endnote>
  <w:endnote w:type="continuationSeparator" w:id="0">
    <w:p w14:paraId="03875CC7" w14:textId="77777777" w:rsidR="00220CA9" w:rsidRDefault="0022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182799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12C5A" w14:textId="77777777" w:rsidR="00220CA9" w:rsidRDefault="00220CA9">
      <w:pPr>
        <w:spacing w:after="0" w:line="240" w:lineRule="auto"/>
      </w:pPr>
      <w:r>
        <w:separator/>
      </w:r>
    </w:p>
  </w:footnote>
  <w:footnote w:type="continuationSeparator" w:id="0">
    <w:p w14:paraId="2C0164BC" w14:textId="77777777" w:rsidR="00220CA9" w:rsidRDefault="00220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182799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eMLKCEp53keBMVZP5diMu3GEtdn8tLOvcfn2BjIBKv2FWeFwCC9jq6ioD/O5QQ6Gvd0ODO6qqoRS9XnWD0wF1g==" w:salt="XNRTD1LSjCeC0aKB39jWw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080D57"/>
    <w:rsid w:val="000858E7"/>
    <w:rsid w:val="000A747B"/>
    <w:rsid w:val="00110A83"/>
    <w:rsid w:val="001268E5"/>
    <w:rsid w:val="00144A31"/>
    <w:rsid w:val="001810D7"/>
    <w:rsid w:val="00182799"/>
    <w:rsid w:val="00183416"/>
    <w:rsid w:val="001927F8"/>
    <w:rsid w:val="001B4AEF"/>
    <w:rsid w:val="0020035E"/>
    <w:rsid w:val="00220CA9"/>
    <w:rsid w:val="00253EC9"/>
    <w:rsid w:val="00275009"/>
    <w:rsid w:val="002C5FE7"/>
    <w:rsid w:val="002E45C6"/>
    <w:rsid w:val="002F7FCB"/>
    <w:rsid w:val="003507E5"/>
    <w:rsid w:val="003905D3"/>
    <w:rsid w:val="003A3A2F"/>
    <w:rsid w:val="003A7FB6"/>
    <w:rsid w:val="003B7D12"/>
    <w:rsid w:val="00416B39"/>
    <w:rsid w:val="00431CEF"/>
    <w:rsid w:val="00456165"/>
    <w:rsid w:val="004F0F96"/>
    <w:rsid w:val="004F1E99"/>
    <w:rsid w:val="004F36C0"/>
    <w:rsid w:val="00521AE4"/>
    <w:rsid w:val="005274DC"/>
    <w:rsid w:val="0057763F"/>
    <w:rsid w:val="005B6AE0"/>
    <w:rsid w:val="0066695B"/>
    <w:rsid w:val="006C2A3A"/>
    <w:rsid w:val="006F7AC4"/>
    <w:rsid w:val="007560FE"/>
    <w:rsid w:val="007D0974"/>
    <w:rsid w:val="007D72DD"/>
    <w:rsid w:val="008462DA"/>
    <w:rsid w:val="00857255"/>
    <w:rsid w:val="0087266F"/>
    <w:rsid w:val="008753E0"/>
    <w:rsid w:val="00886F6D"/>
    <w:rsid w:val="00895A8D"/>
    <w:rsid w:val="008E5C61"/>
    <w:rsid w:val="00914556"/>
    <w:rsid w:val="00926F79"/>
    <w:rsid w:val="009366DF"/>
    <w:rsid w:val="00947397"/>
    <w:rsid w:val="009669AB"/>
    <w:rsid w:val="0097335F"/>
    <w:rsid w:val="009A4B29"/>
    <w:rsid w:val="00A01658"/>
    <w:rsid w:val="00A522D2"/>
    <w:rsid w:val="00A528C8"/>
    <w:rsid w:val="00A9291D"/>
    <w:rsid w:val="00A9652D"/>
    <w:rsid w:val="00AA2283"/>
    <w:rsid w:val="00AC2BC6"/>
    <w:rsid w:val="00AD3AA2"/>
    <w:rsid w:val="00AE33D5"/>
    <w:rsid w:val="00B01720"/>
    <w:rsid w:val="00B0342E"/>
    <w:rsid w:val="00BB2833"/>
    <w:rsid w:val="00BD142F"/>
    <w:rsid w:val="00BF2839"/>
    <w:rsid w:val="00C03B74"/>
    <w:rsid w:val="00C439C9"/>
    <w:rsid w:val="00C44898"/>
    <w:rsid w:val="00CB2E71"/>
    <w:rsid w:val="00CD5B34"/>
    <w:rsid w:val="00CF27A3"/>
    <w:rsid w:val="00D614DB"/>
    <w:rsid w:val="00D64B06"/>
    <w:rsid w:val="00DA2BB6"/>
    <w:rsid w:val="00DA4B50"/>
    <w:rsid w:val="00DB399E"/>
    <w:rsid w:val="00E11C14"/>
    <w:rsid w:val="00E45D0C"/>
    <w:rsid w:val="00E54418"/>
    <w:rsid w:val="00EF0E07"/>
    <w:rsid w:val="00F0370E"/>
    <w:rsid w:val="00F40C39"/>
    <w:rsid w:val="00F5051E"/>
    <w:rsid w:val="00FA4DFB"/>
    <w:rsid w:val="00FC77E5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345</Words>
  <Characters>1902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47</cp:revision>
  <dcterms:created xsi:type="dcterms:W3CDTF">2023-03-11T00:12:00Z</dcterms:created>
  <dcterms:modified xsi:type="dcterms:W3CDTF">2023-03-11T01:46:00Z</dcterms:modified>
</cp:coreProperties>
</file>