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D0310" w14:textId="362FF174" w:rsidR="00E50B1B" w:rsidRDefault="008E66D7" w:rsidP="00E50B1B">
      <w:pPr>
        <w:spacing w:line="240" w:lineRule="auto"/>
        <w:contextualSpacing/>
        <w:jc w:val="right"/>
        <w:rPr>
          <w:rFonts w:ascii="Helvetica" w:eastAsia="Times New Roman" w:hAnsi="Helvetica" w:cs="Helvetica"/>
          <w:lang w:eastAsia="es-ES"/>
        </w:rPr>
      </w:pPr>
      <w:r w:rsidRPr="008E66D7">
        <w:rPr>
          <w:rFonts w:ascii="Helvetica" w:eastAsia="Times New Roman" w:hAnsi="Helvetica" w:cs="Helvetica"/>
          <w:lang w:eastAsia="es-ES"/>
        </w:rPr>
        <w:t>CONVENIO No. - AZE</w:t>
      </w:r>
      <w:r>
        <w:rPr>
          <w:rFonts w:ascii="Helvetica" w:eastAsia="Times New Roman" w:hAnsi="Helvetica" w:cs="Helvetica"/>
          <w:lang w:eastAsia="es-ES"/>
        </w:rPr>
        <w:t>A</w:t>
      </w:r>
      <w:r w:rsidRPr="008E66D7">
        <w:rPr>
          <w:rFonts w:ascii="Helvetica" w:eastAsia="Times New Roman" w:hAnsi="Helvetica" w:cs="Helvetica"/>
          <w:lang w:eastAsia="es-ES"/>
        </w:rPr>
        <w:t>-202</w:t>
      </w:r>
      <w:r>
        <w:rPr>
          <w:rFonts w:ascii="Helvetica" w:eastAsia="Times New Roman" w:hAnsi="Helvetica" w:cs="Helvetica"/>
          <w:lang w:eastAsia="es-ES"/>
        </w:rPr>
        <w:t>1</w:t>
      </w:r>
      <w:r w:rsidRPr="008E66D7">
        <w:rPr>
          <w:rFonts w:ascii="Helvetica" w:eastAsia="Times New Roman" w:hAnsi="Helvetica" w:cs="Helvetica"/>
          <w:lang w:eastAsia="es-ES"/>
        </w:rPr>
        <w:t>-000………..</w:t>
      </w:r>
    </w:p>
    <w:p w14:paraId="0F5B5ADA" w14:textId="77777777" w:rsidR="00E50B1B" w:rsidRDefault="00E50B1B" w:rsidP="00E50B1B">
      <w:pPr>
        <w:spacing w:line="240" w:lineRule="auto"/>
        <w:contextualSpacing/>
        <w:jc w:val="right"/>
        <w:rPr>
          <w:rFonts w:ascii="Helvetica" w:eastAsia="Times New Roman" w:hAnsi="Helvetica" w:cs="Helvetica"/>
          <w:sz w:val="20"/>
          <w:szCs w:val="20"/>
          <w:lang w:eastAsia="es-ES"/>
        </w:rPr>
      </w:pPr>
    </w:p>
    <w:p w14:paraId="4AF03341" w14:textId="77777777" w:rsidR="008E66D7" w:rsidRDefault="008E66D7" w:rsidP="00E50B1B">
      <w:pPr>
        <w:spacing w:after="0" w:line="240" w:lineRule="auto"/>
        <w:jc w:val="both"/>
        <w:rPr>
          <w:rFonts w:ascii="Helvetica" w:eastAsia="Times New Roman" w:hAnsi="Helvetica" w:cs="Helvetica"/>
          <w:b/>
          <w:bCs/>
          <w:sz w:val="20"/>
          <w:szCs w:val="20"/>
          <w:lang w:eastAsia="es-ES"/>
        </w:rPr>
      </w:pPr>
    </w:p>
    <w:p w14:paraId="3EB90F19" w14:textId="66667EFD" w:rsidR="00E50B1B" w:rsidRPr="001E1741" w:rsidRDefault="008E66D7" w:rsidP="00E50B1B">
      <w:pPr>
        <w:spacing w:after="0" w:line="240" w:lineRule="auto"/>
        <w:jc w:val="both"/>
        <w:rPr>
          <w:rFonts w:ascii="Helvetica" w:eastAsia="Times New Roman" w:hAnsi="Helvetica" w:cs="Helvetica"/>
          <w:b/>
          <w:bCs/>
          <w:sz w:val="20"/>
          <w:szCs w:val="20"/>
          <w:lang w:val="es-EC" w:eastAsia="es-ES"/>
        </w:rPr>
      </w:pPr>
      <w:r w:rsidRPr="008E66D7">
        <w:rPr>
          <w:rFonts w:ascii="Helvetica" w:eastAsia="Times New Roman" w:hAnsi="Helvetica" w:cs="Helvetica"/>
          <w:b/>
          <w:bCs/>
          <w:sz w:val="20"/>
          <w:szCs w:val="20"/>
          <w:lang w:eastAsia="es-ES"/>
        </w:rPr>
        <w:t>BORRADOR DE</w:t>
      </w:r>
      <w:r>
        <w:rPr>
          <w:rFonts w:ascii="Helvetica" w:eastAsia="Times New Roman" w:hAnsi="Helvetica" w:cs="Helvetica"/>
          <w:b/>
          <w:bCs/>
          <w:sz w:val="20"/>
          <w:szCs w:val="20"/>
          <w:lang w:eastAsia="es-ES"/>
        </w:rPr>
        <w:t xml:space="preserve"> </w:t>
      </w:r>
      <w:r w:rsidR="00E50B1B" w:rsidRPr="001E1741">
        <w:rPr>
          <w:rFonts w:ascii="Helvetica" w:eastAsia="Times New Roman" w:hAnsi="Helvetica" w:cs="Helvetica"/>
          <w:b/>
          <w:bCs/>
          <w:sz w:val="20"/>
          <w:szCs w:val="20"/>
          <w:lang w:val="es-EC" w:eastAsia="es-ES"/>
        </w:rPr>
        <w:t xml:space="preserve">CONVENIO DE ADMINISTRACIÓN Y USO </w:t>
      </w:r>
      <w:r w:rsidR="00E50B1B" w:rsidRPr="0054335D">
        <w:rPr>
          <w:rFonts w:ascii="Helvetica" w:eastAsia="Times New Roman" w:hAnsi="Helvetica" w:cs="Helvetica"/>
          <w:b/>
          <w:bCs/>
          <w:sz w:val="20"/>
          <w:szCs w:val="20"/>
          <w:lang w:val="es-ES_tradnl" w:eastAsia="es-ES"/>
        </w:rPr>
        <w:t>DE INSTALACIONES Y ESCENARIOS DEPORTIVOS DE PROPIEDAD MUNICIPAL</w:t>
      </w:r>
      <w:r w:rsidR="00E50B1B" w:rsidRPr="001E1741">
        <w:rPr>
          <w:rFonts w:ascii="Helvetica" w:eastAsia="Times New Roman" w:hAnsi="Helvetica" w:cs="Helvetica"/>
          <w:b/>
          <w:bCs/>
          <w:sz w:val="20"/>
          <w:szCs w:val="20"/>
          <w:lang w:val="es-EC" w:eastAsia="es-ES"/>
        </w:rPr>
        <w:t xml:space="preserve"> ENTRE LA ADMINISTRACIÓN ZONAL ELOY ALFARO DEL MUNICIPIO DEL DISTRITO METROPOLITANO DE QUITO Y LA LIGA DEPORTIVA BARRIAL</w:t>
      </w:r>
      <w:r w:rsidR="00E50B1B">
        <w:rPr>
          <w:rFonts w:ascii="Helvetica" w:eastAsia="Times New Roman" w:hAnsi="Helvetica" w:cs="Helvetica"/>
          <w:b/>
          <w:bCs/>
          <w:sz w:val="20"/>
          <w:szCs w:val="20"/>
          <w:lang w:val="es-EC" w:eastAsia="es-ES"/>
        </w:rPr>
        <w:t xml:space="preserve"> “</w:t>
      </w:r>
      <w:r w:rsidR="001B61CA">
        <w:rPr>
          <w:rFonts w:ascii="Helvetica" w:eastAsia="Times New Roman" w:hAnsi="Helvetica" w:cs="Helvetica"/>
          <w:b/>
          <w:bCs/>
          <w:sz w:val="20"/>
          <w:szCs w:val="20"/>
          <w:lang w:val="es-EC" w:eastAsia="es-ES"/>
        </w:rPr>
        <w:t>SAN JOSÉ</w:t>
      </w:r>
      <w:r w:rsidR="00E50B1B">
        <w:rPr>
          <w:rFonts w:ascii="Helvetica" w:eastAsia="Times New Roman" w:hAnsi="Helvetica" w:cs="Helvetica"/>
          <w:b/>
          <w:bCs/>
          <w:sz w:val="20"/>
          <w:szCs w:val="20"/>
          <w:lang w:val="es-EC" w:eastAsia="es-ES"/>
        </w:rPr>
        <w:t>”</w:t>
      </w:r>
    </w:p>
    <w:p w14:paraId="5C850ADF" w14:textId="77777777" w:rsidR="00E50B1B" w:rsidRDefault="00E50B1B" w:rsidP="00E50B1B">
      <w:pPr>
        <w:spacing w:after="0" w:line="240" w:lineRule="auto"/>
        <w:jc w:val="both"/>
        <w:rPr>
          <w:rFonts w:ascii="Helvetica" w:eastAsia="Times New Roman" w:hAnsi="Helvetica" w:cs="Helvetica"/>
          <w:b/>
          <w:bCs/>
          <w:sz w:val="20"/>
          <w:szCs w:val="20"/>
          <w:lang w:val="es-EC" w:eastAsia="es-ES"/>
        </w:rPr>
      </w:pPr>
    </w:p>
    <w:p w14:paraId="76FEF037" w14:textId="77777777" w:rsidR="00E50B1B" w:rsidRPr="0047441A" w:rsidRDefault="00E50B1B" w:rsidP="00E50B1B">
      <w:pPr>
        <w:spacing w:after="0" w:line="240" w:lineRule="auto"/>
        <w:jc w:val="both"/>
        <w:rPr>
          <w:rFonts w:ascii="Helvetica" w:eastAsia="Times New Roman" w:hAnsi="Helvetica" w:cs="Helvetica"/>
          <w:b/>
          <w:bCs/>
          <w:sz w:val="20"/>
          <w:szCs w:val="20"/>
          <w:lang w:val="es-ES_tradnl" w:eastAsia="es-ES"/>
        </w:rPr>
      </w:pPr>
      <w:r w:rsidRPr="0047441A">
        <w:rPr>
          <w:rFonts w:ascii="Helvetica" w:eastAsia="Times New Roman" w:hAnsi="Helvetica" w:cs="Helvetica"/>
          <w:b/>
          <w:bCs/>
          <w:sz w:val="20"/>
          <w:szCs w:val="20"/>
          <w:lang w:val="es-ES_tradnl" w:eastAsia="es-ES"/>
        </w:rPr>
        <w:t>FUNDAMENTOS DE CARÁCTER  LEGAL:</w:t>
      </w:r>
    </w:p>
    <w:p w14:paraId="2D525AB4" w14:textId="77777777" w:rsidR="00E50B1B" w:rsidRPr="0047441A" w:rsidRDefault="00E50B1B" w:rsidP="00E50B1B">
      <w:pPr>
        <w:spacing w:after="0" w:line="240" w:lineRule="auto"/>
        <w:jc w:val="both"/>
        <w:rPr>
          <w:rFonts w:ascii="Helvetica" w:eastAsia="Times New Roman" w:hAnsi="Helvetica" w:cs="Helvetica"/>
          <w:b/>
          <w:bCs/>
          <w:sz w:val="20"/>
          <w:szCs w:val="20"/>
          <w:lang w:val="es-ES_tradnl" w:eastAsia="es-ES"/>
        </w:rPr>
      </w:pPr>
    </w:p>
    <w:p w14:paraId="7E4C55EA" w14:textId="77777777" w:rsidR="00864E97" w:rsidRPr="00864E97" w:rsidRDefault="00864E97" w:rsidP="00864E97">
      <w:pPr>
        <w:spacing w:after="0" w:line="240" w:lineRule="auto"/>
        <w:jc w:val="both"/>
        <w:rPr>
          <w:rFonts w:ascii="Helvetica" w:eastAsia="Times New Roman" w:hAnsi="Helvetica" w:cs="Helvetica"/>
          <w:b/>
          <w:bCs/>
          <w:sz w:val="20"/>
          <w:szCs w:val="20"/>
          <w:lang w:val="es-ES_tradnl" w:eastAsia="es-ES"/>
        </w:rPr>
      </w:pPr>
      <w:r w:rsidRPr="00864E97">
        <w:rPr>
          <w:rFonts w:ascii="Helvetica" w:eastAsia="Times New Roman" w:hAnsi="Helvetica" w:cs="Helvetica"/>
          <w:b/>
          <w:bCs/>
          <w:sz w:val="20"/>
          <w:szCs w:val="20"/>
          <w:lang w:val="es-ES_tradnl" w:eastAsia="es-ES"/>
        </w:rPr>
        <w:t>CONSTITUCIÓN DE LA REPÚBLICA DEL ECUADOR</w:t>
      </w:r>
    </w:p>
    <w:p w14:paraId="5188FA00" w14:textId="77777777" w:rsidR="00864E97" w:rsidRPr="00864E97" w:rsidRDefault="00864E97" w:rsidP="00864E97">
      <w:pPr>
        <w:spacing w:after="0" w:line="240" w:lineRule="auto"/>
        <w:jc w:val="both"/>
        <w:rPr>
          <w:rFonts w:ascii="Helvetica" w:eastAsia="Times New Roman" w:hAnsi="Helvetica" w:cs="Helvetica"/>
          <w:b/>
          <w:bCs/>
          <w:sz w:val="20"/>
          <w:szCs w:val="20"/>
          <w:lang w:val="es-ES_tradnl" w:eastAsia="es-ES"/>
        </w:rPr>
      </w:pPr>
    </w:p>
    <w:p w14:paraId="0EEBC5EB"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El artículo 24 dispone:   “Las personas tienen derecho a la recreación y al esparcimiento, a la práctica del deporte y al tiempo libre”;</w:t>
      </w:r>
    </w:p>
    <w:p w14:paraId="06147BC7"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5ADD25A2"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El Artículo 32 dispone:  “(…)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70F9955C"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31E3DEA3"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El artículo 39 indica: “(…)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14:paraId="0DE0E291"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076095DE"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14:paraId="1F621A2D"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1192F07D"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C" w:eastAsia="es-ES"/>
        </w:rPr>
        <w:t>El artículo 226 contempla: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4D20B178"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7A451C10"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El artículo  227 dispone: “La administración pública constituye un servicio a la colectividad que se rige por los principios de eficacia, eficiencia, calidad, jerarquía, desconcentración, descentralización, coordinación, participación, planificación, transparencia y evaluación”;</w:t>
      </w:r>
    </w:p>
    <w:p w14:paraId="485278FD"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1EF86066"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El artículo 233 de la Constitución de la República del Ecuador dispone que: "Ninguna servidora ni servidor público estará exento de responsabilidades por los actos realizados en el ejercicio de sus funciones, o por sus omisiones, y serán responsables administrativa, civil y penalmente por el manejo y administración de fondos, bienes o recursos públicos";</w:t>
      </w:r>
    </w:p>
    <w:p w14:paraId="3996DE68"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6BDEFBD8"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Los numeral 1  y 2 del artículo 264 establecen “(…)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14:paraId="647072EB"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48F59F7A"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 xml:space="preserve">El Art. 381 dispone: 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w:t>
      </w:r>
      <w:r w:rsidRPr="00864E97">
        <w:rPr>
          <w:rFonts w:ascii="Helvetica" w:eastAsia="Times New Roman" w:hAnsi="Helvetica" w:cs="Helvetica"/>
          <w:bCs/>
          <w:sz w:val="20"/>
          <w:szCs w:val="20"/>
          <w:lang w:val="es-ES_tradnl" w:eastAsia="es-ES"/>
        </w:rPr>
        <w:lastRenderedPageBreak/>
        <w:t>deportistas en competencias nacionales e internacionales, que incluyen los Juegos Olímpicos y Paraolímpicos; y fomentará la participación de las personas con discapacidad.</w:t>
      </w:r>
    </w:p>
    <w:p w14:paraId="11F3D9B3"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52F35B5A"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El Estado garantizará los recursos y la infraestructura necesaria para estas actividades. Los recursos se sujetarán al control estatal, rendición de cuentas y deberán distribuirse de forma equitativa.</w:t>
      </w:r>
    </w:p>
    <w:p w14:paraId="5D0475CB"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0F27CE62"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S_tradnl" w:eastAsia="es-ES"/>
        </w:rPr>
        <w:t>El Art. 382 reconoce la autonomía de las organizaciones deportivas y de la administración de los escenarios deportivos y demás instalaciones destinadas a la práctica del deporte, de acuerdo con la ley.</w:t>
      </w:r>
    </w:p>
    <w:p w14:paraId="05252CB8" w14:textId="77777777" w:rsidR="00864E97" w:rsidRPr="00864E97" w:rsidRDefault="00864E97" w:rsidP="00864E97">
      <w:pPr>
        <w:spacing w:after="0" w:line="240" w:lineRule="auto"/>
        <w:jc w:val="both"/>
        <w:rPr>
          <w:rFonts w:ascii="Helvetica" w:eastAsia="Times New Roman" w:hAnsi="Helvetica" w:cs="Helvetica"/>
          <w:b/>
          <w:bCs/>
          <w:sz w:val="20"/>
          <w:szCs w:val="20"/>
          <w:lang w:val="es-EC" w:eastAsia="es-ES"/>
        </w:rPr>
      </w:pPr>
    </w:p>
    <w:p w14:paraId="7E313B46" w14:textId="77777777" w:rsidR="00864E97" w:rsidRPr="00864E97" w:rsidRDefault="00864E97" w:rsidP="00864E97">
      <w:pPr>
        <w:spacing w:after="0" w:line="240" w:lineRule="auto"/>
        <w:jc w:val="both"/>
        <w:rPr>
          <w:rFonts w:ascii="Helvetica" w:eastAsia="Times New Roman" w:hAnsi="Helvetica" w:cs="Helvetica"/>
          <w:b/>
          <w:bCs/>
          <w:sz w:val="20"/>
          <w:szCs w:val="20"/>
          <w:lang w:val="es-ES_tradnl" w:eastAsia="es-ES"/>
        </w:rPr>
      </w:pPr>
      <w:r w:rsidRPr="00864E97">
        <w:rPr>
          <w:rFonts w:ascii="Helvetica" w:eastAsia="Times New Roman" w:hAnsi="Helvetica" w:cs="Helvetica"/>
          <w:b/>
          <w:bCs/>
          <w:sz w:val="20"/>
          <w:szCs w:val="20"/>
          <w:lang w:val="es-ES_tradnl" w:eastAsia="es-ES"/>
        </w:rPr>
        <w:t>EL CÓDIGO ORGÁNICO DE ORGANIZACIÓN TERRITORIAL, AUTONOMÍA Y DESCENTRALIZACIÓN, COOTAD</w:t>
      </w:r>
    </w:p>
    <w:p w14:paraId="41BBE19E" w14:textId="77777777" w:rsidR="00864E97" w:rsidRPr="00864E97" w:rsidRDefault="00864E97" w:rsidP="00864E97">
      <w:pPr>
        <w:spacing w:after="0" w:line="240" w:lineRule="auto"/>
        <w:jc w:val="both"/>
        <w:rPr>
          <w:rFonts w:ascii="Helvetica" w:eastAsia="Times New Roman" w:hAnsi="Helvetica" w:cs="Helvetica"/>
          <w:b/>
          <w:bCs/>
          <w:sz w:val="20"/>
          <w:szCs w:val="20"/>
          <w:lang w:val="es-ES_tradnl" w:eastAsia="es-ES"/>
        </w:rPr>
      </w:pPr>
    </w:p>
    <w:p w14:paraId="5FCB4788"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El artículo 3, letra h) indica: “Sustentabilidad del  desarrollo.-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14:paraId="14842425"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2C6B5CF6"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El Artículo 53 Naturaleza Jurídica, prescribe: Los Gobiernos Autónomos Descentralizados Municipales  son  personas  jurídicas de derecho público, con autonomía política, administrativa y financiera;</w:t>
      </w:r>
    </w:p>
    <w:p w14:paraId="2DDA01B7"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1F8093BD"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El artículo 54 letra q) determina como función del Gobierno Autónomo Descentralizado la de “Promover y patrocinar las culturas, las artes, actividades deportivas y recreativas en beneficio de la colectividad del cantón”;</w:t>
      </w:r>
    </w:p>
    <w:p w14:paraId="22B06D5D"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656048FF"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El Art. 55.- Competencias exclusivas del gobierno autónomo descentralizado municipal.- Los gobiernos autónomos descentralizados municipales tendrán las siguientes competencias exclusivas sin perjuicio de otras que determine la ley;</w:t>
      </w:r>
    </w:p>
    <w:p w14:paraId="39DD5207"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7AA0A5E4"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 xml:space="preserve">b) Ejercer el control sobre el uso y ocupación del suelo en el cantón; </w:t>
      </w:r>
    </w:p>
    <w:p w14:paraId="00090362"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c) Planificar, construir y mantener la vialidad urbana;</w:t>
      </w:r>
    </w:p>
    <w:p w14:paraId="74D37B46"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702D20DE"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Art. 415.- Clases de bienes. Son bienes de los gobiernos autónomos descentralizados aquellos sobre los cuales ejercen dominio.</w:t>
      </w:r>
    </w:p>
    <w:p w14:paraId="0E52D69E"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1B002984"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Los bienes se dividen en bienes del dominio privado y bienes del dominio público. Estos últimos se subdividen, a su vez, en bienes de uso público y bienes afectados al servicio público.</w:t>
      </w:r>
    </w:p>
    <w:p w14:paraId="704576AE"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33E6E739"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Art. 416.- Bienes de dominio público. Son bienes de dominio público aquellos cuya función es la prestación servicios públicos de competencia de cada gobierno autónomo descentralizado a los que están directamente destinados.</w:t>
      </w:r>
    </w:p>
    <w:p w14:paraId="3C4152D8"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ab/>
      </w:r>
    </w:p>
    <w:p w14:paraId="3113F9D8"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ab/>
        <w:t>Los bienes de dominio público son inalienables, inembargables e imprescriptibles; en consecuencia, no tendrán valor alguno los actos, pactos o sentencias, hechos concertados o dictados en contravención a esta disposición.</w:t>
      </w:r>
    </w:p>
    <w:p w14:paraId="666490FC"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3B1AF242"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 xml:space="preserve">El artículo 417 establece: “Bienes de uso público. - Son bienes de uso público aquellos cuyo uso por los particulares es directo y general, en forma gratuita. Sin embargo, podrán también ser materia de utilización exclusiva y temporal, mediante el pago de una regalía (…). </w:t>
      </w:r>
    </w:p>
    <w:p w14:paraId="13CC983C"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2AF8E980"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C" w:eastAsia="es-ES"/>
        </w:rPr>
        <w:lastRenderedPageBreak/>
        <w:t>Constituyen bienes de uso público: (…) g) Las casas comunales, canchas, mercados, escenarios deportivos, conchas acústicas y otros de análoga función de servicio comunitario (…)”;</w:t>
      </w:r>
    </w:p>
    <w:p w14:paraId="2A2293B7"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0B89A083"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S_tradnl" w:eastAsia="es-ES"/>
        </w:rPr>
        <w:t xml:space="preserve">Art. 425.- Conservación de bienes.- Es obligación de los gobiernos autónomos descentralizados velar por la conservación de los bienes de propiedad de cada gobierno y por su más provechosa aplicación a los objetos a que están destinados, ajustándose a las disposiciones de este Código. </w:t>
      </w:r>
    </w:p>
    <w:p w14:paraId="39DF6A94"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4B0870F4"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Cs/>
          <w:sz w:val="20"/>
          <w:szCs w:val="20"/>
          <w:lang w:val="es-EC" w:eastAsia="es-ES"/>
        </w:rPr>
        <w:t>Art. 427.- Sanciones.- El uso indebido, destrucción o sustracción de cualquier clase de bienes de propiedad de los gobiernos autónomos descentralizados por parte de terceros, serán sancionados por el funcionario que ejerza esta facultad, de conformidad a lo previsto en la normativa respectiva, sin que esto obste el pago de los daños y perjuicios o la acción penal correspondiente”.</w:t>
      </w:r>
    </w:p>
    <w:p w14:paraId="1DE21B88"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0646F08C" w14:textId="77777777" w:rsidR="00864E97" w:rsidRPr="00864E97" w:rsidRDefault="00864E97" w:rsidP="00864E97">
      <w:pPr>
        <w:spacing w:after="0" w:line="240" w:lineRule="auto"/>
        <w:jc w:val="both"/>
        <w:rPr>
          <w:rFonts w:ascii="Helvetica" w:eastAsia="Times New Roman" w:hAnsi="Helvetica" w:cs="Helvetica"/>
          <w:b/>
          <w:bCs/>
          <w:sz w:val="20"/>
          <w:szCs w:val="20"/>
          <w:lang w:val="es-EC" w:eastAsia="es-ES"/>
        </w:rPr>
      </w:pPr>
      <w:r w:rsidRPr="00864E97">
        <w:rPr>
          <w:rFonts w:ascii="Helvetica" w:eastAsia="Times New Roman" w:hAnsi="Helvetica" w:cs="Helvetica"/>
          <w:b/>
          <w:bCs/>
          <w:sz w:val="20"/>
          <w:szCs w:val="20"/>
          <w:lang w:val="es-EC" w:eastAsia="es-ES"/>
        </w:rPr>
        <w:t>LEY DEL DEPORTE, EDUCACIÓN FÍSICA Y RECREACIÓN</w:t>
      </w:r>
    </w:p>
    <w:p w14:paraId="6A86F0EA" w14:textId="77777777" w:rsidR="00864E97" w:rsidRPr="00864E97" w:rsidRDefault="00864E97" w:rsidP="00864E97">
      <w:pPr>
        <w:spacing w:after="0" w:line="240" w:lineRule="auto"/>
        <w:jc w:val="both"/>
        <w:rPr>
          <w:rFonts w:ascii="Helvetica" w:eastAsia="Times New Roman" w:hAnsi="Helvetica" w:cs="Helvetica"/>
          <w:b/>
          <w:bCs/>
          <w:sz w:val="20"/>
          <w:szCs w:val="20"/>
          <w:lang w:val="es-EC" w:eastAsia="es-ES"/>
        </w:rPr>
      </w:pPr>
    </w:p>
    <w:p w14:paraId="55D53AD7"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Art. 95.-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703F3147"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43527591"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Art. 96.- Estructura del deporte barrial y parroquial.- 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4D75106B"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1F03C36C"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La estructura de deporte Barrial y Parroquial es la siguiente:</w:t>
      </w:r>
    </w:p>
    <w:p w14:paraId="6E6CC4F2"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5DCC7963"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a) Club Deportivo Básico y/o Barrial y Parroquial;</w:t>
      </w:r>
    </w:p>
    <w:p w14:paraId="0859C660"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b) Ligas Deportivas Barriales y Parroquiales;</w:t>
      </w:r>
    </w:p>
    <w:p w14:paraId="771C0A91"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c) Federaciones Cantonales de Ligas Deportivas Barriales y Parroquiales;</w:t>
      </w:r>
    </w:p>
    <w:p w14:paraId="09CE57A3"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d) Federaciones Provinciales de Ligas Deportivas Barriales y Parroquiales;</w:t>
      </w:r>
    </w:p>
    <w:p w14:paraId="4C04BE8A"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e) Federación Nacional de Ligas Deportivas Barriales y Parroquiales del Ecuador.</w:t>
      </w:r>
    </w:p>
    <w:p w14:paraId="6D0E820E"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60A04FB1"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En los Distritos Metropolitanos el deporte barrial y parroquial, urbano y rural, estará representado por las organizaciones matrices de las Ligas deportivas barriales y parroquiales y la Asociación de Ligas parroquiales rurales</w:t>
      </w:r>
    </w:p>
    <w:p w14:paraId="011E15D7"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7A389917"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Art. 140.- Administración.-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8560C34"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481F0E37"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Art. 144.- Administración y utilización de Instalaciones.- “La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A714053"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15BDA305"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 xml:space="preserve">Art. 146.- Derechos sobre los Bienes.-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En caso de enajenación de un bien inmueble que sea parte del patrimonio del deporte de la República o de </w:t>
      </w:r>
      <w:r w:rsidRPr="00864E97">
        <w:rPr>
          <w:rFonts w:ascii="Helvetica" w:eastAsia="Times New Roman" w:hAnsi="Helvetica" w:cs="Helvetica"/>
          <w:bCs/>
          <w:sz w:val="20"/>
          <w:szCs w:val="20"/>
          <w:lang w:val="es-EC" w:eastAsia="es-ES"/>
        </w:rPr>
        <w:lastRenderedPageBreak/>
        <w:t>las organizaciones deportivas que hayan recibido fondos públicos para su adquisición o construcción, deberá contar con un informe favorable del Ministerio.</w:t>
      </w:r>
    </w:p>
    <w:p w14:paraId="2723BBC1"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20E692CA" w14:textId="77777777" w:rsidR="00864E97" w:rsidRPr="00864E97" w:rsidRDefault="00864E97" w:rsidP="00864E97">
      <w:pPr>
        <w:spacing w:after="0" w:line="240" w:lineRule="auto"/>
        <w:jc w:val="both"/>
        <w:rPr>
          <w:rFonts w:ascii="Helvetica" w:eastAsia="Times New Roman" w:hAnsi="Helvetica" w:cs="Helvetica"/>
          <w:b/>
          <w:bCs/>
          <w:sz w:val="20"/>
          <w:szCs w:val="20"/>
          <w:lang w:val="es-EC" w:eastAsia="es-ES"/>
        </w:rPr>
      </w:pPr>
      <w:r w:rsidRPr="00864E97">
        <w:rPr>
          <w:rFonts w:ascii="Helvetica" w:eastAsia="Times New Roman" w:hAnsi="Helvetica" w:cs="Helvetica"/>
          <w:b/>
          <w:bCs/>
          <w:sz w:val="20"/>
          <w:szCs w:val="20"/>
          <w:lang w:val="es-EC" w:eastAsia="es-ES"/>
        </w:rPr>
        <w:t>CODIGO MUNICIPAL PARA EL DISTRITO METROPILTANO DE QUITO</w:t>
      </w:r>
    </w:p>
    <w:p w14:paraId="489A0149"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5730264F"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
          <w:bCs/>
          <w:sz w:val="20"/>
          <w:szCs w:val="20"/>
          <w:lang w:val="es-ES_tradnl" w:eastAsia="es-ES"/>
        </w:rPr>
        <w:t xml:space="preserve">Artículo 3493.- Objeto.- </w:t>
      </w:r>
      <w:r w:rsidRPr="00864E97">
        <w:rPr>
          <w:rFonts w:ascii="Helvetica" w:eastAsia="Times New Roman" w:hAnsi="Helvetica" w:cs="Helvetica"/>
          <w:bCs/>
          <w:sz w:val="20"/>
          <w:szCs w:val="20"/>
          <w:lang w:val="es-ES_tradnl"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6D3A87E7" w14:textId="77777777" w:rsidR="00864E97" w:rsidRPr="00864E97" w:rsidRDefault="00864E97" w:rsidP="00864E97">
      <w:pPr>
        <w:spacing w:after="0" w:line="240" w:lineRule="auto"/>
        <w:jc w:val="both"/>
        <w:rPr>
          <w:rFonts w:ascii="Helvetica" w:eastAsia="Times New Roman" w:hAnsi="Helvetica" w:cs="Helvetica"/>
          <w:b/>
          <w:bCs/>
          <w:sz w:val="20"/>
          <w:szCs w:val="20"/>
          <w:lang w:val="es-ES_tradnl" w:eastAsia="es-ES"/>
        </w:rPr>
      </w:pPr>
    </w:p>
    <w:p w14:paraId="797C95A3"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
          <w:bCs/>
          <w:sz w:val="20"/>
          <w:szCs w:val="20"/>
          <w:lang w:val="es-ES_tradnl" w:eastAsia="es-ES"/>
        </w:rPr>
        <w:t xml:space="preserve">Artículo 3494.- Ámbito de aplicación.- </w:t>
      </w:r>
      <w:r w:rsidRPr="00864E97">
        <w:rPr>
          <w:rFonts w:ascii="Helvetica" w:eastAsia="Times New Roman" w:hAnsi="Helvetica" w:cs="Helvetica"/>
          <w:bCs/>
          <w:sz w:val="20"/>
          <w:szCs w:val="20"/>
          <w:lang w:val="es-ES_tradnl"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3B857DA2" w14:textId="77777777" w:rsidR="00864E97" w:rsidRPr="00864E97" w:rsidRDefault="00864E97" w:rsidP="00864E97">
      <w:pPr>
        <w:spacing w:after="0" w:line="240" w:lineRule="auto"/>
        <w:jc w:val="both"/>
        <w:rPr>
          <w:rFonts w:ascii="Helvetica" w:eastAsia="Times New Roman" w:hAnsi="Helvetica" w:cs="Helvetica"/>
          <w:b/>
          <w:bCs/>
          <w:sz w:val="20"/>
          <w:szCs w:val="20"/>
          <w:lang w:val="es-ES_tradnl" w:eastAsia="es-ES"/>
        </w:rPr>
      </w:pPr>
    </w:p>
    <w:p w14:paraId="0B318D97" w14:textId="77777777" w:rsidR="00864E97" w:rsidRPr="00864E97" w:rsidRDefault="00864E97" w:rsidP="00864E97">
      <w:pPr>
        <w:spacing w:after="0" w:line="240" w:lineRule="auto"/>
        <w:jc w:val="both"/>
        <w:rPr>
          <w:rFonts w:ascii="Helvetica" w:eastAsia="Times New Roman" w:hAnsi="Helvetica" w:cs="Helvetica"/>
          <w:bCs/>
          <w:sz w:val="20"/>
          <w:szCs w:val="20"/>
          <w:lang w:eastAsia="es-ES"/>
        </w:rPr>
      </w:pPr>
      <w:r w:rsidRPr="00864E97">
        <w:rPr>
          <w:rFonts w:ascii="Helvetica" w:eastAsia="Times New Roman" w:hAnsi="Helvetica" w:cs="Helvetica"/>
          <w:b/>
          <w:bCs/>
          <w:sz w:val="20"/>
          <w:szCs w:val="20"/>
          <w:lang w:eastAsia="es-ES"/>
        </w:rPr>
        <w:t xml:space="preserve">Artículo 3498.- Requisitos.- </w:t>
      </w:r>
      <w:r w:rsidRPr="00864E97">
        <w:rPr>
          <w:rFonts w:ascii="Helvetica" w:eastAsia="Times New Roman" w:hAnsi="Helvetica" w:cs="Helvetica"/>
          <w:bCs/>
          <w:sz w:val="20"/>
          <w:szCs w:val="20"/>
          <w:lang w:eastAsia="es-ES"/>
        </w:rPr>
        <w:t xml:space="preserve">Los requisitos que la Organización beneficiaria del Convenio deberá presentar son: </w:t>
      </w:r>
    </w:p>
    <w:p w14:paraId="07119640" w14:textId="77777777" w:rsidR="00864E97" w:rsidRPr="00864E97" w:rsidRDefault="00864E97" w:rsidP="00864E97">
      <w:pPr>
        <w:spacing w:after="0" w:line="240" w:lineRule="auto"/>
        <w:jc w:val="both"/>
        <w:rPr>
          <w:rFonts w:ascii="Helvetica" w:eastAsia="Times New Roman" w:hAnsi="Helvetica" w:cs="Helvetica"/>
          <w:bCs/>
          <w:sz w:val="20"/>
          <w:szCs w:val="20"/>
          <w:lang w:eastAsia="es-ES"/>
        </w:rPr>
      </w:pPr>
    </w:p>
    <w:p w14:paraId="48BDD829" w14:textId="77777777" w:rsidR="00864E97" w:rsidRPr="00864E97" w:rsidRDefault="00864E97" w:rsidP="00864E97">
      <w:pPr>
        <w:spacing w:after="0" w:line="240" w:lineRule="auto"/>
        <w:jc w:val="both"/>
        <w:rPr>
          <w:rFonts w:ascii="Helvetica" w:eastAsia="Times New Roman" w:hAnsi="Helvetica" w:cs="Helvetica"/>
          <w:bCs/>
          <w:sz w:val="20"/>
          <w:szCs w:val="20"/>
          <w:lang w:eastAsia="es-ES"/>
        </w:rPr>
      </w:pPr>
      <w:r w:rsidRPr="00864E97">
        <w:rPr>
          <w:rFonts w:ascii="Helvetica" w:eastAsia="Times New Roman" w:hAnsi="Helvetica" w:cs="Helvetica"/>
          <w:b/>
          <w:bCs/>
          <w:sz w:val="20"/>
          <w:szCs w:val="20"/>
          <w:lang w:eastAsia="es-ES"/>
        </w:rPr>
        <w:t xml:space="preserve">1. </w:t>
      </w:r>
      <w:r w:rsidRPr="00864E97">
        <w:rPr>
          <w:rFonts w:ascii="Helvetica" w:eastAsia="Times New Roman" w:hAnsi="Helvetica" w:cs="Helvetica"/>
          <w:bCs/>
          <w:sz w:val="20"/>
          <w:szCs w:val="20"/>
          <w:lang w:eastAsia="es-ES"/>
        </w:rPr>
        <w:t xml:space="preserve">Solicitud suscrita por el representante legal del interesado mediante oficio presentado a la respectiva Administración Zonal, determinando las áreas deportivas y anexas al ámbito deportivo que solicita. </w:t>
      </w:r>
    </w:p>
    <w:p w14:paraId="361A7E9A" w14:textId="77777777" w:rsidR="00864E97" w:rsidRPr="00864E97" w:rsidRDefault="00864E97" w:rsidP="00864E97">
      <w:pPr>
        <w:spacing w:after="0" w:line="240" w:lineRule="auto"/>
        <w:jc w:val="both"/>
        <w:rPr>
          <w:rFonts w:ascii="Helvetica" w:eastAsia="Times New Roman" w:hAnsi="Helvetica" w:cs="Helvetica"/>
          <w:bCs/>
          <w:sz w:val="20"/>
          <w:szCs w:val="20"/>
          <w:lang w:eastAsia="es-ES"/>
        </w:rPr>
      </w:pPr>
      <w:r w:rsidRPr="00864E97">
        <w:rPr>
          <w:rFonts w:ascii="Helvetica" w:eastAsia="Times New Roman" w:hAnsi="Helvetica" w:cs="Helvetica"/>
          <w:b/>
          <w:bCs/>
          <w:sz w:val="20"/>
          <w:szCs w:val="20"/>
          <w:lang w:eastAsia="es-ES"/>
        </w:rPr>
        <w:t xml:space="preserve">2. </w:t>
      </w:r>
      <w:r w:rsidRPr="00864E97">
        <w:rPr>
          <w:rFonts w:ascii="Helvetica" w:eastAsia="Times New Roman" w:hAnsi="Helvetica" w:cs="Helvetica"/>
          <w:bCs/>
          <w:sz w:val="20"/>
          <w:szCs w:val="20"/>
          <w:lang w:eastAsia="es-ES"/>
        </w:rPr>
        <w:t xml:space="preserve">Copia del Acuerdo Ministerial que certifique que la Organización está legalmente constituida. </w:t>
      </w:r>
    </w:p>
    <w:p w14:paraId="3177AE64" w14:textId="77777777" w:rsidR="00864E97" w:rsidRPr="00864E97" w:rsidRDefault="00864E97" w:rsidP="00864E97">
      <w:pPr>
        <w:spacing w:after="0" w:line="240" w:lineRule="auto"/>
        <w:jc w:val="both"/>
        <w:rPr>
          <w:rFonts w:ascii="Helvetica" w:eastAsia="Times New Roman" w:hAnsi="Helvetica" w:cs="Helvetica"/>
          <w:bCs/>
          <w:sz w:val="20"/>
          <w:szCs w:val="20"/>
          <w:lang w:eastAsia="es-ES"/>
        </w:rPr>
      </w:pPr>
      <w:r w:rsidRPr="00864E97">
        <w:rPr>
          <w:rFonts w:ascii="Helvetica" w:eastAsia="Times New Roman" w:hAnsi="Helvetica" w:cs="Helvetica"/>
          <w:b/>
          <w:bCs/>
          <w:sz w:val="20"/>
          <w:szCs w:val="20"/>
          <w:lang w:eastAsia="es-ES"/>
        </w:rPr>
        <w:t xml:space="preserve">3. </w:t>
      </w:r>
      <w:r w:rsidRPr="00864E97">
        <w:rPr>
          <w:rFonts w:ascii="Helvetica" w:eastAsia="Times New Roman" w:hAnsi="Helvetica" w:cs="Helvetica"/>
          <w:bCs/>
          <w:sz w:val="20"/>
          <w:szCs w:val="20"/>
          <w:lang w:eastAsia="es-ES"/>
        </w:rPr>
        <w:t xml:space="preserve">Documento debidamente certificado que avale que la directiva que solicita la suscripción del Convenio de Uso está en funciones y es reconocida por el correspondiente órgano regulador. </w:t>
      </w:r>
    </w:p>
    <w:p w14:paraId="576A0100" w14:textId="77777777" w:rsidR="00864E97" w:rsidRPr="00864E97" w:rsidRDefault="00864E97" w:rsidP="00864E97">
      <w:pPr>
        <w:spacing w:after="0" w:line="240" w:lineRule="auto"/>
        <w:jc w:val="both"/>
        <w:rPr>
          <w:rFonts w:ascii="Helvetica" w:eastAsia="Times New Roman" w:hAnsi="Helvetica" w:cs="Helvetica"/>
          <w:bCs/>
          <w:sz w:val="20"/>
          <w:szCs w:val="20"/>
          <w:lang w:eastAsia="es-ES"/>
        </w:rPr>
      </w:pPr>
      <w:r w:rsidRPr="00864E97">
        <w:rPr>
          <w:rFonts w:ascii="Helvetica" w:eastAsia="Times New Roman" w:hAnsi="Helvetica" w:cs="Helvetica"/>
          <w:b/>
          <w:bCs/>
          <w:sz w:val="20"/>
          <w:szCs w:val="20"/>
          <w:lang w:eastAsia="es-ES"/>
        </w:rPr>
        <w:t xml:space="preserve">4. </w:t>
      </w:r>
      <w:r w:rsidRPr="00864E97">
        <w:rPr>
          <w:rFonts w:ascii="Helvetica" w:eastAsia="Times New Roman" w:hAnsi="Helvetica" w:cs="Helvetica"/>
          <w:bCs/>
          <w:sz w:val="20"/>
          <w:szCs w:val="20"/>
          <w:lang w:eastAsia="es-ES"/>
        </w:rPr>
        <w:t xml:space="preserve">Copias de cédula y papeleta de votación del representante legal de la organización. </w:t>
      </w:r>
    </w:p>
    <w:p w14:paraId="18B55291" w14:textId="77777777" w:rsidR="00864E97" w:rsidRPr="00864E97" w:rsidRDefault="00864E97" w:rsidP="00864E97">
      <w:pPr>
        <w:spacing w:after="0" w:line="240" w:lineRule="auto"/>
        <w:jc w:val="both"/>
        <w:rPr>
          <w:rFonts w:ascii="Helvetica" w:eastAsia="Times New Roman" w:hAnsi="Helvetica" w:cs="Helvetica"/>
          <w:bCs/>
          <w:sz w:val="20"/>
          <w:szCs w:val="20"/>
          <w:lang w:eastAsia="es-ES"/>
        </w:rPr>
      </w:pPr>
      <w:r w:rsidRPr="00864E97">
        <w:rPr>
          <w:rFonts w:ascii="Helvetica" w:eastAsia="Times New Roman" w:hAnsi="Helvetica" w:cs="Helvetica"/>
          <w:b/>
          <w:bCs/>
          <w:sz w:val="20"/>
          <w:szCs w:val="20"/>
          <w:lang w:eastAsia="es-ES"/>
        </w:rPr>
        <w:t xml:space="preserve">5. </w:t>
      </w:r>
      <w:r w:rsidRPr="00864E97">
        <w:rPr>
          <w:rFonts w:ascii="Helvetica" w:eastAsia="Times New Roman" w:hAnsi="Helvetica" w:cs="Helvetica"/>
          <w:bCs/>
          <w:sz w:val="20"/>
          <w:szCs w:val="20"/>
          <w:lang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7F2D37EC"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r w:rsidRPr="00864E97">
        <w:rPr>
          <w:rFonts w:ascii="Helvetica" w:eastAsia="Times New Roman" w:hAnsi="Helvetica" w:cs="Helvetica"/>
          <w:b/>
          <w:bCs/>
          <w:sz w:val="20"/>
          <w:szCs w:val="20"/>
          <w:lang w:eastAsia="es-ES"/>
        </w:rPr>
        <w:t>6.</w:t>
      </w:r>
      <w:r w:rsidRPr="00864E97">
        <w:rPr>
          <w:rFonts w:ascii="Helvetica" w:eastAsia="Times New Roman" w:hAnsi="Helvetica" w:cs="Helvetica"/>
          <w:bCs/>
          <w:sz w:val="20"/>
          <w:szCs w:val="20"/>
          <w:lang w:eastAsia="es-ES"/>
        </w:rPr>
        <w:t xml:space="preserve"> Copia del estatuto de la organización.</w:t>
      </w:r>
    </w:p>
    <w:p w14:paraId="04C7623B" w14:textId="77777777" w:rsidR="00864E97" w:rsidRPr="00864E97" w:rsidRDefault="00864E97" w:rsidP="00864E97">
      <w:pPr>
        <w:spacing w:after="0" w:line="240" w:lineRule="auto"/>
        <w:jc w:val="both"/>
        <w:rPr>
          <w:rFonts w:ascii="Helvetica" w:eastAsia="Times New Roman" w:hAnsi="Helvetica" w:cs="Helvetica"/>
          <w:bCs/>
          <w:sz w:val="20"/>
          <w:szCs w:val="20"/>
          <w:lang w:val="es-ES_tradnl" w:eastAsia="es-ES"/>
        </w:rPr>
      </w:pPr>
    </w:p>
    <w:p w14:paraId="701030E5"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
          <w:bCs/>
          <w:sz w:val="20"/>
          <w:szCs w:val="20"/>
          <w:lang w:val="es-ES_tradnl" w:eastAsia="es-ES"/>
        </w:rPr>
        <w:t xml:space="preserve">Artículo 3508.- Plazo.- </w:t>
      </w:r>
      <w:r w:rsidRPr="00864E97">
        <w:rPr>
          <w:rFonts w:ascii="Helvetica" w:eastAsia="Times New Roman" w:hAnsi="Helvetica" w:cs="Helvetica"/>
          <w:bCs/>
          <w:sz w:val="20"/>
          <w:szCs w:val="20"/>
          <w:lang w:val="es-ES_tradnl"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p>
    <w:p w14:paraId="3830BBA0"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409ABB79"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
          <w:bCs/>
          <w:sz w:val="20"/>
          <w:szCs w:val="20"/>
          <w:lang w:val="es-EC" w:eastAsia="es-ES"/>
        </w:rPr>
        <w:t>REGLAMENTO GENERAL PARA LA ADMINISTRACION, UTILIZACION, MANEJO Y CONTROL DE LOS BIENES E INVENTARIOS DEL SECTOR PÚBLICO</w:t>
      </w:r>
    </w:p>
    <w:p w14:paraId="0B16DC57"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070F9EBF"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El artículo 7 indica:  “Obligatoriedad.-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7D49AE25"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0EAABA74"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46BFB51A"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439392CB" w14:textId="77777777" w:rsidR="00864E97" w:rsidRPr="00864E97" w:rsidRDefault="00864E97" w:rsidP="00864E97">
      <w:pPr>
        <w:spacing w:after="0" w:line="240" w:lineRule="auto"/>
        <w:jc w:val="both"/>
        <w:rPr>
          <w:rFonts w:ascii="Helvetica" w:eastAsia="Times New Roman" w:hAnsi="Helvetica" w:cs="Helvetica"/>
          <w:b/>
          <w:bCs/>
          <w:sz w:val="20"/>
          <w:szCs w:val="20"/>
          <w:lang w:val="es-EC" w:eastAsia="es-ES"/>
        </w:rPr>
      </w:pPr>
      <w:r w:rsidRPr="00864E97">
        <w:rPr>
          <w:rFonts w:ascii="Helvetica" w:eastAsia="Times New Roman" w:hAnsi="Helvetica" w:cs="Helvetica"/>
          <w:b/>
          <w:bCs/>
          <w:sz w:val="20"/>
          <w:szCs w:val="20"/>
          <w:lang w:val="es-EC" w:eastAsia="es-ES"/>
        </w:rPr>
        <w:t xml:space="preserve">RESOLUCIÓN DE ALCALDÍA NO. 0009 DE 23 DE AGOSTO DE 2013 </w:t>
      </w:r>
    </w:p>
    <w:p w14:paraId="0F734240"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53C1562F"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 xml:space="preserve">Mediante Resolución de Alcaldía No. 0009 de 23 de agosto de 2013, se expidió la Guía de Regulación del Registro, Seguimiento y Custodia de Convenios en el Municipio del Distrito Metropolitano de Quito, que establece que en todo Convenio se deberá determinar por parte del Municipio los funcionarios </w:t>
      </w:r>
      <w:r w:rsidRPr="00864E97">
        <w:rPr>
          <w:rFonts w:ascii="Helvetica" w:eastAsia="Times New Roman" w:hAnsi="Helvetica" w:cs="Helvetica"/>
          <w:bCs/>
          <w:sz w:val="20"/>
          <w:szCs w:val="20"/>
          <w:lang w:val="es-EC" w:eastAsia="es-ES"/>
        </w:rPr>
        <w:lastRenderedPageBreak/>
        <w:t xml:space="preserve">que realizarán la supervisión, administración y fiscalización del mismo, en cumplimiento de la recomendación de la Contraloría General del Estado emitida mediante Informe No. DIAPA-004-2011. </w:t>
      </w:r>
    </w:p>
    <w:p w14:paraId="3B14271C" w14:textId="77777777" w:rsidR="00864E97" w:rsidRPr="00864E97" w:rsidRDefault="00864E97" w:rsidP="00864E97">
      <w:pPr>
        <w:spacing w:after="0" w:line="240" w:lineRule="auto"/>
        <w:jc w:val="both"/>
        <w:rPr>
          <w:rFonts w:ascii="Helvetica" w:eastAsia="Times New Roman" w:hAnsi="Helvetica" w:cs="Helvetica"/>
          <w:bCs/>
          <w:sz w:val="20"/>
          <w:szCs w:val="20"/>
          <w:lang w:val="es-EC" w:eastAsia="es-ES"/>
        </w:rPr>
      </w:pPr>
    </w:p>
    <w:p w14:paraId="75D4F37B" w14:textId="0F2D3571" w:rsidR="00076A48" w:rsidRDefault="00864E97" w:rsidP="00864E97">
      <w:pPr>
        <w:spacing w:after="0" w:line="240" w:lineRule="auto"/>
        <w:jc w:val="both"/>
        <w:rPr>
          <w:rFonts w:ascii="Helvetica" w:eastAsia="Times New Roman" w:hAnsi="Helvetica" w:cs="Helvetica"/>
          <w:bCs/>
          <w:sz w:val="20"/>
          <w:szCs w:val="20"/>
          <w:lang w:val="es-EC" w:eastAsia="es-ES"/>
        </w:rPr>
      </w:pPr>
      <w:r w:rsidRPr="00864E97">
        <w:rPr>
          <w:rFonts w:ascii="Helvetica" w:eastAsia="Times New Roman" w:hAnsi="Helvetica" w:cs="Helvetica"/>
          <w:bCs/>
          <w:sz w:val="20"/>
          <w:szCs w:val="20"/>
          <w:lang w:val="es-EC" w:eastAsia="es-ES"/>
        </w:rPr>
        <w:t>En el punto I.2 de la Guía de Regulación del Registro, Seguimiento y Custodia de Convenios en el Municipio del Distrito Metropolitano de Quito se establece que: “Todo convenio firmado por los órganos, organismos y dependencias metropolitanas, cuya tramitación y registro no haya seguido el procedimiento regulado en la presente GUIA, generará las responsabilidades a que hubiere lugar para el funcionario que lo hubiere inobservado”.</w:t>
      </w:r>
    </w:p>
    <w:p w14:paraId="033F145E" w14:textId="77777777" w:rsidR="00E50B1B" w:rsidRDefault="00E50B1B" w:rsidP="00E50B1B">
      <w:pPr>
        <w:spacing w:after="0" w:line="240" w:lineRule="auto"/>
        <w:jc w:val="both"/>
        <w:rPr>
          <w:rFonts w:ascii="Helvetica" w:eastAsia="Times New Roman" w:hAnsi="Helvetica" w:cs="Helvetica"/>
          <w:bCs/>
          <w:sz w:val="20"/>
          <w:szCs w:val="20"/>
          <w:lang w:val="es-EC" w:eastAsia="es-ES"/>
        </w:rPr>
      </w:pPr>
    </w:p>
    <w:p w14:paraId="25FD1BA3" w14:textId="77777777" w:rsidR="00E50B1B" w:rsidRDefault="00E50B1B" w:rsidP="00E50B1B">
      <w:pPr>
        <w:spacing w:after="0" w:line="240" w:lineRule="auto"/>
        <w:jc w:val="both"/>
        <w:rPr>
          <w:rFonts w:ascii="Helvetica" w:eastAsia="Times New Roman" w:hAnsi="Helvetica" w:cs="Helvetica"/>
          <w:bCs/>
          <w:sz w:val="20"/>
          <w:szCs w:val="20"/>
          <w:lang w:val="es-EC" w:eastAsia="es-ES"/>
        </w:rPr>
      </w:pPr>
      <w:r w:rsidRPr="0054335D">
        <w:rPr>
          <w:rFonts w:ascii="Helvetica" w:eastAsia="Times New Roman" w:hAnsi="Helvetica" w:cs="Helvetica"/>
          <w:b/>
          <w:bCs/>
          <w:sz w:val="20"/>
          <w:szCs w:val="20"/>
          <w:lang w:val="es-ES_tradnl" w:eastAsia="es-ES"/>
        </w:rPr>
        <w:t>CLÁUSULA PRIMERA.- COMPARECIENTES:</w:t>
      </w:r>
    </w:p>
    <w:p w14:paraId="7A1A0C9D" w14:textId="77777777" w:rsidR="00E50B1B" w:rsidRDefault="00E50B1B" w:rsidP="00E50B1B">
      <w:pPr>
        <w:spacing w:after="0" w:line="240" w:lineRule="auto"/>
        <w:jc w:val="both"/>
        <w:rPr>
          <w:rFonts w:ascii="Helvetica" w:eastAsia="Times New Roman" w:hAnsi="Helvetica" w:cs="Helvetica"/>
          <w:bCs/>
          <w:sz w:val="20"/>
          <w:szCs w:val="20"/>
          <w:lang w:val="es-EC" w:eastAsia="es-ES"/>
        </w:rPr>
      </w:pPr>
    </w:p>
    <w:tbl>
      <w:tblPr>
        <w:tblW w:w="9670" w:type="dxa"/>
        <w:tblInd w:w="2" w:type="dxa"/>
        <w:tblLook w:val="04A0" w:firstRow="1" w:lastRow="0" w:firstColumn="1" w:lastColumn="0" w:noHBand="0" w:noVBand="1"/>
      </w:tblPr>
      <w:tblGrid>
        <w:gridCol w:w="2347"/>
        <w:gridCol w:w="3010"/>
        <w:gridCol w:w="3572"/>
        <w:gridCol w:w="741"/>
      </w:tblGrid>
      <w:tr w:rsidR="00E50B1B" w:rsidRPr="0022328F" w14:paraId="72CD032F" w14:textId="77777777" w:rsidTr="00BB5A9B">
        <w:trPr>
          <w:trHeight w:val="218"/>
        </w:trPr>
        <w:tc>
          <w:tcPr>
            <w:tcW w:w="8929" w:type="dxa"/>
            <w:gridSpan w:val="3"/>
          </w:tcPr>
          <w:p w14:paraId="680BF442" w14:textId="51D570EC" w:rsidR="00CE5809" w:rsidRDefault="00CE5809" w:rsidP="00BB5A9B">
            <w:pPr>
              <w:spacing w:after="0" w:line="240" w:lineRule="auto"/>
              <w:ind w:right="-108"/>
              <w:jc w:val="both"/>
              <w:rPr>
                <w:rFonts w:ascii="Helvetica" w:eastAsia="Times New Roman" w:hAnsi="Helvetica" w:cs="Helvetica"/>
                <w:b/>
                <w:bCs/>
                <w:sz w:val="20"/>
                <w:szCs w:val="20"/>
                <w:lang w:val="es-EC" w:eastAsia="es-ES"/>
              </w:rPr>
            </w:pPr>
            <w:r w:rsidRPr="00CE5809">
              <w:rPr>
                <w:rFonts w:ascii="Helvetica" w:eastAsia="Times New Roman" w:hAnsi="Helvetica" w:cs="Helvetica"/>
                <w:bCs/>
                <w:sz w:val="20"/>
                <w:szCs w:val="20"/>
                <w:lang w:eastAsia="es-ES"/>
              </w:rPr>
              <w:t xml:space="preserve">Comparecen a la celebración del presente Convenio de Administración y Uso de </w:t>
            </w:r>
            <w:r w:rsidR="004E633F">
              <w:rPr>
                <w:rFonts w:ascii="Helvetica" w:eastAsia="Times New Roman" w:hAnsi="Helvetica" w:cs="Helvetica"/>
                <w:bCs/>
                <w:sz w:val="20"/>
                <w:szCs w:val="20"/>
                <w:lang w:eastAsia="es-ES"/>
              </w:rPr>
              <w:t>I</w:t>
            </w:r>
            <w:r w:rsidRPr="00CE5809">
              <w:rPr>
                <w:rFonts w:ascii="Helvetica" w:eastAsia="Times New Roman" w:hAnsi="Helvetica" w:cs="Helvetica"/>
                <w:bCs/>
                <w:sz w:val="20"/>
                <w:szCs w:val="20"/>
                <w:lang w:eastAsia="es-ES"/>
              </w:rPr>
              <w:t xml:space="preserve">nstalaciones y </w:t>
            </w:r>
            <w:r w:rsidR="004E633F">
              <w:rPr>
                <w:rFonts w:ascii="Helvetica" w:eastAsia="Times New Roman" w:hAnsi="Helvetica" w:cs="Helvetica"/>
                <w:bCs/>
                <w:sz w:val="20"/>
                <w:szCs w:val="20"/>
                <w:lang w:eastAsia="es-ES"/>
              </w:rPr>
              <w:t>E</w:t>
            </w:r>
            <w:r w:rsidRPr="00CE5809">
              <w:rPr>
                <w:rFonts w:ascii="Helvetica" w:eastAsia="Times New Roman" w:hAnsi="Helvetica" w:cs="Helvetica"/>
                <w:bCs/>
                <w:sz w:val="20"/>
                <w:szCs w:val="20"/>
                <w:lang w:eastAsia="es-ES"/>
              </w:rPr>
              <w:t xml:space="preserve">scenarios </w:t>
            </w:r>
            <w:r w:rsidR="004E633F">
              <w:rPr>
                <w:rFonts w:ascii="Helvetica" w:eastAsia="Times New Roman" w:hAnsi="Helvetica" w:cs="Helvetica"/>
                <w:bCs/>
                <w:sz w:val="20"/>
                <w:szCs w:val="20"/>
                <w:lang w:eastAsia="es-ES"/>
              </w:rPr>
              <w:t>D</w:t>
            </w:r>
            <w:r w:rsidRPr="00CE5809">
              <w:rPr>
                <w:rFonts w:ascii="Helvetica" w:eastAsia="Times New Roman" w:hAnsi="Helvetica" w:cs="Helvetica"/>
                <w:bCs/>
                <w:sz w:val="20"/>
                <w:szCs w:val="20"/>
                <w:lang w:eastAsia="es-ES"/>
              </w:rPr>
              <w:t xml:space="preserve">eportivos, por una parte el </w:t>
            </w:r>
            <w:r w:rsidRPr="00CE5809">
              <w:rPr>
                <w:rFonts w:ascii="Helvetica" w:eastAsia="Times New Roman" w:hAnsi="Helvetica" w:cs="Helvetica"/>
                <w:b/>
                <w:bCs/>
                <w:sz w:val="20"/>
                <w:szCs w:val="20"/>
                <w:lang w:eastAsia="es-ES"/>
              </w:rPr>
              <w:t>GOBIERNO AUTÓNOMO DESCENTRALIZADO DEL DISTRITO METROPOLITANO DE QUITO</w:t>
            </w:r>
            <w:r w:rsidRPr="00CE5809">
              <w:rPr>
                <w:rFonts w:ascii="Helvetica" w:eastAsia="Times New Roman" w:hAnsi="Helvetica" w:cs="Helvetica"/>
                <w:bCs/>
                <w:sz w:val="20"/>
                <w:szCs w:val="20"/>
                <w:lang w:eastAsia="es-ES"/>
              </w:rPr>
              <w:t xml:space="preserve">, a través de la </w:t>
            </w:r>
            <w:r w:rsidRPr="00CE5809">
              <w:rPr>
                <w:rFonts w:ascii="Helvetica" w:eastAsia="Times New Roman" w:hAnsi="Helvetica" w:cs="Helvetica"/>
                <w:b/>
                <w:bCs/>
                <w:sz w:val="20"/>
                <w:szCs w:val="20"/>
                <w:lang w:eastAsia="es-ES"/>
              </w:rPr>
              <w:t>ADMINISTRACIÓN ZONAL</w:t>
            </w:r>
            <w:r>
              <w:rPr>
                <w:rFonts w:ascii="Helvetica" w:eastAsia="Times New Roman" w:hAnsi="Helvetica" w:cs="Helvetica"/>
                <w:bCs/>
                <w:sz w:val="20"/>
                <w:szCs w:val="20"/>
                <w:lang w:val="es-MX" w:eastAsia="es-ES"/>
              </w:rPr>
              <w:t xml:space="preserve"> </w:t>
            </w:r>
            <w:r w:rsidRPr="00CE5809">
              <w:rPr>
                <w:rFonts w:ascii="Helvetica" w:eastAsia="Times New Roman" w:hAnsi="Helvetica" w:cs="Helvetica"/>
                <w:b/>
                <w:bCs/>
                <w:sz w:val="20"/>
                <w:szCs w:val="20"/>
                <w:lang w:val="es-MX" w:eastAsia="es-ES"/>
              </w:rPr>
              <w:t>ELOY ALFARO</w:t>
            </w:r>
            <w:r w:rsidR="00BB5A9B" w:rsidRPr="00BB5A9B">
              <w:rPr>
                <w:rFonts w:ascii="Helvetica" w:eastAsia="Times New Roman" w:hAnsi="Helvetica" w:cs="Helvetica"/>
                <w:bCs/>
                <w:sz w:val="20"/>
                <w:szCs w:val="20"/>
                <w:lang w:val="es-MX" w:eastAsia="es-ES"/>
              </w:rPr>
              <w:t xml:space="preserve">, legalmente representado por la </w:t>
            </w:r>
            <w:r w:rsidR="00BB5A9B" w:rsidRPr="00BB5A9B">
              <w:rPr>
                <w:rFonts w:ascii="Helvetica" w:eastAsia="Times New Roman" w:hAnsi="Helvetica" w:cs="Helvetica"/>
                <w:b/>
                <w:bCs/>
                <w:sz w:val="20"/>
                <w:szCs w:val="20"/>
                <w:lang w:val="es-MX" w:eastAsia="es-ES"/>
              </w:rPr>
              <w:t>Abg. Lida Justinne García Arias,</w:t>
            </w:r>
            <w:r w:rsidR="00BB5A9B" w:rsidRPr="00BB5A9B">
              <w:rPr>
                <w:rFonts w:ascii="Helvetica" w:eastAsia="Times New Roman" w:hAnsi="Helvetica" w:cs="Helvetica"/>
                <w:b/>
                <w:bCs/>
                <w:sz w:val="20"/>
                <w:szCs w:val="20"/>
                <w:lang w:eastAsia="es-ES"/>
              </w:rPr>
              <w:t xml:space="preserve"> en calidad de Administradora Zona</w:t>
            </w:r>
            <w:r>
              <w:rPr>
                <w:rFonts w:ascii="Helvetica" w:eastAsia="Times New Roman" w:hAnsi="Helvetica" w:cs="Helvetica"/>
                <w:b/>
                <w:bCs/>
                <w:sz w:val="20"/>
                <w:szCs w:val="20"/>
                <w:lang w:eastAsia="es-ES"/>
              </w:rPr>
              <w:t>l</w:t>
            </w:r>
            <w:r w:rsidR="00BB5A9B" w:rsidRPr="00BB5A9B">
              <w:rPr>
                <w:rFonts w:ascii="Helvetica" w:eastAsia="Times New Roman" w:hAnsi="Helvetica" w:cs="Helvetica"/>
                <w:b/>
                <w:bCs/>
                <w:sz w:val="20"/>
                <w:szCs w:val="20"/>
                <w:lang w:eastAsia="es-ES"/>
              </w:rPr>
              <w:t xml:space="preserve">, </w:t>
            </w:r>
            <w:r w:rsidR="004E633F" w:rsidRPr="0022328F">
              <w:rPr>
                <w:rFonts w:ascii="Helvetica" w:eastAsia="Times New Roman" w:hAnsi="Helvetica" w:cs="Helvetica"/>
                <w:bCs/>
                <w:sz w:val="20"/>
                <w:szCs w:val="20"/>
                <w:lang w:eastAsia="es-ES"/>
              </w:rPr>
              <w:t xml:space="preserve">por delegación </w:t>
            </w:r>
            <w:r w:rsidR="004E633F">
              <w:rPr>
                <w:rFonts w:ascii="Helvetica" w:eastAsia="Times New Roman" w:hAnsi="Helvetica" w:cs="Helvetica"/>
                <w:bCs/>
                <w:sz w:val="20"/>
                <w:szCs w:val="20"/>
                <w:lang w:eastAsia="es-ES"/>
              </w:rPr>
              <w:t xml:space="preserve">conferida por </w:t>
            </w:r>
            <w:r w:rsidR="004E633F" w:rsidRPr="0022328F">
              <w:rPr>
                <w:rFonts w:ascii="Helvetica" w:eastAsia="Times New Roman" w:hAnsi="Helvetica" w:cs="Helvetica"/>
                <w:bCs/>
                <w:sz w:val="20"/>
                <w:szCs w:val="20"/>
                <w:lang w:eastAsia="es-ES"/>
              </w:rPr>
              <w:t xml:space="preserve">el </w:t>
            </w:r>
            <w:r w:rsidR="004E633F">
              <w:rPr>
                <w:rFonts w:ascii="Helvetica" w:eastAsia="Times New Roman" w:hAnsi="Helvetica" w:cs="Helvetica"/>
                <w:bCs/>
                <w:sz w:val="20"/>
                <w:szCs w:val="20"/>
                <w:lang w:eastAsia="es-ES"/>
              </w:rPr>
              <w:t>señor</w:t>
            </w:r>
            <w:r w:rsidR="004E633F" w:rsidRPr="0022328F">
              <w:rPr>
                <w:rFonts w:ascii="Helvetica" w:eastAsia="Times New Roman" w:hAnsi="Helvetica" w:cs="Helvetica"/>
                <w:bCs/>
                <w:sz w:val="20"/>
                <w:szCs w:val="20"/>
                <w:lang w:eastAsia="es-ES"/>
              </w:rPr>
              <w:t xml:space="preserve"> Alcalde constante </w:t>
            </w:r>
            <w:r w:rsidR="004E633F" w:rsidRPr="00481F9E">
              <w:rPr>
                <w:rFonts w:ascii="Helvetica" w:eastAsia="Times New Roman" w:hAnsi="Helvetica" w:cs="Helvetica"/>
                <w:bCs/>
                <w:sz w:val="20"/>
                <w:szCs w:val="20"/>
                <w:lang w:eastAsia="es-ES"/>
              </w:rPr>
              <w:t xml:space="preserve">por la Resolución </w:t>
            </w:r>
            <w:r w:rsidR="004E633F" w:rsidRPr="00481F9E">
              <w:rPr>
                <w:rFonts w:ascii="Helvetica" w:eastAsia="Times New Roman" w:hAnsi="Helvetica" w:cs="Helvetica"/>
                <w:bCs/>
                <w:iCs/>
                <w:sz w:val="20"/>
                <w:szCs w:val="20"/>
                <w:lang w:eastAsia="es-ES"/>
              </w:rPr>
              <w:t>No. A 0</w:t>
            </w:r>
            <w:r w:rsidR="004E633F">
              <w:rPr>
                <w:rFonts w:ascii="Helvetica" w:eastAsia="Times New Roman" w:hAnsi="Helvetica" w:cs="Helvetica"/>
                <w:bCs/>
                <w:iCs/>
                <w:sz w:val="20"/>
                <w:szCs w:val="20"/>
                <w:lang w:eastAsia="es-ES"/>
              </w:rPr>
              <w:t>89</w:t>
            </w:r>
            <w:r w:rsidR="004E633F" w:rsidRPr="00481F9E">
              <w:rPr>
                <w:rFonts w:ascii="Helvetica" w:eastAsia="Times New Roman" w:hAnsi="Helvetica" w:cs="Helvetica"/>
                <w:bCs/>
                <w:iCs/>
                <w:sz w:val="20"/>
                <w:szCs w:val="20"/>
                <w:lang w:eastAsia="es-ES"/>
              </w:rPr>
              <w:t xml:space="preserve">, de </w:t>
            </w:r>
            <w:r w:rsidR="004E633F">
              <w:rPr>
                <w:rFonts w:ascii="Helvetica" w:eastAsia="Times New Roman" w:hAnsi="Helvetica" w:cs="Helvetica"/>
                <w:bCs/>
                <w:iCs/>
                <w:sz w:val="20"/>
                <w:szCs w:val="20"/>
                <w:lang w:eastAsia="es-ES"/>
              </w:rPr>
              <w:t>8</w:t>
            </w:r>
            <w:r w:rsidR="004E633F" w:rsidRPr="00481F9E">
              <w:rPr>
                <w:rFonts w:ascii="Helvetica" w:eastAsia="Times New Roman" w:hAnsi="Helvetica" w:cs="Helvetica"/>
                <w:bCs/>
                <w:iCs/>
                <w:sz w:val="20"/>
                <w:szCs w:val="20"/>
                <w:lang w:eastAsia="es-ES"/>
              </w:rPr>
              <w:t xml:space="preserve"> de </w:t>
            </w:r>
            <w:r w:rsidR="004E633F">
              <w:rPr>
                <w:rFonts w:ascii="Helvetica" w:eastAsia="Times New Roman" w:hAnsi="Helvetica" w:cs="Helvetica"/>
                <w:bCs/>
                <w:iCs/>
                <w:sz w:val="20"/>
                <w:szCs w:val="20"/>
                <w:lang w:eastAsia="es-ES"/>
              </w:rPr>
              <w:t xml:space="preserve">diciembre </w:t>
            </w:r>
            <w:r w:rsidR="004E633F" w:rsidRPr="00481F9E">
              <w:rPr>
                <w:rFonts w:ascii="Helvetica" w:eastAsia="Times New Roman" w:hAnsi="Helvetica" w:cs="Helvetica"/>
                <w:bCs/>
                <w:iCs/>
                <w:sz w:val="20"/>
                <w:szCs w:val="20"/>
                <w:lang w:eastAsia="es-ES"/>
              </w:rPr>
              <w:t>de</w:t>
            </w:r>
            <w:r w:rsidR="004E633F">
              <w:rPr>
                <w:rFonts w:ascii="Helvetica" w:eastAsia="Times New Roman" w:hAnsi="Helvetica" w:cs="Helvetica"/>
                <w:bCs/>
                <w:iCs/>
                <w:sz w:val="20"/>
                <w:szCs w:val="20"/>
                <w:lang w:eastAsia="es-ES"/>
              </w:rPr>
              <w:t>l</w:t>
            </w:r>
            <w:r w:rsidR="004E633F" w:rsidRPr="00481F9E">
              <w:rPr>
                <w:rFonts w:ascii="Helvetica" w:eastAsia="Times New Roman" w:hAnsi="Helvetica" w:cs="Helvetica"/>
                <w:bCs/>
                <w:iCs/>
                <w:sz w:val="20"/>
                <w:szCs w:val="20"/>
                <w:lang w:eastAsia="es-ES"/>
              </w:rPr>
              <w:t xml:space="preserve"> 20</w:t>
            </w:r>
            <w:r w:rsidR="004E633F">
              <w:rPr>
                <w:rFonts w:ascii="Helvetica" w:eastAsia="Times New Roman" w:hAnsi="Helvetica" w:cs="Helvetica"/>
                <w:bCs/>
                <w:iCs/>
                <w:sz w:val="20"/>
                <w:szCs w:val="20"/>
                <w:lang w:eastAsia="es-ES"/>
              </w:rPr>
              <w:t xml:space="preserve">20 y </w:t>
            </w:r>
            <w:r w:rsidR="004E633F" w:rsidRPr="0022328F">
              <w:rPr>
                <w:rFonts w:ascii="Helvetica" w:eastAsia="Times New Roman" w:hAnsi="Helvetica" w:cs="Helvetica"/>
                <w:bCs/>
                <w:sz w:val="20"/>
                <w:szCs w:val="20"/>
                <w:lang w:eastAsia="es-ES"/>
              </w:rPr>
              <w:t xml:space="preserve">Acción de Personal N° </w:t>
            </w:r>
            <w:r w:rsidR="004E633F" w:rsidRPr="0022328F">
              <w:rPr>
                <w:rFonts w:ascii="Helvetica" w:eastAsia="Times New Roman" w:hAnsi="Helvetica" w:cs="Helvetica"/>
                <w:b/>
                <w:bCs/>
                <w:sz w:val="20"/>
                <w:szCs w:val="20"/>
                <w:lang w:eastAsia="es-ES"/>
              </w:rPr>
              <w:t>000000</w:t>
            </w:r>
            <w:r w:rsidR="004E633F">
              <w:rPr>
                <w:rFonts w:ascii="Helvetica" w:eastAsia="Times New Roman" w:hAnsi="Helvetica" w:cs="Helvetica"/>
                <w:b/>
                <w:bCs/>
                <w:sz w:val="20"/>
                <w:szCs w:val="20"/>
                <w:lang w:eastAsia="es-ES"/>
              </w:rPr>
              <w:t>17028, de 1</w:t>
            </w:r>
            <w:r w:rsidR="004E633F" w:rsidRPr="0022328F">
              <w:rPr>
                <w:rFonts w:ascii="Helvetica" w:eastAsia="Times New Roman" w:hAnsi="Helvetica" w:cs="Helvetica"/>
                <w:b/>
                <w:bCs/>
                <w:sz w:val="20"/>
                <w:szCs w:val="20"/>
                <w:lang w:eastAsia="es-ES"/>
              </w:rPr>
              <w:t xml:space="preserve"> de </w:t>
            </w:r>
            <w:r w:rsidR="004E633F">
              <w:rPr>
                <w:rFonts w:ascii="Helvetica" w:eastAsia="Times New Roman" w:hAnsi="Helvetica" w:cs="Helvetica"/>
                <w:b/>
                <w:bCs/>
                <w:sz w:val="20"/>
                <w:szCs w:val="20"/>
                <w:lang w:eastAsia="es-ES"/>
              </w:rPr>
              <w:t>octubre</w:t>
            </w:r>
            <w:r w:rsidR="004E633F" w:rsidRPr="0022328F">
              <w:rPr>
                <w:rFonts w:ascii="Helvetica" w:eastAsia="Times New Roman" w:hAnsi="Helvetica" w:cs="Helvetica"/>
                <w:b/>
                <w:bCs/>
                <w:sz w:val="20"/>
                <w:szCs w:val="20"/>
                <w:lang w:eastAsia="es-ES"/>
              </w:rPr>
              <w:t xml:space="preserve"> de</w:t>
            </w:r>
            <w:r w:rsidR="004E633F">
              <w:rPr>
                <w:rFonts w:ascii="Helvetica" w:eastAsia="Times New Roman" w:hAnsi="Helvetica" w:cs="Helvetica"/>
                <w:b/>
                <w:bCs/>
                <w:sz w:val="20"/>
                <w:szCs w:val="20"/>
                <w:lang w:eastAsia="es-ES"/>
              </w:rPr>
              <w:t>l</w:t>
            </w:r>
            <w:r w:rsidR="004E633F" w:rsidRPr="0022328F">
              <w:rPr>
                <w:rFonts w:ascii="Helvetica" w:eastAsia="Times New Roman" w:hAnsi="Helvetica" w:cs="Helvetica"/>
                <w:b/>
                <w:bCs/>
                <w:sz w:val="20"/>
                <w:szCs w:val="20"/>
                <w:lang w:eastAsia="es-ES"/>
              </w:rPr>
              <w:t xml:space="preserve"> 20</w:t>
            </w:r>
            <w:r w:rsidR="004E633F">
              <w:rPr>
                <w:rFonts w:ascii="Helvetica" w:eastAsia="Times New Roman" w:hAnsi="Helvetica" w:cs="Helvetica"/>
                <w:b/>
                <w:bCs/>
                <w:sz w:val="20"/>
                <w:szCs w:val="20"/>
                <w:lang w:eastAsia="es-ES"/>
              </w:rPr>
              <w:t>21</w:t>
            </w:r>
            <w:r w:rsidR="00BB5A9B" w:rsidRPr="00BB5A9B">
              <w:rPr>
                <w:rFonts w:ascii="Helvetica" w:eastAsia="Times New Roman" w:hAnsi="Helvetica" w:cs="Helvetica"/>
                <w:bCs/>
                <w:sz w:val="20"/>
                <w:szCs w:val="20"/>
                <w:lang w:eastAsia="es-ES"/>
              </w:rPr>
              <w:t>,</w:t>
            </w:r>
            <w:r w:rsidR="00BB5A9B" w:rsidRPr="00BB5A9B">
              <w:rPr>
                <w:rFonts w:ascii="Helvetica" w:eastAsia="Times New Roman" w:hAnsi="Helvetica" w:cs="Helvetica"/>
                <w:bCs/>
                <w:sz w:val="20"/>
                <w:szCs w:val="20"/>
                <w:lang w:val="es-EC" w:eastAsia="es-ES"/>
              </w:rPr>
              <w:t xml:space="preserve"> a quien en lo posterior se le denominará la</w:t>
            </w:r>
            <w:r w:rsidR="00BB5A9B" w:rsidRPr="00BB5A9B">
              <w:rPr>
                <w:rFonts w:ascii="Helvetica" w:eastAsia="Times New Roman" w:hAnsi="Helvetica" w:cs="Helvetica"/>
                <w:b/>
                <w:bCs/>
                <w:sz w:val="20"/>
                <w:szCs w:val="20"/>
                <w:lang w:val="es-EC" w:eastAsia="es-ES"/>
              </w:rPr>
              <w:t xml:space="preserve"> "ADMINISTRACIÓN</w:t>
            </w:r>
            <w:r>
              <w:rPr>
                <w:rFonts w:ascii="Helvetica" w:eastAsia="Times New Roman" w:hAnsi="Helvetica" w:cs="Helvetica"/>
                <w:b/>
                <w:bCs/>
                <w:sz w:val="20"/>
                <w:szCs w:val="20"/>
                <w:lang w:val="es-EC" w:eastAsia="es-ES"/>
              </w:rPr>
              <w:t xml:space="preserve"> ZONAL</w:t>
            </w:r>
            <w:r w:rsidR="00BB5A9B" w:rsidRPr="00BB5A9B">
              <w:rPr>
                <w:rFonts w:ascii="Helvetica" w:eastAsia="Times New Roman" w:hAnsi="Helvetica" w:cs="Helvetica"/>
                <w:b/>
                <w:bCs/>
                <w:sz w:val="20"/>
                <w:szCs w:val="20"/>
                <w:lang w:val="es-EC" w:eastAsia="es-ES"/>
              </w:rPr>
              <w:t xml:space="preserve">"; </w:t>
            </w:r>
            <w:r w:rsidR="00BB5A9B" w:rsidRPr="00BB5A9B">
              <w:rPr>
                <w:rFonts w:ascii="Helvetica" w:eastAsia="Times New Roman" w:hAnsi="Helvetica" w:cs="Helvetica"/>
                <w:bCs/>
                <w:sz w:val="20"/>
                <w:szCs w:val="20"/>
                <w:lang w:val="es-EC" w:eastAsia="es-ES"/>
              </w:rPr>
              <w:t>y por otra parte,</w:t>
            </w:r>
            <w:r w:rsidR="00BB5A9B" w:rsidRPr="00BB5A9B">
              <w:rPr>
                <w:rFonts w:ascii="Helvetica" w:eastAsia="Times New Roman" w:hAnsi="Helvetica" w:cs="Helvetica"/>
                <w:b/>
                <w:bCs/>
                <w:sz w:val="20"/>
                <w:szCs w:val="20"/>
                <w:lang w:val="es-EC" w:eastAsia="es-ES"/>
              </w:rPr>
              <w:t xml:space="preserve"> la Liga Deportiva Barrial “San José”, </w:t>
            </w:r>
            <w:r w:rsidR="00BB5A9B" w:rsidRPr="00BB5A9B">
              <w:rPr>
                <w:rFonts w:ascii="Helvetica" w:eastAsia="Times New Roman" w:hAnsi="Helvetica" w:cs="Helvetica"/>
                <w:bCs/>
                <w:sz w:val="20"/>
                <w:szCs w:val="20"/>
                <w:lang w:val="es-EC" w:eastAsia="es-ES"/>
              </w:rPr>
              <w:t xml:space="preserve">legalmente representada por el señor Juan Manuel Arias Rosero, portador de la cédula de ciudadanía No. 171958706-3, en calidad de Presidente y Representante Legal, a quien en lo posterior se le denominará </w:t>
            </w:r>
            <w:r w:rsidR="00BB5A9B" w:rsidRPr="00BB5A9B">
              <w:rPr>
                <w:rFonts w:ascii="Helvetica" w:eastAsia="Times New Roman" w:hAnsi="Helvetica" w:cs="Helvetica"/>
                <w:b/>
                <w:bCs/>
                <w:sz w:val="20"/>
                <w:szCs w:val="20"/>
                <w:lang w:val="es-EC" w:eastAsia="es-ES"/>
              </w:rPr>
              <w:t>"BENEFICIARI</w:t>
            </w:r>
            <w:r>
              <w:rPr>
                <w:rFonts w:ascii="Helvetica" w:eastAsia="Times New Roman" w:hAnsi="Helvetica" w:cs="Helvetica"/>
                <w:b/>
                <w:bCs/>
                <w:sz w:val="20"/>
                <w:szCs w:val="20"/>
                <w:lang w:val="es-EC" w:eastAsia="es-ES"/>
              </w:rPr>
              <w:t>O</w:t>
            </w:r>
            <w:r w:rsidR="00BB5A9B" w:rsidRPr="00BB5A9B">
              <w:rPr>
                <w:rFonts w:ascii="Helvetica" w:eastAsia="Times New Roman" w:hAnsi="Helvetica" w:cs="Helvetica"/>
                <w:b/>
                <w:bCs/>
                <w:sz w:val="20"/>
                <w:szCs w:val="20"/>
                <w:lang w:val="es-EC" w:eastAsia="es-ES"/>
              </w:rPr>
              <w:t>"</w:t>
            </w:r>
            <w:r>
              <w:rPr>
                <w:rFonts w:ascii="Helvetica" w:eastAsia="Times New Roman" w:hAnsi="Helvetica" w:cs="Helvetica"/>
                <w:b/>
                <w:bCs/>
                <w:sz w:val="20"/>
                <w:szCs w:val="20"/>
                <w:lang w:val="es-EC" w:eastAsia="es-ES"/>
              </w:rPr>
              <w:t>.</w:t>
            </w:r>
          </w:p>
          <w:p w14:paraId="65B5418F" w14:textId="77777777" w:rsidR="00CE5809" w:rsidRDefault="00CE5809" w:rsidP="00BB5A9B">
            <w:pPr>
              <w:spacing w:after="0" w:line="240" w:lineRule="auto"/>
              <w:ind w:right="-108"/>
              <w:jc w:val="both"/>
              <w:rPr>
                <w:rFonts w:ascii="Helvetica" w:eastAsia="Times New Roman" w:hAnsi="Helvetica" w:cs="Helvetica"/>
                <w:b/>
                <w:bCs/>
                <w:sz w:val="20"/>
                <w:szCs w:val="20"/>
                <w:lang w:val="es-EC" w:eastAsia="es-ES"/>
              </w:rPr>
            </w:pPr>
          </w:p>
          <w:p w14:paraId="11D2318A" w14:textId="7A3AE1D2" w:rsidR="00BB5A9B" w:rsidRPr="00BB5A9B" w:rsidRDefault="00CE5809" w:rsidP="00BB5A9B">
            <w:pPr>
              <w:spacing w:after="0" w:line="240" w:lineRule="auto"/>
              <w:ind w:right="-108"/>
              <w:jc w:val="both"/>
              <w:rPr>
                <w:rFonts w:ascii="Helvetica" w:eastAsia="Times New Roman" w:hAnsi="Helvetica" w:cs="Helvetica"/>
                <w:bCs/>
                <w:sz w:val="20"/>
                <w:szCs w:val="20"/>
                <w:lang w:val="es-EC" w:eastAsia="es-ES"/>
              </w:rPr>
            </w:pPr>
            <w:r w:rsidRPr="00CE5809">
              <w:rPr>
                <w:rFonts w:ascii="Helvetica" w:eastAsia="Times New Roman" w:hAnsi="Helvetica" w:cs="Helvetica"/>
                <w:bCs/>
                <w:sz w:val="20"/>
                <w:szCs w:val="20"/>
                <w:lang w:eastAsia="es-ES"/>
              </w:rPr>
              <w:t>Las partes en forma libre y voluntaria acuerdan celebrar el presente Convenio contenido en las siguientes cláusulas:</w:t>
            </w:r>
          </w:p>
          <w:p w14:paraId="47C32B3D" w14:textId="77777777" w:rsidR="00BB5A9B" w:rsidRPr="00BB5A9B" w:rsidRDefault="00BB5A9B" w:rsidP="00BB5A9B">
            <w:pPr>
              <w:spacing w:after="0" w:line="240" w:lineRule="auto"/>
              <w:jc w:val="both"/>
              <w:rPr>
                <w:rFonts w:ascii="Helvetica" w:eastAsia="Times New Roman" w:hAnsi="Helvetica" w:cs="Helvetica"/>
                <w:b/>
                <w:bCs/>
                <w:sz w:val="20"/>
                <w:szCs w:val="20"/>
                <w:lang w:val="es-EC" w:eastAsia="es-ES"/>
              </w:rPr>
            </w:pPr>
          </w:p>
          <w:p w14:paraId="255E8E2A" w14:textId="77777777" w:rsidR="00BB5A9B" w:rsidRPr="00BB5A9B" w:rsidRDefault="00BB5A9B" w:rsidP="00BB5A9B">
            <w:pPr>
              <w:spacing w:after="0" w:line="240" w:lineRule="auto"/>
              <w:jc w:val="both"/>
              <w:rPr>
                <w:rFonts w:ascii="Helvetica" w:eastAsia="Times New Roman" w:hAnsi="Helvetica" w:cs="Helvetica"/>
                <w:b/>
                <w:bCs/>
                <w:sz w:val="20"/>
                <w:szCs w:val="20"/>
                <w:lang w:val="es-EC" w:eastAsia="es-ES"/>
              </w:rPr>
            </w:pPr>
            <w:r w:rsidRPr="00BB5A9B">
              <w:rPr>
                <w:rFonts w:ascii="Helvetica" w:eastAsia="Times New Roman" w:hAnsi="Helvetica" w:cs="Helvetica"/>
                <w:b/>
                <w:bCs/>
                <w:sz w:val="20"/>
                <w:szCs w:val="20"/>
                <w:lang w:val="es-EC" w:eastAsia="es-ES"/>
              </w:rPr>
              <w:t>CLAUSULA SEGUDA.- ANTECEDENTES:</w:t>
            </w:r>
          </w:p>
          <w:p w14:paraId="3780B447"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p>
          <w:p w14:paraId="5F90EB85"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r w:rsidRPr="00BB5A9B">
              <w:rPr>
                <w:rFonts w:ascii="Helvetica" w:eastAsia="Times New Roman" w:hAnsi="Helvetica" w:cs="Helvetica"/>
                <w:b/>
                <w:sz w:val="20"/>
                <w:szCs w:val="20"/>
                <w:lang w:val="es-EC" w:eastAsia="es-ES"/>
              </w:rPr>
              <w:t>2.01.-</w:t>
            </w:r>
            <w:r w:rsidRPr="00BB5A9B">
              <w:rPr>
                <w:rFonts w:ascii="Helvetica" w:eastAsia="Times New Roman" w:hAnsi="Helvetica" w:cs="Helvetica"/>
                <w:sz w:val="20"/>
                <w:szCs w:val="20"/>
                <w:lang w:val="es-EC" w:eastAsia="es-ES"/>
              </w:rPr>
              <w:t xml:space="preserve"> El Municipio del Distrito Metropolitano de Quito, es propietario del inmueble signado con el Predio No. 198115, Clave Catastral </w:t>
            </w:r>
            <w:r w:rsidRPr="00BB5A9B">
              <w:rPr>
                <w:rFonts w:ascii="Helvetica" w:eastAsia="Times New Roman" w:hAnsi="Helvetica" w:cs="Helvetica"/>
                <w:sz w:val="20"/>
                <w:szCs w:val="20"/>
                <w:lang w:eastAsia="es-ES"/>
              </w:rPr>
              <w:t>30604 10 001</w:t>
            </w:r>
            <w:r w:rsidRPr="00BB5A9B">
              <w:rPr>
                <w:rFonts w:ascii="Helvetica" w:eastAsia="Times New Roman" w:hAnsi="Helvetica" w:cs="Helvetica"/>
                <w:sz w:val="20"/>
                <w:szCs w:val="20"/>
                <w:lang w:val="es-EC" w:eastAsia="es-ES"/>
              </w:rPr>
              <w:t>, ubicado en la calle Princesa Toa y Puruhá, parroquia La Magdalena, Cantón Quito, Provincia de Pichincha.</w:t>
            </w:r>
          </w:p>
          <w:p w14:paraId="55A84474"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p>
          <w:p w14:paraId="3356E8A3" w14:textId="5724BCE4"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2.02.-</w:t>
            </w:r>
            <w:r w:rsidRPr="00BB5A9B">
              <w:rPr>
                <w:rFonts w:ascii="Helvetica" w:eastAsia="Times New Roman" w:hAnsi="Helvetica" w:cs="Helvetica"/>
                <w:sz w:val="20"/>
                <w:szCs w:val="20"/>
                <w:lang w:eastAsia="es-ES"/>
              </w:rPr>
              <w:t xml:space="preserve"> El mencionado predio</w:t>
            </w:r>
            <w:r w:rsidR="004E633F">
              <w:rPr>
                <w:rFonts w:ascii="Helvetica" w:eastAsia="Times New Roman" w:hAnsi="Helvetica" w:cs="Helvetica"/>
                <w:sz w:val="20"/>
                <w:szCs w:val="20"/>
                <w:lang w:eastAsia="es-ES"/>
              </w:rPr>
              <w:t xml:space="preserve"> que se va a entregar es de forma parcial, en el que consta una cancha de futbol, un graderío con su respectiva tribuna, baterías sanitarias, comprendido dentro de los siguientes linderos</w:t>
            </w:r>
            <w:r w:rsidRPr="00BB5A9B">
              <w:rPr>
                <w:rFonts w:ascii="Helvetica" w:eastAsia="Times New Roman" w:hAnsi="Helvetica" w:cs="Helvetica"/>
                <w:sz w:val="20"/>
                <w:szCs w:val="20"/>
                <w:lang w:eastAsia="es-ES"/>
              </w:rPr>
              <w:t>:</w:t>
            </w:r>
          </w:p>
          <w:p w14:paraId="28278E88"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1093BEAB"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2.02.1.- CANCHA DE FÚTBOL</w:t>
            </w:r>
          </w:p>
          <w:p w14:paraId="0F064FA2"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0029C575"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 xml:space="preserve">Comprendido dentro de los siguientes linderos: </w:t>
            </w:r>
            <w:r w:rsidRPr="00BB5A9B">
              <w:rPr>
                <w:rFonts w:ascii="Helvetica" w:eastAsia="Times New Roman" w:hAnsi="Helvetica" w:cs="Helvetica"/>
                <w:b/>
                <w:sz w:val="20"/>
                <w:szCs w:val="20"/>
                <w:lang w:eastAsia="es-ES"/>
              </w:rPr>
              <w:t>NORTE.-</w:t>
            </w:r>
            <w:r w:rsidRPr="00BB5A9B">
              <w:rPr>
                <w:rFonts w:ascii="Helvetica" w:eastAsia="Times New Roman" w:hAnsi="Helvetica" w:cs="Helvetica"/>
                <w:sz w:val="20"/>
                <w:szCs w:val="20"/>
                <w:lang w:eastAsia="es-ES"/>
              </w:rPr>
              <w:t xml:space="preserve"> En una extensión de 40,59 metros con la calle Puruhá; </w:t>
            </w:r>
            <w:r w:rsidRPr="00BB5A9B">
              <w:rPr>
                <w:rFonts w:ascii="Helvetica" w:eastAsia="Times New Roman" w:hAnsi="Helvetica" w:cs="Helvetica"/>
                <w:b/>
                <w:sz w:val="20"/>
                <w:szCs w:val="20"/>
                <w:lang w:eastAsia="es-ES"/>
              </w:rPr>
              <w:t>SUR.-</w:t>
            </w:r>
            <w:r w:rsidRPr="00BB5A9B">
              <w:rPr>
                <w:rFonts w:ascii="Helvetica" w:eastAsia="Times New Roman" w:hAnsi="Helvetica" w:cs="Helvetica"/>
                <w:sz w:val="20"/>
                <w:szCs w:val="20"/>
                <w:lang w:eastAsia="es-ES"/>
              </w:rPr>
              <w:t xml:space="preserve"> En una extensión de 41,75 metros con Propiedad Municipal; </w:t>
            </w:r>
            <w:r w:rsidRPr="00BB5A9B">
              <w:rPr>
                <w:rFonts w:ascii="Helvetica" w:eastAsia="Times New Roman" w:hAnsi="Helvetica" w:cs="Helvetica"/>
                <w:b/>
                <w:sz w:val="20"/>
                <w:szCs w:val="20"/>
                <w:lang w:eastAsia="es-ES"/>
              </w:rPr>
              <w:t>ESTE.-</w:t>
            </w:r>
            <w:r w:rsidRPr="00BB5A9B">
              <w:rPr>
                <w:rFonts w:ascii="Helvetica" w:eastAsia="Times New Roman" w:hAnsi="Helvetica" w:cs="Helvetica"/>
                <w:sz w:val="20"/>
                <w:szCs w:val="20"/>
                <w:lang w:eastAsia="es-ES"/>
              </w:rPr>
              <w:t xml:space="preserve"> En una extensión de 67,60 metros con el Área de Parqueaderos; y, </w:t>
            </w:r>
            <w:r w:rsidRPr="00BB5A9B">
              <w:rPr>
                <w:rFonts w:ascii="Helvetica" w:eastAsia="Times New Roman" w:hAnsi="Helvetica" w:cs="Helvetica"/>
                <w:b/>
                <w:sz w:val="20"/>
                <w:szCs w:val="20"/>
                <w:lang w:eastAsia="es-ES"/>
              </w:rPr>
              <w:t>OESTE.-</w:t>
            </w:r>
            <w:r w:rsidRPr="00BB5A9B">
              <w:rPr>
                <w:rFonts w:ascii="Helvetica" w:eastAsia="Times New Roman" w:hAnsi="Helvetica" w:cs="Helvetica"/>
                <w:sz w:val="20"/>
                <w:szCs w:val="20"/>
                <w:lang w:eastAsia="es-ES"/>
              </w:rPr>
              <w:t xml:space="preserve"> En una extensión de 65,60 metros con la calle Princesa Toa.</w:t>
            </w:r>
          </w:p>
          <w:p w14:paraId="5D88D78B"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65C1D89F"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Área 2787,48 metros cuadrados.</w:t>
            </w:r>
          </w:p>
          <w:p w14:paraId="58A02DEB"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140E6844"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2.02.2.- ÁREA DE ESTACIONAMIENTOS</w:t>
            </w:r>
          </w:p>
          <w:p w14:paraId="07C2AEA8"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52B30E1D"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 xml:space="preserve">Comprendido dentro de los siguientes linderos: </w:t>
            </w:r>
            <w:r w:rsidRPr="00BB5A9B">
              <w:rPr>
                <w:rFonts w:ascii="Helvetica" w:eastAsia="Times New Roman" w:hAnsi="Helvetica" w:cs="Helvetica"/>
                <w:b/>
                <w:sz w:val="20"/>
                <w:szCs w:val="20"/>
                <w:lang w:eastAsia="es-ES"/>
              </w:rPr>
              <w:t>NORTE.-</w:t>
            </w:r>
            <w:r w:rsidRPr="00BB5A9B">
              <w:rPr>
                <w:rFonts w:ascii="Helvetica" w:eastAsia="Times New Roman" w:hAnsi="Helvetica" w:cs="Helvetica"/>
                <w:sz w:val="20"/>
                <w:szCs w:val="20"/>
                <w:lang w:eastAsia="es-ES"/>
              </w:rPr>
              <w:t xml:space="preserve"> En una extensión de 14,57 metros con la calle Puruhá; </w:t>
            </w:r>
            <w:r w:rsidRPr="00BB5A9B">
              <w:rPr>
                <w:rFonts w:ascii="Helvetica" w:eastAsia="Times New Roman" w:hAnsi="Helvetica" w:cs="Helvetica"/>
                <w:b/>
                <w:sz w:val="20"/>
                <w:szCs w:val="20"/>
                <w:lang w:eastAsia="es-ES"/>
              </w:rPr>
              <w:t>SUR.-</w:t>
            </w:r>
            <w:r w:rsidRPr="00BB5A9B">
              <w:rPr>
                <w:rFonts w:ascii="Helvetica" w:eastAsia="Times New Roman" w:hAnsi="Helvetica" w:cs="Helvetica"/>
                <w:sz w:val="20"/>
                <w:szCs w:val="20"/>
                <w:lang w:eastAsia="es-ES"/>
              </w:rPr>
              <w:t xml:space="preserve"> En una extensión de 21,59 metros con Propiedad Municipal; </w:t>
            </w:r>
            <w:r w:rsidRPr="00BB5A9B">
              <w:rPr>
                <w:rFonts w:ascii="Helvetica" w:eastAsia="Times New Roman" w:hAnsi="Helvetica" w:cs="Helvetica"/>
                <w:b/>
                <w:sz w:val="20"/>
                <w:szCs w:val="20"/>
                <w:lang w:eastAsia="es-ES"/>
              </w:rPr>
              <w:t>ESTE.-</w:t>
            </w:r>
            <w:r w:rsidRPr="00BB5A9B">
              <w:rPr>
                <w:rFonts w:ascii="Helvetica" w:eastAsia="Times New Roman" w:hAnsi="Helvetica" w:cs="Helvetica"/>
                <w:sz w:val="20"/>
                <w:szCs w:val="20"/>
                <w:lang w:eastAsia="es-ES"/>
              </w:rPr>
              <w:t xml:space="preserve"> En una extensión de 68,30 metros con Propiedad Municipal; y, </w:t>
            </w:r>
            <w:r w:rsidRPr="00BB5A9B">
              <w:rPr>
                <w:rFonts w:ascii="Helvetica" w:eastAsia="Times New Roman" w:hAnsi="Helvetica" w:cs="Helvetica"/>
                <w:b/>
                <w:sz w:val="20"/>
                <w:szCs w:val="20"/>
                <w:lang w:eastAsia="es-ES"/>
              </w:rPr>
              <w:t>OESTE.-</w:t>
            </w:r>
            <w:r w:rsidRPr="00BB5A9B">
              <w:rPr>
                <w:rFonts w:ascii="Helvetica" w:eastAsia="Times New Roman" w:hAnsi="Helvetica" w:cs="Helvetica"/>
                <w:sz w:val="20"/>
                <w:szCs w:val="20"/>
                <w:lang w:eastAsia="es-ES"/>
              </w:rPr>
              <w:t xml:space="preserve"> En una extensión de 67,60 metros con la cacha de fútbol.</w:t>
            </w:r>
          </w:p>
          <w:p w14:paraId="3A315962"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123EDF31"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Área 1157,83 metros cuadrados.</w:t>
            </w:r>
          </w:p>
          <w:p w14:paraId="1105256F"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0D79C382"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2.02.3.- BATERIA SANITARIA</w:t>
            </w:r>
          </w:p>
          <w:p w14:paraId="134DFDD6"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320FC9A5"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lastRenderedPageBreak/>
              <w:t xml:space="preserve">Comprendido dentro de los siguientes linderos: </w:t>
            </w:r>
            <w:r w:rsidRPr="00BB5A9B">
              <w:rPr>
                <w:rFonts w:ascii="Helvetica" w:eastAsia="Times New Roman" w:hAnsi="Helvetica" w:cs="Helvetica"/>
                <w:b/>
                <w:sz w:val="20"/>
                <w:szCs w:val="20"/>
                <w:lang w:eastAsia="es-ES"/>
              </w:rPr>
              <w:t>NORTE.-</w:t>
            </w:r>
            <w:r w:rsidRPr="00BB5A9B">
              <w:rPr>
                <w:rFonts w:ascii="Helvetica" w:eastAsia="Times New Roman" w:hAnsi="Helvetica" w:cs="Helvetica"/>
                <w:sz w:val="20"/>
                <w:szCs w:val="20"/>
                <w:lang w:eastAsia="es-ES"/>
              </w:rPr>
              <w:t xml:space="preserve"> En una extensión de 4,30 metros con Propiedad Municipal; </w:t>
            </w:r>
            <w:r w:rsidRPr="00BB5A9B">
              <w:rPr>
                <w:rFonts w:ascii="Helvetica" w:eastAsia="Times New Roman" w:hAnsi="Helvetica" w:cs="Helvetica"/>
                <w:b/>
                <w:sz w:val="20"/>
                <w:szCs w:val="20"/>
                <w:lang w:eastAsia="es-ES"/>
              </w:rPr>
              <w:t>SUR.-</w:t>
            </w:r>
            <w:r w:rsidRPr="00BB5A9B">
              <w:rPr>
                <w:rFonts w:ascii="Helvetica" w:eastAsia="Times New Roman" w:hAnsi="Helvetica" w:cs="Helvetica"/>
                <w:sz w:val="20"/>
                <w:szCs w:val="20"/>
                <w:lang w:eastAsia="es-ES"/>
              </w:rPr>
              <w:t xml:space="preserve"> En una extensión de 4,30 metros con Propiedad Municipal; </w:t>
            </w:r>
            <w:r w:rsidRPr="00BB5A9B">
              <w:rPr>
                <w:rFonts w:ascii="Helvetica" w:eastAsia="Times New Roman" w:hAnsi="Helvetica" w:cs="Helvetica"/>
                <w:b/>
                <w:sz w:val="20"/>
                <w:szCs w:val="20"/>
                <w:lang w:eastAsia="es-ES"/>
              </w:rPr>
              <w:t>ESTE.-</w:t>
            </w:r>
            <w:r w:rsidRPr="00BB5A9B">
              <w:rPr>
                <w:rFonts w:ascii="Helvetica" w:eastAsia="Times New Roman" w:hAnsi="Helvetica" w:cs="Helvetica"/>
                <w:sz w:val="20"/>
                <w:szCs w:val="20"/>
                <w:lang w:eastAsia="es-ES"/>
              </w:rPr>
              <w:t xml:space="preserve"> En una extensión de 6,19 metros con Propiedad Municipal; y, </w:t>
            </w:r>
            <w:r w:rsidRPr="00BB5A9B">
              <w:rPr>
                <w:rFonts w:ascii="Helvetica" w:eastAsia="Times New Roman" w:hAnsi="Helvetica" w:cs="Helvetica"/>
                <w:b/>
                <w:sz w:val="20"/>
                <w:szCs w:val="20"/>
                <w:lang w:eastAsia="es-ES"/>
              </w:rPr>
              <w:t>OESTE.-</w:t>
            </w:r>
            <w:r w:rsidRPr="00BB5A9B">
              <w:rPr>
                <w:rFonts w:ascii="Helvetica" w:eastAsia="Times New Roman" w:hAnsi="Helvetica" w:cs="Helvetica"/>
                <w:sz w:val="20"/>
                <w:szCs w:val="20"/>
                <w:lang w:eastAsia="es-ES"/>
              </w:rPr>
              <w:t xml:space="preserve"> En una extensión de 6,19 metros con el Área de Estacionamientos.</w:t>
            </w:r>
          </w:p>
          <w:p w14:paraId="22B77CAF"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743712D3"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Área 26,61 metros cuadrados.</w:t>
            </w:r>
          </w:p>
          <w:p w14:paraId="7FDA0CE7"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6B2DFB9E"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2.03.-</w:t>
            </w:r>
            <w:r w:rsidRPr="00BB5A9B">
              <w:rPr>
                <w:rFonts w:ascii="Helvetica" w:eastAsia="Times New Roman" w:hAnsi="Helvetica" w:cs="Helvetica"/>
                <w:sz w:val="20"/>
                <w:szCs w:val="20"/>
                <w:lang w:eastAsia="es-ES"/>
              </w:rPr>
              <w:t xml:space="preserve"> Mediante Acuerdo Ministerial No. 0380, la Secretaría del Deporte, otorgó la personería jurídica a la Liga Deportiva Barrial “San José”.</w:t>
            </w:r>
          </w:p>
          <w:p w14:paraId="5E1AC66C"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443AF7F9"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2.04.-</w:t>
            </w:r>
            <w:r w:rsidRPr="00BB5A9B">
              <w:rPr>
                <w:rFonts w:ascii="Helvetica" w:eastAsia="Times New Roman" w:hAnsi="Helvetica" w:cs="Helvetica"/>
                <w:sz w:val="20"/>
                <w:szCs w:val="20"/>
                <w:lang w:eastAsia="es-ES"/>
              </w:rPr>
              <w:t xml:space="preserve"> Mediante comunicación ingresada el 31 de octubre del 2019, la Liga Deportiva Barrial San José, solicitan el Convenio de Uso y Administración de la Cancha de Fútbol, ubicada en el predio municipal No. 198115, ubicado en la parroquia La Magdalena, cantón Quito, identificado en la cláusula de los antecedentes, adjuntando todos los requisitos previstos en la normativa vigente, los mismos que han sido verificados por la Administración Zonal.</w:t>
            </w:r>
          </w:p>
          <w:p w14:paraId="2547E406"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5203887B" w14:textId="41076F73"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2.05.-</w:t>
            </w:r>
            <w:r w:rsidRPr="00BB5A9B">
              <w:rPr>
                <w:rFonts w:ascii="Helvetica" w:eastAsia="Times New Roman" w:hAnsi="Helvetica" w:cs="Helvetica"/>
                <w:sz w:val="20"/>
                <w:szCs w:val="20"/>
                <w:lang w:eastAsia="es-ES"/>
              </w:rPr>
              <w:t xml:space="preserve"> Mediante oficio No. </w:t>
            </w:r>
            <w:r w:rsidRPr="00BB5A9B">
              <w:rPr>
                <w:rFonts w:ascii="Helvetica" w:eastAsia="Times New Roman" w:hAnsi="Helvetica" w:cs="Helvetica"/>
                <w:color w:val="FF0000"/>
                <w:sz w:val="20"/>
                <w:szCs w:val="20"/>
                <w:lang w:eastAsia="es-ES"/>
              </w:rPr>
              <w:t xml:space="preserve">000, de fecha 00 de </w:t>
            </w:r>
            <w:r w:rsidR="00D15DC2">
              <w:rPr>
                <w:rFonts w:ascii="Helvetica" w:eastAsia="Times New Roman" w:hAnsi="Helvetica" w:cs="Helvetica"/>
                <w:color w:val="FF0000"/>
                <w:sz w:val="20"/>
                <w:szCs w:val="20"/>
                <w:lang w:eastAsia="es-ES"/>
              </w:rPr>
              <w:t>julio</w:t>
            </w:r>
            <w:r w:rsidRPr="00BB5A9B">
              <w:rPr>
                <w:rFonts w:ascii="Helvetica" w:eastAsia="Times New Roman" w:hAnsi="Helvetica" w:cs="Helvetica"/>
                <w:color w:val="FF0000"/>
                <w:sz w:val="20"/>
                <w:szCs w:val="20"/>
                <w:lang w:eastAsia="es-ES"/>
              </w:rPr>
              <w:t xml:space="preserve"> del 202</w:t>
            </w:r>
            <w:r w:rsidR="00D15DC2">
              <w:rPr>
                <w:rFonts w:ascii="Helvetica" w:eastAsia="Times New Roman" w:hAnsi="Helvetica" w:cs="Helvetica"/>
                <w:color w:val="FF0000"/>
                <w:sz w:val="20"/>
                <w:szCs w:val="20"/>
                <w:lang w:eastAsia="es-ES"/>
              </w:rPr>
              <w:t>2</w:t>
            </w:r>
            <w:r w:rsidRPr="00BB5A9B">
              <w:rPr>
                <w:rFonts w:ascii="Helvetica" w:eastAsia="Times New Roman" w:hAnsi="Helvetica" w:cs="Helvetica"/>
                <w:sz w:val="20"/>
                <w:szCs w:val="20"/>
                <w:lang w:eastAsia="es-ES"/>
              </w:rPr>
              <w:t xml:space="preserve">, la Abg. Lida </w:t>
            </w:r>
            <w:proofErr w:type="spellStart"/>
            <w:r w:rsidRPr="00BB5A9B">
              <w:rPr>
                <w:rFonts w:ascii="Helvetica" w:eastAsia="Times New Roman" w:hAnsi="Helvetica" w:cs="Helvetica"/>
                <w:sz w:val="20"/>
                <w:szCs w:val="20"/>
                <w:lang w:eastAsia="es-ES"/>
              </w:rPr>
              <w:t>Justinne</w:t>
            </w:r>
            <w:proofErr w:type="spellEnd"/>
            <w:r w:rsidRPr="00BB5A9B">
              <w:rPr>
                <w:rFonts w:ascii="Helvetica" w:eastAsia="Times New Roman" w:hAnsi="Helvetica" w:cs="Helvetica"/>
                <w:sz w:val="20"/>
                <w:szCs w:val="20"/>
                <w:lang w:eastAsia="es-ES"/>
              </w:rPr>
              <w:t xml:space="preserve"> García Arias, Administradora Zonal Eloy Alfaro, remite a la Procuraduría Metropolitana, el Proyecto de Convenio de Administración y Uso, a favor de la Liga Deportiva Barrial “San José”,  conjuntamente con los siguientes informes que son los constantes en el artículo</w:t>
            </w:r>
            <w:r w:rsidRPr="00BB5A9B">
              <w:rPr>
                <w:rFonts w:ascii="Helvetica" w:eastAsia="Times New Roman" w:hAnsi="Helvetica" w:cs="Helvetica"/>
                <w:b/>
                <w:sz w:val="20"/>
                <w:szCs w:val="20"/>
                <w:lang w:eastAsia="es-ES"/>
              </w:rPr>
              <w:t xml:space="preserve"> 3</w:t>
            </w:r>
            <w:r w:rsidR="00D15DC2">
              <w:rPr>
                <w:rFonts w:ascii="Helvetica" w:eastAsia="Times New Roman" w:hAnsi="Helvetica" w:cs="Helvetica"/>
                <w:b/>
                <w:sz w:val="20"/>
                <w:szCs w:val="20"/>
                <w:lang w:eastAsia="es-ES"/>
              </w:rPr>
              <w:t>499</w:t>
            </w:r>
            <w:r w:rsidRPr="00BB5A9B">
              <w:rPr>
                <w:rFonts w:ascii="Helvetica" w:eastAsia="Times New Roman" w:hAnsi="Helvetica" w:cs="Helvetica"/>
                <w:b/>
                <w:sz w:val="20"/>
                <w:szCs w:val="20"/>
                <w:lang w:eastAsia="es-ES"/>
              </w:rPr>
              <w:t xml:space="preserve"> del Código Municipal y que son los siguientes:</w:t>
            </w:r>
          </w:p>
          <w:p w14:paraId="6C97A967"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114AC2A4" w14:textId="77777777" w:rsidR="00BB5A9B" w:rsidRPr="00BB5A9B" w:rsidRDefault="00BB5A9B" w:rsidP="00BB5A9B">
            <w:pPr>
              <w:numPr>
                <w:ilvl w:val="0"/>
                <w:numId w:val="14"/>
              </w:numPr>
              <w:spacing w:after="0" w:line="240" w:lineRule="auto"/>
              <w:jc w:val="both"/>
              <w:rPr>
                <w:rFonts w:ascii="Helvetica" w:eastAsia="Times New Roman" w:hAnsi="Helvetica" w:cs="Helvetica"/>
                <w:sz w:val="20"/>
                <w:szCs w:val="20"/>
                <w:lang w:val="es-ES_tradnl" w:eastAsia="es-ES"/>
              </w:rPr>
            </w:pPr>
            <w:r w:rsidRPr="00BB5A9B">
              <w:rPr>
                <w:rFonts w:ascii="Helvetica" w:eastAsia="Times New Roman" w:hAnsi="Helvetica" w:cs="Helvetica"/>
                <w:sz w:val="20"/>
                <w:szCs w:val="20"/>
                <w:lang w:val="es-ES_tradnl" w:eastAsia="es-ES"/>
              </w:rPr>
              <w:t>Informe de la Dirección Metropolitana de Catastro que indique la razón del predio, información técnica e historia de la propiedad.</w:t>
            </w:r>
          </w:p>
          <w:p w14:paraId="7C19C88B" w14:textId="77777777" w:rsidR="00BB5A9B" w:rsidRPr="00BB5A9B" w:rsidRDefault="00BB5A9B" w:rsidP="00BB5A9B">
            <w:pPr>
              <w:numPr>
                <w:ilvl w:val="0"/>
                <w:numId w:val="14"/>
              </w:numPr>
              <w:spacing w:after="0" w:line="240" w:lineRule="auto"/>
              <w:jc w:val="both"/>
              <w:rPr>
                <w:rFonts w:ascii="Helvetica" w:eastAsia="Times New Roman" w:hAnsi="Helvetica" w:cs="Helvetica"/>
                <w:sz w:val="20"/>
                <w:szCs w:val="20"/>
                <w:lang w:val="es-ES_tradnl" w:eastAsia="es-ES"/>
              </w:rPr>
            </w:pPr>
            <w:r w:rsidRPr="00BB5A9B">
              <w:rPr>
                <w:rFonts w:ascii="Helvetica" w:eastAsia="Times New Roman" w:hAnsi="Helvetica" w:cs="Helvetica"/>
                <w:sz w:val="20"/>
                <w:szCs w:val="20"/>
                <w:lang w:val="es-ES_tradnl" w:eastAsia="es-ES"/>
              </w:rPr>
              <w:t xml:space="preserve">Informe técnico, legal y de participación de la Administración Zonal, con el detalle de inspección respectivo. </w:t>
            </w:r>
          </w:p>
          <w:p w14:paraId="042F7AD4" w14:textId="77777777" w:rsidR="00BB5A9B" w:rsidRPr="00BB5A9B" w:rsidRDefault="00BB5A9B" w:rsidP="00BB5A9B">
            <w:pPr>
              <w:numPr>
                <w:ilvl w:val="0"/>
                <w:numId w:val="14"/>
              </w:numPr>
              <w:spacing w:after="0" w:line="240" w:lineRule="auto"/>
              <w:jc w:val="both"/>
              <w:rPr>
                <w:rFonts w:ascii="Helvetica" w:eastAsia="Times New Roman" w:hAnsi="Helvetica" w:cs="Helvetica"/>
                <w:sz w:val="20"/>
                <w:szCs w:val="20"/>
                <w:lang w:val="es-ES_tradnl" w:eastAsia="es-ES"/>
              </w:rPr>
            </w:pPr>
            <w:r w:rsidRPr="00BB5A9B">
              <w:rPr>
                <w:rFonts w:ascii="Helvetica" w:eastAsia="Times New Roman" w:hAnsi="Helvetica" w:cs="Helvetica"/>
                <w:sz w:val="20"/>
                <w:szCs w:val="20"/>
                <w:lang w:val="es-ES_tradnl" w:eastAsia="es-ES"/>
              </w:rPr>
              <w:t>Informe técnico a la Dirección Metropolitana de Gestión de Bienes Inmuebles.</w:t>
            </w:r>
          </w:p>
          <w:p w14:paraId="2C87D415" w14:textId="77777777" w:rsidR="00BB5A9B" w:rsidRPr="00BB5A9B" w:rsidRDefault="00BB5A9B" w:rsidP="00BB5A9B">
            <w:pPr>
              <w:numPr>
                <w:ilvl w:val="0"/>
                <w:numId w:val="14"/>
              </w:numPr>
              <w:spacing w:after="0" w:line="240" w:lineRule="auto"/>
              <w:jc w:val="both"/>
              <w:rPr>
                <w:rFonts w:ascii="Helvetica" w:eastAsia="Times New Roman" w:hAnsi="Helvetica" w:cs="Helvetica"/>
                <w:sz w:val="20"/>
                <w:szCs w:val="20"/>
                <w:lang w:val="es-ES_tradnl" w:eastAsia="es-ES"/>
              </w:rPr>
            </w:pPr>
            <w:r w:rsidRPr="00BB5A9B">
              <w:rPr>
                <w:rFonts w:ascii="Helvetica" w:eastAsia="Times New Roman" w:hAnsi="Helvetica" w:cs="Helvetica"/>
                <w:sz w:val="20"/>
                <w:szCs w:val="20"/>
                <w:lang w:val="es-ES_tradnl" w:eastAsia="es-ES"/>
              </w:rPr>
              <w:t>Informe técnico de la Dirección Metropolitana de Deportes y Recreación.</w:t>
            </w:r>
          </w:p>
          <w:p w14:paraId="71E004E4"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3A2881CF" w14:textId="31A0C702"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2.06.-</w:t>
            </w:r>
            <w:r w:rsidRPr="00BB5A9B">
              <w:rPr>
                <w:rFonts w:ascii="Helvetica" w:eastAsia="Times New Roman" w:hAnsi="Helvetica" w:cs="Helvetica"/>
                <w:sz w:val="20"/>
                <w:szCs w:val="20"/>
                <w:lang w:eastAsia="es-ES"/>
              </w:rPr>
              <w:t xml:space="preserve"> Mediante </w:t>
            </w:r>
            <w:r w:rsidRPr="00BB5A9B">
              <w:rPr>
                <w:rFonts w:ascii="Helvetica" w:eastAsia="Times New Roman" w:hAnsi="Helvetica" w:cs="Helvetica"/>
                <w:color w:val="FF0000"/>
                <w:sz w:val="20"/>
                <w:szCs w:val="20"/>
                <w:lang w:eastAsia="es-ES"/>
              </w:rPr>
              <w:t xml:space="preserve">Oficio No. 000, de fecha 00 de </w:t>
            </w:r>
            <w:r w:rsidR="00D15DC2">
              <w:rPr>
                <w:rFonts w:ascii="Helvetica" w:eastAsia="Times New Roman" w:hAnsi="Helvetica" w:cs="Helvetica"/>
                <w:color w:val="FF0000"/>
                <w:sz w:val="20"/>
                <w:szCs w:val="20"/>
                <w:lang w:eastAsia="es-ES"/>
              </w:rPr>
              <w:t>julio</w:t>
            </w:r>
            <w:r w:rsidRPr="00BB5A9B">
              <w:rPr>
                <w:rFonts w:ascii="Helvetica" w:eastAsia="Times New Roman" w:hAnsi="Helvetica" w:cs="Helvetica"/>
                <w:color w:val="FF0000"/>
                <w:sz w:val="20"/>
                <w:szCs w:val="20"/>
                <w:lang w:eastAsia="es-ES"/>
              </w:rPr>
              <w:t xml:space="preserve"> del 202</w:t>
            </w:r>
            <w:r w:rsidR="00D15DC2">
              <w:rPr>
                <w:rFonts w:ascii="Helvetica" w:eastAsia="Times New Roman" w:hAnsi="Helvetica" w:cs="Helvetica"/>
                <w:color w:val="FF0000"/>
                <w:sz w:val="20"/>
                <w:szCs w:val="20"/>
                <w:lang w:eastAsia="es-ES"/>
              </w:rPr>
              <w:t>2</w:t>
            </w:r>
            <w:r w:rsidRPr="00BB5A9B">
              <w:rPr>
                <w:rFonts w:ascii="Helvetica" w:eastAsia="Times New Roman" w:hAnsi="Helvetica" w:cs="Helvetica"/>
                <w:sz w:val="20"/>
                <w:szCs w:val="20"/>
                <w:lang w:eastAsia="es-ES"/>
              </w:rPr>
              <w:t>, la Procuraduría Metropolitana</w:t>
            </w:r>
            <w:r w:rsidR="00D15DC2">
              <w:rPr>
                <w:rFonts w:ascii="Helvetica" w:eastAsia="Times New Roman" w:hAnsi="Helvetica" w:cs="Helvetica"/>
                <w:sz w:val="20"/>
                <w:szCs w:val="20"/>
                <w:lang w:eastAsia="es-ES"/>
              </w:rPr>
              <w:t>,</w:t>
            </w:r>
            <w:r w:rsidRPr="00BB5A9B">
              <w:rPr>
                <w:rFonts w:ascii="Helvetica" w:eastAsia="Times New Roman" w:hAnsi="Helvetica" w:cs="Helvetica"/>
                <w:sz w:val="20"/>
                <w:szCs w:val="20"/>
                <w:lang w:eastAsia="es-ES"/>
              </w:rPr>
              <w:t xml:space="preserve"> remite el Informe Legal para conocimiento de la Comisión de Propiedad y Espacio Público, a fin de que emita su dictamen previo a la aprobación del Concejo Metropolitano.</w:t>
            </w:r>
          </w:p>
          <w:p w14:paraId="3F08BA17"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4CD7E0AB" w14:textId="714536F6"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2.07.-</w:t>
            </w:r>
            <w:r w:rsidRPr="00BB5A9B">
              <w:rPr>
                <w:rFonts w:ascii="Helvetica" w:eastAsia="Times New Roman" w:hAnsi="Helvetica" w:cs="Helvetica"/>
                <w:sz w:val="20"/>
                <w:szCs w:val="20"/>
                <w:lang w:eastAsia="es-ES"/>
              </w:rPr>
              <w:t xml:space="preserve"> Mediante Oficio No. </w:t>
            </w:r>
            <w:r w:rsidRPr="00BB5A9B">
              <w:rPr>
                <w:rFonts w:ascii="Helvetica" w:eastAsia="Times New Roman" w:hAnsi="Helvetica" w:cs="Helvetica"/>
                <w:color w:val="FF0000"/>
                <w:sz w:val="20"/>
                <w:szCs w:val="20"/>
                <w:lang w:eastAsia="es-ES"/>
              </w:rPr>
              <w:t xml:space="preserve">000, de fecha 00 de </w:t>
            </w:r>
            <w:r w:rsidR="00D15DC2">
              <w:rPr>
                <w:rFonts w:ascii="Helvetica" w:eastAsia="Times New Roman" w:hAnsi="Helvetica" w:cs="Helvetica"/>
                <w:color w:val="FF0000"/>
                <w:sz w:val="20"/>
                <w:szCs w:val="20"/>
                <w:lang w:eastAsia="es-ES"/>
              </w:rPr>
              <w:t>julio del 2022</w:t>
            </w:r>
            <w:r w:rsidRPr="00BB5A9B">
              <w:rPr>
                <w:rFonts w:ascii="Helvetica" w:eastAsia="Times New Roman" w:hAnsi="Helvetica" w:cs="Helvetica"/>
                <w:sz w:val="20"/>
                <w:szCs w:val="20"/>
                <w:lang w:eastAsia="es-ES"/>
              </w:rPr>
              <w:t>, la Comisión de Propiedad y Espacio Público pone en consideración del Concejo Metropolitano, el dictamen favorable para la suscripción del Convenio de Administración y Uso.</w:t>
            </w:r>
          </w:p>
          <w:p w14:paraId="10D2D192"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02BE9287" w14:textId="5B19BC19"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2.08.-</w:t>
            </w:r>
            <w:r w:rsidRPr="00BB5A9B">
              <w:rPr>
                <w:rFonts w:ascii="Helvetica" w:eastAsia="Times New Roman" w:hAnsi="Helvetica" w:cs="Helvetica"/>
                <w:sz w:val="20"/>
                <w:szCs w:val="20"/>
                <w:lang w:eastAsia="es-ES"/>
              </w:rPr>
              <w:t xml:space="preserve"> El Concejo Metropolitano, </w:t>
            </w:r>
            <w:r w:rsidRPr="00BB5A9B">
              <w:rPr>
                <w:rFonts w:ascii="Helvetica" w:eastAsia="Times New Roman" w:hAnsi="Helvetica" w:cs="Helvetica"/>
                <w:color w:val="FF0000"/>
                <w:sz w:val="20"/>
                <w:szCs w:val="20"/>
                <w:lang w:eastAsia="es-ES"/>
              </w:rPr>
              <w:t xml:space="preserve">en sesión ordinaria o extraordinaria de fecha 00 de </w:t>
            </w:r>
            <w:r w:rsidR="00D15DC2">
              <w:rPr>
                <w:rFonts w:ascii="Helvetica" w:eastAsia="Times New Roman" w:hAnsi="Helvetica" w:cs="Helvetica"/>
                <w:color w:val="FF0000"/>
                <w:sz w:val="20"/>
                <w:szCs w:val="20"/>
                <w:lang w:eastAsia="es-ES"/>
              </w:rPr>
              <w:t>julio</w:t>
            </w:r>
            <w:r w:rsidRPr="00BB5A9B">
              <w:rPr>
                <w:rFonts w:ascii="Helvetica" w:eastAsia="Times New Roman" w:hAnsi="Helvetica" w:cs="Helvetica"/>
                <w:color w:val="FF0000"/>
                <w:sz w:val="20"/>
                <w:szCs w:val="20"/>
                <w:lang w:eastAsia="es-ES"/>
              </w:rPr>
              <w:t xml:space="preserve"> del 202</w:t>
            </w:r>
            <w:r w:rsidR="00D15DC2">
              <w:rPr>
                <w:rFonts w:ascii="Helvetica" w:eastAsia="Times New Roman" w:hAnsi="Helvetica" w:cs="Helvetica"/>
                <w:color w:val="FF0000"/>
                <w:sz w:val="20"/>
                <w:szCs w:val="20"/>
                <w:lang w:eastAsia="es-ES"/>
              </w:rPr>
              <w:t>2</w:t>
            </w:r>
            <w:r w:rsidRPr="00BB5A9B">
              <w:rPr>
                <w:rFonts w:ascii="Helvetica" w:eastAsia="Times New Roman" w:hAnsi="Helvetica" w:cs="Helvetica"/>
                <w:sz w:val="20"/>
                <w:szCs w:val="20"/>
                <w:lang w:eastAsia="es-ES"/>
              </w:rPr>
              <w:t>, aprobó la suscripción del Convenio de Administración y Uso a favor de la Liga Deportiva Barrial “</w:t>
            </w:r>
            <w:r w:rsidR="004B44C1">
              <w:rPr>
                <w:rFonts w:ascii="Helvetica" w:eastAsia="Times New Roman" w:hAnsi="Helvetica" w:cs="Helvetica"/>
                <w:sz w:val="20"/>
                <w:szCs w:val="20"/>
                <w:lang w:eastAsia="es-ES"/>
              </w:rPr>
              <w:t>San José</w:t>
            </w:r>
            <w:r w:rsidRPr="00BB5A9B">
              <w:rPr>
                <w:rFonts w:ascii="Helvetica" w:eastAsia="Times New Roman" w:hAnsi="Helvetica" w:cs="Helvetica"/>
                <w:sz w:val="20"/>
                <w:szCs w:val="20"/>
                <w:lang w:eastAsia="es-ES"/>
              </w:rPr>
              <w:t>”.</w:t>
            </w:r>
          </w:p>
          <w:p w14:paraId="6407F944"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4BAD1C67"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bCs/>
                <w:sz w:val="20"/>
                <w:szCs w:val="20"/>
                <w:lang w:eastAsia="es-ES"/>
              </w:rPr>
              <w:t>CLÁUSULA TERCERA.- OBJETO DEL CONVENIO:</w:t>
            </w:r>
          </w:p>
          <w:p w14:paraId="4B277F72"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4551250F" w14:textId="401350AF" w:rsid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El presente convenio tiene por objeto, ENTREGAR LA ADMINISTRACIÓN, USO, MANTENIMIENTO Y CONSERVACIÓN</w:t>
            </w:r>
            <w:r w:rsidR="00CD4C9F">
              <w:rPr>
                <w:rFonts w:ascii="Helvetica" w:eastAsia="Times New Roman" w:hAnsi="Helvetica" w:cs="Helvetica"/>
                <w:sz w:val="20"/>
                <w:szCs w:val="20"/>
                <w:lang w:eastAsia="es-ES"/>
              </w:rPr>
              <w:t xml:space="preserve"> del escenario deportivo de propiedad del Gobierno Autónomo Descentralizado de Quito, (</w:t>
            </w:r>
            <w:r w:rsidRPr="00BB5A9B">
              <w:rPr>
                <w:rFonts w:ascii="Helvetica" w:eastAsia="Times New Roman" w:hAnsi="Helvetica" w:cs="Helvetica"/>
                <w:sz w:val="20"/>
                <w:szCs w:val="20"/>
                <w:lang w:eastAsia="es-ES"/>
              </w:rPr>
              <w:t>Cancha de Fútbol, El Área de Estacionamientos y la Batería Sanitaria</w:t>
            </w:r>
            <w:r w:rsidR="00CD4C9F">
              <w:rPr>
                <w:rFonts w:ascii="Helvetica" w:eastAsia="Times New Roman" w:hAnsi="Helvetica" w:cs="Helvetica"/>
                <w:sz w:val="20"/>
                <w:szCs w:val="20"/>
                <w:lang w:eastAsia="es-ES"/>
              </w:rPr>
              <w:t>)</w:t>
            </w:r>
            <w:r w:rsidRPr="00BB5A9B">
              <w:rPr>
                <w:rFonts w:ascii="Helvetica" w:eastAsia="Times New Roman" w:hAnsi="Helvetica" w:cs="Helvetica"/>
                <w:sz w:val="20"/>
                <w:szCs w:val="20"/>
                <w:lang w:eastAsia="es-ES"/>
              </w:rPr>
              <w:t xml:space="preserve">, los que se encuentran ubicados en el lado norte del predio signado con el número 198115, Clave Catastral 30604 10 001, </w:t>
            </w:r>
            <w:r w:rsidR="004B44C1">
              <w:rPr>
                <w:rFonts w:ascii="Helvetica" w:eastAsia="Times New Roman" w:hAnsi="Helvetica" w:cs="Helvetica"/>
                <w:sz w:val="20"/>
                <w:szCs w:val="20"/>
                <w:lang w:eastAsia="es-ES"/>
              </w:rPr>
              <w:t>situado</w:t>
            </w:r>
            <w:r w:rsidRPr="00BB5A9B">
              <w:rPr>
                <w:rFonts w:ascii="Helvetica" w:eastAsia="Times New Roman" w:hAnsi="Helvetica" w:cs="Helvetica"/>
                <w:sz w:val="20"/>
                <w:szCs w:val="20"/>
                <w:lang w:eastAsia="es-ES"/>
              </w:rPr>
              <w:t xml:space="preserve"> en la calle Princesa Toa y Puruhá, parroquia La Magdalena, Cantón Quito, Provincia de Pichincha, en favor de la Liga Deportiva Barrial “San José”, con la finalidad de que dicho inmueble cumpla con la función social y sirva para la práctica deportiva de la comunidad de dicha Liga en todas las disciplinas deportivas de acuerdo a la infraestructura que posee el predio.</w:t>
            </w:r>
          </w:p>
          <w:p w14:paraId="400B30E7" w14:textId="77777777" w:rsidR="00CD4C9F" w:rsidRDefault="00CD4C9F" w:rsidP="00BB5A9B">
            <w:pPr>
              <w:spacing w:after="0" w:line="240" w:lineRule="auto"/>
              <w:jc w:val="both"/>
              <w:rPr>
                <w:rFonts w:ascii="Helvetica" w:eastAsia="Times New Roman" w:hAnsi="Helvetica" w:cs="Helvetica"/>
                <w:sz w:val="20"/>
                <w:szCs w:val="20"/>
                <w:lang w:eastAsia="es-ES"/>
              </w:rPr>
            </w:pPr>
          </w:p>
          <w:p w14:paraId="085FD3E8" w14:textId="39A0A14C" w:rsidR="00CD4C9F" w:rsidRPr="00BB5A9B" w:rsidRDefault="00CD4C9F" w:rsidP="00BB5A9B">
            <w:pPr>
              <w:spacing w:after="0" w:line="240" w:lineRule="auto"/>
              <w:jc w:val="both"/>
              <w:rPr>
                <w:rFonts w:ascii="Helvetica" w:eastAsia="Times New Roman" w:hAnsi="Helvetica" w:cs="Helvetica"/>
                <w:sz w:val="20"/>
                <w:szCs w:val="20"/>
                <w:lang w:val="es-EC" w:eastAsia="es-ES"/>
              </w:rPr>
            </w:pPr>
            <w:r>
              <w:rPr>
                <w:rFonts w:ascii="Helvetica" w:eastAsia="Times New Roman" w:hAnsi="Helvetica" w:cs="Helvetica"/>
                <w:sz w:val="20"/>
                <w:szCs w:val="20"/>
                <w:lang w:eastAsia="es-ES"/>
              </w:rPr>
              <w:lastRenderedPageBreak/>
              <w:t>Es necesario indicar que la administración y uso que se entrega a la Liga Deportiva Barrial San José, es de forma parcial, del predio 198115, es decir se entrega el 26,76% de la superficie total del inmueble.</w:t>
            </w:r>
          </w:p>
          <w:p w14:paraId="550798D3"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p>
          <w:p w14:paraId="1F7EB178"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bCs/>
                <w:sz w:val="20"/>
                <w:szCs w:val="20"/>
                <w:lang w:eastAsia="es-ES"/>
              </w:rPr>
              <w:t>CLAUSULA CUARTA.- OBLIGACIÓN DE LAS PARTES:</w:t>
            </w:r>
          </w:p>
          <w:p w14:paraId="5A6B01C3"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562F8662"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Para el cabal cumplimiento del objeto de este Convenio, las Partes se obligan a:</w:t>
            </w:r>
          </w:p>
          <w:p w14:paraId="784330B2" w14:textId="77777777" w:rsidR="00BB5A9B" w:rsidRPr="00BB5A9B" w:rsidRDefault="00BB5A9B" w:rsidP="00BB5A9B">
            <w:pPr>
              <w:spacing w:after="0" w:line="240" w:lineRule="auto"/>
              <w:jc w:val="both"/>
              <w:rPr>
                <w:rFonts w:ascii="Helvetica" w:eastAsia="Times New Roman" w:hAnsi="Helvetica" w:cs="Helvetica"/>
                <w:b/>
                <w:bCs/>
                <w:sz w:val="20"/>
                <w:szCs w:val="20"/>
                <w:lang w:eastAsia="es-ES"/>
              </w:rPr>
            </w:pPr>
          </w:p>
          <w:p w14:paraId="44B0075D" w14:textId="77777777" w:rsidR="00BB5A9B" w:rsidRPr="00BB5A9B" w:rsidRDefault="00BB5A9B" w:rsidP="00BB5A9B">
            <w:pPr>
              <w:spacing w:after="0" w:line="240" w:lineRule="auto"/>
              <w:jc w:val="both"/>
              <w:rPr>
                <w:rFonts w:ascii="Helvetica" w:eastAsia="Times New Roman" w:hAnsi="Helvetica" w:cs="Helvetica"/>
                <w:b/>
                <w:bCs/>
                <w:sz w:val="20"/>
                <w:szCs w:val="20"/>
                <w:lang w:eastAsia="es-ES"/>
              </w:rPr>
            </w:pPr>
            <w:r w:rsidRPr="00BB5A9B">
              <w:rPr>
                <w:rFonts w:ascii="Helvetica" w:eastAsia="Times New Roman" w:hAnsi="Helvetica" w:cs="Helvetica"/>
                <w:b/>
                <w:bCs/>
                <w:sz w:val="20"/>
                <w:szCs w:val="20"/>
                <w:lang w:eastAsia="es-ES"/>
              </w:rPr>
              <w:t>LA ADMINISTRACIÓN ZONAL ELOY ALFARO:</w:t>
            </w:r>
          </w:p>
          <w:p w14:paraId="30174770" w14:textId="77777777" w:rsidR="00BB5A9B" w:rsidRPr="00BB5A9B" w:rsidRDefault="00BB5A9B" w:rsidP="00BB5A9B">
            <w:pPr>
              <w:spacing w:after="0" w:line="240" w:lineRule="auto"/>
              <w:jc w:val="both"/>
              <w:rPr>
                <w:rFonts w:ascii="Helvetica" w:eastAsia="Times New Roman" w:hAnsi="Helvetica" w:cs="Helvetica"/>
                <w:b/>
                <w:bCs/>
                <w:sz w:val="20"/>
                <w:szCs w:val="20"/>
                <w:lang w:eastAsia="es-ES"/>
              </w:rPr>
            </w:pPr>
          </w:p>
          <w:p w14:paraId="43C5763D" w14:textId="77777777" w:rsidR="005416DA" w:rsidRDefault="005416DA" w:rsidP="005416DA">
            <w:pPr>
              <w:spacing w:after="0" w:line="240" w:lineRule="auto"/>
              <w:jc w:val="both"/>
              <w:rPr>
                <w:rFonts w:ascii="Helvetica" w:eastAsia="Times New Roman" w:hAnsi="Helvetica" w:cs="Helvetica"/>
                <w:b/>
                <w:bCs/>
                <w:sz w:val="20"/>
                <w:szCs w:val="20"/>
                <w:lang w:eastAsia="es-ES"/>
              </w:rPr>
            </w:pPr>
            <w:r>
              <w:rPr>
                <w:rFonts w:ascii="Helvetica" w:eastAsia="Times New Roman" w:hAnsi="Helvetica" w:cs="Helvetica"/>
                <w:b/>
                <w:bCs/>
                <w:sz w:val="20"/>
                <w:szCs w:val="20"/>
                <w:lang w:eastAsia="es-ES"/>
              </w:rPr>
              <w:t xml:space="preserve">1.- </w:t>
            </w:r>
            <w:r w:rsidRPr="000E7D9F">
              <w:rPr>
                <w:rFonts w:ascii="Helvetica" w:eastAsia="Times New Roman" w:hAnsi="Helvetica" w:cs="Helvetica"/>
                <w:bCs/>
                <w:sz w:val="20"/>
                <w:szCs w:val="20"/>
                <w:lang w:eastAsia="es-ES"/>
              </w:rPr>
              <w:t>Realizar inspecciones una vez al año o cuando crea necesario para verificar el cumplimiento del Convenio.</w:t>
            </w:r>
            <w:r w:rsidRPr="000E7D9F">
              <w:rPr>
                <w:rFonts w:ascii="Helvetica" w:eastAsia="Times New Roman" w:hAnsi="Helvetica" w:cs="Helvetica"/>
                <w:b/>
                <w:bCs/>
                <w:sz w:val="20"/>
                <w:szCs w:val="20"/>
                <w:lang w:eastAsia="es-ES"/>
              </w:rPr>
              <w:t xml:space="preserve"> </w:t>
            </w:r>
          </w:p>
          <w:p w14:paraId="0955CDB1" w14:textId="77777777" w:rsidR="005416DA" w:rsidRDefault="005416DA" w:rsidP="005416DA">
            <w:pPr>
              <w:spacing w:after="0" w:line="240" w:lineRule="auto"/>
              <w:jc w:val="both"/>
              <w:rPr>
                <w:rFonts w:ascii="Helvetica" w:eastAsia="Times New Roman" w:hAnsi="Helvetica" w:cs="Helvetica"/>
                <w:b/>
                <w:bCs/>
                <w:sz w:val="20"/>
                <w:szCs w:val="20"/>
                <w:lang w:eastAsia="es-ES"/>
              </w:rPr>
            </w:pPr>
          </w:p>
          <w:p w14:paraId="3BC0B660" w14:textId="77777777" w:rsidR="005416DA" w:rsidRPr="000E7D9F" w:rsidRDefault="005416DA" w:rsidP="005416DA">
            <w:pPr>
              <w:spacing w:after="0" w:line="240" w:lineRule="auto"/>
              <w:jc w:val="both"/>
              <w:rPr>
                <w:rFonts w:ascii="Helvetica" w:eastAsia="Times New Roman" w:hAnsi="Helvetica" w:cs="Helvetica"/>
                <w:bCs/>
                <w:sz w:val="20"/>
                <w:szCs w:val="20"/>
                <w:lang w:eastAsia="es-ES"/>
              </w:rPr>
            </w:pPr>
            <w:r w:rsidRPr="000E7D9F">
              <w:rPr>
                <w:rFonts w:ascii="Helvetica" w:eastAsia="Times New Roman" w:hAnsi="Helvetica" w:cs="Helvetica"/>
                <w:b/>
                <w:bCs/>
                <w:sz w:val="20"/>
                <w:szCs w:val="20"/>
                <w:lang w:eastAsia="es-ES"/>
              </w:rPr>
              <w:t xml:space="preserve">2. </w:t>
            </w:r>
            <w:r w:rsidRPr="000E7D9F">
              <w:rPr>
                <w:rFonts w:ascii="Helvetica" w:eastAsia="Times New Roman" w:hAnsi="Helvetica" w:cs="Helvetica"/>
                <w:bCs/>
                <w:sz w:val="20"/>
                <w:szCs w:val="20"/>
                <w:lang w:eastAsia="es-ES"/>
              </w:rPr>
              <w:t xml:space="preserve">Solicitar a los beneficiarios los informes señalados en el Código Municipal, en los plazos determinados. </w:t>
            </w:r>
          </w:p>
          <w:p w14:paraId="6B2147C1" w14:textId="77777777" w:rsidR="005416DA" w:rsidRDefault="005416DA" w:rsidP="005416DA">
            <w:pPr>
              <w:spacing w:after="0" w:line="240" w:lineRule="auto"/>
              <w:jc w:val="both"/>
              <w:rPr>
                <w:rFonts w:ascii="Helvetica" w:eastAsia="Times New Roman" w:hAnsi="Helvetica" w:cs="Helvetica"/>
                <w:b/>
                <w:bCs/>
                <w:sz w:val="20"/>
                <w:szCs w:val="20"/>
                <w:lang w:eastAsia="es-ES"/>
              </w:rPr>
            </w:pPr>
          </w:p>
          <w:p w14:paraId="76CAB0DE" w14:textId="77777777" w:rsidR="005416DA" w:rsidRPr="000E7D9F" w:rsidRDefault="005416DA" w:rsidP="005416DA">
            <w:pPr>
              <w:spacing w:after="0" w:line="240" w:lineRule="auto"/>
              <w:jc w:val="both"/>
              <w:rPr>
                <w:rFonts w:ascii="Helvetica" w:eastAsia="Times New Roman" w:hAnsi="Helvetica" w:cs="Helvetica"/>
                <w:bCs/>
                <w:sz w:val="20"/>
                <w:szCs w:val="20"/>
                <w:lang w:eastAsia="es-ES"/>
              </w:rPr>
            </w:pPr>
            <w:r w:rsidRPr="000E7D9F">
              <w:rPr>
                <w:rFonts w:ascii="Helvetica" w:eastAsia="Times New Roman" w:hAnsi="Helvetica" w:cs="Helvetica"/>
                <w:b/>
                <w:bCs/>
                <w:sz w:val="20"/>
                <w:szCs w:val="20"/>
                <w:lang w:eastAsia="es-ES"/>
              </w:rPr>
              <w:t xml:space="preserve">3. </w:t>
            </w:r>
            <w:r w:rsidRPr="000E7D9F">
              <w:rPr>
                <w:rFonts w:ascii="Helvetica" w:eastAsia="Times New Roman" w:hAnsi="Helvetica" w:cs="Helvetica"/>
                <w:bCs/>
                <w:sz w:val="20"/>
                <w:szCs w:val="20"/>
                <w:lang w:eastAsia="es-ES"/>
              </w:rPr>
              <w:t xml:space="preserve">Autorizar y facilitar al beneficiario la ejecución de actividades de autogestión y de emprendimientos afines a su actividad, de conformidad a lo determinado en la normativa vigente, a fin de que generen recursos económicos, que deben ser invertidos en fomento deportivo, el mantenimiento y cuidado del escenario deportivo e instalaciones. </w:t>
            </w:r>
          </w:p>
          <w:p w14:paraId="58F03B4B" w14:textId="77777777" w:rsidR="005416DA" w:rsidRDefault="005416DA" w:rsidP="005416DA">
            <w:pPr>
              <w:spacing w:after="0" w:line="240" w:lineRule="auto"/>
              <w:jc w:val="both"/>
              <w:rPr>
                <w:rFonts w:ascii="Helvetica" w:eastAsia="Times New Roman" w:hAnsi="Helvetica" w:cs="Helvetica"/>
                <w:b/>
                <w:bCs/>
                <w:sz w:val="20"/>
                <w:szCs w:val="20"/>
                <w:lang w:eastAsia="es-ES"/>
              </w:rPr>
            </w:pPr>
          </w:p>
          <w:p w14:paraId="131F95D3" w14:textId="77777777" w:rsidR="005416DA" w:rsidRDefault="005416DA" w:rsidP="005416DA">
            <w:pPr>
              <w:spacing w:after="0" w:line="240" w:lineRule="auto"/>
              <w:jc w:val="both"/>
              <w:rPr>
                <w:rFonts w:ascii="Helvetica" w:eastAsia="Times New Roman" w:hAnsi="Helvetica" w:cs="Helvetica"/>
                <w:b/>
                <w:bCs/>
                <w:sz w:val="20"/>
                <w:szCs w:val="20"/>
                <w:lang w:eastAsia="es-ES"/>
              </w:rPr>
            </w:pPr>
            <w:r w:rsidRPr="000E7D9F">
              <w:rPr>
                <w:rFonts w:ascii="Helvetica" w:eastAsia="Times New Roman" w:hAnsi="Helvetica" w:cs="Helvetica"/>
                <w:b/>
                <w:bCs/>
                <w:sz w:val="20"/>
                <w:szCs w:val="20"/>
                <w:lang w:eastAsia="es-ES"/>
              </w:rPr>
              <w:t xml:space="preserve">4. </w:t>
            </w:r>
            <w:r w:rsidRPr="000E7D9F">
              <w:rPr>
                <w:rFonts w:ascii="Helvetica" w:eastAsia="Times New Roman" w:hAnsi="Helvetica" w:cs="Helvetica"/>
                <w:bCs/>
                <w:sz w:val="20"/>
                <w:szCs w:val="20"/>
                <w:lang w:eastAsia="es-ES"/>
              </w:rPr>
              <w:t>Las demás de conformidad con las normas municipales y las que se crearen posteriormente.</w:t>
            </w:r>
            <w:r w:rsidRPr="000E7D9F">
              <w:rPr>
                <w:rFonts w:ascii="Helvetica" w:eastAsia="Times New Roman" w:hAnsi="Helvetica" w:cs="Helvetica"/>
                <w:b/>
                <w:bCs/>
                <w:sz w:val="20"/>
                <w:szCs w:val="20"/>
                <w:lang w:eastAsia="es-ES"/>
              </w:rPr>
              <w:t xml:space="preserve"> </w:t>
            </w:r>
          </w:p>
          <w:p w14:paraId="3DC37082" w14:textId="77777777" w:rsidR="005416DA" w:rsidRDefault="005416DA" w:rsidP="005416DA">
            <w:pPr>
              <w:spacing w:after="0" w:line="240" w:lineRule="auto"/>
              <w:jc w:val="both"/>
              <w:rPr>
                <w:rFonts w:ascii="Helvetica" w:eastAsia="Times New Roman" w:hAnsi="Helvetica" w:cs="Helvetica"/>
                <w:b/>
                <w:bCs/>
                <w:sz w:val="20"/>
                <w:szCs w:val="20"/>
                <w:lang w:eastAsia="es-ES"/>
              </w:rPr>
            </w:pPr>
          </w:p>
          <w:p w14:paraId="1E25EA80" w14:textId="0DBFEF31" w:rsidR="00BB5A9B" w:rsidRPr="00BB5A9B" w:rsidRDefault="005416DA" w:rsidP="005416DA">
            <w:pPr>
              <w:spacing w:after="0" w:line="240" w:lineRule="auto"/>
              <w:jc w:val="both"/>
              <w:rPr>
                <w:rFonts w:ascii="Helvetica" w:eastAsia="Times New Roman" w:hAnsi="Helvetica" w:cs="Helvetica"/>
                <w:sz w:val="20"/>
                <w:szCs w:val="20"/>
                <w:lang w:val="es-ES_tradnl" w:eastAsia="es-ES"/>
              </w:rPr>
            </w:pPr>
            <w:r w:rsidRPr="000E7D9F">
              <w:rPr>
                <w:rFonts w:ascii="Helvetica" w:eastAsia="Times New Roman" w:hAnsi="Helvetica" w:cs="Helvetica"/>
                <w:b/>
                <w:bCs/>
                <w:sz w:val="20"/>
                <w:szCs w:val="20"/>
                <w:lang w:eastAsia="es-ES"/>
              </w:rPr>
              <w:t xml:space="preserve">5. </w:t>
            </w:r>
            <w:r w:rsidRPr="000E7D9F">
              <w:rPr>
                <w:rFonts w:ascii="Helvetica" w:eastAsia="Times New Roman" w:hAnsi="Helvetica" w:cs="Helvetica"/>
                <w:bCs/>
                <w:sz w:val="20"/>
                <w:szCs w:val="20"/>
                <w:lang w:eastAsia="es-ES"/>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de Propiedad y Espacio Público, para que se proceda a revertir el convenio en favor del Municipio de Quito previo a la resolución del Concejo Metropolitano.</w:t>
            </w:r>
          </w:p>
          <w:p w14:paraId="2FA1F25D"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6F95892B" w14:textId="77777777" w:rsidR="00BB5A9B" w:rsidRPr="00BB5A9B" w:rsidRDefault="00BB5A9B" w:rsidP="00BB5A9B">
            <w:pPr>
              <w:spacing w:after="0" w:line="240" w:lineRule="auto"/>
              <w:jc w:val="both"/>
              <w:rPr>
                <w:rFonts w:ascii="Helvetica" w:eastAsia="Times New Roman" w:hAnsi="Helvetica" w:cs="Helvetica"/>
                <w:b/>
                <w:bCs/>
                <w:sz w:val="20"/>
                <w:szCs w:val="20"/>
                <w:lang w:eastAsia="es-ES"/>
              </w:rPr>
            </w:pPr>
            <w:r w:rsidRPr="00BB5A9B">
              <w:rPr>
                <w:rFonts w:ascii="Helvetica" w:eastAsia="Times New Roman" w:hAnsi="Helvetica" w:cs="Helvetica"/>
                <w:b/>
                <w:sz w:val="20"/>
                <w:szCs w:val="20"/>
                <w:lang w:eastAsia="es-ES"/>
              </w:rPr>
              <w:t>BENEFICIARIO</w:t>
            </w:r>
            <w:r w:rsidRPr="00BB5A9B">
              <w:rPr>
                <w:rFonts w:ascii="Helvetica" w:eastAsia="Times New Roman" w:hAnsi="Helvetica" w:cs="Helvetica"/>
                <w:b/>
                <w:bCs/>
                <w:sz w:val="20"/>
                <w:szCs w:val="20"/>
                <w:lang w:eastAsia="es-ES"/>
              </w:rPr>
              <w:t>:</w:t>
            </w:r>
          </w:p>
          <w:p w14:paraId="56BC267D" w14:textId="77777777" w:rsidR="00BB5A9B" w:rsidRPr="00BB5A9B" w:rsidRDefault="00BB5A9B" w:rsidP="00BB5A9B">
            <w:pPr>
              <w:spacing w:after="0" w:line="240" w:lineRule="auto"/>
              <w:ind w:left="720"/>
              <w:jc w:val="both"/>
              <w:rPr>
                <w:rFonts w:ascii="Helvetica" w:eastAsia="Times New Roman" w:hAnsi="Helvetica" w:cs="Helvetica"/>
                <w:sz w:val="20"/>
                <w:szCs w:val="20"/>
                <w:lang w:val="es-ES_tradnl" w:eastAsia="es-ES"/>
              </w:rPr>
            </w:pPr>
          </w:p>
          <w:p w14:paraId="6E5732D5" w14:textId="6E71C738" w:rsidR="005416DA" w:rsidRPr="005416DA" w:rsidRDefault="005416DA" w:rsidP="005416DA">
            <w:pPr>
              <w:numPr>
                <w:ilvl w:val="0"/>
                <w:numId w:val="15"/>
              </w:numPr>
              <w:spacing w:after="0" w:line="240" w:lineRule="auto"/>
              <w:jc w:val="both"/>
              <w:rPr>
                <w:rFonts w:ascii="Helvetica" w:eastAsia="Times New Roman" w:hAnsi="Helvetica" w:cs="Helvetica"/>
                <w:sz w:val="20"/>
                <w:szCs w:val="20"/>
                <w:lang w:eastAsia="es-ES"/>
              </w:rPr>
            </w:pPr>
            <w:r w:rsidRPr="005416DA">
              <w:rPr>
                <w:rFonts w:ascii="Helvetica" w:eastAsia="Times New Roman" w:hAnsi="Helvetica" w:cs="Helvetica"/>
                <w:sz w:val="20"/>
                <w:szCs w:val="20"/>
                <w:lang w:val="es-ES_tradnl" w:eastAsia="es-ES"/>
              </w:rPr>
              <w:t>Garantizar el mantenimiento de las instalaciones y escenarios deportivos entregados para la administración y uso para lo cual podrá propiciar mecanismos de cooperación y autogestión; y, deberán presentar</w:t>
            </w:r>
            <w:r w:rsidRPr="005416DA">
              <w:rPr>
                <w:rFonts w:ascii="Helvetica" w:eastAsia="Times New Roman" w:hAnsi="Helvetica" w:cs="Helvetica"/>
                <w:sz w:val="20"/>
                <w:szCs w:val="20"/>
                <w:lang w:eastAsia="es-ES"/>
              </w:rPr>
              <w:t xml:space="preserve"> la propuesta de mantenimiento anual, hasta el 31 de enero, debidamente justificado que permita mantener los escenarios deportivos y sus instalaciones en óptimas condiciones de operatividad y funcionamiento</w:t>
            </w:r>
            <w:r w:rsidR="00304EA2">
              <w:rPr>
                <w:rFonts w:ascii="Helvetica" w:eastAsia="Times New Roman" w:hAnsi="Helvetica" w:cs="Helvetica"/>
                <w:sz w:val="20"/>
                <w:szCs w:val="20"/>
                <w:lang w:eastAsia="es-ES"/>
              </w:rPr>
              <w:t>;</w:t>
            </w:r>
            <w:r w:rsidRPr="005416DA">
              <w:rPr>
                <w:rFonts w:ascii="Helvetica" w:eastAsia="Times New Roman" w:hAnsi="Helvetica" w:cs="Helvetica"/>
                <w:sz w:val="20"/>
                <w:szCs w:val="20"/>
                <w:lang w:eastAsia="es-ES"/>
              </w:rPr>
              <w:t xml:space="preserve"> </w:t>
            </w:r>
          </w:p>
          <w:p w14:paraId="22461A01" w14:textId="77777777" w:rsidR="005416DA" w:rsidRPr="00304EA2" w:rsidRDefault="005416DA" w:rsidP="005416DA">
            <w:pPr>
              <w:spacing w:after="0" w:line="240" w:lineRule="auto"/>
              <w:jc w:val="both"/>
              <w:rPr>
                <w:rFonts w:ascii="Helvetica" w:eastAsia="Times New Roman" w:hAnsi="Helvetica" w:cs="Helvetica"/>
                <w:sz w:val="20"/>
                <w:szCs w:val="20"/>
                <w:lang w:eastAsia="es-ES"/>
              </w:rPr>
            </w:pPr>
          </w:p>
          <w:p w14:paraId="76605F51" w14:textId="48C2C498" w:rsidR="005416DA" w:rsidRPr="005416DA" w:rsidRDefault="005416DA" w:rsidP="005416DA">
            <w:pPr>
              <w:numPr>
                <w:ilvl w:val="0"/>
                <w:numId w:val="15"/>
              </w:numPr>
              <w:spacing w:after="0" w:line="240" w:lineRule="auto"/>
              <w:jc w:val="both"/>
              <w:rPr>
                <w:rFonts w:ascii="Helvetica" w:eastAsia="Times New Roman" w:hAnsi="Helvetica" w:cs="Helvetica"/>
                <w:sz w:val="20"/>
                <w:szCs w:val="20"/>
                <w:lang w:val="es-ES_tradnl" w:eastAsia="es-ES"/>
              </w:rPr>
            </w:pPr>
            <w:r w:rsidRPr="005416DA">
              <w:rPr>
                <w:rFonts w:ascii="Helvetica" w:eastAsia="Times New Roman" w:hAnsi="Helvetica" w:cs="Helvetica"/>
                <w:sz w:val="20"/>
                <w:szCs w:val="20"/>
                <w:lang w:val="es-ES_tradnl" w:eastAsia="es-ES"/>
              </w:rPr>
              <w:t>Pagar puntualmente el consumo de servicios bási</w:t>
            </w:r>
            <w:r w:rsidR="00304EA2">
              <w:rPr>
                <w:rFonts w:ascii="Helvetica" w:eastAsia="Times New Roman" w:hAnsi="Helvetica" w:cs="Helvetica"/>
                <w:sz w:val="20"/>
                <w:szCs w:val="20"/>
                <w:lang w:val="es-ES_tradnl" w:eastAsia="es-ES"/>
              </w:rPr>
              <w:t>cos que se generen.</w:t>
            </w:r>
          </w:p>
          <w:p w14:paraId="6A35A726" w14:textId="77777777" w:rsidR="005416DA" w:rsidRPr="005416DA" w:rsidRDefault="005416DA" w:rsidP="005416DA">
            <w:pPr>
              <w:spacing w:after="0" w:line="240" w:lineRule="auto"/>
              <w:jc w:val="both"/>
              <w:rPr>
                <w:rFonts w:ascii="Helvetica" w:eastAsia="Times New Roman" w:hAnsi="Helvetica" w:cs="Helvetica"/>
                <w:sz w:val="20"/>
                <w:szCs w:val="20"/>
                <w:lang w:val="es-ES_tradnl" w:eastAsia="es-ES"/>
              </w:rPr>
            </w:pPr>
          </w:p>
          <w:p w14:paraId="275A5F68" w14:textId="68AEB04F" w:rsidR="005416DA" w:rsidRPr="005416DA" w:rsidRDefault="005416DA" w:rsidP="005416DA">
            <w:pPr>
              <w:numPr>
                <w:ilvl w:val="0"/>
                <w:numId w:val="15"/>
              </w:numPr>
              <w:spacing w:after="0" w:line="240" w:lineRule="auto"/>
              <w:jc w:val="both"/>
              <w:rPr>
                <w:rFonts w:ascii="Helvetica" w:eastAsia="Times New Roman" w:hAnsi="Helvetica" w:cs="Helvetica"/>
                <w:sz w:val="20"/>
                <w:szCs w:val="20"/>
                <w:lang w:val="es-ES_tradnl" w:eastAsia="es-ES"/>
              </w:rPr>
            </w:pPr>
            <w:r w:rsidRPr="005416DA">
              <w:rPr>
                <w:rFonts w:ascii="Helvetica" w:eastAsia="Times New Roman" w:hAnsi="Helvetica" w:cs="Helvetica"/>
                <w:sz w:val="20"/>
                <w:szCs w:val="20"/>
                <w:lang w:val="es-ES_tradnl" w:eastAsia="es-ES"/>
              </w:rPr>
              <w:t>Garantizar el b</w:t>
            </w:r>
            <w:r w:rsidR="00304EA2">
              <w:rPr>
                <w:rFonts w:ascii="Helvetica" w:eastAsia="Times New Roman" w:hAnsi="Helvetica" w:cs="Helvetica"/>
                <w:sz w:val="20"/>
                <w:szCs w:val="20"/>
                <w:lang w:val="es-ES_tradnl" w:eastAsia="es-ES"/>
              </w:rPr>
              <w:t>uen uso de las áreas entregadas.</w:t>
            </w:r>
          </w:p>
          <w:p w14:paraId="510AE342" w14:textId="77777777" w:rsidR="005416DA" w:rsidRPr="005416DA" w:rsidRDefault="005416DA" w:rsidP="005416DA">
            <w:pPr>
              <w:spacing w:after="0" w:line="240" w:lineRule="auto"/>
              <w:jc w:val="both"/>
              <w:rPr>
                <w:rFonts w:ascii="Helvetica" w:eastAsia="Times New Roman" w:hAnsi="Helvetica" w:cs="Helvetica"/>
                <w:sz w:val="20"/>
                <w:szCs w:val="20"/>
                <w:lang w:val="es-ES_tradnl" w:eastAsia="es-ES"/>
              </w:rPr>
            </w:pPr>
          </w:p>
          <w:p w14:paraId="29BD49F2" w14:textId="77777777" w:rsidR="005416DA" w:rsidRPr="005416DA" w:rsidRDefault="005416DA" w:rsidP="005416DA">
            <w:pPr>
              <w:numPr>
                <w:ilvl w:val="0"/>
                <w:numId w:val="15"/>
              </w:numPr>
              <w:spacing w:after="0" w:line="240" w:lineRule="auto"/>
              <w:jc w:val="both"/>
              <w:rPr>
                <w:rFonts w:ascii="Helvetica" w:eastAsia="Times New Roman" w:hAnsi="Helvetica" w:cs="Helvetica"/>
                <w:sz w:val="20"/>
                <w:szCs w:val="20"/>
                <w:lang w:val="es-ES_tradnl" w:eastAsia="es-ES"/>
              </w:rPr>
            </w:pPr>
            <w:r w:rsidRPr="005416DA">
              <w:rPr>
                <w:rFonts w:ascii="Helvetica" w:eastAsia="Times New Roman" w:hAnsi="Helvetica" w:cs="Helvetica"/>
                <w:sz w:val="20"/>
                <w:szCs w:val="20"/>
                <w:lang w:val="es-ES_tradnl" w:eastAsia="es-ES"/>
              </w:rPr>
              <w:t>Entregar a la Administración Zonal Eloy Alfaro, la planificación anual e informes sobre las actividades a realizarse, hasta el 31 de enero de cada año, mientras dure el convenio.</w:t>
            </w:r>
          </w:p>
          <w:p w14:paraId="5DCAA320" w14:textId="77777777" w:rsidR="005416DA" w:rsidRPr="005416DA" w:rsidRDefault="005416DA" w:rsidP="005416DA">
            <w:pPr>
              <w:spacing w:after="0" w:line="240" w:lineRule="auto"/>
              <w:jc w:val="both"/>
              <w:rPr>
                <w:rFonts w:ascii="Helvetica" w:eastAsia="Times New Roman" w:hAnsi="Helvetica" w:cs="Helvetica"/>
                <w:sz w:val="20"/>
                <w:szCs w:val="20"/>
                <w:lang w:val="es-ES_tradnl" w:eastAsia="es-ES"/>
              </w:rPr>
            </w:pPr>
          </w:p>
          <w:p w14:paraId="41E0F724" w14:textId="77777777" w:rsidR="005416DA" w:rsidRPr="005416DA" w:rsidRDefault="005416DA" w:rsidP="005416DA">
            <w:pPr>
              <w:numPr>
                <w:ilvl w:val="0"/>
                <w:numId w:val="15"/>
              </w:numPr>
              <w:spacing w:after="0" w:line="240" w:lineRule="auto"/>
              <w:jc w:val="both"/>
              <w:rPr>
                <w:rFonts w:ascii="Helvetica" w:eastAsia="Times New Roman" w:hAnsi="Helvetica" w:cs="Helvetica"/>
                <w:sz w:val="20"/>
                <w:szCs w:val="20"/>
                <w:lang w:val="es-ES_tradnl" w:eastAsia="es-ES"/>
              </w:rPr>
            </w:pPr>
            <w:r w:rsidRPr="005416DA">
              <w:rPr>
                <w:rFonts w:ascii="Helvetica" w:eastAsia="Times New Roman" w:hAnsi="Helvetica" w:cs="Helvetica"/>
                <w:sz w:val="20"/>
                <w:szCs w:val="20"/>
                <w:lang w:val="es-ES_tradnl" w:eastAsia="es-ES"/>
              </w:rPr>
              <w:t>Presentar a la Administración Zonal Eloy Alfaro, los informes respectivos de las actividades realizadas conjuntamente con un informe económico y justificativo de ingresos y egresos, hasta el 31 de marzo del año siguiente en que se realizaron las mismas.</w:t>
            </w:r>
          </w:p>
          <w:p w14:paraId="6E75E4DC" w14:textId="77777777" w:rsidR="005416DA" w:rsidRPr="005416DA" w:rsidRDefault="005416DA" w:rsidP="005416DA">
            <w:pPr>
              <w:spacing w:after="0" w:line="240" w:lineRule="auto"/>
              <w:jc w:val="both"/>
              <w:rPr>
                <w:rFonts w:ascii="Helvetica" w:eastAsia="Times New Roman" w:hAnsi="Helvetica" w:cs="Helvetica"/>
                <w:sz w:val="20"/>
                <w:szCs w:val="20"/>
                <w:lang w:val="es-ES_tradnl" w:eastAsia="es-ES"/>
              </w:rPr>
            </w:pPr>
          </w:p>
          <w:p w14:paraId="3BD9C262" w14:textId="77777777" w:rsidR="005416DA" w:rsidRPr="005416DA" w:rsidRDefault="005416DA" w:rsidP="005416DA">
            <w:pPr>
              <w:numPr>
                <w:ilvl w:val="0"/>
                <w:numId w:val="15"/>
              </w:numPr>
              <w:spacing w:after="0" w:line="240" w:lineRule="auto"/>
              <w:jc w:val="both"/>
              <w:rPr>
                <w:rFonts w:ascii="Helvetica" w:eastAsia="Times New Roman" w:hAnsi="Helvetica" w:cs="Helvetica"/>
                <w:sz w:val="20"/>
                <w:szCs w:val="20"/>
                <w:lang w:val="es-ES_tradnl" w:eastAsia="es-ES"/>
              </w:rPr>
            </w:pPr>
            <w:r w:rsidRPr="005416DA">
              <w:rPr>
                <w:rFonts w:ascii="Helvetica" w:eastAsia="Times New Roman" w:hAnsi="Helvetica" w:cs="Helvetica"/>
                <w:sz w:val="20"/>
                <w:szCs w:val="20"/>
                <w:lang w:val="es-ES_tradnl" w:eastAsia="es-ES"/>
              </w:rPr>
              <w:t>Permitir el ingreso a las instancias públicas competentes a fin de realizar las supervisiones, inspecciones y verificaciones del caso referentes al uso del predio entregado en convenio para la Administración y Uso.</w:t>
            </w:r>
          </w:p>
          <w:p w14:paraId="2C030A30" w14:textId="77777777" w:rsidR="005416DA" w:rsidRPr="005416DA" w:rsidRDefault="005416DA" w:rsidP="005416DA">
            <w:pPr>
              <w:spacing w:after="0" w:line="240" w:lineRule="auto"/>
              <w:jc w:val="both"/>
              <w:rPr>
                <w:rFonts w:ascii="Helvetica" w:eastAsia="Times New Roman" w:hAnsi="Helvetica" w:cs="Helvetica"/>
                <w:sz w:val="20"/>
                <w:szCs w:val="20"/>
                <w:lang w:val="es-ES_tradnl" w:eastAsia="es-ES"/>
              </w:rPr>
            </w:pPr>
          </w:p>
          <w:p w14:paraId="0BAA8C16" w14:textId="77777777" w:rsidR="005416DA" w:rsidRPr="005416DA" w:rsidRDefault="005416DA" w:rsidP="005416DA">
            <w:pPr>
              <w:numPr>
                <w:ilvl w:val="0"/>
                <w:numId w:val="15"/>
              </w:numPr>
              <w:spacing w:after="0" w:line="240" w:lineRule="auto"/>
              <w:jc w:val="both"/>
              <w:rPr>
                <w:rFonts w:ascii="Helvetica" w:eastAsia="Times New Roman" w:hAnsi="Helvetica" w:cs="Helvetica"/>
                <w:sz w:val="20"/>
                <w:szCs w:val="20"/>
                <w:lang w:val="es-ES_tradnl" w:eastAsia="es-ES"/>
              </w:rPr>
            </w:pPr>
            <w:r w:rsidRPr="005416DA">
              <w:rPr>
                <w:rFonts w:ascii="Helvetica" w:eastAsia="Times New Roman" w:hAnsi="Helvetica" w:cs="Helvetica"/>
                <w:sz w:val="20"/>
                <w:szCs w:val="20"/>
                <w:lang w:val="es-ES_tradnl" w:eastAsia="es-ES"/>
              </w:rPr>
              <w:t xml:space="preserve">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w:t>
            </w:r>
            <w:r w:rsidRPr="005416DA">
              <w:rPr>
                <w:rFonts w:ascii="Helvetica" w:eastAsia="Times New Roman" w:hAnsi="Helvetica" w:cs="Helvetica"/>
                <w:sz w:val="20"/>
                <w:szCs w:val="20"/>
                <w:lang w:val="es-ES_tradnl" w:eastAsia="es-ES"/>
              </w:rPr>
              <w:lastRenderedPageBreak/>
              <w:t>en el convenio mecanismos expeditos precisos de cumplimiento forzoso y obligatorio, que incluyan la definición de horarios de acceso de la comunidad respetando el cronograma del beneficiario.</w:t>
            </w:r>
          </w:p>
          <w:p w14:paraId="28CCE7C2" w14:textId="77777777" w:rsidR="005416DA" w:rsidRPr="005416DA" w:rsidRDefault="005416DA" w:rsidP="005416DA">
            <w:pPr>
              <w:spacing w:after="0" w:line="240" w:lineRule="auto"/>
              <w:jc w:val="both"/>
              <w:rPr>
                <w:rFonts w:ascii="Helvetica" w:eastAsia="Times New Roman" w:hAnsi="Helvetica" w:cs="Helvetica"/>
                <w:sz w:val="20"/>
                <w:szCs w:val="20"/>
                <w:lang w:val="es-ES_tradnl" w:eastAsia="es-ES"/>
              </w:rPr>
            </w:pPr>
          </w:p>
          <w:p w14:paraId="57E3C70E" w14:textId="77777777" w:rsidR="005416DA" w:rsidRPr="005416DA" w:rsidRDefault="005416DA" w:rsidP="005416DA">
            <w:pPr>
              <w:numPr>
                <w:ilvl w:val="0"/>
                <w:numId w:val="15"/>
              </w:numPr>
              <w:spacing w:after="0" w:line="240" w:lineRule="auto"/>
              <w:jc w:val="both"/>
              <w:rPr>
                <w:rFonts w:ascii="Helvetica" w:eastAsia="Times New Roman" w:hAnsi="Helvetica" w:cs="Helvetica"/>
                <w:sz w:val="20"/>
                <w:szCs w:val="20"/>
                <w:lang w:val="es-ES_tradnl" w:eastAsia="es-ES"/>
              </w:rPr>
            </w:pPr>
            <w:r w:rsidRPr="005416DA">
              <w:rPr>
                <w:rFonts w:ascii="Helvetica" w:eastAsia="Times New Roman" w:hAnsi="Helvetica" w:cs="Helvetica"/>
                <w:sz w:val="20"/>
                <w:szCs w:val="20"/>
                <w:lang w:val="es-ES_tradnl" w:eastAsia="es-ES"/>
              </w:rPr>
              <w:t>Asumir la responsabilidad laboral del personal contratado por parte del beneficiario.</w:t>
            </w:r>
          </w:p>
          <w:p w14:paraId="58584C29" w14:textId="77777777" w:rsidR="005416DA" w:rsidRPr="005416DA" w:rsidRDefault="005416DA" w:rsidP="005416DA">
            <w:pPr>
              <w:spacing w:after="0" w:line="240" w:lineRule="auto"/>
              <w:jc w:val="both"/>
              <w:rPr>
                <w:rFonts w:ascii="Helvetica" w:eastAsia="Times New Roman" w:hAnsi="Helvetica" w:cs="Helvetica"/>
                <w:sz w:val="20"/>
                <w:szCs w:val="20"/>
                <w:lang w:val="es-ES_tradnl" w:eastAsia="es-ES"/>
              </w:rPr>
            </w:pPr>
          </w:p>
          <w:p w14:paraId="4E6EA632" w14:textId="191A7FBC" w:rsidR="005416DA" w:rsidRPr="005416DA" w:rsidRDefault="005416DA" w:rsidP="005416DA">
            <w:pPr>
              <w:numPr>
                <w:ilvl w:val="0"/>
                <w:numId w:val="15"/>
              </w:numPr>
              <w:spacing w:after="0" w:line="240" w:lineRule="auto"/>
              <w:jc w:val="both"/>
              <w:rPr>
                <w:rFonts w:ascii="Helvetica" w:eastAsia="Times New Roman" w:hAnsi="Helvetica" w:cs="Helvetica"/>
                <w:sz w:val="20"/>
                <w:szCs w:val="20"/>
                <w:lang w:val="es-ES_tradnl" w:eastAsia="es-ES"/>
              </w:rPr>
            </w:pPr>
            <w:r w:rsidRPr="005416DA">
              <w:rPr>
                <w:rFonts w:ascii="Helvetica" w:eastAsia="Times New Roman" w:hAnsi="Helvetica" w:cs="Helvetica"/>
                <w:sz w:val="20"/>
                <w:szCs w:val="20"/>
                <w:lang w:val="es-ES_tradnl" w:eastAsia="es-ES"/>
              </w:rPr>
              <w:t>Permitir la ubicación de propaganda comercial interna, como un medio de autofinanciamiento. En el caso de propaganda externa, el interesado deberá obtener las correspondientes autorizaciones otorgadas por el Municipio del Distrito Metropolitan</w:t>
            </w:r>
            <w:r w:rsidR="00304EA2">
              <w:rPr>
                <w:rFonts w:ascii="Helvetica" w:eastAsia="Times New Roman" w:hAnsi="Helvetica" w:cs="Helvetica"/>
                <w:sz w:val="20"/>
                <w:szCs w:val="20"/>
                <w:lang w:val="es-ES_tradnl" w:eastAsia="es-ES"/>
              </w:rPr>
              <w:t>o de Quito.</w:t>
            </w:r>
          </w:p>
          <w:p w14:paraId="05EABC30" w14:textId="77777777" w:rsidR="005416DA" w:rsidRPr="005416DA" w:rsidRDefault="005416DA" w:rsidP="005416DA">
            <w:pPr>
              <w:spacing w:after="0" w:line="240" w:lineRule="auto"/>
              <w:jc w:val="both"/>
              <w:rPr>
                <w:rFonts w:ascii="Helvetica" w:eastAsia="Times New Roman" w:hAnsi="Helvetica" w:cs="Helvetica"/>
                <w:sz w:val="20"/>
                <w:szCs w:val="20"/>
                <w:lang w:val="es-ES_tradnl" w:eastAsia="es-ES"/>
              </w:rPr>
            </w:pPr>
          </w:p>
          <w:p w14:paraId="19421FC2" w14:textId="77777777" w:rsidR="005416DA" w:rsidRDefault="005416DA" w:rsidP="005416DA">
            <w:pPr>
              <w:numPr>
                <w:ilvl w:val="0"/>
                <w:numId w:val="15"/>
              </w:numPr>
              <w:spacing w:after="0" w:line="240" w:lineRule="auto"/>
              <w:jc w:val="both"/>
              <w:rPr>
                <w:rFonts w:ascii="Helvetica" w:eastAsia="Times New Roman" w:hAnsi="Helvetica" w:cs="Helvetica"/>
                <w:sz w:val="20"/>
                <w:szCs w:val="20"/>
                <w:lang w:val="es-ES_tradnl" w:eastAsia="es-ES"/>
              </w:rPr>
            </w:pPr>
            <w:r w:rsidRPr="005416DA">
              <w:rPr>
                <w:rFonts w:ascii="Helvetica" w:eastAsia="Times New Roman" w:hAnsi="Helvetica" w:cs="Helvetica"/>
                <w:sz w:val="20"/>
                <w:szCs w:val="20"/>
                <w:lang w:val="es-ES_tradnl" w:eastAsia="es-ES"/>
              </w:rPr>
              <w:t>Cumplir con el pago de servicios básicos de agua potable, energía eléctrica, internet, etc. que genere el escenario deportivo, así como también con el mantenimiento de la infraestructura del escenario deportivo de propiedad Municipal.</w:t>
            </w:r>
          </w:p>
          <w:p w14:paraId="558F494C" w14:textId="77777777" w:rsidR="005416DA" w:rsidRPr="005416DA" w:rsidRDefault="005416DA" w:rsidP="005416DA">
            <w:pPr>
              <w:spacing w:after="0" w:line="240" w:lineRule="auto"/>
              <w:ind w:left="360"/>
              <w:jc w:val="both"/>
              <w:rPr>
                <w:rFonts w:ascii="Helvetica" w:eastAsia="Times New Roman" w:hAnsi="Helvetica" w:cs="Helvetica"/>
                <w:sz w:val="20"/>
                <w:szCs w:val="20"/>
                <w:lang w:val="es-ES_tradnl" w:eastAsia="es-ES"/>
              </w:rPr>
            </w:pPr>
          </w:p>
          <w:p w14:paraId="4231FF18" w14:textId="7482FDA3" w:rsidR="00BB5A9B" w:rsidRPr="00BB5A9B" w:rsidRDefault="005416DA" w:rsidP="005416DA">
            <w:pPr>
              <w:numPr>
                <w:ilvl w:val="0"/>
                <w:numId w:val="15"/>
              </w:numPr>
              <w:spacing w:after="0" w:line="240" w:lineRule="auto"/>
              <w:jc w:val="both"/>
              <w:rPr>
                <w:rFonts w:ascii="Helvetica" w:eastAsia="Times New Roman" w:hAnsi="Helvetica" w:cs="Helvetica"/>
                <w:sz w:val="20"/>
                <w:szCs w:val="20"/>
                <w:lang w:val="es-ES_tradnl" w:eastAsia="es-ES"/>
              </w:rPr>
            </w:pPr>
            <w:r w:rsidRPr="005416DA">
              <w:rPr>
                <w:rFonts w:ascii="Helvetica" w:eastAsia="Times New Roman" w:hAnsi="Helvetica" w:cs="Helvetica"/>
                <w:sz w:val="20"/>
                <w:szCs w:val="20"/>
                <w:lang w:eastAsia="es-ES"/>
              </w:rPr>
              <w:t>Generar espacios incluyentes, que integren a la comunidad y a otros actores de la sociedad a partir de la promoción de actividades interdisciplinarias que a su vez aporten al rescate de la identidad plural de la ciudad.</w:t>
            </w:r>
          </w:p>
          <w:p w14:paraId="13141077" w14:textId="77777777" w:rsidR="00BB5A9B" w:rsidRPr="00BB5A9B" w:rsidRDefault="00BB5A9B" w:rsidP="00BB5A9B">
            <w:pPr>
              <w:spacing w:after="0" w:line="240" w:lineRule="auto"/>
              <w:jc w:val="both"/>
              <w:rPr>
                <w:rFonts w:ascii="Helvetica" w:eastAsia="Times New Roman" w:hAnsi="Helvetica" w:cs="Helvetica"/>
                <w:b/>
                <w:bCs/>
                <w:sz w:val="20"/>
                <w:szCs w:val="20"/>
                <w:lang w:val="es-ES_tradnl" w:eastAsia="es-ES"/>
              </w:rPr>
            </w:pPr>
          </w:p>
          <w:p w14:paraId="03C8696B" w14:textId="77777777" w:rsidR="00BB5A9B" w:rsidRPr="00BB5A9B" w:rsidRDefault="00BB5A9B" w:rsidP="00BB5A9B">
            <w:pPr>
              <w:spacing w:after="0" w:line="240" w:lineRule="auto"/>
              <w:jc w:val="both"/>
              <w:rPr>
                <w:rFonts w:ascii="Helvetica" w:eastAsia="Times New Roman" w:hAnsi="Helvetica" w:cs="Helvetica"/>
                <w:b/>
                <w:bCs/>
                <w:sz w:val="20"/>
                <w:szCs w:val="20"/>
                <w:lang w:val="es-EC" w:eastAsia="es-ES"/>
              </w:rPr>
            </w:pPr>
            <w:r w:rsidRPr="00BB5A9B">
              <w:rPr>
                <w:rFonts w:ascii="Helvetica" w:eastAsia="Times New Roman" w:hAnsi="Helvetica" w:cs="Helvetica"/>
                <w:b/>
                <w:bCs/>
                <w:sz w:val="20"/>
                <w:szCs w:val="20"/>
                <w:lang w:val="es-EC" w:eastAsia="es-ES"/>
              </w:rPr>
              <w:t>OBLIGACIONES CONJUNTAS:</w:t>
            </w:r>
          </w:p>
          <w:p w14:paraId="3A80EC96"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p>
          <w:p w14:paraId="7F01119A" w14:textId="77777777" w:rsidR="00BB5A9B" w:rsidRPr="00BB5A9B" w:rsidRDefault="00BB5A9B" w:rsidP="00BB5A9B">
            <w:pPr>
              <w:numPr>
                <w:ilvl w:val="0"/>
                <w:numId w:val="10"/>
              </w:numPr>
              <w:spacing w:after="0" w:line="240" w:lineRule="auto"/>
              <w:ind w:left="720"/>
              <w:jc w:val="both"/>
              <w:rPr>
                <w:rFonts w:ascii="Helvetica" w:eastAsia="Times New Roman" w:hAnsi="Helvetica" w:cs="Helvetica"/>
                <w:sz w:val="20"/>
                <w:szCs w:val="20"/>
                <w:lang w:val="es-EC" w:eastAsia="es-ES"/>
              </w:rPr>
            </w:pPr>
            <w:r w:rsidRPr="00BB5A9B">
              <w:rPr>
                <w:rFonts w:ascii="Helvetica" w:eastAsia="Times New Roman" w:hAnsi="Helvetica" w:cs="Helvetica"/>
                <w:sz w:val="20"/>
                <w:szCs w:val="20"/>
                <w:lang w:val="es-EC" w:eastAsia="es-ES"/>
              </w:rPr>
              <w:t>Las partes se comprometen a coordinar sus procesos relacionados con el objeto del presente Convenio.</w:t>
            </w:r>
          </w:p>
          <w:p w14:paraId="670D3C5A" w14:textId="77777777" w:rsidR="00BB5A9B" w:rsidRPr="00BB5A9B" w:rsidRDefault="00BB5A9B" w:rsidP="00BB5A9B">
            <w:pPr>
              <w:spacing w:after="0" w:line="240" w:lineRule="auto"/>
              <w:ind w:left="720"/>
              <w:jc w:val="both"/>
              <w:rPr>
                <w:rFonts w:ascii="Helvetica" w:eastAsia="Times New Roman" w:hAnsi="Helvetica" w:cs="Helvetica"/>
                <w:sz w:val="20"/>
                <w:szCs w:val="20"/>
                <w:lang w:val="es-EC" w:eastAsia="es-ES"/>
              </w:rPr>
            </w:pPr>
          </w:p>
          <w:p w14:paraId="01D128D5" w14:textId="77777777" w:rsidR="00BB5A9B" w:rsidRPr="00BB5A9B" w:rsidRDefault="00BB5A9B" w:rsidP="00BB5A9B">
            <w:pPr>
              <w:numPr>
                <w:ilvl w:val="0"/>
                <w:numId w:val="10"/>
              </w:numPr>
              <w:spacing w:after="0" w:line="240" w:lineRule="auto"/>
              <w:ind w:left="720"/>
              <w:jc w:val="both"/>
              <w:rPr>
                <w:rFonts w:ascii="Helvetica" w:eastAsia="Times New Roman" w:hAnsi="Helvetica" w:cs="Helvetica"/>
                <w:sz w:val="20"/>
                <w:szCs w:val="20"/>
                <w:lang w:val="es-EC" w:eastAsia="es-ES"/>
              </w:rPr>
            </w:pPr>
            <w:r w:rsidRPr="00BB5A9B">
              <w:rPr>
                <w:rFonts w:ascii="Helvetica" w:eastAsia="Times New Roman" w:hAnsi="Helvetica" w:cs="Helvetica"/>
                <w:sz w:val="20"/>
                <w:szCs w:val="20"/>
                <w:lang w:val="es-EC" w:eastAsia="es-ES"/>
              </w:rPr>
              <w:t>Facilitar y coordinar actividades con los grupos de trabajo institucional que se requiera para la ejecución del objeto de este Convenio.</w:t>
            </w:r>
          </w:p>
          <w:p w14:paraId="50182894" w14:textId="77777777" w:rsidR="00BB5A9B" w:rsidRPr="00BB5A9B" w:rsidRDefault="00BB5A9B" w:rsidP="00BB5A9B">
            <w:pPr>
              <w:spacing w:after="0" w:line="240" w:lineRule="auto"/>
              <w:ind w:left="720"/>
              <w:jc w:val="both"/>
              <w:rPr>
                <w:rFonts w:ascii="Helvetica" w:eastAsia="Times New Roman" w:hAnsi="Helvetica" w:cs="Helvetica"/>
                <w:sz w:val="20"/>
                <w:szCs w:val="20"/>
                <w:lang w:val="es-EC" w:eastAsia="es-ES"/>
              </w:rPr>
            </w:pPr>
          </w:p>
          <w:p w14:paraId="49D98E42" w14:textId="77777777" w:rsidR="00BB5A9B" w:rsidRPr="00BB5A9B" w:rsidRDefault="00BB5A9B" w:rsidP="00BB5A9B">
            <w:pPr>
              <w:numPr>
                <w:ilvl w:val="0"/>
                <w:numId w:val="10"/>
              </w:numPr>
              <w:spacing w:after="0" w:line="240" w:lineRule="auto"/>
              <w:ind w:left="720"/>
              <w:jc w:val="both"/>
              <w:rPr>
                <w:rFonts w:ascii="Helvetica" w:eastAsia="Times New Roman" w:hAnsi="Helvetica" w:cs="Helvetica"/>
                <w:sz w:val="20"/>
                <w:szCs w:val="20"/>
                <w:lang w:val="es-EC" w:eastAsia="es-ES"/>
              </w:rPr>
            </w:pPr>
            <w:r w:rsidRPr="00BB5A9B">
              <w:rPr>
                <w:rFonts w:ascii="Helvetica" w:eastAsia="Times New Roman" w:hAnsi="Helvetica" w:cs="Helvetica"/>
                <w:sz w:val="20"/>
                <w:szCs w:val="20"/>
                <w:lang w:val="es-EC" w:eastAsia="es-ES"/>
              </w:rPr>
              <w:t>Coordinar las estrategias y acciones necesarias para la implementación de este Convenio.</w:t>
            </w:r>
          </w:p>
          <w:p w14:paraId="3A335850" w14:textId="77777777" w:rsidR="00BB5A9B" w:rsidRPr="00BB5A9B" w:rsidRDefault="00BB5A9B" w:rsidP="00BB5A9B">
            <w:pPr>
              <w:spacing w:after="0" w:line="240" w:lineRule="auto"/>
              <w:ind w:left="720"/>
              <w:jc w:val="both"/>
              <w:rPr>
                <w:rFonts w:ascii="Helvetica" w:eastAsia="Times New Roman" w:hAnsi="Helvetica" w:cs="Helvetica"/>
                <w:sz w:val="20"/>
                <w:szCs w:val="20"/>
                <w:lang w:val="es-EC" w:eastAsia="es-ES"/>
              </w:rPr>
            </w:pPr>
          </w:p>
          <w:p w14:paraId="5ECFC2D6" w14:textId="77777777" w:rsidR="00BB5A9B" w:rsidRPr="00BB5A9B" w:rsidRDefault="00BB5A9B" w:rsidP="00BB5A9B">
            <w:pPr>
              <w:numPr>
                <w:ilvl w:val="0"/>
                <w:numId w:val="10"/>
              </w:numPr>
              <w:spacing w:after="0" w:line="240" w:lineRule="auto"/>
              <w:ind w:left="720"/>
              <w:jc w:val="both"/>
              <w:rPr>
                <w:rFonts w:ascii="Helvetica" w:eastAsia="Times New Roman" w:hAnsi="Helvetica" w:cs="Helvetica"/>
                <w:sz w:val="20"/>
                <w:szCs w:val="20"/>
                <w:lang w:val="es-EC" w:eastAsia="es-ES"/>
              </w:rPr>
            </w:pPr>
            <w:r w:rsidRPr="00BB5A9B">
              <w:rPr>
                <w:rFonts w:ascii="Helvetica" w:eastAsia="Times New Roman" w:hAnsi="Helvetica" w:cs="Helvetica"/>
                <w:sz w:val="20"/>
                <w:szCs w:val="20"/>
                <w:lang w:val="es-EC" w:eastAsia="es-ES"/>
              </w:rPr>
              <w:t>Cada una de las partes designara un responsable para coordinar, administrar y dar seguimiento a este Convenio.</w:t>
            </w:r>
          </w:p>
          <w:p w14:paraId="63727A69"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p>
          <w:p w14:paraId="39CEF2D9" w14:textId="77777777" w:rsidR="00BB5A9B" w:rsidRPr="00BB5A9B" w:rsidRDefault="00BB5A9B" w:rsidP="00BB5A9B">
            <w:pPr>
              <w:spacing w:after="0" w:line="240" w:lineRule="auto"/>
              <w:jc w:val="both"/>
              <w:rPr>
                <w:rFonts w:ascii="Helvetica" w:eastAsia="Times New Roman" w:hAnsi="Helvetica" w:cs="Helvetica"/>
                <w:b/>
                <w:bCs/>
                <w:sz w:val="20"/>
                <w:szCs w:val="20"/>
                <w:lang w:val="es-EC" w:eastAsia="es-ES"/>
              </w:rPr>
            </w:pPr>
            <w:r w:rsidRPr="00BB5A9B">
              <w:rPr>
                <w:rFonts w:ascii="Helvetica" w:eastAsia="Times New Roman" w:hAnsi="Helvetica" w:cs="Helvetica"/>
                <w:b/>
                <w:bCs/>
                <w:sz w:val="20"/>
                <w:szCs w:val="20"/>
                <w:lang w:val="es-EC" w:eastAsia="es-ES"/>
              </w:rPr>
              <w:t>CLAUSULA QUINTA.- PROHIBIONES DEL BENEFICIARIO.</w:t>
            </w:r>
          </w:p>
          <w:p w14:paraId="53474D77" w14:textId="77777777" w:rsidR="00BB5A9B" w:rsidRPr="00BB5A9B" w:rsidRDefault="00BB5A9B" w:rsidP="00BB5A9B">
            <w:pPr>
              <w:spacing w:after="0" w:line="240" w:lineRule="auto"/>
              <w:jc w:val="both"/>
              <w:rPr>
                <w:rFonts w:ascii="Helvetica" w:eastAsia="Times New Roman" w:hAnsi="Helvetica" w:cs="Helvetica"/>
                <w:b/>
                <w:bCs/>
                <w:sz w:val="20"/>
                <w:szCs w:val="20"/>
                <w:lang w:val="es-EC" w:eastAsia="es-ES"/>
              </w:rPr>
            </w:pPr>
          </w:p>
          <w:p w14:paraId="7173B7E0" w14:textId="77777777" w:rsidR="00BB5A9B" w:rsidRPr="00BB5A9B" w:rsidRDefault="00BB5A9B" w:rsidP="00BB5A9B">
            <w:pPr>
              <w:spacing w:after="0" w:line="240" w:lineRule="auto"/>
              <w:jc w:val="both"/>
              <w:rPr>
                <w:rFonts w:ascii="Helvetica" w:eastAsia="Times New Roman" w:hAnsi="Helvetica" w:cs="Helvetica"/>
                <w:bCs/>
                <w:sz w:val="20"/>
                <w:szCs w:val="20"/>
                <w:lang w:val="es-EC" w:eastAsia="es-ES"/>
              </w:rPr>
            </w:pPr>
            <w:r w:rsidRPr="00BB5A9B">
              <w:rPr>
                <w:rFonts w:ascii="Helvetica" w:eastAsia="Times New Roman" w:hAnsi="Helvetica" w:cs="Helvetica"/>
                <w:bCs/>
                <w:sz w:val="20"/>
                <w:szCs w:val="20"/>
                <w:lang w:val="es-EC" w:eastAsia="es-ES"/>
              </w:rPr>
              <w:t>El beneficiario no podrá:</w:t>
            </w:r>
          </w:p>
          <w:p w14:paraId="7F6210EB" w14:textId="77777777" w:rsidR="00BB5A9B" w:rsidRPr="00BB5A9B" w:rsidRDefault="00BB5A9B" w:rsidP="00BB5A9B">
            <w:pPr>
              <w:spacing w:after="0" w:line="240" w:lineRule="auto"/>
              <w:jc w:val="both"/>
              <w:rPr>
                <w:rFonts w:ascii="Helvetica" w:eastAsia="Times New Roman" w:hAnsi="Helvetica" w:cs="Helvetica"/>
                <w:sz w:val="20"/>
                <w:szCs w:val="20"/>
                <w:lang w:val="es-ES_tradnl" w:eastAsia="es-ES"/>
              </w:rPr>
            </w:pPr>
          </w:p>
          <w:p w14:paraId="0D3DF165" w14:textId="77777777" w:rsidR="005416DA" w:rsidRPr="005416DA" w:rsidRDefault="005416DA" w:rsidP="005416DA">
            <w:pPr>
              <w:numPr>
                <w:ilvl w:val="0"/>
                <w:numId w:val="16"/>
              </w:numPr>
              <w:spacing w:after="0" w:line="240" w:lineRule="auto"/>
              <w:contextualSpacing/>
              <w:jc w:val="both"/>
              <w:rPr>
                <w:rFonts w:ascii="Helvetica" w:eastAsia="Times New Roman" w:hAnsi="Helvetica" w:cs="Helvetica"/>
                <w:sz w:val="20"/>
                <w:szCs w:val="20"/>
                <w:lang w:eastAsia="es-ES"/>
              </w:rPr>
            </w:pPr>
            <w:r w:rsidRPr="005416DA">
              <w:rPr>
                <w:rFonts w:ascii="Helvetica" w:eastAsia="Times New Roman" w:hAnsi="Helvetica" w:cs="Helvetica"/>
                <w:sz w:val="20"/>
                <w:szCs w:val="20"/>
                <w:lang w:eastAsia="es-ES"/>
              </w:rPr>
              <w:t>Utilizar el inmueble municipal para fines ajenos al objeto de este convenio;</w:t>
            </w:r>
          </w:p>
          <w:p w14:paraId="1C62657E" w14:textId="338D88E0" w:rsidR="005416DA" w:rsidRPr="005416DA" w:rsidRDefault="005416DA" w:rsidP="005416DA">
            <w:pPr>
              <w:numPr>
                <w:ilvl w:val="0"/>
                <w:numId w:val="16"/>
              </w:numPr>
              <w:spacing w:after="0" w:line="240" w:lineRule="auto"/>
              <w:jc w:val="both"/>
              <w:rPr>
                <w:rFonts w:ascii="Helvetica" w:eastAsia="Times New Roman" w:hAnsi="Helvetica" w:cs="Helvetica"/>
                <w:sz w:val="20"/>
                <w:szCs w:val="20"/>
                <w:lang w:eastAsia="es-ES"/>
              </w:rPr>
            </w:pPr>
            <w:r w:rsidRPr="005416DA">
              <w:rPr>
                <w:rFonts w:ascii="Helvetica" w:eastAsia="Times New Roman" w:hAnsi="Helvetica" w:cs="Helvetica"/>
                <w:sz w:val="20"/>
                <w:szCs w:val="20"/>
                <w:lang w:eastAsia="es-ES"/>
              </w:rPr>
              <w:t>Ceder en for</w:t>
            </w:r>
            <w:r w:rsidR="00304EA2">
              <w:rPr>
                <w:rFonts w:ascii="Helvetica" w:eastAsia="Times New Roman" w:hAnsi="Helvetica" w:cs="Helvetica"/>
                <w:sz w:val="20"/>
                <w:szCs w:val="20"/>
                <w:lang w:eastAsia="es-ES"/>
              </w:rPr>
              <w:t>ma parcial o total este convenio;</w:t>
            </w:r>
          </w:p>
          <w:p w14:paraId="05DC564A" w14:textId="57C8BD8F" w:rsidR="005416DA" w:rsidRPr="005416DA" w:rsidRDefault="005416DA" w:rsidP="005416DA">
            <w:pPr>
              <w:numPr>
                <w:ilvl w:val="0"/>
                <w:numId w:val="16"/>
              </w:numPr>
              <w:spacing w:after="0" w:line="240" w:lineRule="auto"/>
              <w:jc w:val="both"/>
              <w:rPr>
                <w:rFonts w:ascii="Helvetica" w:eastAsia="Times New Roman" w:hAnsi="Helvetica" w:cs="Helvetica"/>
                <w:sz w:val="20"/>
                <w:szCs w:val="20"/>
                <w:lang w:eastAsia="es-ES"/>
              </w:rPr>
            </w:pPr>
            <w:r w:rsidRPr="005416DA">
              <w:rPr>
                <w:rFonts w:ascii="Helvetica" w:eastAsia="Times New Roman" w:hAnsi="Helvetica" w:cs="Helvetica"/>
                <w:sz w:val="20"/>
                <w:szCs w:val="20"/>
                <w:lang w:eastAsia="es-ES"/>
              </w:rPr>
              <w:t>Hacer modificaciones a la forma, contenido y ornato del espacio municipal, a menos que tengan autorización de la administración zonal</w:t>
            </w:r>
            <w:r w:rsidR="00304EA2">
              <w:rPr>
                <w:rFonts w:ascii="Helvetica" w:eastAsia="Times New Roman" w:hAnsi="Helvetica" w:cs="Helvetica"/>
                <w:sz w:val="20"/>
                <w:szCs w:val="20"/>
                <w:lang w:eastAsia="es-ES"/>
              </w:rPr>
              <w:t>;</w:t>
            </w:r>
          </w:p>
          <w:p w14:paraId="70E6FB3E" w14:textId="4B1CFC07" w:rsidR="005416DA" w:rsidRPr="005416DA" w:rsidRDefault="005416DA" w:rsidP="005416DA">
            <w:pPr>
              <w:numPr>
                <w:ilvl w:val="0"/>
                <w:numId w:val="16"/>
              </w:numPr>
              <w:spacing w:after="0" w:line="240" w:lineRule="auto"/>
              <w:jc w:val="both"/>
              <w:rPr>
                <w:rFonts w:ascii="Helvetica" w:eastAsia="Times New Roman" w:hAnsi="Helvetica" w:cs="Helvetica"/>
                <w:sz w:val="20"/>
                <w:szCs w:val="20"/>
                <w:lang w:eastAsia="es-ES"/>
              </w:rPr>
            </w:pPr>
            <w:r w:rsidRPr="005416DA">
              <w:rPr>
                <w:rFonts w:ascii="Helvetica" w:eastAsia="Times New Roman" w:hAnsi="Helvetica" w:cs="Helvetica"/>
                <w:sz w:val="20"/>
                <w:szCs w:val="20"/>
                <w:lang w:eastAsia="es-ES"/>
              </w:rPr>
              <w:t>Conceder permisos o autorizaciones para ventas dentro del espacio municipal</w:t>
            </w:r>
            <w:r w:rsidR="00304EA2">
              <w:rPr>
                <w:rFonts w:ascii="Helvetica" w:eastAsia="Times New Roman" w:hAnsi="Helvetica" w:cs="Helvetica"/>
                <w:sz w:val="20"/>
                <w:szCs w:val="20"/>
                <w:lang w:eastAsia="es-ES"/>
              </w:rPr>
              <w:t>;</w:t>
            </w:r>
          </w:p>
          <w:p w14:paraId="684179B9" w14:textId="414A1EEC" w:rsidR="005416DA" w:rsidRPr="005416DA" w:rsidRDefault="005416DA" w:rsidP="005416DA">
            <w:pPr>
              <w:numPr>
                <w:ilvl w:val="0"/>
                <w:numId w:val="16"/>
              </w:numPr>
              <w:spacing w:after="0" w:line="240" w:lineRule="auto"/>
              <w:jc w:val="both"/>
              <w:rPr>
                <w:rFonts w:ascii="Helvetica" w:eastAsia="Times New Roman" w:hAnsi="Helvetica" w:cs="Helvetica"/>
                <w:sz w:val="20"/>
                <w:szCs w:val="20"/>
                <w:lang w:eastAsia="es-ES"/>
              </w:rPr>
            </w:pPr>
            <w:r w:rsidRPr="005416DA">
              <w:rPr>
                <w:rFonts w:ascii="Helvetica" w:eastAsia="Times New Roman" w:hAnsi="Helvetica" w:cs="Helvetica"/>
                <w:sz w:val="20"/>
                <w:szCs w:val="20"/>
                <w:lang w:eastAsia="es-ES"/>
              </w:rPr>
              <w:t xml:space="preserve">El beneficiario establecerá una normativa que impida el ingreso, consumo y comercialización de bebidas alcohólicas, incluidas las denominadas bebidas de moderación y sus derivados, tabaco y otras sustancias psicoactivas, al interior de las instalaciones y escenarios deportivos entregados mediante el convenio de administración y uso; en cumplimiento a lo determinado en el </w:t>
            </w:r>
            <w:r w:rsidR="008B018D">
              <w:rPr>
                <w:rFonts w:ascii="Helvetica" w:eastAsia="Times New Roman" w:hAnsi="Helvetica" w:cs="Helvetica"/>
                <w:sz w:val="20"/>
                <w:szCs w:val="20"/>
                <w:lang w:eastAsia="es-ES"/>
              </w:rPr>
              <w:t>artículo 3503</w:t>
            </w:r>
            <w:r w:rsidR="00304EA2">
              <w:rPr>
                <w:rFonts w:ascii="Helvetica" w:eastAsia="Times New Roman" w:hAnsi="Helvetica" w:cs="Helvetica"/>
                <w:sz w:val="20"/>
                <w:szCs w:val="20"/>
                <w:lang w:eastAsia="es-ES"/>
              </w:rPr>
              <w:t xml:space="preserve"> del Código Municipal;</w:t>
            </w:r>
          </w:p>
          <w:p w14:paraId="32E7A651" w14:textId="68545AF6" w:rsidR="005416DA" w:rsidRPr="005416DA" w:rsidRDefault="005416DA" w:rsidP="005416DA">
            <w:pPr>
              <w:numPr>
                <w:ilvl w:val="0"/>
                <w:numId w:val="16"/>
              </w:numPr>
              <w:spacing w:after="0" w:line="240" w:lineRule="auto"/>
              <w:jc w:val="both"/>
              <w:rPr>
                <w:rFonts w:ascii="Helvetica" w:eastAsia="Times New Roman" w:hAnsi="Helvetica" w:cs="Helvetica"/>
                <w:sz w:val="20"/>
                <w:szCs w:val="20"/>
                <w:lang w:eastAsia="es-ES"/>
              </w:rPr>
            </w:pPr>
            <w:r w:rsidRPr="005416DA">
              <w:rPr>
                <w:rFonts w:ascii="Helvetica" w:eastAsia="Times New Roman" w:hAnsi="Helvetica" w:cs="Helvetica"/>
                <w:sz w:val="20"/>
                <w:szCs w:val="20"/>
                <w:lang w:eastAsia="es-ES"/>
              </w:rPr>
              <w:t>Consumir sustancias psicotrópicas y</w:t>
            </w:r>
            <w:r w:rsidR="00304EA2">
              <w:rPr>
                <w:rFonts w:ascii="Helvetica" w:eastAsia="Times New Roman" w:hAnsi="Helvetica" w:cs="Helvetica"/>
                <w:sz w:val="20"/>
                <w:szCs w:val="20"/>
                <w:lang w:eastAsia="es-ES"/>
              </w:rPr>
              <w:t>/o estupefacientes;</w:t>
            </w:r>
          </w:p>
          <w:p w14:paraId="7BE451C8" w14:textId="07326BFB" w:rsidR="005416DA" w:rsidRPr="005416DA" w:rsidRDefault="005416DA" w:rsidP="005416DA">
            <w:pPr>
              <w:numPr>
                <w:ilvl w:val="0"/>
                <w:numId w:val="16"/>
              </w:numPr>
              <w:spacing w:after="0" w:line="240" w:lineRule="auto"/>
              <w:jc w:val="both"/>
              <w:rPr>
                <w:rFonts w:ascii="Helvetica" w:eastAsia="Times New Roman" w:hAnsi="Helvetica" w:cs="Helvetica"/>
                <w:sz w:val="20"/>
                <w:szCs w:val="20"/>
                <w:lang w:eastAsia="es-ES"/>
              </w:rPr>
            </w:pPr>
            <w:r w:rsidRPr="005416DA">
              <w:rPr>
                <w:rFonts w:ascii="Helvetica" w:eastAsia="Times New Roman" w:hAnsi="Helvetica" w:cs="Helvetica"/>
                <w:sz w:val="20"/>
                <w:szCs w:val="20"/>
                <w:lang w:eastAsia="es-ES"/>
              </w:rPr>
              <w:t>Ejecutar actos o eventos contrarios a las buenas costumbres, la moral o la cultura, y, Las demás provenientes del Código Municipal del Distrito Metropolitano de Quito y demás leyes aplicables</w:t>
            </w:r>
            <w:r w:rsidR="00304EA2">
              <w:rPr>
                <w:rFonts w:ascii="Helvetica" w:eastAsia="Times New Roman" w:hAnsi="Helvetica" w:cs="Helvetica"/>
                <w:sz w:val="20"/>
                <w:szCs w:val="20"/>
                <w:lang w:eastAsia="es-ES"/>
              </w:rPr>
              <w:t>;</w:t>
            </w:r>
          </w:p>
          <w:p w14:paraId="01225621" w14:textId="77777777" w:rsidR="005416DA" w:rsidRPr="005416DA" w:rsidRDefault="005416DA" w:rsidP="005416DA">
            <w:pPr>
              <w:spacing w:after="0" w:line="240" w:lineRule="auto"/>
              <w:jc w:val="both"/>
              <w:rPr>
                <w:rFonts w:ascii="Helvetica" w:eastAsia="Times New Roman" w:hAnsi="Helvetica" w:cs="Helvetica"/>
                <w:b/>
                <w:bCs/>
                <w:sz w:val="20"/>
                <w:szCs w:val="20"/>
                <w:lang w:val="es-EC" w:eastAsia="es-ES"/>
              </w:rPr>
            </w:pPr>
          </w:p>
          <w:p w14:paraId="1D4ED5D4" w14:textId="77777777" w:rsidR="005416DA" w:rsidRPr="005416DA" w:rsidRDefault="005416DA" w:rsidP="005416DA">
            <w:pPr>
              <w:spacing w:after="0" w:line="240" w:lineRule="auto"/>
              <w:jc w:val="both"/>
              <w:rPr>
                <w:rFonts w:ascii="Helvetica" w:eastAsia="Times New Roman" w:hAnsi="Helvetica" w:cs="Helvetica"/>
                <w:bCs/>
                <w:sz w:val="20"/>
                <w:szCs w:val="20"/>
                <w:lang w:eastAsia="es-ES"/>
              </w:rPr>
            </w:pPr>
            <w:r w:rsidRPr="005416DA">
              <w:rPr>
                <w:rFonts w:ascii="Helvetica" w:eastAsia="Times New Roman" w:hAnsi="Helvetica" w:cs="Helvetica"/>
                <w:bCs/>
                <w:sz w:val="20"/>
                <w:szCs w:val="20"/>
                <w:lang w:eastAsia="es-ES"/>
              </w:rPr>
              <w:t xml:space="preserve">El beneficiario solicitará la intervención de las autoridades competentes para impedir el ingreso o la permanencia de personas en estado etílico en el escenario deportivo o bajo el efecto de cualquier sustancia psicoactiva. </w:t>
            </w:r>
          </w:p>
          <w:p w14:paraId="746DF570" w14:textId="77777777" w:rsidR="005416DA" w:rsidRPr="005416DA" w:rsidRDefault="005416DA" w:rsidP="005416DA">
            <w:pPr>
              <w:spacing w:after="0" w:line="240" w:lineRule="auto"/>
              <w:jc w:val="both"/>
              <w:rPr>
                <w:rFonts w:ascii="Helvetica" w:eastAsia="Times New Roman" w:hAnsi="Helvetica" w:cs="Helvetica"/>
                <w:bCs/>
                <w:sz w:val="20"/>
                <w:szCs w:val="20"/>
                <w:lang w:eastAsia="es-ES"/>
              </w:rPr>
            </w:pPr>
          </w:p>
          <w:p w14:paraId="62CFE006" w14:textId="396DC3B5" w:rsidR="00BB5A9B" w:rsidRPr="00BB5A9B" w:rsidRDefault="005416DA" w:rsidP="005416DA">
            <w:pPr>
              <w:spacing w:after="0" w:line="240" w:lineRule="auto"/>
              <w:jc w:val="both"/>
              <w:rPr>
                <w:rFonts w:ascii="Helvetica" w:eastAsia="Times New Roman" w:hAnsi="Helvetica" w:cs="Helvetica"/>
                <w:sz w:val="20"/>
                <w:szCs w:val="20"/>
                <w:lang w:eastAsia="es-ES"/>
              </w:rPr>
            </w:pPr>
            <w:r w:rsidRPr="005416DA">
              <w:rPr>
                <w:rFonts w:ascii="Helvetica" w:eastAsia="Times New Roman" w:hAnsi="Helvetica" w:cs="Helvetica"/>
                <w:bCs/>
                <w:sz w:val="20"/>
                <w:szCs w:val="20"/>
                <w:lang w:eastAsia="es-ES"/>
              </w:rPr>
              <w:lastRenderedPageBreak/>
              <w:t>Las sanciones a las prohibiciones se establecerán en base a la normativa interna de la organización beneficiada, siempre y cuando no contraríen lo que determine las leyes vigentes para el caso señalado.</w:t>
            </w:r>
          </w:p>
          <w:p w14:paraId="5BD239B8" w14:textId="77777777" w:rsidR="00BB5A9B" w:rsidRPr="00BB5A9B" w:rsidRDefault="00BB5A9B" w:rsidP="00BB5A9B">
            <w:pPr>
              <w:spacing w:after="0" w:line="240" w:lineRule="auto"/>
              <w:jc w:val="both"/>
              <w:rPr>
                <w:rFonts w:ascii="Helvetica" w:eastAsia="Times New Roman" w:hAnsi="Helvetica" w:cs="Helvetica"/>
                <w:b/>
                <w:bCs/>
                <w:sz w:val="20"/>
                <w:szCs w:val="20"/>
                <w:lang w:val="es-EC" w:eastAsia="es-ES"/>
              </w:rPr>
            </w:pPr>
          </w:p>
          <w:p w14:paraId="2AFD2522"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CLÁUSULA SEXTA.-PLAZO, VIGENCIA, RENOVACIÓN Y MODIFICACIÓN:</w:t>
            </w:r>
          </w:p>
          <w:p w14:paraId="4C86424C"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p>
          <w:p w14:paraId="55AA393F" w14:textId="6818C481"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Teniendo en consideración lo establecido en el Código Municipal en su artículo</w:t>
            </w:r>
            <w:r w:rsidR="008B018D">
              <w:rPr>
                <w:rFonts w:ascii="Helvetica" w:eastAsia="Times New Roman" w:hAnsi="Helvetica" w:cs="Helvetica"/>
                <w:sz w:val="20"/>
                <w:szCs w:val="20"/>
                <w:lang w:eastAsia="es-ES"/>
              </w:rPr>
              <w:t xml:space="preserve"> 3508,</w:t>
            </w:r>
            <w:r w:rsidRPr="00BB5A9B">
              <w:rPr>
                <w:rFonts w:ascii="Helvetica" w:eastAsia="Times New Roman" w:hAnsi="Helvetica" w:cs="Helvetica"/>
                <w:i/>
                <w:sz w:val="20"/>
                <w:szCs w:val="20"/>
                <w:lang w:eastAsia="es-ES"/>
              </w:rPr>
              <w:t xml:space="preserve"> que señala: “</w:t>
            </w:r>
            <w:r w:rsidRPr="00BB5A9B">
              <w:rPr>
                <w:rFonts w:ascii="Helvetica" w:eastAsia="Times New Roman" w:hAnsi="Helvetica" w:cs="Helvetica"/>
                <w:sz w:val="20"/>
                <w:szCs w:val="20"/>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p>
          <w:p w14:paraId="7E630558"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p>
          <w:p w14:paraId="3910215B" w14:textId="77777777" w:rsidR="00743375" w:rsidRPr="00743375" w:rsidRDefault="00743375" w:rsidP="00743375">
            <w:pPr>
              <w:spacing w:after="0" w:line="240" w:lineRule="auto"/>
              <w:jc w:val="both"/>
              <w:rPr>
                <w:rFonts w:ascii="Helvetica" w:eastAsia="Times New Roman" w:hAnsi="Helvetica" w:cs="Helvetica"/>
                <w:sz w:val="20"/>
                <w:szCs w:val="20"/>
                <w:lang w:val="es-EC" w:eastAsia="es-ES"/>
              </w:rPr>
            </w:pPr>
            <w:r w:rsidRPr="00743375">
              <w:rPr>
                <w:rFonts w:ascii="Helvetica" w:eastAsia="Times New Roman" w:hAnsi="Helvetica" w:cs="Helvetica"/>
                <w:sz w:val="20"/>
                <w:szCs w:val="20"/>
                <w:lang w:val="es-EC" w:eastAsia="es-ES"/>
              </w:rPr>
              <w:t>Con este antecedente el plazo de duración del presente Convenio será de 10 años, contados a partir de la fecha de suscripción del presente Convenio, pudiendo renovarse previo informe del Administrador del Convenio, previo el cumplimiento lo que establece el artículo 3498 del Código Municipal que dice:</w:t>
            </w:r>
          </w:p>
          <w:p w14:paraId="3ADC6033" w14:textId="77777777" w:rsidR="00743375" w:rsidRPr="00743375" w:rsidRDefault="00743375" w:rsidP="00743375">
            <w:pPr>
              <w:spacing w:after="0" w:line="240" w:lineRule="auto"/>
              <w:jc w:val="both"/>
              <w:rPr>
                <w:rFonts w:ascii="Helvetica" w:eastAsia="Times New Roman" w:hAnsi="Helvetica" w:cs="Helvetica"/>
                <w:sz w:val="20"/>
                <w:szCs w:val="20"/>
                <w:lang w:val="es-EC" w:eastAsia="es-ES"/>
              </w:rPr>
            </w:pPr>
          </w:p>
          <w:p w14:paraId="33634A96" w14:textId="77777777" w:rsidR="00743375" w:rsidRPr="00743375" w:rsidRDefault="00743375" w:rsidP="00743375">
            <w:pPr>
              <w:spacing w:after="0" w:line="240" w:lineRule="auto"/>
              <w:jc w:val="both"/>
              <w:rPr>
                <w:rFonts w:ascii="Helvetica" w:eastAsia="Times New Roman" w:hAnsi="Helvetica" w:cs="Helvetica"/>
                <w:bCs/>
                <w:i/>
                <w:sz w:val="20"/>
                <w:szCs w:val="20"/>
                <w:lang w:eastAsia="es-ES"/>
              </w:rPr>
            </w:pPr>
            <w:r w:rsidRPr="00743375">
              <w:rPr>
                <w:rFonts w:ascii="Helvetica" w:eastAsia="Times New Roman" w:hAnsi="Helvetica" w:cs="Helvetica"/>
                <w:sz w:val="20"/>
                <w:szCs w:val="20"/>
                <w:lang w:val="es-EC" w:eastAsia="es-ES"/>
              </w:rPr>
              <w:t>“</w:t>
            </w:r>
            <w:r w:rsidRPr="00743375">
              <w:rPr>
                <w:rFonts w:ascii="Helvetica" w:eastAsia="Times New Roman" w:hAnsi="Helvetica" w:cs="Helvetica"/>
                <w:b/>
                <w:bCs/>
                <w:i/>
                <w:sz w:val="20"/>
                <w:szCs w:val="20"/>
                <w:lang w:eastAsia="es-ES"/>
              </w:rPr>
              <w:t xml:space="preserve">Artículo 3498.- Requisitos.- </w:t>
            </w:r>
            <w:r w:rsidRPr="00743375">
              <w:rPr>
                <w:rFonts w:ascii="Helvetica" w:eastAsia="Times New Roman" w:hAnsi="Helvetica" w:cs="Helvetica"/>
                <w:bCs/>
                <w:i/>
                <w:sz w:val="20"/>
                <w:szCs w:val="20"/>
                <w:lang w:eastAsia="es-ES"/>
              </w:rPr>
              <w:t xml:space="preserve">Los requisitos que la Organización beneficiaria del Convenio deberá presentar son: </w:t>
            </w:r>
          </w:p>
          <w:p w14:paraId="03312FF7" w14:textId="77777777" w:rsidR="00743375" w:rsidRPr="00743375" w:rsidRDefault="00743375" w:rsidP="00743375">
            <w:pPr>
              <w:spacing w:after="0" w:line="240" w:lineRule="auto"/>
              <w:jc w:val="both"/>
              <w:rPr>
                <w:rFonts w:ascii="Helvetica" w:eastAsia="Times New Roman" w:hAnsi="Helvetica" w:cs="Helvetica"/>
                <w:bCs/>
                <w:i/>
                <w:sz w:val="20"/>
                <w:szCs w:val="20"/>
                <w:lang w:eastAsia="es-ES"/>
              </w:rPr>
            </w:pPr>
          </w:p>
          <w:p w14:paraId="1109D78C" w14:textId="77777777" w:rsidR="00743375" w:rsidRPr="00743375" w:rsidRDefault="00743375" w:rsidP="00743375">
            <w:pPr>
              <w:spacing w:after="0" w:line="240" w:lineRule="auto"/>
              <w:jc w:val="both"/>
              <w:rPr>
                <w:rFonts w:ascii="Helvetica" w:eastAsia="Times New Roman" w:hAnsi="Helvetica" w:cs="Helvetica"/>
                <w:bCs/>
                <w:i/>
                <w:sz w:val="20"/>
                <w:szCs w:val="20"/>
                <w:lang w:eastAsia="es-ES"/>
              </w:rPr>
            </w:pPr>
            <w:r w:rsidRPr="00743375">
              <w:rPr>
                <w:rFonts w:ascii="Helvetica" w:eastAsia="Times New Roman" w:hAnsi="Helvetica" w:cs="Helvetica"/>
                <w:b/>
                <w:bCs/>
                <w:i/>
                <w:sz w:val="20"/>
                <w:szCs w:val="20"/>
                <w:lang w:eastAsia="es-ES"/>
              </w:rPr>
              <w:t xml:space="preserve">1. </w:t>
            </w:r>
            <w:r w:rsidRPr="00743375">
              <w:rPr>
                <w:rFonts w:ascii="Helvetica" w:eastAsia="Times New Roman" w:hAnsi="Helvetica" w:cs="Helvetica"/>
                <w:bCs/>
                <w:i/>
                <w:sz w:val="20"/>
                <w:szCs w:val="20"/>
                <w:lang w:eastAsia="es-ES"/>
              </w:rPr>
              <w:t xml:space="preserve">Solicitud suscrita por el representante legal del interesado mediante oficio presentado a la respectiva Administración Zonal, determinando las áreas deportivas y anexas al ámbito deportivo que solicita. </w:t>
            </w:r>
          </w:p>
          <w:p w14:paraId="419ECDE9" w14:textId="77777777" w:rsidR="00743375" w:rsidRPr="00743375" w:rsidRDefault="00743375" w:rsidP="00743375">
            <w:pPr>
              <w:spacing w:after="0" w:line="240" w:lineRule="auto"/>
              <w:jc w:val="both"/>
              <w:rPr>
                <w:rFonts w:ascii="Helvetica" w:eastAsia="Times New Roman" w:hAnsi="Helvetica" w:cs="Helvetica"/>
                <w:bCs/>
                <w:i/>
                <w:sz w:val="20"/>
                <w:szCs w:val="20"/>
                <w:lang w:eastAsia="es-ES"/>
              </w:rPr>
            </w:pPr>
            <w:r w:rsidRPr="00743375">
              <w:rPr>
                <w:rFonts w:ascii="Helvetica" w:eastAsia="Times New Roman" w:hAnsi="Helvetica" w:cs="Helvetica"/>
                <w:b/>
                <w:bCs/>
                <w:i/>
                <w:sz w:val="20"/>
                <w:szCs w:val="20"/>
                <w:lang w:eastAsia="es-ES"/>
              </w:rPr>
              <w:t xml:space="preserve">2. </w:t>
            </w:r>
            <w:r w:rsidRPr="00743375">
              <w:rPr>
                <w:rFonts w:ascii="Helvetica" w:eastAsia="Times New Roman" w:hAnsi="Helvetica" w:cs="Helvetica"/>
                <w:bCs/>
                <w:i/>
                <w:sz w:val="20"/>
                <w:szCs w:val="20"/>
                <w:lang w:eastAsia="es-ES"/>
              </w:rPr>
              <w:t xml:space="preserve">Copia del Acuerdo Ministerial que certifique que la Organización está legalmente constituida. </w:t>
            </w:r>
          </w:p>
          <w:p w14:paraId="044E2908" w14:textId="77777777" w:rsidR="00743375" w:rsidRPr="00743375" w:rsidRDefault="00743375" w:rsidP="00743375">
            <w:pPr>
              <w:spacing w:after="0" w:line="240" w:lineRule="auto"/>
              <w:jc w:val="both"/>
              <w:rPr>
                <w:rFonts w:ascii="Helvetica" w:eastAsia="Times New Roman" w:hAnsi="Helvetica" w:cs="Helvetica"/>
                <w:bCs/>
                <w:i/>
                <w:sz w:val="20"/>
                <w:szCs w:val="20"/>
                <w:lang w:eastAsia="es-ES"/>
              </w:rPr>
            </w:pPr>
            <w:r w:rsidRPr="00743375">
              <w:rPr>
                <w:rFonts w:ascii="Helvetica" w:eastAsia="Times New Roman" w:hAnsi="Helvetica" w:cs="Helvetica"/>
                <w:b/>
                <w:bCs/>
                <w:i/>
                <w:sz w:val="20"/>
                <w:szCs w:val="20"/>
                <w:lang w:eastAsia="es-ES"/>
              </w:rPr>
              <w:t xml:space="preserve">3. </w:t>
            </w:r>
            <w:r w:rsidRPr="00743375">
              <w:rPr>
                <w:rFonts w:ascii="Helvetica" w:eastAsia="Times New Roman" w:hAnsi="Helvetica" w:cs="Helvetica"/>
                <w:bCs/>
                <w:i/>
                <w:sz w:val="20"/>
                <w:szCs w:val="20"/>
                <w:lang w:eastAsia="es-ES"/>
              </w:rPr>
              <w:t xml:space="preserve">Documento debidamente certificado que avale que la directiva que solicita la suscripción del Convenio de Uso está en funciones y es reconocida por el correspondiente órgano regulador. </w:t>
            </w:r>
          </w:p>
          <w:p w14:paraId="4588D306" w14:textId="77777777" w:rsidR="00743375" w:rsidRPr="00743375" w:rsidRDefault="00743375" w:rsidP="00743375">
            <w:pPr>
              <w:spacing w:after="0" w:line="240" w:lineRule="auto"/>
              <w:jc w:val="both"/>
              <w:rPr>
                <w:rFonts w:ascii="Helvetica" w:eastAsia="Times New Roman" w:hAnsi="Helvetica" w:cs="Helvetica"/>
                <w:bCs/>
                <w:i/>
                <w:sz w:val="20"/>
                <w:szCs w:val="20"/>
                <w:lang w:eastAsia="es-ES"/>
              </w:rPr>
            </w:pPr>
            <w:r w:rsidRPr="00743375">
              <w:rPr>
                <w:rFonts w:ascii="Helvetica" w:eastAsia="Times New Roman" w:hAnsi="Helvetica" w:cs="Helvetica"/>
                <w:b/>
                <w:bCs/>
                <w:i/>
                <w:sz w:val="20"/>
                <w:szCs w:val="20"/>
                <w:lang w:eastAsia="es-ES"/>
              </w:rPr>
              <w:t xml:space="preserve">4. </w:t>
            </w:r>
            <w:r w:rsidRPr="00743375">
              <w:rPr>
                <w:rFonts w:ascii="Helvetica" w:eastAsia="Times New Roman" w:hAnsi="Helvetica" w:cs="Helvetica"/>
                <w:bCs/>
                <w:i/>
                <w:sz w:val="20"/>
                <w:szCs w:val="20"/>
                <w:lang w:eastAsia="es-ES"/>
              </w:rPr>
              <w:t xml:space="preserve">Copias de cédula y papeleta de votación del representante legal de la organización. </w:t>
            </w:r>
          </w:p>
          <w:p w14:paraId="2D147315" w14:textId="77777777" w:rsidR="00743375" w:rsidRPr="00743375" w:rsidRDefault="00743375" w:rsidP="00743375">
            <w:pPr>
              <w:spacing w:after="0" w:line="240" w:lineRule="auto"/>
              <w:jc w:val="both"/>
              <w:rPr>
                <w:rFonts w:ascii="Helvetica" w:eastAsia="Times New Roman" w:hAnsi="Helvetica" w:cs="Helvetica"/>
                <w:bCs/>
                <w:i/>
                <w:sz w:val="20"/>
                <w:szCs w:val="20"/>
                <w:lang w:eastAsia="es-ES"/>
              </w:rPr>
            </w:pPr>
            <w:r w:rsidRPr="00743375">
              <w:rPr>
                <w:rFonts w:ascii="Helvetica" w:eastAsia="Times New Roman" w:hAnsi="Helvetica" w:cs="Helvetica"/>
                <w:b/>
                <w:bCs/>
                <w:i/>
                <w:sz w:val="20"/>
                <w:szCs w:val="20"/>
                <w:lang w:eastAsia="es-ES"/>
              </w:rPr>
              <w:t xml:space="preserve">5. </w:t>
            </w:r>
            <w:r w:rsidRPr="00743375">
              <w:rPr>
                <w:rFonts w:ascii="Helvetica" w:eastAsia="Times New Roman" w:hAnsi="Helvetica" w:cs="Helvetica"/>
                <w:bCs/>
                <w:i/>
                <w:sz w:val="20"/>
                <w:szCs w:val="20"/>
                <w:lang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048FC7AC" w14:textId="77777777" w:rsidR="00743375" w:rsidRPr="00743375" w:rsidRDefault="00743375" w:rsidP="00743375">
            <w:pPr>
              <w:spacing w:after="0" w:line="240" w:lineRule="auto"/>
              <w:jc w:val="both"/>
              <w:rPr>
                <w:rFonts w:ascii="Helvetica" w:eastAsia="Times New Roman" w:hAnsi="Helvetica" w:cs="Helvetica"/>
                <w:sz w:val="20"/>
                <w:szCs w:val="20"/>
                <w:lang w:val="es-EC" w:eastAsia="es-ES"/>
              </w:rPr>
            </w:pPr>
            <w:r w:rsidRPr="00743375">
              <w:rPr>
                <w:rFonts w:ascii="Helvetica" w:eastAsia="Times New Roman" w:hAnsi="Helvetica" w:cs="Helvetica"/>
                <w:b/>
                <w:bCs/>
                <w:i/>
                <w:sz w:val="20"/>
                <w:szCs w:val="20"/>
                <w:lang w:eastAsia="es-ES"/>
              </w:rPr>
              <w:t>6.</w:t>
            </w:r>
            <w:r w:rsidRPr="00743375">
              <w:rPr>
                <w:rFonts w:ascii="Helvetica" w:eastAsia="Times New Roman" w:hAnsi="Helvetica" w:cs="Helvetica"/>
                <w:bCs/>
                <w:i/>
                <w:sz w:val="20"/>
                <w:szCs w:val="20"/>
                <w:lang w:eastAsia="es-ES"/>
              </w:rPr>
              <w:t xml:space="preserve"> Copia del estatuto de la organización</w:t>
            </w:r>
            <w:r w:rsidRPr="00743375">
              <w:rPr>
                <w:rFonts w:ascii="Helvetica" w:eastAsia="Times New Roman" w:hAnsi="Helvetica" w:cs="Helvetica"/>
                <w:bCs/>
                <w:sz w:val="20"/>
                <w:szCs w:val="20"/>
                <w:lang w:eastAsia="es-ES"/>
              </w:rPr>
              <w:t>”.</w:t>
            </w:r>
            <w:r w:rsidRPr="00743375">
              <w:rPr>
                <w:rFonts w:ascii="Helvetica" w:eastAsia="Times New Roman" w:hAnsi="Helvetica" w:cs="Helvetica"/>
                <w:sz w:val="20"/>
                <w:szCs w:val="20"/>
                <w:lang w:val="es-EC" w:eastAsia="es-ES"/>
              </w:rPr>
              <w:t xml:space="preserve"> </w:t>
            </w:r>
          </w:p>
          <w:p w14:paraId="1AEBB933" w14:textId="77777777" w:rsidR="00743375" w:rsidRPr="00743375" w:rsidRDefault="00743375" w:rsidP="00743375">
            <w:pPr>
              <w:spacing w:after="0" w:line="240" w:lineRule="auto"/>
              <w:jc w:val="both"/>
              <w:rPr>
                <w:rFonts w:ascii="Helvetica" w:eastAsia="Times New Roman" w:hAnsi="Helvetica" w:cs="Helvetica"/>
                <w:sz w:val="20"/>
                <w:szCs w:val="20"/>
                <w:lang w:val="es-EC" w:eastAsia="es-ES"/>
              </w:rPr>
            </w:pPr>
          </w:p>
          <w:p w14:paraId="602C9757" w14:textId="77777777" w:rsidR="00743375" w:rsidRPr="00743375" w:rsidRDefault="00743375" w:rsidP="00743375">
            <w:pPr>
              <w:spacing w:after="0" w:line="240" w:lineRule="auto"/>
              <w:jc w:val="both"/>
              <w:rPr>
                <w:rFonts w:ascii="Helvetica" w:eastAsia="Times New Roman" w:hAnsi="Helvetica" w:cs="Helvetica"/>
                <w:sz w:val="20"/>
                <w:szCs w:val="20"/>
                <w:lang w:val="es-EC" w:eastAsia="es-ES"/>
              </w:rPr>
            </w:pPr>
            <w:r w:rsidRPr="00743375">
              <w:rPr>
                <w:rFonts w:ascii="Helvetica" w:eastAsia="Times New Roman" w:hAnsi="Helvetica" w:cs="Helvetica"/>
                <w:sz w:val="20"/>
                <w:szCs w:val="20"/>
                <w:lang w:val="es-EC" w:eastAsia="es-ES"/>
              </w:rPr>
              <w:t>Podrá establecerse un plazo mayor, igual o menor, de convenir a los intereses institucionales.</w:t>
            </w:r>
          </w:p>
          <w:p w14:paraId="29B6DF31" w14:textId="77777777" w:rsidR="00743375" w:rsidRPr="00743375" w:rsidRDefault="00743375" w:rsidP="00743375">
            <w:pPr>
              <w:spacing w:after="0" w:line="240" w:lineRule="auto"/>
              <w:jc w:val="both"/>
              <w:rPr>
                <w:rFonts w:ascii="Helvetica" w:eastAsia="Times New Roman" w:hAnsi="Helvetica" w:cs="Helvetica"/>
                <w:sz w:val="20"/>
                <w:szCs w:val="20"/>
                <w:lang w:val="es-EC" w:eastAsia="es-ES"/>
              </w:rPr>
            </w:pPr>
          </w:p>
          <w:p w14:paraId="679D1492" w14:textId="77777777" w:rsidR="00743375" w:rsidRPr="00743375" w:rsidRDefault="00743375" w:rsidP="00743375">
            <w:pPr>
              <w:spacing w:after="0" w:line="240" w:lineRule="auto"/>
              <w:jc w:val="both"/>
              <w:rPr>
                <w:rFonts w:ascii="Helvetica" w:eastAsia="Times New Roman" w:hAnsi="Helvetica" w:cs="Helvetica"/>
                <w:sz w:val="20"/>
                <w:szCs w:val="20"/>
                <w:lang w:val="es-EC" w:eastAsia="es-ES"/>
              </w:rPr>
            </w:pPr>
            <w:r w:rsidRPr="00743375">
              <w:rPr>
                <w:rFonts w:ascii="Helvetica" w:eastAsia="Times New Roman" w:hAnsi="Helvetica" w:cs="Helvetica"/>
                <w:sz w:val="20"/>
                <w:szCs w:val="20"/>
                <w:lang w:val="es-EC" w:eastAsia="es-ES"/>
              </w:rPr>
              <w:t>Las partes convienen que en cualquier tiempo durante la vigencia de este Convenio y de común acuerdo, podrán modificar su contenido, para lo cual se procederá por escrito y se contará con los informes técnicos por parte de la Administración que justifique plenamente las modificaciones planteadas.</w:t>
            </w:r>
          </w:p>
          <w:p w14:paraId="102B009B" w14:textId="77777777" w:rsidR="00743375" w:rsidRPr="00743375" w:rsidRDefault="00743375" w:rsidP="00743375">
            <w:pPr>
              <w:spacing w:after="0" w:line="240" w:lineRule="auto"/>
              <w:jc w:val="both"/>
              <w:rPr>
                <w:rFonts w:ascii="Helvetica" w:eastAsia="Times New Roman" w:hAnsi="Helvetica" w:cs="Helvetica"/>
                <w:sz w:val="20"/>
                <w:szCs w:val="20"/>
                <w:lang w:val="es-EC" w:eastAsia="es-ES"/>
              </w:rPr>
            </w:pPr>
          </w:p>
          <w:p w14:paraId="567D3662" w14:textId="5CC2EC6F" w:rsidR="00BB5A9B" w:rsidRPr="00BB5A9B" w:rsidRDefault="00743375" w:rsidP="00743375">
            <w:pPr>
              <w:spacing w:after="0" w:line="240" w:lineRule="auto"/>
              <w:jc w:val="both"/>
              <w:rPr>
                <w:rFonts w:ascii="Helvetica" w:eastAsia="Times New Roman" w:hAnsi="Helvetica" w:cs="Helvetica"/>
                <w:sz w:val="20"/>
                <w:szCs w:val="20"/>
                <w:lang w:val="es-ES_tradnl" w:eastAsia="es-ES"/>
              </w:rPr>
            </w:pPr>
            <w:r w:rsidRPr="00743375">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1C9C445E" w14:textId="77777777" w:rsidR="00BB5A9B" w:rsidRPr="00BB5A9B" w:rsidRDefault="00BB5A9B" w:rsidP="00BB5A9B">
            <w:pPr>
              <w:spacing w:after="0" w:line="240" w:lineRule="auto"/>
              <w:jc w:val="both"/>
              <w:rPr>
                <w:rFonts w:ascii="Helvetica" w:eastAsia="Times New Roman" w:hAnsi="Helvetica" w:cs="Helvetica"/>
                <w:sz w:val="20"/>
                <w:szCs w:val="20"/>
                <w:lang w:val="es-ES_tradnl" w:eastAsia="es-ES"/>
              </w:rPr>
            </w:pPr>
          </w:p>
          <w:p w14:paraId="31F779CE" w14:textId="77777777" w:rsidR="00BB5A9B" w:rsidRPr="00BB5A9B" w:rsidRDefault="00BB5A9B" w:rsidP="00BB5A9B">
            <w:pPr>
              <w:spacing w:after="0" w:line="240" w:lineRule="auto"/>
              <w:jc w:val="both"/>
              <w:rPr>
                <w:rFonts w:ascii="Helvetica" w:eastAsia="Times New Roman" w:hAnsi="Helvetica" w:cs="Helvetica"/>
                <w:b/>
                <w:sz w:val="20"/>
                <w:szCs w:val="20"/>
                <w:lang w:val="es-EC" w:eastAsia="es-ES"/>
              </w:rPr>
            </w:pPr>
            <w:r w:rsidRPr="00BB5A9B">
              <w:rPr>
                <w:rFonts w:ascii="Helvetica" w:eastAsia="Times New Roman" w:hAnsi="Helvetica" w:cs="Helvetica"/>
                <w:b/>
                <w:sz w:val="20"/>
                <w:szCs w:val="20"/>
                <w:lang w:eastAsia="es-ES"/>
              </w:rPr>
              <w:t>CLÁUSULA</w:t>
            </w:r>
            <w:r w:rsidRPr="00BB5A9B">
              <w:rPr>
                <w:rFonts w:ascii="Helvetica" w:eastAsia="Times New Roman" w:hAnsi="Helvetica" w:cs="Helvetica"/>
                <w:b/>
                <w:sz w:val="20"/>
                <w:szCs w:val="20"/>
                <w:lang w:val="es-EC" w:eastAsia="es-ES"/>
              </w:rPr>
              <w:t xml:space="preserve"> SÉPTIMA.- FINANCIAMIENTO:</w:t>
            </w:r>
          </w:p>
          <w:p w14:paraId="7E089B64" w14:textId="77777777" w:rsidR="00BB5A9B" w:rsidRPr="00BB5A9B" w:rsidRDefault="00BB5A9B" w:rsidP="00BB5A9B">
            <w:pPr>
              <w:spacing w:after="0" w:line="240" w:lineRule="auto"/>
              <w:jc w:val="both"/>
              <w:rPr>
                <w:rFonts w:ascii="Helvetica" w:eastAsia="Times New Roman" w:hAnsi="Helvetica" w:cs="Helvetica"/>
                <w:b/>
                <w:sz w:val="20"/>
                <w:szCs w:val="20"/>
                <w:lang w:val="es-EC" w:eastAsia="es-ES"/>
              </w:rPr>
            </w:pPr>
          </w:p>
          <w:p w14:paraId="17FE745B" w14:textId="77777777" w:rsidR="001B7808" w:rsidRPr="001B7808" w:rsidRDefault="001B7808" w:rsidP="001B7808">
            <w:pPr>
              <w:spacing w:after="0" w:line="240" w:lineRule="auto"/>
              <w:jc w:val="both"/>
              <w:rPr>
                <w:rFonts w:ascii="Helvetica" w:eastAsia="Times New Roman" w:hAnsi="Helvetica" w:cs="Helvetica"/>
                <w:sz w:val="20"/>
                <w:szCs w:val="20"/>
                <w:lang w:val="es-EC" w:eastAsia="es-ES"/>
              </w:rPr>
            </w:pPr>
            <w:r w:rsidRPr="001B7808">
              <w:rPr>
                <w:rFonts w:ascii="Helvetica" w:eastAsia="Times New Roman" w:hAnsi="Helvetica" w:cs="Helvetica"/>
                <w:b/>
                <w:sz w:val="20"/>
                <w:szCs w:val="20"/>
                <w:lang w:eastAsia="es-ES"/>
              </w:rPr>
              <w:t xml:space="preserve">7.01. </w:t>
            </w:r>
            <w:r w:rsidRPr="001B7808">
              <w:rPr>
                <w:rFonts w:ascii="Helvetica" w:eastAsia="Times New Roman" w:hAnsi="Helvetica" w:cs="Helvetica"/>
                <w:b/>
                <w:sz w:val="20"/>
                <w:szCs w:val="20"/>
                <w:lang w:val="es-EC" w:eastAsia="es-ES"/>
              </w:rPr>
              <w:t>Autofinanciamiento.-</w:t>
            </w:r>
            <w:r w:rsidRPr="001B7808">
              <w:rPr>
                <w:rFonts w:ascii="Helvetica" w:eastAsia="Times New Roman" w:hAnsi="Helvetica" w:cs="Helvetica"/>
                <w:sz w:val="20"/>
                <w:szCs w:val="20"/>
                <w:lang w:val="es-EC" w:eastAsia="es-ES"/>
              </w:rPr>
              <w:t xml:space="preserve"> Por la naturaleza del presente Convenio no existe erogación económica por parte de la Administración Zonal Eloy Alfaro; sin embargo y de acuerdo a lo establecido en el Código Municipal en el artículo IV.6.43, en concordancia con el artículo 10 de la resolución No. SGCTYPC, de 5 de julio del 2021, 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el cual, deberá estar plenamente justificado y contar con el informe de factibilidad de la Administración </w:t>
            </w:r>
            <w:r w:rsidRPr="001B7808">
              <w:rPr>
                <w:rFonts w:ascii="Helvetica" w:eastAsia="Times New Roman" w:hAnsi="Helvetica" w:cs="Helvetica"/>
                <w:sz w:val="20"/>
                <w:szCs w:val="20"/>
                <w:lang w:val="es-EC" w:eastAsia="es-ES"/>
              </w:rPr>
              <w:lastRenderedPageBreak/>
              <w:t>Zonal correspondiente de manera conjunta con el Ente Metropolitano encargado del Deporte, exceptuándose del cobro a las actividades coordinadas con la comunidad y la administración municipal. La actualización de valores se deberá realizar anualmente previa justificación.</w:t>
            </w:r>
          </w:p>
          <w:p w14:paraId="17C27717" w14:textId="77777777" w:rsidR="001B7808" w:rsidRPr="001B7808" w:rsidRDefault="001B7808" w:rsidP="001B7808">
            <w:pPr>
              <w:spacing w:after="0" w:line="240" w:lineRule="auto"/>
              <w:jc w:val="both"/>
              <w:rPr>
                <w:rFonts w:ascii="Helvetica" w:eastAsia="Times New Roman" w:hAnsi="Helvetica" w:cs="Helvetica"/>
                <w:sz w:val="20"/>
                <w:szCs w:val="20"/>
                <w:lang w:val="es-EC" w:eastAsia="es-ES"/>
              </w:rPr>
            </w:pPr>
          </w:p>
          <w:p w14:paraId="1A5F7165" w14:textId="77777777" w:rsidR="001B7808" w:rsidRPr="001B7808" w:rsidRDefault="001B7808" w:rsidP="001B7808">
            <w:pPr>
              <w:spacing w:after="0" w:line="240" w:lineRule="auto"/>
              <w:jc w:val="both"/>
              <w:rPr>
                <w:rFonts w:ascii="Helvetica" w:eastAsia="Times New Roman" w:hAnsi="Helvetica" w:cs="Helvetica"/>
                <w:sz w:val="20"/>
                <w:szCs w:val="20"/>
                <w:lang w:eastAsia="es-ES"/>
              </w:rPr>
            </w:pPr>
            <w:r w:rsidRPr="001B7808">
              <w:rPr>
                <w:rFonts w:ascii="Helvetica" w:eastAsia="Times New Roman" w:hAnsi="Helvetica" w:cs="Helvetica"/>
                <w:b/>
                <w:sz w:val="20"/>
                <w:szCs w:val="20"/>
                <w:lang w:eastAsia="es-ES"/>
              </w:rPr>
              <w:t xml:space="preserve">7.02. </w:t>
            </w:r>
            <w:r w:rsidRPr="001B7808">
              <w:rPr>
                <w:rFonts w:ascii="Helvetica" w:eastAsia="Times New Roman" w:hAnsi="Helvetica" w:cs="Helvetica"/>
                <w:sz w:val="20"/>
                <w:szCs w:val="20"/>
                <w:lang w:eastAsia="es-ES"/>
              </w:rPr>
              <w:t>Se considera, autogestión a la capacidad de generar recursos en forma autónoma, entre otras; cobrar un valor económico por el ingreso a las instalaciones deportivas dentro de sus programaciones, convenios de publicidad, convenios de cooperación, donaciones, etc. Este valor deberá contar con la debida justificación y la verificación por parte de las entidades competentes del cumplimiento de los valores establecidos como límite de cobro. Deberá tomarse en cuenta las excepciones normadas para menores de edad y adulto mayor.</w:t>
            </w:r>
          </w:p>
          <w:p w14:paraId="09638630" w14:textId="77777777" w:rsidR="001B7808" w:rsidRDefault="001B7808" w:rsidP="001B7808">
            <w:pPr>
              <w:spacing w:after="0" w:line="240" w:lineRule="auto"/>
              <w:jc w:val="both"/>
              <w:rPr>
                <w:rFonts w:ascii="Helvetica" w:eastAsia="Times New Roman" w:hAnsi="Helvetica" w:cs="Helvetica"/>
                <w:b/>
                <w:sz w:val="20"/>
                <w:szCs w:val="20"/>
                <w:lang w:eastAsia="es-ES"/>
              </w:rPr>
            </w:pPr>
          </w:p>
          <w:p w14:paraId="5A8DE078" w14:textId="77777777" w:rsidR="001B7808" w:rsidRPr="001B7808" w:rsidRDefault="001B7808" w:rsidP="001B7808">
            <w:pPr>
              <w:spacing w:after="0" w:line="240" w:lineRule="auto"/>
              <w:jc w:val="both"/>
              <w:rPr>
                <w:rFonts w:ascii="Helvetica" w:eastAsia="Times New Roman" w:hAnsi="Helvetica" w:cs="Helvetica"/>
                <w:sz w:val="20"/>
                <w:szCs w:val="20"/>
                <w:lang w:eastAsia="es-ES"/>
              </w:rPr>
            </w:pPr>
            <w:r w:rsidRPr="001B7808">
              <w:rPr>
                <w:rFonts w:ascii="Helvetica" w:eastAsia="Times New Roman" w:hAnsi="Helvetica" w:cs="Helvetica"/>
                <w:b/>
                <w:sz w:val="20"/>
                <w:szCs w:val="20"/>
                <w:lang w:eastAsia="es-ES"/>
              </w:rPr>
              <w:t xml:space="preserve">7.03. </w:t>
            </w:r>
            <w:r w:rsidRPr="001B7808">
              <w:rPr>
                <w:rFonts w:ascii="Helvetica" w:eastAsia="Times New Roman" w:hAnsi="Helvetica" w:cs="Helvetica"/>
                <w:sz w:val="20"/>
                <w:szCs w:val="20"/>
                <w:lang w:eastAsia="es-ES"/>
              </w:rPr>
              <w:t xml:space="preserve">Se faculta también generar emprendimientos, que contenga en lo posible servicios de vinculación con la comunidad; a través de los cuales, cada organización pueda obtener recursos para el mantenimiento y cuidado del espacio. Estos emprendimientos afines a la actividad que desarrollan, pueden ser entre otros: almacenes de indumentaria e implementos deportivos, servicios de alimentación y nutrición, servicios de fisioterapia, gimnasios, etc. </w:t>
            </w:r>
          </w:p>
          <w:p w14:paraId="0FE93EF4" w14:textId="77777777" w:rsidR="001B7808" w:rsidRPr="001B7808" w:rsidRDefault="001B7808" w:rsidP="001B7808">
            <w:pPr>
              <w:spacing w:after="0" w:line="240" w:lineRule="auto"/>
              <w:jc w:val="both"/>
              <w:rPr>
                <w:rFonts w:ascii="Helvetica" w:eastAsia="Times New Roman" w:hAnsi="Helvetica" w:cs="Helvetica"/>
                <w:sz w:val="20"/>
                <w:szCs w:val="20"/>
                <w:lang w:eastAsia="es-ES"/>
              </w:rPr>
            </w:pPr>
          </w:p>
          <w:p w14:paraId="0220C493" w14:textId="77777777" w:rsidR="001B7808" w:rsidRPr="001B7808" w:rsidRDefault="001B7808" w:rsidP="001B7808">
            <w:pPr>
              <w:spacing w:after="0" w:line="240" w:lineRule="auto"/>
              <w:jc w:val="both"/>
              <w:rPr>
                <w:rFonts w:ascii="Helvetica" w:eastAsia="Times New Roman" w:hAnsi="Helvetica" w:cs="Helvetica"/>
                <w:sz w:val="20"/>
                <w:szCs w:val="20"/>
                <w:lang w:eastAsia="es-ES"/>
              </w:rPr>
            </w:pPr>
            <w:r w:rsidRPr="001B7808">
              <w:rPr>
                <w:rFonts w:ascii="Helvetica" w:eastAsia="Times New Roman" w:hAnsi="Helvetica" w:cs="Helvetica"/>
                <w:b/>
                <w:sz w:val="20"/>
                <w:szCs w:val="20"/>
                <w:lang w:eastAsia="es-ES"/>
              </w:rPr>
              <w:t xml:space="preserve">7.04. </w:t>
            </w:r>
            <w:r w:rsidRPr="001B7808">
              <w:rPr>
                <w:rFonts w:ascii="Helvetica" w:eastAsia="Times New Roman" w:hAnsi="Helvetica" w:cs="Helvetica"/>
                <w:sz w:val="20"/>
                <w:szCs w:val="20"/>
                <w:lang w:eastAsia="es-ES"/>
              </w:rPr>
              <w:t xml:space="preserve">En el caso de las ofertas de servicios complementarios en el interior de las instalaciones y escenarios deportivos, las organizaciones legalmente constituidas, que sean adjudicatarias para la prestación de tales servicios, tendrán la obligación de cumplir con todas las normas nacionales y municipales que habiliten el funcionamiento legal de sus negocios y emprendimientos. </w:t>
            </w:r>
          </w:p>
          <w:p w14:paraId="3E21FC24" w14:textId="77777777" w:rsidR="001B7808" w:rsidRPr="001B7808" w:rsidRDefault="001B7808" w:rsidP="001B7808">
            <w:pPr>
              <w:spacing w:after="0" w:line="240" w:lineRule="auto"/>
              <w:jc w:val="both"/>
              <w:rPr>
                <w:rFonts w:ascii="Helvetica" w:eastAsia="Times New Roman" w:hAnsi="Helvetica" w:cs="Helvetica"/>
                <w:sz w:val="20"/>
                <w:szCs w:val="20"/>
                <w:lang w:eastAsia="es-ES"/>
              </w:rPr>
            </w:pPr>
          </w:p>
          <w:p w14:paraId="2B3E3714" w14:textId="38D2C886" w:rsidR="00BB5A9B" w:rsidRPr="00BB5A9B" w:rsidRDefault="001B7808" w:rsidP="001B7808">
            <w:pPr>
              <w:spacing w:after="0" w:line="240" w:lineRule="auto"/>
              <w:jc w:val="both"/>
              <w:rPr>
                <w:rFonts w:ascii="Helvetica" w:eastAsia="Times New Roman" w:hAnsi="Helvetica" w:cs="Helvetica"/>
                <w:sz w:val="20"/>
                <w:szCs w:val="20"/>
                <w:lang w:eastAsia="es-ES"/>
              </w:rPr>
            </w:pPr>
            <w:r w:rsidRPr="001B7808">
              <w:rPr>
                <w:rFonts w:ascii="Helvetica" w:eastAsia="Times New Roman" w:hAnsi="Helvetica" w:cs="Helvetica"/>
                <w:b/>
                <w:sz w:val="20"/>
                <w:szCs w:val="20"/>
                <w:lang w:eastAsia="es-ES"/>
              </w:rPr>
              <w:t xml:space="preserve">7.05. </w:t>
            </w:r>
            <w:r w:rsidRPr="001B7808">
              <w:rPr>
                <w:rFonts w:ascii="Helvetica" w:eastAsia="Times New Roman" w:hAnsi="Helvetica" w:cs="Helvetica"/>
                <w:sz w:val="20"/>
                <w:szCs w:val="20"/>
                <w:lang w:eastAsia="es-ES"/>
              </w:rPr>
              <w:t>Igualmente, cuando se tratare de otros servicios, como gimnasios, actividades comerciales, propaganda interna y externa, etc., que requiera el arrendamiento y/o alquiler de los elementos constructivos o espacios que se encuentren dentro de la instalación y escenario deportivo de propiedad municipal, el beneficiario del convenio deberá exigir la obtención de los permisos de funcionamiento, autorizaciones y el cumplimiento de toda la normativa legal establecida para el efecto.</w:t>
            </w:r>
          </w:p>
          <w:p w14:paraId="0CD3B58A"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30E8163F" w14:textId="77777777" w:rsidR="00BB5A9B" w:rsidRPr="00BB5A9B" w:rsidRDefault="00BB5A9B" w:rsidP="00BB5A9B">
            <w:pPr>
              <w:spacing w:after="0" w:line="240" w:lineRule="auto"/>
              <w:jc w:val="both"/>
              <w:rPr>
                <w:rFonts w:ascii="Helvetica" w:eastAsia="Times New Roman" w:hAnsi="Helvetica" w:cs="Helvetica"/>
                <w:b/>
                <w:sz w:val="20"/>
                <w:szCs w:val="20"/>
                <w:lang w:val="es-EC" w:eastAsia="es-ES"/>
              </w:rPr>
            </w:pPr>
            <w:r w:rsidRPr="00BB5A9B">
              <w:rPr>
                <w:rFonts w:ascii="Helvetica" w:eastAsia="Times New Roman" w:hAnsi="Helvetica" w:cs="Helvetica"/>
                <w:b/>
                <w:sz w:val="20"/>
                <w:szCs w:val="20"/>
                <w:lang w:eastAsia="es-ES"/>
              </w:rPr>
              <w:t>CLÁUSULA</w:t>
            </w:r>
            <w:r w:rsidRPr="00BB5A9B">
              <w:rPr>
                <w:rFonts w:ascii="Helvetica" w:eastAsia="Times New Roman" w:hAnsi="Helvetica" w:cs="Helvetica"/>
                <w:b/>
                <w:sz w:val="20"/>
                <w:szCs w:val="20"/>
                <w:lang w:val="es-EC" w:eastAsia="es-ES"/>
              </w:rPr>
              <w:t xml:space="preserve"> OCTAVA.- INFORMES:</w:t>
            </w:r>
          </w:p>
          <w:p w14:paraId="52AA41AF" w14:textId="77777777" w:rsidR="00BB5A9B" w:rsidRPr="00BB5A9B" w:rsidRDefault="00BB5A9B" w:rsidP="00BB5A9B">
            <w:pPr>
              <w:spacing w:after="0" w:line="240" w:lineRule="auto"/>
              <w:jc w:val="both"/>
              <w:rPr>
                <w:rFonts w:ascii="Helvetica" w:eastAsia="Times New Roman" w:hAnsi="Helvetica" w:cs="Helvetica"/>
                <w:b/>
                <w:sz w:val="20"/>
                <w:szCs w:val="20"/>
                <w:lang w:val="es-EC" w:eastAsia="es-ES"/>
              </w:rPr>
            </w:pPr>
          </w:p>
          <w:p w14:paraId="521A1A0D"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r w:rsidRPr="00DC51FF">
              <w:rPr>
                <w:rFonts w:ascii="Helvetica" w:eastAsia="Times New Roman" w:hAnsi="Helvetica" w:cs="Helvetica"/>
                <w:b/>
                <w:sz w:val="20"/>
                <w:szCs w:val="20"/>
                <w:lang w:eastAsia="es-ES"/>
              </w:rPr>
              <w:t>8.01.</w:t>
            </w:r>
            <w:r w:rsidRPr="00DC51FF">
              <w:rPr>
                <w:rFonts w:ascii="Helvetica" w:eastAsia="Times New Roman" w:hAnsi="Helvetica" w:cs="Helvetica"/>
                <w:b/>
                <w:sz w:val="20"/>
                <w:szCs w:val="20"/>
                <w:lang w:eastAsia="es-ES"/>
              </w:rPr>
              <w:tab/>
              <w:t>El Administrador:</w:t>
            </w:r>
          </w:p>
          <w:p w14:paraId="4E66435B"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p>
          <w:p w14:paraId="4432E3B5" w14:textId="77777777" w:rsidR="00DC51FF" w:rsidRDefault="00DC51FF" w:rsidP="00DC51FF">
            <w:pPr>
              <w:spacing w:after="0" w:line="240" w:lineRule="auto"/>
              <w:jc w:val="both"/>
              <w:rPr>
                <w:rFonts w:ascii="Helvetica" w:eastAsia="Times New Roman" w:hAnsi="Helvetica" w:cs="Helvetica"/>
                <w:sz w:val="20"/>
                <w:szCs w:val="20"/>
                <w:lang w:eastAsia="es-ES"/>
              </w:rPr>
            </w:pPr>
            <w:r w:rsidRPr="00DC51FF">
              <w:rPr>
                <w:rFonts w:ascii="Helvetica" w:eastAsia="Times New Roman" w:hAnsi="Helvetica" w:cs="Helvetica"/>
                <w:b/>
                <w:sz w:val="20"/>
                <w:szCs w:val="20"/>
                <w:lang w:eastAsia="es-ES"/>
              </w:rPr>
              <w:t>8.01.01</w:t>
            </w:r>
            <w:r w:rsidRPr="00DC51FF">
              <w:rPr>
                <w:rFonts w:ascii="Helvetica" w:eastAsia="Times New Roman" w:hAnsi="Helvetica" w:cs="Helvetica"/>
                <w:sz w:val="20"/>
                <w:szCs w:val="20"/>
                <w:lang w:eastAsia="es-ES"/>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D9C7236" w14:textId="77777777" w:rsidR="00A05D64" w:rsidRPr="00DC51FF" w:rsidRDefault="00A05D64" w:rsidP="00DC51FF">
            <w:pPr>
              <w:spacing w:after="0" w:line="240" w:lineRule="auto"/>
              <w:jc w:val="both"/>
              <w:rPr>
                <w:rFonts w:ascii="Helvetica" w:eastAsia="Times New Roman" w:hAnsi="Helvetica" w:cs="Helvetica"/>
                <w:sz w:val="20"/>
                <w:szCs w:val="20"/>
                <w:lang w:eastAsia="es-ES"/>
              </w:rPr>
            </w:pPr>
          </w:p>
          <w:p w14:paraId="6F5674F0" w14:textId="77777777" w:rsidR="00DC51FF" w:rsidRPr="00DC51FF" w:rsidRDefault="00DC51FF" w:rsidP="00DC51FF">
            <w:pPr>
              <w:spacing w:after="0" w:line="240" w:lineRule="auto"/>
              <w:jc w:val="both"/>
              <w:rPr>
                <w:rFonts w:ascii="Helvetica" w:eastAsia="Times New Roman" w:hAnsi="Helvetica" w:cs="Helvetica"/>
                <w:sz w:val="20"/>
                <w:szCs w:val="20"/>
                <w:lang w:eastAsia="es-ES"/>
              </w:rPr>
            </w:pPr>
            <w:r w:rsidRPr="00DC51FF">
              <w:rPr>
                <w:rFonts w:ascii="Helvetica" w:eastAsia="Times New Roman" w:hAnsi="Helvetica" w:cs="Helvetica"/>
                <w:sz w:val="20"/>
                <w:szCs w:val="20"/>
                <w:lang w:eastAsia="es-ES"/>
              </w:rPr>
              <w:t>Los informes técnicos y económicos serán de: inicio, avance (intermedio); y, final</w:t>
            </w:r>
          </w:p>
          <w:p w14:paraId="072F29E1" w14:textId="77777777" w:rsidR="00DC51FF" w:rsidRPr="00DC51FF" w:rsidRDefault="00DC51FF" w:rsidP="00DC51FF">
            <w:pPr>
              <w:spacing w:after="0" w:line="240" w:lineRule="auto"/>
              <w:jc w:val="both"/>
              <w:rPr>
                <w:rFonts w:ascii="Helvetica" w:eastAsia="Times New Roman" w:hAnsi="Helvetica" w:cs="Helvetica"/>
                <w:sz w:val="20"/>
                <w:szCs w:val="20"/>
                <w:lang w:eastAsia="es-ES"/>
              </w:rPr>
            </w:pPr>
            <w:r w:rsidRPr="00DC51FF">
              <w:rPr>
                <w:rFonts w:ascii="Helvetica" w:eastAsia="Times New Roman" w:hAnsi="Helvetica" w:cs="Helvetica"/>
                <w:b/>
                <w:sz w:val="20"/>
                <w:szCs w:val="20"/>
                <w:lang w:eastAsia="es-ES"/>
              </w:rPr>
              <w:t>8.01.02</w:t>
            </w:r>
            <w:r w:rsidRPr="00DC51FF">
              <w:rPr>
                <w:rFonts w:ascii="Helvetica" w:eastAsia="Times New Roman" w:hAnsi="Helvetica" w:cs="Helvetica"/>
                <w:b/>
                <w:sz w:val="20"/>
                <w:szCs w:val="20"/>
                <w:lang w:eastAsia="es-ES"/>
              </w:rPr>
              <w:tab/>
            </w:r>
            <w:r w:rsidRPr="00DC51FF">
              <w:rPr>
                <w:rFonts w:ascii="Helvetica" w:eastAsia="Times New Roman" w:hAnsi="Helvetica" w:cs="Helvetica"/>
                <w:sz w:val="20"/>
                <w:szCs w:val="20"/>
                <w:lang w:eastAsia="es-ES"/>
              </w:rPr>
              <w:t xml:space="preserve">Remitir al Fiscalizador del Convenio para su aprobación, sin perjuicio que se pueda emitir otros informes a requerimiento de órgano competente. </w:t>
            </w:r>
          </w:p>
          <w:p w14:paraId="37665A55"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p>
          <w:p w14:paraId="6CA42E31"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r w:rsidRPr="00DC51FF">
              <w:rPr>
                <w:rFonts w:ascii="Helvetica" w:eastAsia="Times New Roman" w:hAnsi="Helvetica" w:cs="Helvetica"/>
                <w:b/>
                <w:sz w:val="20"/>
                <w:szCs w:val="20"/>
                <w:lang w:eastAsia="es-ES"/>
              </w:rPr>
              <w:t xml:space="preserve">8.01.03 </w:t>
            </w:r>
            <w:r w:rsidRPr="00DC51FF">
              <w:rPr>
                <w:rFonts w:ascii="Helvetica" w:eastAsia="Times New Roman" w:hAnsi="Helvetica" w:cs="Helvetica"/>
                <w:sz w:val="20"/>
                <w:szCs w:val="20"/>
                <w:lang w:eastAsia="es-ES"/>
              </w:rPr>
              <w:t>Remitir en formato digital, los informes técnicos y económicos al responsable del registro de información en el SISCON.</w:t>
            </w:r>
            <w:r w:rsidRPr="00DC51FF">
              <w:rPr>
                <w:rFonts w:ascii="Helvetica" w:eastAsia="Times New Roman" w:hAnsi="Helvetica" w:cs="Helvetica"/>
                <w:b/>
                <w:sz w:val="20"/>
                <w:szCs w:val="20"/>
                <w:lang w:eastAsia="es-ES"/>
              </w:rPr>
              <w:t xml:space="preserve"> </w:t>
            </w:r>
          </w:p>
          <w:p w14:paraId="718CFA4B"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p>
          <w:p w14:paraId="486B100C" w14:textId="3FD21763" w:rsidR="00DC51FF" w:rsidRPr="00DC51FF" w:rsidRDefault="00DC51FF" w:rsidP="00DC51FF">
            <w:pPr>
              <w:spacing w:after="0" w:line="240" w:lineRule="auto"/>
              <w:jc w:val="both"/>
              <w:rPr>
                <w:rFonts w:ascii="Helvetica" w:eastAsia="Times New Roman" w:hAnsi="Helvetica" w:cs="Helvetica"/>
                <w:sz w:val="20"/>
                <w:szCs w:val="20"/>
                <w:lang w:eastAsia="es-ES"/>
              </w:rPr>
            </w:pPr>
            <w:r w:rsidRPr="00DC51FF">
              <w:rPr>
                <w:rFonts w:ascii="Helvetica" w:eastAsia="Times New Roman" w:hAnsi="Helvetica" w:cs="Helvetica"/>
                <w:b/>
                <w:sz w:val="20"/>
                <w:szCs w:val="20"/>
                <w:lang w:eastAsia="es-ES"/>
              </w:rPr>
              <w:t>8.01.04</w:t>
            </w:r>
            <w:r w:rsidRPr="00DC51FF">
              <w:rPr>
                <w:rFonts w:ascii="Helvetica" w:eastAsia="Times New Roman" w:hAnsi="Helvetica" w:cs="Helvetica"/>
                <w:b/>
                <w:sz w:val="20"/>
                <w:szCs w:val="20"/>
                <w:lang w:eastAsia="es-ES"/>
              </w:rPr>
              <w:tab/>
            </w:r>
            <w:r w:rsidRPr="00DC51F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r w:rsidR="00A05D64">
              <w:rPr>
                <w:rFonts w:ascii="Helvetica" w:eastAsia="Times New Roman" w:hAnsi="Helvetica" w:cs="Helvetica"/>
                <w:sz w:val="20"/>
                <w:szCs w:val="20"/>
                <w:lang w:eastAsia="es-ES"/>
              </w:rPr>
              <w:t>.</w:t>
            </w:r>
          </w:p>
          <w:p w14:paraId="4E537F7D"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p>
          <w:p w14:paraId="744EC429"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r w:rsidRPr="00DC51FF">
              <w:rPr>
                <w:rFonts w:ascii="Helvetica" w:eastAsia="Times New Roman" w:hAnsi="Helvetica" w:cs="Helvetica"/>
                <w:b/>
                <w:sz w:val="20"/>
                <w:szCs w:val="20"/>
                <w:lang w:eastAsia="es-ES"/>
              </w:rPr>
              <w:t>8.02.</w:t>
            </w:r>
            <w:r w:rsidRPr="00DC51FF">
              <w:rPr>
                <w:rFonts w:ascii="Helvetica" w:eastAsia="Times New Roman" w:hAnsi="Helvetica" w:cs="Helvetica"/>
                <w:b/>
                <w:sz w:val="20"/>
                <w:szCs w:val="20"/>
                <w:lang w:eastAsia="es-ES"/>
              </w:rPr>
              <w:tab/>
              <w:t>El Supervisor:</w:t>
            </w:r>
          </w:p>
          <w:p w14:paraId="0CC84C5D"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p>
          <w:p w14:paraId="7B263BD0" w14:textId="79D7FCB7" w:rsidR="00DC51FF" w:rsidRPr="00DC51FF" w:rsidRDefault="00DC51FF" w:rsidP="00DC51FF">
            <w:pPr>
              <w:spacing w:after="0" w:line="240" w:lineRule="auto"/>
              <w:jc w:val="both"/>
              <w:rPr>
                <w:rFonts w:ascii="Helvetica" w:eastAsia="Times New Roman" w:hAnsi="Helvetica" w:cs="Helvetica"/>
                <w:b/>
                <w:sz w:val="20"/>
                <w:szCs w:val="20"/>
                <w:lang w:eastAsia="es-ES"/>
              </w:rPr>
            </w:pPr>
            <w:r w:rsidRPr="00DC51FF">
              <w:rPr>
                <w:rFonts w:ascii="Helvetica" w:eastAsia="Times New Roman" w:hAnsi="Helvetica" w:cs="Helvetica"/>
                <w:b/>
                <w:sz w:val="20"/>
                <w:szCs w:val="20"/>
                <w:lang w:eastAsia="es-ES"/>
              </w:rPr>
              <w:t>8.02.01</w:t>
            </w:r>
            <w:r w:rsidRPr="00DC51FF">
              <w:rPr>
                <w:rFonts w:ascii="Helvetica" w:eastAsia="Times New Roman" w:hAnsi="Helvetica" w:cs="Helvetica"/>
                <w:b/>
                <w:sz w:val="20"/>
                <w:szCs w:val="20"/>
                <w:lang w:eastAsia="es-ES"/>
              </w:rPr>
              <w:tab/>
            </w:r>
            <w:r w:rsidRPr="00DC51FF">
              <w:rPr>
                <w:rFonts w:ascii="Helvetica" w:eastAsia="Times New Roman" w:hAnsi="Helvetica" w:cs="Helvetica"/>
                <w:sz w:val="20"/>
                <w:szCs w:val="20"/>
                <w:lang w:eastAsia="es-ES"/>
              </w:rPr>
              <w:t>Aprobar los informes del monitoreo y evaluación final sobre la ejecución del Convenio, así como aquellos que, de conformidad con el ordenamiento jurídico nacional o .metropolitano, deba emitir a requerimiento de otros órgano</w:t>
            </w:r>
            <w:r w:rsidR="00A05D64">
              <w:rPr>
                <w:rFonts w:ascii="Helvetica" w:eastAsia="Times New Roman" w:hAnsi="Helvetica" w:cs="Helvetica"/>
                <w:sz w:val="20"/>
                <w:szCs w:val="20"/>
                <w:lang w:eastAsia="es-ES"/>
              </w:rPr>
              <w:t>.</w:t>
            </w:r>
            <w:r w:rsidRPr="00DC51FF">
              <w:rPr>
                <w:rFonts w:ascii="Helvetica" w:eastAsia="Times New Roman" w:hAnsi="Helvetica" w:cs="Helvetica"/>
                <w:b/>
                <w:sz w:val="20"/>
                <w:szCs w:val="20"/>
                <w:lang w:eastAsia="es-ES"/>
              </w:rPr>
              <w:tab/>
            </w:r>
          </w:p>
          <w:p w14:paraId="04D184F7"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p>
          <w:p w14:paraId="74E6A882"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r w:rsidRPr="00DC51FF">
              <w:rPr>
                <w:rFonts w:ascii="Helvetica" w:eastAsia="Times New Roman" w:hAnsi="Helvetica" w:cs="Helvetica"/>
                <w:b/>
                <w:sz w:val="20"/>
                <w:szCs w:val="20"/>
                <w:lang w:eastAsia="es-ES"/>
              </w:rPr>
              <w:lastRenderedPageBreak/>
              <w:t>8.02.02</w:t>
            </w:r>
            <w:r w:rsidRPr="00DC51FF">
              <w:rPr>
                <w:rFonts w:ascii="Helvetica" w:eastAsia="Times New Roman" w:hAnsi="Helvetica" w:cs="Helvetica"/>
                <w:b/>
                <w:sz w:val="20"/>
                <w:szCs w:val="20"/>
                <w:lang w:eastAsia="es-ES"/>
              </w:rPr>
              <w:tab/>
            </w:r>
            <w:r w:rsidRPr="00DC51FF">
              <w:rPr>
                <w:rFonts w:ascii="Helvetica" w:eastAsia="Times New Roman" w:hAnsi="Helvetica" w:cs="Helvetica"/>
                <w:sz w:val="20"/>
                <w:szCs w:val="20"/>
                <w:lang w:eastAsia="es-ES"/>
              </w:rPr>
              <w:t>Emitir informe de monitoreo y evaluación respecto a los informes técnico y financiero del Administrador del Convenio.</w:t>
            </w:r>
            <w:r w:rsidRPr="00DC51FF">
              <w:rPr>
                <w:rFonts w:ascii="Helvetica" w:eastAsia="Times New Roman" w:hAnsi="Helvetica" w:cs="Helvetica"/>
                <w:b/>
                <w:sz w:val="20"/>
                <w:szCs w:val="20"/>
                <w:lang w:eastAsia="es-ES"/>
              </w:rPr>
              <w:t xml:space="preserve"> </w:t>
            </w:r>
          </w:p>
          <w:p w14:paraId="4FDB6695"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p>
          <w:p w14:paraId="2EFB3693"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r w:rsidRPr="00DC51FF">
              <w:rPr>
                <w:rFonts w:ascii="Helvetica" w:eastAsia="Times New Roman" w:hAnsi="Helvetica" w:cs="Helvetica"/>
                <w:b/>
                <w:sz w:val="20"/>
                <w:szCs w:val="20"/>
                <w:lang w:eastAsia="es-ES"/>
              </w:rPr>
              <w:t>8.02.03</w:t>
            </w:r>
            <w:r w:rsidRPr="00DC51FF">
              <w:rPr>
                <w:rFonts w:ascii="Helvetica" w:eastAsia="Times New Roman" w:hAnsi="Helvetica" w:cs="Helvetica"/>
                <w:sz w:val="20"/>
                <w:szCs w:val="20"/>
                <w:lang w:eastAsia="es-ES"/>
              </w:rPr>
              <w:tab/>
              <w:t>Remitir en formato digital, los informes de monitoreo y evaluación al responsable del registro de información en el SISCON.</w:t>
            </w:r>
          </w:p>
          <w:p w14:paraId="76697413"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p>
          <w:p w14:paraId="6F7F4187" w14:textId="72D8CF13" w:rsidR="00BB5A9B" w:rsidRPr="00BB5A9B" w:rsidRDefault="00DC51FF" w:rsidP="00DC51FF">
            <w:pPr>
              <w:spacing w:after="0" w:line="240" w:lineRule="auto"/>
              <w:jc w:val="both"/>
              <w:rPr>
                <w:rFonts w:ascii="Helvetica" w:eastAsia="Times New Roman" w:hAnsi="Helvetica" w:cs="Helvetica"/>
                <w:sz w:val="20"/>
                <w:szCs w:val="20"/>
                <w:lang w:eastAsia="es-ES"/>
              </w:rPr>
            </w:pPr>
            <w:r w:rsidRPr="00DC51FF">
              <w:rPr>
                <w:rFonts w:ascii="Helvetica" w:eastAsia="Times New Roman" w:hAnsi="Helvetica" w:cs="Helvetica"/>
                <w:b/>
                <w:sz w:val="20"/>
                <w:szCs w:val="20"/>
                <w:lang w:eastAsia="es-ES"/>
              </w:rPr>
              <w:t>8.02.04</w:t>
            </w:r>
            <w:r w:rsidRPr="00DC51FF">
              <w:rPr>
                <w:rFonts w:ascii="Helvetica" w:eastAsia="Times New Roman" w:hAnsi="Helvetica" w:cs="Helvetica"/>
                <w:b/>
                <w:sz w:val="20"/>
                <w:szCs w:val="20"/>
                <w:lang w:eastAsia="es-ES"/>
              </w:rPr>
              <w:tab/>
            </w:r>
            <w:r w:rsidRPr="00DC51F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r w:rsidR="00D86F28">
              <w:rPr>
                <w:rFonts w:ascii="Helvetica" w:eastAsia="Times New Roman" w:hAnsi="Helvetica" w:cs="Helvetica"/>
                <w:sz w:val="20"/>
                <w:szCs w:val="20"/>
                <w:lang w:eastAsia="es-ES"/>
              </w:rPr>
              <w:t>.</w:t>
            </w:r>
          </w:p>
          <w:p w14:paraId="0001C871"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0B991C1D"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8.03</w:t>
            </w:r>
            <w:r w:rsidRPr="00BB5A9B">
              <w:rPr>
                <w:rFonts w:ascii="Helvetica" w:eastAsia="Times New Roman" w:hAnsi="Helvetica" w:cs="Helvetica"/>
                <w:b/>
                <w:sz w:val="20"/>
                <w:szCs w:val="20"/>
                <w:lang w:eastAsia="es-ES"/>
              </w:rPr>
              <w:tab/>
              <w:t>El Fiscalizador:</w:t>
            </w:r>
          </w:p>
          <w:p w14:paraId="0BD84667"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1851C98B"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r w:rsidRPr="00DC51FF">
              <w:rPr>
                <w:rFonts w:ascii="Helvetica" w:eastAsia="Times New Roman" w:hAnsi="Helvetica" w:cs="Helvetica"/>
                <w:b/>
                <w:sz w:val="20"/>
                <w:szCs w:val="20"/>
                <w:lang w:eastAsia="es-ES"/>
              </w:rPr>
              <w:t>8.03.01</w:t>
            </w:r>
            <w:r w:rsidRPr="00DC51FF">
              <w:rPr>
                <w:rFonts w:ascii="Helvetica" w:eastAsia="Times New Roman" w:hAnsi="Helvetica" w:cs="Helvetica"/>
                <w:b/>
                <w:sz w:val="20"/>
                <w:szCs w:val="20"/>
                <w:lang w:eastAsia="es-ES"/>
              </w:rPr>
              <w:tab/>
            </w:r>
            <w:r w:rsidRPr="00DC51FF">
              <w:rPr>
                <w:rFonts w:ascii="Helvetica" w:eastAsia="Times New Roman" w:hAnsi="Helvetica" w:cs="Helvetica"/>
                <w:sz w:val="20"/>
                <w:szCs w:val="20"/>
                <w:lang w:eastAsia="es-ES"/>
              </w:rPr>
              <w:t>Emitir informe de monitoreo y evaluación respecto a los informes técnico y financiero del Administrador del Convenio.</w:t>
            </w:r>
            <w:r w:rsidRPr="00DC51FF">
              <w:rPr>
                <w:rFonts w:ascii="Helvetica" w:eastAsia="Times New Roman" w:hAnsi="Helvetica" w:cs="Helvetica"/>
                <w:b/>
                <w:sz w:val="20"/>
                <w:szCs w:val="20"/>
                <w:lang w:eastAsia="es-ES"/>
              </w:rPr>
              <w:t xml:space="preserve"> </w:t>
            </w:r>
          </w:p>
          <w:p w14:paraId="14AD8E06"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p>
          <w:p w14:paraId="612E4AAF" w14:textId="7624F000" w:rsidR="00DC51FF" w:rsidRPr="00DC51FF" w:rsidRDefault="00DC51FF" w:rsidP="00DC51FF">
            <w:pPr>
              <w:spacing w:after="0" w:line="240" w:lineRule="auto"/>
              <w:jc w:val="both"/>
              <w:rPr>
                <w:rFonts w:ascii="Helvetica" w:eastAsia="Times New Roman" w:hAnsi="Helvetica" w:cs="Helvetica"/>
                <w:sz w:val="20"/>
                <w:szCs w:val="20"/>
                <w:lang w:eastAsia="es-ES"/>
              </w:rPr>
            </w:pPr>
            <w:r w:rsidRPr="00DC51FF">
              <w:rPr>
                <w:rFonts w:ascii="Helvetica" w:eastAsia="Times New Roman" w:hAnsi="Helvetica" w:cs="Helvetica"/>
                <w:b/>
                <w:sz w:val="20"/>
                <w:szCs w:val="20"/>
                <w:lang w:eastAsia="es-ES"/>
              </w:rPr>
              <w:t>8.03.02</w:t>
            </w:r>
            <w:r w:rsidRPr="00DC51FF">
              <w:rPr>
                <w:rFonts w:ascii="Helvetica" w:eastAsia="Times New Roman" w:hAnsi="Helvetica" w:cs="Helvetica"/>
                <w:b/>
                <w:sz w:val="20"/>
                <w:szCs w:val="20"/>
                <w:lang w:eastAsia="es-ES"/>
              </w:rPr>
              <w:tab/>
            </w:r>
            <w:r w:rsidRPr="00DC51FF">
              <w:rPr>
                <w:rFonts w:ascii="Helvetica" w:eastAsia="Times New Roman" w:hAnsi="Helvetica" w:cs="Helvetica"/>
                <w:sz w:val="20"/>
                <w:szCs w:val="20"/>
                <w:lang w:eastAsia="es-ES"/>
              </w:rPr>
              <w:t xml:space="preserve">Remitir en formato digital, los informes de monitoreo y evaluación al responsable del registro de </w:t>
            </w:r>
            <w:r w:rsidR="00D86F28">
              <w:rPr>
                <w:rFonts w:ascii="Helvetica" w:eastAsia="Times New Roman" w:hAnsi="Helvetica" w:cs="Helvetica"/>
                <w:sz w:val="20"/>
                <w:szCs w:val="20"/>
                <w:lang w:eastAsia="es-ES"/>
              </w:rPr>
              <w:t>información en el SISCON.</w:t>
            </w:r>
          </w:p>
          <w:p w14:paraId="47F40B0C" w14:textId="77777777" w:rsidR="00DC51FF" w:rsidRPr="00DC51FF" w:rsidRDefault="00DC51FF" w:rsidP="00DC51FF">
            <w:pPr>
              <w:spacing w:after="0" w:line="240" w:lineRule="auto"/>
              <w:jc w:val="both"/>
              <w:rPr>
                <w:rFonts w:ascii="Helvetica" w:eastAsia="Times New Roman" w:hAnsi="Helvetica" w:cs="Helvetica"/>
                <w:b/>
                <w:sz w:val="20"/>
                <w:szCs w:val="20"/>
                <w:lang w:eastAsia="es-ES"/>
              </w:rPr>
            </w:pPr>
          </w:p>
          <w:p w14:paraId="7858B7DA" w14:textId="749F47E8" w:rsidR="00DC51FF" w:rsidRPr="00DC51FF" w:rsidRDefault="00DC51FF" w:rsidP="00DC51FF">
            <w:pPr>
              <w:spacing w:after="0" w:line="240" w:lineRule="auto"/>
              <w:jc w:val="both"/>
              <w:rPr>
                <w:rFonts w:ascii="Helvetica" w:eastAsia="Times New Roman" w:hAnsi="Helvetica" w:cs="Helvetica"/>
                <w:sz w:val="20"/>
                <w:szCs w:val="20"/>
                <w:lang w:eastAsia="es-ES"/>
              </w:rPr>
            </w:pPr>
            <w:r w:rsidRPr="00DC51FF">
              <w:rPr>
                <w:rFonts w:ascii="Helvetica" w:eastAsia="Times New Roman" w:hAnsi="Helvetica" w:cs="Helvetica"/>
                <w:b/>
                <w:sz w:val="20"/>
                <w:szCs w:val="20"/>
                <w:lang w:eastAsia="es-ES"/>
              </w:rPr>
              <w:t>8.03.03</w:t>
            </w:r>
            <w:r w:rsidRPr="00DC51FF">
              <w:rPr>
                <w:rFonts w:ascii="Helvetica" w:eastAsia="Times New Roman" w:hAnsi="Helvetica" w:cs="Helvetica"/>
                <w:b/>
                <w:sz w:val="20"/>
                <w:szCs w:val="20"/>
                <w:lang w:eastAsia="es-ES"/>
              </w:rPr>
              <w:tab/>
            </w:r>
            <w:r w:rsidRPr="00DC51F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r w:rsidR="00D86F28">
              <w:rPr>
                <w:rFonts w:ascii="Helvetica" w:eastAsia="Times New Roman" w:hAnsi="Helvetica" w:cs="Helvetica"/>
                <w:sz w:val="20"/>
                <w:szCs w:val="20"/>
                <w:lang w:eastAsia="es-ES"/>
              </w:rPr>
              <w:t>.</w:t>
            </w:r>
          </w:p>
          <w:p w14:paraId="7E9226FE" w14:textId="77777777" w:rsidR="00DC51FF" w:rsidRPr="00DC51FF" w:rsidRDefault="00DC51FF" w:rsidP="00DC51FF">
            <w:pPr>
              <w:spacing w:after="0" w:line="240" w:lineRule="auto"/>
              <w:jc w:val="both"/>
              <w:rPr>
                <w:rFonts w:ascii="Helvetica" w:eastAsia="Times New Roman" w:hAnsi="Helvetica" w:cs="Helvetica"/>
                <w:sz w:val="20"/>
                <w:szCs w:val="20"/>
                <w:lang w:val="es-EC" w:eastAsia="es-ES"/>
              </w:rPr>
            </w:pPr>
          </w:p>
          <w:p w14:paraId="48BB9223" w14:textId="47EEE7C4" w:rsidR="00BB5A9B" w:rsidRPr="00BB5A9B" w:rsidRDefault="00DC51FF" w:rsidP="00DC51FF">
            <w:pPr>
              <w:spacing w:after="0" w:line="240" w:lineRule="auto"/>
              <w:jc w:val="both"/>
              <w:rPr>
                <w:rFonts w:ascii="Helvetica" w:eastAsia="Times New Roman" w:hAnsi="Helvetica" w:cs="Helvetica"/>
                <w:sz w:val="20"/>
                <w:szCs w:val="20"/>
                <w:lang w:val="es-EC" w:eastAsia="es-ES"/>
              </w:rPr>
            </w:pPr>
            <w:r w:rsidRPr="00DC51FF">
              <w:rPr>
                <w:rFonts w:ascii="Helvetica" w:eastAsia="Times New Roman" w:hAnsi="Helvetica" w:cs="Helvetica"/>
                <w:sz w:val="20"/>
                <w:szCs w:val="20"/>
                <w:lang w:val="es-EC" w:eastAsia="es-ES"/>
              </w:rPr>
              <w:t>Las partes realizarán un informe técnico anual del cumplimiento de las obligaciones contraídas en el presente instrumento, el cual será sustentado en fichas, planificaciones, fotografías, cronogramas  y demás documentación que permita una justificación clara del cumplimiento de los compromisos contraídos dentro del presente Convenio.</w:t>
            </w:r>
          </w:p>
          <w:p w14:paraId="5EE225C6"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p>
          <w:p w14:paraId="24D00DB3"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CLÁUSULA NOVENA.- ADMINISTRACIÓN, SUPERVISIÓN Y FISCALIZACIÓN DEL CONVENIO:</w:t>
            </w:r>
          </w:p>
          <w:p w14:paraId="5CAA4DAA"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0C725119"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El Código Municipal en su artículo IV.6.37, dispone: 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189DD37F" w14:textId="77777777" w:rsidR="00BB5A9B" w:rsidRPr="00BB5A9B" w:rsidRDefault="00BB5A9B" w:rsidP="00BB5A9B">
            <w:pPr>
              <w:spacing w:after="0" w:line="240" w:lineRule="auto"/>
              <w:jc w:val="both"/>
              <w:rPr>
                <w:rFonts w:ascii="Helvetica" w:eastAsia="Times New Roman" w:hAnsi="Helvetica" w:cs="Helvetica"/>
                <w:b/>
                <w:sz w:val="20"/>
                <w:szCs w:val="20"/>
                <w:lang w:val="es-EC" w:eastAsia="es-ES"/>
              </w:rPr>
            </w:pPr>
          </w:p>
          <w:p w14:paraId="79C77770" w14:textId="2E99047E"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9. 01</w:t>
            </w:r>
            <w:r w:rsidRPr="00BB5A9B">
              <w:rPr>
                <w:rFonts w:ascii="Helvetica" w:eastAsia="Times New Roman" w:hAnsi="Helvetica" w:cs="Helvetica"/>
                <w:sz w:val="20"/>
                <w:szCs w:val="20"/>
                <w:lang w:eastAsia="es-ES"/>
              </w:rPr>
              <w:tab/>
              <w:t xml:space="preserve">Se designa como Administrador del Convenio </w:t>
            </w:r>
            <w:proofErr w:type="gramStart"/>
            <w:r w:rsidRPr="00BB5A9B">
              <w:rPr>
                <w:rFonts w:ascii="Helvetica" w:eastAsia="Times New Roman" w:hAnsi="Helvetica" w:cs="Helvetica"/>
                <w:sz w:val="20"/>
                <w:szCs w:val="20"/>
                <w:lang w:eastAsia="es-ES"/>
              </w:rPr>
              <w:t>a …</w:t>
            </w:r>
            <w:proofErr w:type="gramEnd"/>
            <w:r w:rsidRPr="00BB5A9B">
              <w:rPr>
                <w:rFonts w:ascii="Helvetica" w:eastAsia="Times New Roman" w:hAnsi="Helvetica" w:cs="Helvetica"/>
                <w:sz w:val="20"/>
                <w:szCs w:val="20"/>
                <w:lang w:eastAsia="es-ES"/>
              </w:rPr>
              <w:t>……………, quien tendrá la responsabilidad de la ejecución del mismo. Velara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w:t>
            </w:r>
            <w:r w:rsidR="00B5284A">
              <w:rPr>
                <w:rFonts w:ascii="Helvetica" w:eastAsia="Times New Roman" w:hAnsi="Helvetica" w:cs="Helvetica"/>
                <w:sz w:val="20"/>
                <w:szCs w:val="20"/>
                <w:lang w:eastAsia="es-ES"/>
              </w:rPr>
              <w:t>N</w:t>
            </w:r>
            <w:r w:rsidRPr="00BB5A9B">
              <w:rPr>
                <w:rFonts w:ascii="Helvetica" w:eastAsia="Times New Roman" w:hAnsi="Helvetica" w:cs="Helvetica"/>
                <w:sz w:val="20"/>
                <w:szCs w:val="20"/>
                <w:lang w:eastAsia="es-ES"/>
              </w:rPr>
              <w:t>, y, a la terminación del Convenio remitirá a la Dirección Metropolitana de Gestión documental y Archivo.</w:t>
            </w:r>
          </w:p>
          <w:p w14:paraId="743E0EC0"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0BC8E0C0"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9.02</w:t>
            </w:r>
            <w:r w:rsidRPr="00BB5A9B">
              <w:rPr>
                <w:rFonts w:ascii="Helvetica" w:eastAsia="Times New Roman" w:hAnsi="Helvetica" w:cs="Helvetica"/>
                <w:sz w:val="20"/>
                <w:szCs w:val="20"/>
                <w:lang w:eastAsia="es-ES"/>
              </w:rPr>
              <w:tab/>
              <w:t xml:space="preserve">Se designa como Supervisor del Convenio </w:t>
            </w:r>
            <w:proofErr w:type="gramStart"/>
            <w:r w:rsidRPr="00BB5A9B">
              <w:rPr>
                <w:rFonts w:ascii="Helvetica" w:eastAsia="Times New Roman" w:hAnsi="Helvetica" w:cs="Helvetica"/>
                <w:sz w:val="20"/>
                <w:szCs w:val="20"/>
                <w:lang w:eastAsia="es-ES"/>
              </w:rPr>
              <w:t>a …</w:t>
            </w:r>
            <w:proofErr w:type="gramEnd"/>
            <w:r w:rsidRPr="00BB5A9B">
              <w:rPr>
                <w:rFonts w:ascii="Helvetica" w:eastAsia="Times New Roman" w:hAnsi="Helvetica" w:cs="Helvetica"/>
                <w:sz w:val="20"/>
                <w:szCs w:val="20"/>
                <w:lang w:eastAsia="es-ES"/>
              </w:rPr>
              <w:t>……. ……., quien tendrá la responsabilidad de apoyar al desempeño del Administrador en la ejecución del mismo y monitorearlo.</w:t>
            </w:r>
          </w:p>
          <w:p w14:paraId="3462E91D"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5195BC53"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9.03</w:t>
            </w:r>
            <w:r w:rsidRPr="00BB5A9B">
              <w:rPr>
                <w:rFonts w:ascii="Helvetica" w:eastAsia="Times New Roman" w:hAnsi="Helvetica" w:cs="Helvetica"/>
                <w:sz w:val="20"/>
                <w:szCs w:val="20"/>
                <w:lang w:eastAsia="es-ES"/>
              </w:rPr>
              <w:tab/>
              <w:t>Se designa como Fiscalizador del Convenio a……………………, quien tendrá la responsabilidad de vigilar la correcta administración de los recursos y la ejecución de las actividades para alcanzar los compromisos asumidos por la Administración Zonal en el Convenio.</w:t>
            </w:r>
          </w:p>
          <w:p w14:paraId="78669E3B"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13D134B9"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El administrador, el supervisor y el fiscalizador se obligan al cumplimiento de la “Guía que Regula el Procedimiento para la Suscripción, Registro, Seguimiento y Custodia de Convenios del MDMQ” que se adjunta a este Convenio.</w:t>
            </w:r>
          </w:p>
          <w:p w14:paraId="5BE05746"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3F4E171C" w14:textId="77777777" w:rsidR="00B5284A"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 xml:space="preserve">CLÁUSULA DÉCIMA.- OFERTA DE SERVICIOS COMPLEMENTARIOS: </w:t>
            </w:r>
          </w:p>
          <w:p w14:paraId="7E9095E5" w14:textId="77777777" w:rsidR="00B5284A" w:rsidRDefault="00B5284A" w:rsidP="00BB5A9B">
            <w:pPr>
              <w:spacing w:after="0" w:line="240" w:lineRule="auto"/>
              <w:jc w:val="both"/>
              <w:rPr>
                <w:rFonts w:ascii="Helvetica" w:eastAsia="Times New Roman" w:hAnsi="Helvetica" w:cs="Helvetica"/>
                <w:b/>
                <w:sz w:val="20"/>
                <w:szCs w:val="20"/>
                <w:lang w:eastAsia="es-ES"/>
              </w:rPr>
            </w:pPr>
          </w:p>
          <w:p w14:paraId="48810FDD" w14:textId="31D975FF"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La oferta de servicios complementarios en el interior de las instalaciones y escenarios deportivos de propiedad municipal entregados en Convenio para la Administración y Uso, se realizarán en coordinación entre el beneficiario del convenio y la Administración Zonal correspondiente, a través de un proceso transparente que garantice la participación de la comunidad y que otorgue tratamiento prioritario para organizaciones que formen parte de la Economía Popular y Solidaria.</w:t>
            </w:r>
          </w:p>
          <w:p w14:paraId="1A4A7FA8"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371018DD"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CLÁUSULA DÉCIMA PRIMERA.- RELACIÓN LABORAL O DE DEPENDENCIA:</w:t>
            </w:r>
          </w:p>
          <w:p w14:paraId="7F969F09"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50602AC8" w14:textId="6FB8D92F" w:rsid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 xml:space="preserve">Por la naturaleza del presente convenio ni la Administración Zonal Eloy Alfaro, </w:t>
            </w:r>
            <w:r w:rsidRPr="00BB5A9B">
              <w:rPr>
                <w:rFonts w:ascii="Helvetica" w:eastAsia="Times New Roman" w:hAnsi="Helvetica" w:cs="Helvetica"/>
                <w:bCs/>
                <w:sz w:val="20"/>
                <w:szCs w:val="20"/>
                <w:lang w:eastAsia="es-ES"/>
              </w:rPr>
              <w:t xml:space="preserve">ni la Liga Deportiva Barrial </w:t>
            </w:r>
            <w:r w:rsidR="00DC51FF">
              <w:rPr>
                <w:rFonts w:ascii="Helvetica" w:eastAsia="Times New Roman" w:hAnsi="Helvetica" w:cs="Helvetica"/>
                <w:bCs/>
                <w:sz w:val="20"/>
                <w:szCs w:val="20"/>
                <w:lang w:eastAsia="es-ES"/>
              </w:rPr>
              <w:t>San José</w:t>
            </w:r>
            <w:r w:rsidRPr="00BB5A9B">
              <w:rPr>
                <w:rFonts w:ascii="Helvetica" w:eastAsia="Times New Roman" w:hAnsi="Helvetica" w:cs="Helvetica"/>
                <w:bCs/>
                <w:sz w:val="20"/>
                <w:szCs w:val="20"/>
                <w:lang w:eastAsia="es-ES"/>
              </w:rPr>
              <w:t>,</w:t>
            </w:r>
            <w:r w:rsidRPr="00BB5A9B">
              <w:rPr>
                <w:rFonts w:ascii="Helvetica" w:eastAsia="Times New Roman" w:hAnsi="Helvetica" w:cs="Helvetica"/>
                <w:b/>
                <w:bCs/>
                <w:sz w:val="20"/>
                <w:szCs w:val="20"/>
                <w:lang w:eastAsia="es-ES"/>
              </w:rPr>
              <w:t xml:space="preserve"> </w:t>
            </w:r>
            <w:r w:rsidRPr="00BB5A9B">
              <w:rPr>
                <w:rFonts w:ascii="Helvetica" w:eastAsia="Times New Roman" w:hAnsi="Helvetica" w:cs="Helvetica"/>
                <w:sz w:val="20"/>
                <w:szCs w:val="20"/>
                <w:lang w:eastAsia="es-ES"/>
              </w:rPr>
              <w:t>adquieren relación laboral ni de dependencia, respecto del personal de la otra institución que trabaje en la ejecución de este instrumento.</w:t>
            </w:r>
          </w:p>
          <w:p w14:paraId="3534F8DC" w14:textId="77777777" w:rsidR="00DC51FF" w:rsidRDefault="00DC51FF" w:rsidP="00BB5A9B">
            <w:pPr>
              <w:spacing w:after="0" w:line="240" w:lineRule="auto"/>
              <w:jc w:val="both"/>
              <w:rPr>
                <w:rFonts w:ascii="Helvetica" w:eastAsia="Times New Roman" w:hAnsi="Helvetica" w:cs="Helvetica"/>
                <w:sz w:val="20"/>
                <w:szCs w:val="20"/>
                <w:lang w:eastAsia="es-ES"/>
              </w:rPr>
            </w:pPr>
          </w:p>
          <w:p w14:paraId="4C3BCFFC" w14:textId="2DA6DC00" w:rsidR="00DC51FF" w:rsidRPr="00BB5A9B" w:rsidRDefault="00DC51FF" w:rsidP="00BB5A9B">
            <w:pPr>
              <w:spacing w:after="0" w:line="240" w:lineRule="auto"/>
              <w:jc w:val="both"/>
              <w:rPr>
                <w:rFonts w:ascii="Helvetica" w:eastAsia="Times New Roman" w:hAnsi="Helvetica" w:cs="Helvetica"/>
                <w:sz w:val="20"/>
                <w:szCs w:val="20"/>
                <w:lang w:eastAsia="es-ES"/>
              </w:rPr>
            </w:pPr>
            <w:r w:rsidRPr="003E011E">
              <w:rPr>
                <w:rFonts w:ascii="Helvetica" w:eastAsia="Times New Roman" w:hAnsi="Helvetica" w:cs="Helvetica"/>
                <w:sz w:val="20"/>
                <w:szCs w:val="20"/>
                <w:lang w:eastAsia="es-ES"/>
              </w:rPr>
              <w:t xml:space="preserve">En el caso de que </w:t>
            </w:r>
            <w:r>
              <w:rPr>
                <w:rFonts w:ascii="Helvetica" w:eastAsia="Times New Roman" w:hAnsi="Helvetica" w:cs="Helvetica"/>
                <w:sz w:val="20"/>
                <w:szCs w:val="20"/>
                <w:lang w:eastAsia="es-ES"/>
              </w:rPr>
              <w:t>la</w:t>
            </w:r>
            <w:r w:rsidRPr="003E011E">
              <w:rPr>
                <w:rFonts w:ascii="Helvetica" w:eastAsia="Times New Roman" w:hAnsi="Helvetica" w:cs="Helvetica"/>
                <w:sz w:val="20"/>
                <w:szCs w:val="20"/>
                <w:lang w:eastAsia="es-ES"/>
              </w:rPr>
              <w:t xml:space="preserve"> organización deportiva barrial, cuente con personal, para el cuidado y mantenimiento de los escenarios o instalaciones deportivas, la relación laboral en cumplimiento a la ley y con las obligaciones que la misma exige, será de absoluta responsabilidad de la organización deportiva beneficiaria.</w:t>
            </w:r>
          </w:p>
          <w:p w14:paraId="14562715"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4825FDBC"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CLÁUSULA DÉCIMA SEGUNDA.-  TERMINACIÓN:</w:t>
            </w:r>
          </w:p>
          <w:p w14:paraId="7483FC78"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48613CBD" w14:textId="77777777" w:rsidR="00DC51FF" w:rsidRPr="00DC51FF" w:rsidRDefault="00DC51FF" w:rsidP="00DC51FF">
            <w:pPr>
              <w:spacing w:after="0" w:line="240" w:lineRule="auto"/>
              <w:jc w:val="both"/>
              <w:rPr>
                <w:rFonts w:ascii="Helvetica" w:eastAsia="Times New Roman" w:hAnsi="Helvetica" w:cs="Helvetica"/>
                <w:sz w:val="20"/>
                <w:szCs w:val="20"/>
                <w:lang w:eastAsia="es-ES"/>
              </w:rPr>
            </w:pPr>
            <w:r w:rsidRPr="00DC51FF">
              <w:rPr>
                <w:rFonts w:ascii="Helvetica" w:eastAsia="Times New Roman" w:hAnsi="Helvetica" w:cs="Helvetica"/>
                <w:b/>
                <w:sz w:val="20"/>
                <w:szCs w:val="20"/>
                <w:lang w:eastAsia="es-ES"/>
              </w:rPr>
              <w:t>12.01.</w:t>
            </w:r>
            <w:r w:rsidRPr="00DC51FF">
              <w:rPr>
                <w:rFonts w:ascii="Helvetica" w:eastAsia="Times New Roman" w:hAnsi="Helvetica" w:cs="Helvetica"/>
                <w:b/>
                <w:sz w:val="20"/>
                <w:szCs w:val="20"/>
                <w:lang w:eastAsia="es-ES"/>
              </w:rPr>
              <w:tab/>
            </w:r>
            <w:r w:rsidRPr="00DC51FF">
              <w:rPr>
                <w:rFonts w:ascii="Helvetica" w:eastAsia="Times New Roman" w:hAnsi="Helvetica" w:cs="Helvetica"/>
                <w:sz w:val="20"/>
                <w:szCs w:val="20"/>
                <w:lang w:eastAsia="es-ES"/>
              </w:rPr>
              <w:t>Este Convenio se dará por terminado automáticamente en los siguientes casos:</w:t>
            </w:r>
          </w:p>
          <w:p w14:paraId="5563FBDF" w14:textId="77777777" w:rsidR="00DC51FF" w:rsidRPr="00DC51FF" w:rsidRDefault="00DC51FF" w:rsidP="00DC51FF">
            <w:pPr>
              <w:spacing w:after="0" w:line="240" w:lineRule="auto"/>
              <w:jc w:val="both"/>
              <w:rPr>
                <w:rFonts w:ascii="Helvetica" w:eastAsia="Times New Roman" w:hAnsi="Helvetica" w:cs="Helvetica"/>
                <w:sz w:val="20"/>
                <w:szCs w:val="20"/>
                <w:lang w:eastAsia="es-ES"/>
              </w:rPr>
            </w:pPr>
          </w:p>
          <w:p w14:paraId="77C27259" w14:textId="77777777" w:rsidR="00DC51FF" w:rsidRPr="00DC51FF" w:rsidRDefault="00DC51FF" w:rsidP="00DC51FF">
            <w:pPr>
              <w:numPr>
                <w:ilvl w:val="0"/>
                <w:numId w:val="13"/>
              </w:numPr>
              <w:spacing w:after="0" w:line="240" w:lineRule="auto"/>
              <w:jc w:val="both"/>
              <w:rPr>
                <w:rFonts w:ascii="Helvetica" w:eastAsia="Times New Roman" w:hAnsi="Helvetica" w:cs="Helvetica"/>
                <w:sz w:val="20"/>
                <w:szCs w:val="20"/>
                <w:lang w:val="es-ES_tradnl" w:eastAsia="es-ES"/>
              </w:rPr>
            </w:pPr>
            <w:r w:rsidRPr="00DC51FF">
              <w:rPr>
                <w:rFonts w:ascii="Helvetica" w:eastAsia="Times New Roman" w:hAnsi="Helvetica" w:cs="Helvetica"/>
                <w:sz w:val="20"/>
                <w:szCs w:val="20"/>
                <w:lang w:val="es-ES_tradnl" w:eastAsia="es-ES"/>
              </w:rPr>
              <w:t>Por incumplimiento de las obligaciones adquiridas por los beneficiarios a través del presente Convenio,</w:t>
            </w:r>
          </w:p>
          <w:p w14:paraId="79A9C673" w14:textId="77777777" w:rsidR="00DC51FF" w:rsidRPr="00DC51FF" w:rsidRDefault="00DC51FF" w:rsidP="00DC51FF">
            <w:pPr>
              <w:numPr>
                <w:ilvl w:val="0"/>
                <w:numId w:val="13"/>
              </w:numPr>
              <w:spacing w:after="0" w:line="240" w:lineRule="auto"/>
              <w:jc w:val="both"/>
              <w:rPr>
                <w:rFonts w:ascii="Helvetica" w:eastAsia="Times New Roman" w:hAnsi="Helvetica" w:cs="Helvetica"/>
                <w:sz w:val="20"/>
                <w:szCs w:val="20"/>
                <w:lang w:val="es-ES_tradnl" w:eastAsia="es-ES"/>
              </w:rPr>
            </w:pPr>
            <w:r w:rsidRPr="00DC51FF">
              <w:rPr>
                <w:rFonts w:ascii="Helvetica" w:eastAsia="Times New Roman" w:hAnsi="Helvetica" w:cs="Helvetica"/>
                <w:sz w:val="20"/>
                <w:szCs w:val="20"/>
                <w:lang w:val="es-ES_tradnl" w:eastAsia="es-ES"/>
              </w:rPr>
              <w:t>Por vencimiento del plazo,</w:t>
            </w:r>
          </w:p>
          <w:p w14:paraId="012F2F61" w14:textId="77777777" w:rsidR="00DC51FF" w:rsidRPr="00DC51FF" w:rsidRDefault="00DC51FF" w:rsidP="00DC51FF">
            <w:pPr>
              <w:numPr>
                <w:ilvl w:val="0"/>
                <w:numId w:val="13"/>
              </w:numPr>
              <w:spacing w:after="0" w:line="240" w:lineRule="auto"/>
              <w:jc w:val="both"/>
              <w:rPr>
                <w:rFonts w:ascii="Helvetica" w:eastAsia="Times New Roman" w:hAnsi="Helvetica" w:cs="Helvetica"/>
                <w:sz w:val="20"/>
                <w:szCs w:val="20"/>
                <w:lang w:val="es-ES_tradnl" w:eastAsia="es-ES"/>
              </w:rPr>
            </w:pPr>
            <w:r w:rsidRPr="00DC51FF">
              <w:rPr>
                <w:rFonts w:ascii="Helvetica" w:eastAsia="Times New Roman" w:hAnsi="Helvetica" w:cs="Helvetica"/>
                <w:sz w:val="20"/>
                <w:szCs w:val="20"/>
                <w:lang w:val="es-ES_tradnl" w:eastAsia="es-ES"/>
              </w:rPr>
              <w:t>Por mutuo acuerdo de las partes,</w:t>
            </w:r>
          </w:p>
          <w:p w14:paraId="0A394A9F" w14:textId="77777777" w:rsidR="00DC51FF" w:rsidRPr="00DC51FF" w:rsidRDefault="00DC51FF" w:rsidP="00DC51FF">
            <w:pPr>
              <w:numPr>
                <w:ilvl w:val="0"/>
                <w:numId w:val="13"/>
              </w:numPr>
              <w:spacing w:after="0" w:line="240" w:lineRule="auto"/>
              <w:jc w:val="both"/>
              <w:rPr>
                <w:rFonts w:ascii="Helvetica" w:eastAsia="Times New Roman" w:hAnsi="Helvetica" w:cs="Helvetica"/>
                <w:sz w:val="20"/>
                <w:szCs w:val="20"/>
                <w:lang w:val="es-ES_tradnl" w:eastAsia="es-ES"/>
              </w:rPr>
            </w:pPr>
            <w:r w:rsidRPr="00DC51FF">
              <w:rPr>
                <w:rFonts w:ascii="Helvetica" w:eastAsia="Times New Roman" w:hAnsi="Helvetica" w:cs="Helvetica"/>
                <w:sz w:val="20"/>
                <w:szCs w:val="20"/>
                <w:lang w:val="es-ES_tradnl" w:eastAsia="es-ES"/>
              </w:rPr>
              <w:t>Por liquidación de la organización beneficiaria,</w:t>
            </w:r>
          </w:p>
          <w:p w14:paraId="52F079F2" w14:textId="77777777" w:rsidR="00DC51FF" w:rsidRPr="00DC51FF" w:rsidRDefault="00DC51FF" w:rsidP="00DC51FF">
            <w:pPr>
              <w:numPr>
                <w:ilvl w:val="0"/>
                <w:numId w:val="13"/>
              </w:numPr>
              <w:spacing w:after="0" w:line="240" w:lineRule="auto"/>
              <w:jc w:val="both"/>
              <w:rPr>
                <w:rFonts w:ascii="Helvetica" w:eastAsia="Times New Roman" w:hAnsi="Helvetica" w:cs="Helvetica"/>
                <w:sz w:val="20"/>
                <w:szCs w:val="20"/>
                <w:lang w:val="es-ES_tradnl" w:eastAsia="es-ES"/>
              </w:rPr>
            </w:pPr>
            <w:r w:rsidRPr="00DC51FF">
              <w:rPr>
                <w:rFonts w:ascii="Helvetica" w:eastAsia="Times New Roman" w:hAnsi="Helvetica" w:cs="Helvetica"/>
                <w:sz w:val="20"/>
                <w:szCs w:val="20"/>
                <w:lang w:val="es-ES_tradnl" w:eastAsia="es-ES"/>
              </w:rPr>
              <w:t xml:space="preserve">Por terminación anticipada y unilateral; motivada y fundamentada legalmente, por parte de la Administración Zonal, la misma que se remitirá a la Comisión De Propiedad y Espacio Público para su análisis e informe respectivo y se remitirá al Concejo Metropolitano para su resolución. </w:t>
            </w:r>
          </w:p>
          <w:p w14:paraId="6E83297E" w14:textId="77777777" w:rsidR="00DC51FF" w:rsidRPr="00DC51FF" w:rsidRDefault="00DC51FF" w:rsidP="00DC51FF">
            <w:pPr>
              <w:spacing w:after="0" w:line="240" w:lineRule="auto"/>
              <w:jc w:val="both"/>
              <w:rPr>
                <w:rFonts w:ascii="Helvetica" w:eastAsia="Times New Roman" w:hAnsi="Helvetica" w:cs="Helvetica"/>
                <w:sz w:val="20"/>
                <w:szCs w:val="20"/>
                <w:lang w:val="es-ES_tradnl" w:eastAsia="es-ES"/>
              </w:rPr>
            </w:pPr>
          </w:p>
          <w:p w14:paraId="38DBB093" w14:textId="77777777" w:rsidR="00DC51FF" w:rsidRPr="00DC51FF" w:rsidRDefault="00DC51FF" w:rsidP="00DC51FF">
            <w:pPr>
              <w:spacing w:after="0" w:line="240" w:lineRule="auto"/>
              <w:jc w:val="both"/>
              <w:rPr>
                <w:rFonts w:ascii="Helvetica" w:eastAsia="Times New Roman" w:hAnsi="Helvetica" w:cs="Helvetica"/>
                <w:sz w:val="20"/>
                <w:szCs w:val="20"/>
                <w:lang w:eastAsia="es-ES"/>
              </w:rPr>
            </w:pPr>
            <w:r w:rsidRPr="00DC51FF">
              <w:rPr>
                <w:rFonts w:ascii="Helvetica" w:eastAsia="Times New Roman" w:hAnsi="Helvetica" w:cs="Helvetica"/>
                <w:sz w:val="20"/>
                <w:szCs w:val="20"/>
                <w:lang w:eastAsia="es-ES"/>
              </w:rPr>
              <w:t xml:space="preserve">Una vez resuelta por el Concejo Metropolitano, la terminación de manera anticipada y unilateral, se ejecutará mediante notificación al beneficiario, por parte de la Administración Zonal, concediéndole un tiempo prudencial para que desocupe y entregue el escenario e instalaciones deportivas. </w:t>
            </w:r>
          </w:p>
          <w:p w14:paraId="5F11BD29" w14:textId="77777777" w:rsidR="00DC51FF" w:rsidRPr="00DC51FF" w:rsidRDefault="00DC51FF" w:rsidP="00DC51FF">
            <w:pPr>
              <w:spacing w:after="0" w:line="240" w:lineRule="auto"/>
              <w:jc w:val="both"/>
              <w:rPr>
                <w:rFonts w:ascii="Helvetica" w:eastAsia="Times New Roman" w:hAnsi="Helvetica" w:cs="Helvetica"/>
                <w:sz w:val="20"/>
                <w:szCs w:val="20"/>
                <w:lang w:eastAsia="es-ES"/>
              </w:rPr>
            </w:pPr>
          </w:p>
          <w:p w14:paraId="4692ABDB" w14:textId="77777777" w:rsidR="00DC51FF" w:rsidRPr="00DC51FF" w:rsidRDefault="00DC51FF" w:rsidP="00DC51FF">
            <w:pPr>
              <w:spacing w:after="0" w:line="240" w:lineRule="auto"/>
              <w:jc w:val="both"/>
              <w:rPr>
                <w:rFonts w:ascii="Helvetica" w:eastAsia="Times New Roman" w:hAnsi="Helvetica" w:cs="Helvetica"/>
                <w:sz w:val="20"/>
                <w:szCs w:val="20"/>
                <w:lang w:val="es-ES_tradnl" w:eastAsia="es-ES"/>
              </w:rPr>
            </w:pPr>
            <w:r w:rsidRPr="00DC51FF">
              <w:rPr>
                <w:rFonts w:ascii="Helvetica" w:eastAsia="Times New Roman" w:hAnsi="Helvetica" w:cs="Helvetica"/>
                <w:sz w:val="20"/>
                <w:szCs w:val="20"/>
                <w:lang w:eastAsia="es-ES"/>
              </w:rPr>
              <w:t>En caso de no realizarse la desocupación y entrega del inmueble, la Dirección de Asesoría Jurídica de la Administración Zonal, procederá a iniciar las acciones legales que correspondan.</w:t>
            </w:r>
          </w:p>
          <w:p w14:paraId="03D7C1DC" w14:textId="77777777" w:rsidR="00DC51FF" w:rsidRPr="00DC51FF" w:rsidRDefault="00DC51FF" w:rsidP="00DC51FF">
            <w:pPr>
              <w:spacing w:after="0" w:line="240" w:lineRule="auto"/>
              <w:jc w:val="both"/>
              <w:rPr>
                <w:rFonts w:ascii="Helvetica" w:eastAsia="Times New Roman" w:hAnsi="Helvetica" w:cs="Helvetica"/>
                <w:sz w:val="20"/>
                <w:szCs w:val="20"/>
                <w:lang w:val="es-ES_tradnl" w:eastAsia="es-ES"/>
              </w:rPr>
            </w:pPr>
          </w:p>
          <w:p w14:paraId="0734CB79" w14:textId="77777777" w:rsidR="00DC51FF" w:rsidRPr="00DC51FF" w:rsidRDefault="00DC51FF" w:rsidP="00DC51FF">
            <w:pPr>
              <w:spacing w:after="0" w:line="240" w:lineRule="auto"/>
              <w:jc w:val="both"/>
              <w:rPr>
                <w:rFonts w:ascii="Helvetica" w:eastAsia="Times New Roman" w:hAnsi="Helvetica" w:cs="Helvetica"/>
                <w:sz w:val="20"/>
                <w:szCs w:val="20"/>
                <w:lang w:val="es-ES_tradnl" w:eastAsia="es-ES"/>
              </w:rPr>
            </w:pPr>
            <w:r w:rsidRPr="00DC51FF">
              <w:rPr>
                <w:rFonts w:ascii="Helvetica" w:eastAsia="Times New Roman" w:hAnsi="Helvetica" w:cs="Helvetica"/>
                <w:b/>
                <w:sz w:val="20"/>
                <w:szCs w:val="20"/>
                <w:lang w:val="es-ES_tradnl" w:eastAsia="es-ES"/>
              </w:rPr>
              <w:t>12.02.</w:t>
            </w:r>
            <w:r w:rsidRPr="00DC51FF">
              <w:rPr>
                <w:rFonts w:ascii="Helvetica" w:eastAsia="Times New Roman" w:hAnsi="Helvetica" w:cs="Helvetica"/>
                <w:b/>
                <w:sz w:val="20"/>
                <w:szCs w:val="20"/>
                <w:lang w:val="es-ES_tradnl" w:eastAsia="es-ES"/>
              </w:rPr>
              <w:tab/>
            </w:r>
            <w:r w:rsidRPr="00DC51FF">
              <w:rPr>
                <w:rFonts w:ascii="Helvetica" w:eastAsia="Times New Roman" w:hAnsi="Helvetica" w:cs="Helvetica"/>
                <w:sz w:val="20"/>
                <w:szCs w:val="20"/>
                <w:lang w:val="es-ES_tradnl" w:eastAsia="es-ES"/>
              </w:rPr>
              <w:t>Si una de las Partes quisiera dar por terminado este Convenio antes de la fecha de su vencimiento, tendrá la obligación de comunicarlo por escrito a la otra con treinta días de anticipación.</w:t>
            </w:r>
          </w:p>
          <w:p w14:paraId="0F6E9D6D" w14:textId="77777777" w:rsidR="00DC51FF" w:rsidRPr="00DC51FF" w:rsidRDefault="00DC51FF" w:rsidP="00DC51FF">
            <w:pPr>
              <w:spacing w:after="0" w:line="240" w:lineRule="auto"/>
              <w:jc w:val="both"/>
              <w:rPr>
                <w:rFonts w:ascii="Helvetica" w:eastAsia="Times New Roman" w:hAnsi="Helvetica" w:cs="Helvetica"/>
                <w:sz w:val="20"/>
                <w:szCs w:val="20"/>
                <w:lang w:val="es-ES_tradnl" w:eastAsia="es-ES"/>
              </w:rPr>
            </w:pPr>
          </w:p>
          <w:p w14:paraId="219A287B" w14:textId="77777777" w:rsidR="00DC51FF" w:rsidRPr="00DC51FF" w:rsidRDefault="00DC51FF" w:rsidP="00DC51FF">
            <w:pPr>
              <w:spacing w:after="0" w:line="240" w:lineRule="auto"/>
              <w:jc w:val="both"/>
              <w:rPr>
                <w:rFonts w:ascii="Helvetica" w:eastAsia="Times New Roman" w:hAnsi="Helvetica" w:cs="Helvetica"/>
                <w:sz w:val="20"/>
                <w:szCs w:val="20"/>
                <w:lang w:eastAsia="es-ES"/>
              </w:rPr>
            </w:pPr>
            <w:r w:rsidRPr="00DC51FF">
              <w:rPr>
                <w:rFonts w:ascii="Helvetica" w:eastAsia="Times New Roman" w:hAnsi="Helvetica" w:cs="Helvetica"/>
                <w:b/>
                <w:sz w:val="20"/>
                <w:szCs w:val="20"/>
                <w:lang w:eastAsia="es-ES"/>
              </w:rPr>
              <w:t>12.03</w:t>
            </w:r>
            <w:r w:rsidRPr="00DC51FF">
              <w:rPr>
                <w:rFonts w:ascii="Helvetica" w:eastAsia="Times New Roman" w:hAnsi="Helvetica" w:cs="Helvetica"/>
                <w:sz w:val="20"/>
                <w:szCs w:val="20"/>
                <w:lang w:eastAsia="es-ES"/>
              </w:rPr>
              <w:tab/>
              <w:t>Cualquiera de las causales de terminación, no libera la responsabilidad de ninguna de las partes respecto del cumplimiento de las obligaciones que se hubieren generado en base a su firma, hasta el momento de la terminación del mismo.</w:t>
            </w:r>
          </w:p>
          <w:p w14:paraId="320FADE8" w14:textId="77777777" w:rsidR="00DC51FF" w:rsidRPr="00DC51FF" w:rsidRDefault="00DC51FF" w:rsidP="00DC51FF">
            <w:pPr>
              <w:spacing w:after="0" w:line="240" w:lineRule="auto"/>
              <w:jc w:val="both"/>
              <w:rPr>
                <w:rFonts w:ascii="Helvetica" w:eastAsia="Times New Roman" w:hAnsi="Helvetica" w:cs="Helvetica"/>
                <w:sz w:val="20"/>
                <w:szCs w:val="20"/>
                <w:lang w:eastAsia="es-ES"/>
              </w:rPr>
            </w:pPr>
          </w:p>
          <w:p w14:paraId="1E8F721A" w14:textId="77777777" w:rsidR="00DC51FF" w:rsidRPr="00DC51FF" w:rsidRDefault="00DC51FF" w:rsidP="00DC51FF">
            <w:pPr>
              <w:spacing w:after="0" w:line="240" w:lineRule="auto"/>
              <w:jc w:val="both"/>
              <w:rPr>
                <w:rFonts w:ascii="Helvetica" w:eastAsia="Times New Roman" w:hAnsi="Helvetica" w:cs="Helvetica"/>
                <w:sz w:val="20"/>
                <w:szCs w:val="20"/>
                <w:lang w:eastAsia="es-ES"/>
              </w:rPr>
            </w:pPr>
            <w:r w:rsidRPr="00DC51FF">
              <w:rPr>
                <w:rFonts w:ascii="Helvetica" w:eastAsia="Times New Roman" w:hAnsi="Helvetica" w:cs="Helvetica"/>
                <w:b/>
                <w:sz w:val="20"/>
                <w:szCs w:val="20"/>
                <w:lang w:eastAsia="es-ES"/>
              </w:rPr>
              <w:t>12.04.</w:t>
            </w:r>
            <w:r w:rsidRPr="00DC51FF">
              <w:rPr>
                <w:rFonts w:ascii="Helvetica" w:eastAsia="Times New Roman" w:hAnsi="Helvetica" w:cs="Helvetica"/>
                <w:sz w:val="20"/>
                <w:szCs w:val="20"/>
                <w:lang w:eastAsia="es-ES"/>
              </w:rPr>
              <w:t xml:space="preserve"> De la terminación antes del vencimiento del plazo. - En caso de incumplimiento del objeto y obligaciones por parte del beneficiario del convenio, la Administración Zonal y la Dirección Metropolitana de Deportes, pondrán en conocimiento de la Comisión de Propiedad y Espacio Público, los informes de verificación correspondientes. La Comisión de Propiedad y Espacio Público emitirá el dictamen que corresponda y enviará para resolución del Concejo Metropolitano. </w:t>
            </w:r>
          </w:p>
          <w:p w14:paraId="00191A9A" w14:textId="77777777" w:rsidR="00DC51FF" w:rsidRPr="00DC51FF" w:rsidRDefault="00DC51FF" w:rsidP="00DC51FF">
            <w:pPr>
              <w:spacing w:after="0" w:line="240" w:lineRule="auto"/>
              <w:jc w:val="both"/>
              <w:rPr>
                <w:rFonts w:ascii="Helvetica" w:eastAsia="Times New Roman" w:hAnsi="Helvetica" w:cs="Helvetica"/>
                <w:sz w:val="20"/>
                <w:szCs w:val="20"/>
                <w:lang w:eastAsia="es-ES"/>
              </w:rPr>
            </w:pPr>
          </w:p>
          <w:p w14:paraId="5E1E408A" w14:textId="77777777" w:rsidR="00DC51FF" w:rsidRPr="00DC51FF" w:rsidRDefault="00DC51FF" w:rsidP="00DC51FF">
            <w:pPr>
              <w:spacing w:after="0" w:line="240" w:lineRule="auto"/>
              <w:jc w:val="both"/>
              <w:rPr>
                <w:rFonts w:ascii="Helvetica" w:eastAsia="Times New Roman" w:hAnsi="Helvetica" w:cs="Helvetica"/>
                <w:sz w:val="20"/>
                <w:szCs w:val="20"/>
                <w:lang w:eastAsia="es-ES"/>
              </w:rPr>
            </w:pPr>
            <w:r w:rsidRPr="00DC51FF">
              <w:rPr>
                <w:rFonts w:ascii="Helvetica" w:eastAsia="Times New Roman" w:hAnsi="Helvetica" w:cs="Helvetica"/>
                <w:sz w:val="20"/>
                <w:szCs w:val="20"/>
                <w:lang w:eastAsia="es-ES"/>
              </w:rPr>
              <w:t>En toda instancia del trámite, será escuchado el beneficiario del convenio, garantizándole el derecho a la defensa.</w:t>
            </w:r>
          </w:p>
          <w:p w14:paraId="499EC99F" w14:textId="77777777" w:rsidR="00DC51FF" w:rsidRPr="00DC51FF" w:rsidRDefault="00DC51FF" w:rsidP="00DC51FF">
            <w:pPr>
              <w:spacing w:after="0" w:line="240" w:lineRule="auto"/>
              <w:jc w:val="both"/>
              <w:rPr>
                <w:rFonts w:ascii="Helvetica" w:eastAsia="Times New Roman" w:hAnsi="Helvetica" w:cs="Helvetica"/>
                <w:sz w:val="20"/>
                <w:szCs w:val="20"/>
                <w:lang w:eastAsia="es-ES"/>
              </w:rPr>
            </w:pPr>
          </w:p>
          <w:p w14:paraId="0D6E4811" w14:textId="6BA9B7EB" w:rsidR="00BB5A9B" w:rsidRPr="00BB5A9B" w:rsidRDefault="00DC51FF" w:rsidP="00DC51FF">
            <w:pPr>
              <w:spacing w:after="0" w:line="240" w:lineRule="auto"/>
              <w:jc w:val="both"/>
              <w:rPr>
                <w:rFonts w:ascii="Helvetica" w:eastAsia="Times New Roman" w:hAnsi="Helvetica" w:cs="Helvetica"/>
                <w:sz w:val="20"/>
                <w:szCs w:val="20"/>
                <w:lang w:eastAsia="es-ES"/>
              </w:rPr>
            </w:pPr>
            <w:r w:rsidRPr="00DC51FF">
              <w:rPr>
                <w:rFonts w:ascii="Helvetica" w:eastAsia="Times New Roman" w:hAnsi="Helvetica" w:cs="Helvetica"/>
                <w:sz w:val="20"/>
                <w:szCs w:val="20"/>
                <w:lang w:eastAsia="es-ES"/>
              </w:rPr>
              <w:lastRenderedPageBreak/>
              <w:t>En todos los casos de terminación del presente Convenio, las partes procederán a suscribir la correspondiente acta de terminación.</w:t>
            </w:r>
          </w:p>
          <w:p w14:paraId="5ACF7570"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63D92B8B"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CLÁUSULA DÉCIMA TERCERA.- JURISDICCION Y COMPETENCIA:</w:t>
            </w:r>
          </w:p>
          <w:p w14:paraId="1D6855E1"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46B35F2C"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13.01.-</w:t>
            </w:r>
            <w:r w:rsidRPr="00BB5A9B">
              <w:rPr>
                <w:rFonts w:ascii="Helvetica" w:eastAsia="Times New Roman" w:hAnsi="Helvetica" w:cs="Helvetica"/>
                <w:sz w:val="20"/>
                <w:szCs w:val="20"/>
                <w:lang w:eastAsia="es-ES"/>
              </w:rPr>
              <w:t xml:space="preserve"> </w:t>
            </w:r>
            <w:r w:rsidRPr="00BB5A9B">
              <w:rPr>
                <w:rFonts w:ascii="Helvetica" w:eastAsia="Times New Roman" w:hAnsi="Helvetica" w:cs="Helvetica"/>
                <w:sz w:val="20"/>
                <w:szCs w:val="20"/>
                <w:lang w:eastAsia="es-ES"/>
              </w:rPr>
              <w:tab/>
              <w:t>Tratándose de un Convenio de Uso y Administración, toda divergencia o controversia respecto de la interpretación, cumplimiento o ejecución del mismo, será sometida a un arreglo en forma directa y amistosa, mediante procedimientos de amigable composición, a través de los representantes de las instituciones para el Convenio, en un lapso no mayor a treinta días calendario, contados a partir de la notificación de cualquiera de ellas, señalando la divergencia o controversia surgida.</w:t>
            </w:r>
          </w:p>
          <w:p w14:paraId="6A56EAEE"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237FA566"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r w:rsidRPr="00BB5A9B">
              <w:rPr>
                <w:rFonts w:ascii="Helvetica" w:eastAsia="Times New Roman" w:hAnsi="Helvetica" w:cs="Helvetica"/>
                <w:b/>
                <w:sz w:val="20"/>
                <w:szCs w:val="20"/>
                <w:lang w:eastAsia="es-ES"/>
              </w:rPr>
              <w:t>13.02.-</w:t>
            </w:r>
            <w:r w:rsidRPr="00BB5A9B">
              <w:rPr>
                <w:rFonts w:ascii="Helvetica" w:eastAsia="Times New Roman" w:hAnsi="Helvetica" w:cs="Helvetica"/>
                <w:sz w:val="20"/>
                <w:szCs w:val="20"/>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dela Procuraduría General del Estado y al Reglamento de Funcionamiento de dicho Centro. L</w:t>
            </w:r>
            <w:r w:rsidRPr="00BB5A9B">
              <w:rPr>
                <w:rFonts w:ascii="Helvetica" w:eastAsia="Times New Roman" w:hAnsi="Helvetica" w:cs="Helvetica"/>
                <w:sz w:val="20"/>
                <w:szCs w:val="20"/>
                <w:lang w:val="es-EC" w:eastAsia="es-ES"/>
              </w:rPr>
              <w:t>a controversia se resolverá en derecho.</w:t>
            </w:r>
          </w:p>
          <w:p w14:paraId="72F8F3F9"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p>
          <w:p w14:paraId="53B480F5"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val="es-EC" w:eastAsia="es-ES"/>
              </w:rPr>
              <w:t>13.03.-</w:t>
            </w:r>
            <w:r w:rsidRPr="00BB5A9B">
              <w:rPr>
                <w:rFonts w:ascii="Helvetica" w:eastAsia="Times New Roman" w:hAnsi="Helvetica" w:cs="Helvetica"/>
                <w:b/>
                <w:sz w:val="20"/>
                <w:szCs w:val="20"/>
                <w:lang w:eastAsia="es-ES"/>
              </w:rPr>
              <w:tab/>
            </w:r>
            <w:r w:rsidRPr="00BB5A9B">
              <w:rPr>
                <w:rFonts w:ascii="Helvetica" w:eastAsia="Times New Roman" w:hAnsi="Helvetica" w:cs="Helvetica"/>
                <w:sz w:val="20"/>
                <w:szCs w:val="20"/>
                <w:lang w:eastAsia="es-ES"/>
              </w:rPr>
              <w:t>El Acta de mediación tiene el carácter de sentencia ejecutoriada y de ésta no habrá ningún    recurso de alzada.</w:t>
            </w:r>
          </w:p>
          <w:p w14:paraId="4EC40740"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515710B2"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13.04.-</w:t>
            </w:r>
            <w:r w:rsidRPr="00BB5A9B">
              <w:rPr>
                <w:rFonts w:ascii="Helvetica" w:eastAsia="Times New Roman" w:hAnsi="Helvetica" w:cs="Helvetica"/>
                <w:b/>
                <w:sz w:val="20"/>
                <w:szCs w:val="20"/>
                <w:lang w:eastAsia="es-ES"/>
              </w:rPr>
              <w:tab/>
            </w:r>
            <w:r w:rsidRPr="00BB5A9B">
              <w:rPr>
                <w:rFonts w:ascii="Helvetica" w:eastAsia="Times New Roman" w:hAnsi="Helvetica" w:cs="Helvetica"/>
                <w:sz w:val="20"/>
                <w:szCs w:val="20"/>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14284C77" w14:textId="77777777" w:rsidR="00BB5A9B" w:rsidRPr="00BB5A9B" w:rsidRDefault="00BB5A9B" w:rsidP="00BB5A9B">
            <w:pPr>
              <w:spacing w:after="0" w:line="240" w:lineRule="auto"/>
              <w:jc w:val="both"/>
              <w:rPr>
                <w:rFonts w:ascii="Helvetica" w:eastAsia="Times New Roman" w:hAnsi="Helvetica" w:cs="Helvetica"/>
                <w:b/>
                <w:sz w:val="20"/>
                <w:szCs w:val="20"/>
                <w:lang w:val="es-ES_tradnl" w:eastAsia="es-ES"/>
              </w:rPr>
            </w:pPr>
          </w:p>
          <w:p w14:paraId="690A35DD"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CLÁUSULA DÉCIMA CUARTA.- LIQUIDACIÓN Y FINIQUITO:</w:t>
            </w:r>
          </w:p>
          <w:p w14:paraId="47C147CF"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5CECB8F3"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14.01.-</w:t>
            </w:r>
            <w:r w:rsidRPr="00BB5A9B">
              <w:rPr>
                <w:rFonts w:ascii="Helvetica" w:eastAsia="Times New Roman" w:hAnsi="Helvetica" w:cs="Helvetica"/>
                <w:sz w:val="20"/>
                <w:szCs w:val="20"/>
                <w:lang w:eastAsia="es-ES"/>
              </w:rPr>
              <w:tab/>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00801993"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4D61C0F8"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14.02.-</w:t>
            </w:r>
            <w:r w:rsidRPr="00BB5A9B">
              <w:rPr>
                <w:rFonts w:ascii="Helvetica" w:eastAsia="Times New Roman" w:hAnsi="Helvetica" w:cs="Helvetica"/>
                <w:sz w:val="20"/>
                <w:szCs w:val="20"/>
                <w:lang w:eastAsia="es-ES"/>
              </w:rPr>
              <w:tab/>
              <w:t xml:space="preserve">El Acta de Finiquito y Liquidación contendrá: antecedentes, liquidación de valores, liquidación de obligaciones, declaración expresa de haber recibido a entera satisfacción las obligaciones acordadas y la aceptación de las partes. </w:t>
            </w:r>
          </w:p>
          <w:p w14:paraId="133C9CC2"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14.03.-</w:t>
            </w:r>
            <w:r w:rsidRPr="00BB5A9B">
              <w:rPr>
                <w:rFonts w:ascii="Helvetica" w:eastAsia="Times New Roman" w:hAnsi="Helvetica" w:cs="Helvetica"/>
                <w:b/>
                <w:sz w:val="20"/>
                <w:szCs w:val="20"/>
                <w:lang w:eastAsia="es-ES"/>
              </w:rPr>
              <w:tab/>
            </w:r>
            <w:r w:rsidRPr="00BB5A9B">
              <w:rPr>
                <w:rFonts w:ascii="Helvetica" w:eastAsia="Times New Roman" w:hAnsi="Helvetica" w:cs="Helvetica"/>
                <w:sz w:val="20"/>
                <w:szCs w:val="20"/>
                <w:lang w:eastAsia="es-ES"/>
              </w:rPr>
              <w:t xml:space="preserve">Una vez suscrita el Acta de Finiquito y Liquidación se entenderá por terminado y las partes no tendrán nada que reclamarse a futuro. </w:t>
            </w:r>
          </w:p>
          <w:p w14:paraId="175686DC"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6D806B3A"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r w:rsidRPr="00BB5A9B">
              <w:rPr>
                <w:rFonts w:ascii="Helvetica" w:eastAsia="Times New Roman" w:hAnsi="Helvetica" w:cs="Helvetica"/>
                <w:b/>
                <w:sz w:val="20"/>
                <w:szCs w:val="20"/>
                <w:lang w:eastAsia="es-ES"/>
              </w:rPr>
              <w:t>14.04.-</w:t>
            </w:r>
            <w:r w:rsidRPr="00BB5A9B">
              <w:rPr>
                <w:rFonts w:ascii="Helvetica" w:eastAsia="Times New Roman" w:hAnsi="Helvetica" w:cs="Helvetica"/>
                <w:sz w:val="20"/>
                <w:szCs w:val="20"/>
                <w:lang w:eastAsia="es-ES"/>
              </w:rPr>
              <w:tab/>
              <w:t>El Acta se adjuntará al expediente del Convenio con los demás documentos habilitantes.</w:t>
            </w:r>
          </w:p>
          <w:p w14:paraId="729E90F2"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p>
          <w:p w14:paraId="482B7DF0"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CLÁUSULA DÉCIMA QUINTA.-DOMICILIO PARA NOTIFICACIONES:</w:t>
            </w:r>
          </w:p>
          <w:p w14:paraId="478B3AED"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43606EAA"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sz w:val="20"/>
                <w:szCs w:val="20"/>
                <w:lang w:val="es-MX" w:eastAsia="es-ES"/>
              </w:rPr>
              <w:t xml:space="preserve">Para todos los efectos previstos en este </w:t>
            </w:r>
            <w:r w:rsidRPr="00BB5A9B">
              <w:rPr>
                <w:rFonts w:ascii="Helvetica" w:eastAsia="Times New Roman" w:hAnsi="Helvetica" w:cs="Helvetica"/>
                <w:sz w:val="20"/>
                <w:szCs w:val="20"/>
                <w:lang w:eastAsia="es-ES"/>
              </w:rPr>
              <w:t>Convenio</w:t>
            </w:r>
            <w:r w:rsidRPr="00BB5A9B">
              <w:rPr>
                <w:rFonts w:ascii="Helvetica" w:eastAsia="Times New Roman" w:hAnsi="Helvetica" w:cs="Helvetica"/>
                <w:sz w:val="20"/>
                <w:szCs w:val="20"/>
                <w:lang w:val="es-MX" w:eastAsia="es-ES"/>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14:paraId="65823E0E" w14:textId="77777777" w:rsidR="00BB5A9B" w:rsidRPr="00BB5A9B" w:rsidRDefault="00BB5A9B" w:rsidP="00BB5A9B">
            <w:pPr>
              <w:spacing w:after="0" w:line="240" w:lineRule="auto"/>
              <w:jc w:val="both"/>
              <w:rPr>
                <w:rFonts w:ascii="Helvetica" w:eastAsia="Times New Roman" w:hAnsi="Helvetica" w:cs="Helvetica"/>
                <w:sz w:val="20"/>
                <w:szCs w:val="20"/>
                <w:lang w:val="es-MX" w:eastAsia="es-ES"/>
              </w:rPr>
            </w:pPr>
          </w:p>
          <w:p w14:paraId="5093982B" w14:textId="77777777" w:rsidR="00BB5A9B" w:rsidRPr="00BB5A9B" w:rsidRDefault="00BB5A9B" w:rsidP="00BB5A9B">
            <w:pPr>
              <w:numPr>
                <w:ilvl w:val="0"/>
                <w:numId w:val="11"/>
              </w:num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“BENEFICIARIO”:</w:t>
            </w:r>
          </w:p>
          <w:p w14:paraId="494197D7"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Dirección: Calle Princesa Toa, Barrio San José de la Magdalena, parroquia la Magdalena, Cantón Quito.</w:t>
            </w:r>
          </w:p>
          <w:p w14:paraId="746AF45C"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r w:rsidRPr="00BB5A9B">
              <w:rPr>
                <w:rFonts w:ascii="Helvetica" w:eastAsia="Times New Roman" w:hAnsi="Helvetica" w:cs="Helvetica"/>
                <w:sz w:val="20"/>
                <w:szCs w:val="20"/>
                <w:lang w:eastAsia="es-ES"/>
              </w:rPr>
              <w:t>Teléfono: 022000 000.</w:t>
            </w:r>
          </w:p>
          <w:p w14:paraId="462D64C8"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r w:rsidRPr="00BB5A9B">
              <w:rPr>
                <w:rFonts w:ascii="Helvetica" w:eastAsia="Times New Roman" w:hAnsi="Helvetica" w:cs="Helvetica"/>
                <w:sz w:val="20"/>
                <w:szCs w:val="20"/>
                <w:lang w:val="es-EC" w:eastAsia="es-ES"/>
              </w:rPr>
              <w:t>Celular: 09995036574.</w:t>
            </w:r>
          </w:p>
          <w:p w14:paraId="56803422"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lastRenderedPageBreak/>
              <w:t xml:space="preserve">Correo: </w:t>
            </w:r>
            <w:hyperlink r:id="rId8" w:history="1">
              <w:r w:rsidRPr="00BB5A9B">
                <w:rPr>
                  <w:rFonts w:ascii="Helvetica" w:eastAsia="Times New Roman" w:hAnsi="Helvetica" w:cs="Helvetica"/>
                  <w:color w:val="0000FF"/>
                  <w:sz w:val="20"/>
                  <w:szCs w:val="20"/>
                  <w:u w:val="single"/>
                  <w:lang w:eastAsia="es-ES"/>
                </w:rPr>
                <w:t>sebas8.@hotmail.com</w:t>
              </w:r>
            </w:hyperlink>
            <w:r w:rsidRPr="00BB5A9B">
              <w:rPr>
                <w:rFonts w:ascii="Helvetica" w:eastAsia="Times New Roman" w:hAnsi="Helvetica" w:cs="Helvetica"/>
                <w:sz w:val="20"/>
                <w:szCs w:val="20"/>
                <w:lang w:eastAsia="es-ES"/>
              </w:rPr>
              <w:t>.</w:t>
            </w:r>
          </w:p>
          <w:p w14:paraId="0F5CD046"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76AED1B0"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 xml:space="preserve">         </w:t>
            </w:r>
          </w:p>
          <w:p w14:paraId="2BAF38FC" w14:textId="77777777" w:rsidR="00BB5A9B" w:rsidRPr="00BB5A9B" w:rsidRDefault="00BB5A9B" w:rsidP="00BB5A9B">
            <w:pPr>
              <w:numPr>
                <w:ilvl w:val="0"/>
                <w:numId w:val="11"/>
              </w:num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ADMINISTRACION ZONAL</w:t>
            </w:r>
            <w:r w:rsidRPr="00BB5A9B">
              <w:rPr>
                <w:rFonts w:ascii="Helvetica" w:eastAsia="Times New Roman" w:hAnsi="Helvetica" w:cs="Helvetica"/>
                <w:sz w:val="20"/>
                <w:szCs w:val="20"/>
                <w:lang w:eastAsia="es-ES"/>
              </w:rPr>
              <w:t>:</w:t>
            </w:r>
          </w:p>
          <w:p w14:paraId="7C29F2AF" w14:textId="77777777" w:rsidR="00BB5A9B" w:rsidRPr="00BB5A9B" w:rsidRDefault="00BB5A9B" w:rsidP="00BB5A9B">
            <w:pPr>
              <w:spacing w:after="0" w:line="240" w:lineRule="auto"/>
              <w:ind w:left="360"/>
              <w:jc w:val="both"/>
              <w:rPr>
                <w:rFonts w:ascii="Helvetica" w:eastAsia="Times New Roman" w:hAnsi="Helvetica" w:cs="Helvetica"/>
                <w:sz w:val="20"/>
                <w:szCs w:val="20"/>
                <w:lang w:eastAsia="es-ES"/>
              </w:rPr>
            </w:pPr>
          </w:p>
          <w:p w14:paraId="70502D4A"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Dirección: Av. Alonso de Angulo y Cap. César Chiriboga</w:t>
            </w:r>
          </w:p>
          <w:p w14:paraId="4EE66AB1"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Teléfono: 33110803 / 804/805.</w:t>
            </w:r>
          </w:p>
          <w:p w14:paraId="7897D70C"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 xml:space="preserve">Correo: www.quito.gob.ec. </w:t>
            </w:r>
          </w:p>
          <w:p w14:paraId="7421E3E3"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53307778"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r w:rsidRPr="00BB5A9B">
              <w:rPr>
                <w:rFonts w:ascii="Helvetica" w:eastAsia="Times New Roman" w:hAnsi="Helvetica" w:cs="Helvetica"/>
                <w:b/>
                <w:sz w:val="20"/>
                <w:szCs w:val="20"/>
                <w:lang w:eastAsia="es-ES"/>
              </w:rPr>
              <w:t>CLÁUSULA DÉCIMA SEXTA.-OCUMENTOS HABILITANTES:</w:t>
            </w:r>
          </w:p>
          <w:p w14:paraId="0564281D"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6E639B20"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Forman parte integral del presente instrumento, los siguientes documentos habilitantes, que son conocidos por las partes:</w:t>
            </w:r>
          </w:p>
          <w:p w14:paraId="7E431C79"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6FA845EA" w14:textId="77777777" w:rsidR="00BB5A9B" w:rsidRPr="00BB5A9B" w:rsidRDefault="00BB5A9B" w:rsidP="00BB5A9B">
            <w:pPr>
              <w:numPr>
                <w:ilvl w:val="0"/>
                <w:numId w:val="12"/>
              </w:num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Nombramientos de las máximas Autoridades que suscriben el Convenio.</w:t>
            </w:r>
          </w:p>
          <w:p w14:paraId="258F1ADE" w14:textId="77777777" w:rsidR="00BB5A9B" w:rsidRPr="00BB5A9B" w:rsidRDefault="00BB5A9B" w:rsidP="00BB5A9B">
            <w:pPr>
              <w:numPr>
                <w:ilvl w:val="0"/>
                <w:numId w:val="12"/>
              </w:num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Copia del RUC de las máximas Autoridades que suscriben el Convenio.</w:t>
            </w:r>
          </w:p>
          <w:p w14:paraId="7E069009" w14:textId="77777777" w:rsidR="00BB5A9B" w:rsidRPr="00BB5A9B" w:rsidRDefault="00BB5A9B" w:rsidP="00BB5A9B">
            <w:pPr>
              <w:numPr>
                <w:ilvl w:val="0"/>
                <w:numId w:val="12"/>
              </w:num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Copia de cédula máximas autoridades que suscriben el Convenio.</w:t>
            </w:r>
          </w:p>
          <w:p w14:paraId="5CD09DDB" w14:textId="77777777" w:rsidR="00BB5A9B" w:rsidRPr="00BB5A9B" w:rsidRDefault="00BB5A9B" w:rsidP="00BB5A9B">
            <w:pPr>
              <w:numPr>
                <w:ilvl w:val="0"/>
                <w:numId w:val="12"/>
              </w:num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Nombramiento de Administrador, Supervisor y Fiscalizador del Convenio por parte de la máxima autoridad de la AZ.</w:t>
            </w:r>
          </w:p>
          <w:p w14:paraId="4A44CCAD" w14:textId="77777777" w:rsidR="00BB5A9B" w:rsidRDefault="00BB5A9B" w:rsidP="00BB5A9B">
            <w:pPr>
              <w:numPr>
                <w:ilvl w:val="0"/>
                <w:numId w:val="12"/>
              </w:num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Informes y documentos de antecedentes (Informe técnico, legal y de participación)</w:t>
            </w:r>
            <w:r w:rsidR="00B83FB5">
              <w:rPr>
                <w:rFonts w:ascii="Helvetica" w:eastAsia="Times New Roman" w:hAnsi="Helvetica" w:cs="Helvetica"/>
                <w:sz w:val="20"/>
                <w:szCs w:val="20"/>
                <w:lang w:eastAsia="es-ES"/>
              </w:rPr>
              <w:t>.</w:t>
            </w:r>
          </w:p>
          <w:p w14:paraId="5CF818C4" w14:textId="34DAFAC9" w:rsidR="00B83FB5" w:rsidRDefault="00B83FB5" w:rsidP="00BB5A9B">
            <w:pPr>
              <w:numPr>
                <w:ilvl w:val="0"/>
                <w:numId w:val="12"/>
              </w:num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Memorando No. GADDMQ-AZEA-DGT-UOP-2020-0206-M, de 31 de julio del 2020.</w:t>
            </w:r>
          </w:p>
          <w:p w14:paraId="54B0FBA6" w14:textId="3A4FD2D0" w:rsidR="00B83FB5" w:rsidRDefault="00B83FB5" w:rsidP="00BB5A9B">
            <w:pPr>
              <w:numPr>
                <w:ilvl w:val="0"/>
                <w:numId w:val="12"/>
              </w:numPr>
              <w:spacing w:after="0" w:line="240" w:lineRule="auto"/>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Informe Técnico No. DMDR</w:t>
            </w:r>
            <w:r w:rsidRPr="00BB5A9B">
              <w:rPr>
                <w:rFonts w:ascii="Helvetica" w:eastAsia="Times New Roman" w:hAnsi="Helvetica" w:cs="Helvetica"/>
                <w:sz w:val="20"/>
                <w:szCs w:val="20"/>
                <w:lang w:eastAsia="es-ES"/>
              </w:rPr>
              <w:t>-AFR-CDU-00</w:t>
            </w:r>
            <w:r>
              <w:rPr>
                <w:rFonts w:ascii="Helvetica" w:eastAsia="Times New Roman" w:hAnsi="Helvetica" w:cs="Helvetica"/>
                <w:sz w:val="20"/>
                <w:szCs w:val="20"/>
                <w:lang w:eastAsia="es-ES"/>
              </w:rPr>
              <w:t>48</w:t>
            </w:r>
            <w:r w:rsidRPr="00BB5A9B">
              <w:rPr>
                <w:rFonts w:ascii="Helvetica" w:eastAsia="Times New Roman" w:hAnsi="Helvetica" w:cs="Helvetica"/>
                <w:sz w:val="20"/>
                <w:szCs w:val="20"/>
                <w:lang w:eastAsia="es-ES"/>
              </w:rPr>
              <w:t>-202</w:t>
            </w:r>
            <w:r>
              <w:rPr>
                <w:rFonts w:ascii="Helvetica" w:eastAsia="Times New Roman" w:hAnsi="Helvetica" w:cs="Helvetica"/>
                <w:sz w:val="20"/>
                <w:szCs w:val="20"/>
                <w:lang w:eastAsia="es-ES"/>
              </w:rPr>
              <w:t>2</w:t>
            </w:r>
            <w:r w:rsidRPr="00BB5A9B">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30 de junio</w:t>
            </w:r>
            <w:r w:rsidRPr="00BB5A9B">
              <w:rPr>
                <w:rFonts w:ascii="Helvetica" w:eastAsia="Times New Roman" w:hAnsi="Helvetica" w:cs="Helvetica"/>
                <w:sz w:val="20"/>
                <w:szCs w:val="20"/>
                <w:lang w:eastAsia="es-ES"/>
              </w:rPr>
              <w:t xml:space="preserve"> del 202</w:t>
            </w:r>
            <w:r>
              <w:rPr>
                <w:rFonts w:ascii="Helvetica" w:eastAsia="Times New Roman" w:hAnsi="Helvetica" w:cs="Helvetica"/>
                <w:sz w:val="20"/>
                <w:szCs w:val="20"/>
                <w:lang w:eastAsia="es-ES"/>
              </w:rPr>
              <w:t>2</w:t>
            </w:r>
            <w:r w:rsidRPr="00BB5A9B">
              <w:rPr>
                <w:rFonts w:ascii="Helvetica" w:eastAsia="Times New Roman" w:hAnsi="Helvetica" w:cs="Helvetica"/>
                <w:sz w:val="20"/>
                <w:szCs w:val="20"/>
                <w:lang w:eastAsia="es-ES"/>
              </w:rPr>
              <w:t>.</w:t>
            </w:r>
          </w:p>
          <w:p w14:paraId="23575686" w14:textId="6862248B" w:rsidR="00B83FB5" w:rsidRDefault="00B83FB5" w:rsidP="00BB5A9B">
            <w:pPr>
              <w:numPr>
                <w:ilvl w:val="0"/>
                <w:numId w:val="12"/>
              </w:num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Memorando No. GADDMQ-SERD-DMDR-202</w:t>
            </w:r>
            <w:r>
              <w:rPr>
                <w:rFonts w:ascii="Helvetica" w:eastAsia="Times New Roman" w:hAnsi="Helvetica" w:cs="Helvetica"/>
                <w:sz w:val="20"/>
                <w:szCs w:val="20"/>
                <w:lang w:eastAsia="es-ES"/>
              </w:rPr>
              <w:t>2</w:t>
            </w:r>
            <w:r w:rsidRPr="00BB5A9B">
              <w:rPr>
                <w:rFonts w:ascii="Helvetica" w:eastAsia="Times New Roman" w:hAnsi="Helvetica" w:cs="Helvetica"/>
                <w:sz w:val="20"/>
                <w:szCs w:val="20"/>
                <w:lang w:eastAsia="es-ES"/>
              </w:rPr>
              <w:t>-0</w:t>
            </w:r>
            <w:r>
              <w:rPr>
                <w:rFonts w:ascii="Helvetica" w:eastAsia="Times New Roman" w:hAnsi="Helvetica" w:cs="Helvetica"/>
                <w:sz w:val="20"/>
                <w:szCs w:val="20"/>
                <w:lang w:eastAsia="es-ES"/>
              </w:rPr>
              <w:t>11</w:t>
            </w:r>
            <w:r w:rsidRPr="00BB5A9B">
              <w:rPr>
                <w:rFonts w:ascii="Helvetica" w:eastAsia="Times New Roman" w:hAnsi="Helvetica" w:cs="Helvetica"/>
                <w:sz w:val="20"/>
                <w:szCs w:val="20"/>
                <w:lang w:eastAsia="es-ES"/>
              </w:rPr>
              <w:t xml:space="preserve">09-M, de </w:t>
            </w:r>
            <w:r>
              <w:rPr>
                <w:rFonts w:ascii="Helvetica" w:eastAsia="Times New Roman" w:hAnsi="Helvetica" w:cs="Helvetica"/>
                <w:sz w:val="20"/>
                <w:szCs w:val="20"/>
                <w:lang w:eastAsia="es-ES"/>
              </w:rPr>
              <w:t>30</w:t>
            </w:r>
            <w:r w:rsidRPr="00BB5A9B">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junio</w:t>
            </w:r>
            <w:r w:rsidRPr="00BB5A9B">
              <w:rPr>
                <w:rFonts w:ascii="Helvetica" w:eastAsia="Times New Roman" w:hAnsi="Helvetica" w:cs="Helvetica"/>
                <w:sz w:val="20"/>
                <w:szCs w:val="20"/>
                <w:lang w:eastAsia="es-ES"/>
              </w:rPr>
              <w:t xml:space="preserve"> del 202</w:t>
            </w:r>
            <w:r>
              <w:rPr>
                <w:rFonts w:ascii="Helvetica" w:eastAsia="Times New Roman" w:hAnsi="Helvetica" w:cs="Helvetica"/>
                <w:sz w:val="20"/>
                <w:szCs w:val="20"/>
                <w:lang w:eastAsia="es-ES"/>
              </w:rPr>
              <w:t>2</w:t>
            </w:r>
            <w:r w:rsidRPr="00BB5A9B">
              <w:rPr>
                <w:rFonts w:ascii="Helvetica" w:eastAsia="Times New Roman" w:hAnsi="Helvetica" w:cs="Helvetica"/>
                <w:sz w:val="20"/>
                <w:szCs w:val="20"/>
                <w:lang w:eastAsia="es-ES"/>
              </w:rPr>
              <w:t>.</w:t>
            </w:r>
          </w:p>
          <w:p w14:paraId="1820E960" w14:textId="41A5CB89" w:rsidR="00B83FB5" w:rsidRDefault="00B83FB5" w:rsidP="00BB5A9B">
            <w:pPr>
              <w:numPr>
                <w:ilvl w:val="0"/>
                <w:numId w:val="12"/>
              </w:numPr>
              <w:spacing w:after="0" w:line="240" w:lineRule="auto"/>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Informe Técnico No. DMGBI-ATI-2022-0114, de 30 de junio del 2022.</w:t>
            </w:r>
          </w:p>
          <w:p w14:paraId="107E2170" w14:textId="7536A6DB" w:rsidR="00B83FB5" w:rsidRDefault="00B83FB5" w:rsidP="00BB5A9B">
            <w:pPr>
              <w:numPr>
                <w:ilvl w:val="0"/>
                <w:numId w:val="12"/>
              </w:num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Oficio No. GADDMQ-DMGBI-202</w:t>
            </w:r>
            <w:r>
              <w:rPr>
                <w:rFonts w:ascii="Helvetica" w:eastAsia="Times New Roman" w:hAnsi="Helvetica" w:cs="Helvetica"/>
                <w:sz w:val="20"/>
                <w:szCs w:val="20"/>
                <w:lang w:eastAsia="es-ES"/>
              </w:rPr>
              <w:t>2</w:t>
            </w:r>
            <w:r w:rsidRPr="00BB5A9B">
              <w:rPr>
                <w:rFonts w:ascii="Helvetica" w:eastAsia="Times New Roman" w:hAnsi="Helvetica" w:cs="Helvetica"/>
                <w:sz w:val="20"/>
                <w:szCs w:val="20"/>
                <w:lang w:eastAsia="es-ES"/>
              </w:rPr>
              <w:t>-</w:t>
            </w:r>
            <w:r>
              <w:rPr>
                <w:rFonts w:ascii="Helvetica" w:eastAsia="Times New Roman" w:hAnsi="Helvetica" w:cs="Helvetica"/>
                <w:sz w:val="20"/>
                <w:szCs w:val="20"/>
                <w:lang w:eastAsia="es-ES"/>
              </w:rPr>
              <w:t>24</w:t>
            </w:r>
            <w:r w:rsidRPr="00BB5A9B">
              <w:rPr>
                <w:rFonts w:ascii="Helvetica" w:eastAsia="Times New Roman" w:hAnsi="Helvetica" w:cs="Helvetica"/>
                <w:sz w:val="20"/>
                <w:szCs w:val="20"/>
                <w:lang w:eastAsia="es-ES"/>
              </w:rPr>
              <w:t xml:space="preserve">06-O, de </w:t>
            </w:r>
            <w:r>
              <w:rPr>
                <w:rFonts w:ascii="Helvetica" w:eastAsia="Times New Roman" w:hAnsi="Helvetica" w:cs="Helvetica"/>
                <w:sz w:val="20"/>
                <w:szCs w:val="20"/>
                <w:lang w:eastAsia="es-ES"/>
              </w:rPr>
              <w:t>30</w:t>
            </w:r>
            <w:r w:rsidRPr="00BB5A9B">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junio</w:t>
            </w:r>
            <w:r w:rsidRPr="00BB5A9B">
              <w:rPr>
                <w:rFonts w:ascii="Helvetica" w:eastAsia="Times New Roman" w:hAnsi="Helvetica" w:cs="Helvetica"/>
                <w:sz w:val="20"/>
                <w:szCs w:val="20"/>
                <w:lang w:eastAsia="es-ES"/>
              </w:rPr>
              <w:t xml:space="preserve"> del 202</w:t>
            </w:r>
            <w:r>
              <w:rPr>
                <w:rFonts w:ascii="Helvetica" w:eastAsia="Times New Roman" w:hAnsi="Helvetica" w:cs="Helvetica"/>
                <w:sz w:val="20"/>
                <w:szCs w:val="20"/>
                <w:lang w:eastAsia="es-ES"/>
              </w:rPr>
              <w:t>2</w:t>
            </w:r>
            <w:r w:rsidRPr="00BB5A9B">
              <w:rPr>
                <w:rFonts w:ascii="Helvetica" w:eastAsia="Times New Roman" w:hAnsi="Helvetica" w:cs="Helvetica"/>
                <w:sz w:val="20"/>
                <w:szCs w:val="20"/>
                <w:lang w:eastAsia="es-ES"/>
              </w:rPr>
              <w:t>.</w:t>
            </w:r>
          </w:p>
          <w:p w14:paraId="07395B17" w14:textId="77777777" w:rsidR="00B83FB5" w:rsidRDefault="00B83FB5" w:rsidP="00BB5A9B">
            <w:pPr>
              <w:numPr>
                <w:ilvl w:val="0"/>
                <w:numId w:val="12"/>
              </w:numPr>
              <w:spacing w:after="0" w:line="240" w:lineRule="auto"/>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Informe Técnico No. STHV-DMC-UCE-2022-1552, de 1 de julio del 2022.</w:t>
            </w:r>
          </w:p>
          <w:p w14:paraId="4CAC1F29" w14:textId="2C980415" w:rsidR="00B83FB5" w:rsidRDefault="00B83FB5" w:rsidP="00BB5A9B">
            <w:pPr>
              <w:numPr>
                <w:ilvl w:val="0"/>
                <w:numId w:val="12"/>
              </w:numPr>
              <w:spacing w:after="0" w:line="240" w:lineRule="auto"/>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Oficio No. GADDMQ-STHV-DMC-UCE-2022-1710-O, de 1 de julio del 2022. </w:t>
            </w:r>
          </w:p>
          <w:p w14:paraId="26463A9E" w14:textId="71F24261" w:rsidR="00290F6E" w:rsidRDefault="00290F6E" w:rsidP="00BB5A9B">
            <w:pPr>
              <w:numPr>
                <w:ilvl w:val="0"/>
                <w:numId w:val="12"/>
              </w:numPr>
              <w:spacing w:after="0" w:line="240" w:lineRule="auto"/>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Memorando No. GADDMQ-AZEA-DGP-UP-2022-0126-M, de 5 de julio del 2022.</w:t>
            </w:r>
            <w:bookmarkStart w:id="0" w:name="_GoBack"/>
            <w:bookmarkEnd w:id="0"/>
          </w:p>
          <w:p w14:paraId="7C44B060" w14:textId="722F4C8E" w:rsidR="005F0426" w:rsidRDefault="005F0426" w:rsidP="00BB5A9B">
            <w:pPr>
              <w:numPr>
                <w:ilvl w:val="0"/>
                <w:numId w:val="12"/>
              </w:numPr>
              <w:spacing w:after="0" w:line="240" w:lineRule="auto"/>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Informe Social </w:t>
            </w:r>
            <w:r>
              <w:t>No. DGPD-28-2022, de 15 de julio del 2022.</w:t>
            </w:r>
          </w:p>
          <w:p w14:paraId="06FBD39F" w14:textId="6F3E1BDC" w:rsidR="00B83FB5" w:rsidRPr="00BB5A9B" w:rsidRDefault="00B83FB5" w:rsidP="00B83FB5">
            <w:pPr>
              <w:numPr>
                <w:ilvl w:val="0"/>
                <w:numId w:val="12"/>
              </w:num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Memorando No. GADDMQ-AZEA-DGT-UTV-202</w:t>
            </w:r>
            <w:r>
              <w:rPr>
                <w:rFonts w:ascii="Helvetica" w:eastAsia="Times New Roman" w:hAnsi="Helvetica" w:cs="Helvetica"/>
                <w:sz w:val="20"/>
                <w:szCs w:val="20"/>
                <w:lang w:eastAsia="es-ES"/>
              </w:rPr>
              <w:t>2</w:t>
            </w:r>
            <w:r w:rsidRPr="00BB5A9B">
              <w:rPr>
                <w:rFonts w:ascii="Helvetica" w:eastAsia="Times New Roman" w:hAnsi="Helvetica" w:cs="Helvetica"/>
                <w:sz w:val="20"/>
                <w:szCs w:val="20"/>
                <w:lang w:eastAsia="es-ES"/>
              </w:rPr>
              <w:t>-0</w:t>
            </w:r>
            <w:r>
              <w:rPr>
                <w:rFonts w:ascii="Helvetica" w:eastAsia="Times New Roman" w:hAnsi="Helvetica" w:cs="Helvetica"/>
                <w:sz w:val="20"/>
                <w:szCs w:val="20"/>
                <w:lang w:eastAsia="es-ES"/>
              </w:rPr>
              <w:t>2</w:t>
            </w:r>
            <w:r w:rsidRPr="00BB5A9B">
              <w:rPr>
                <w:rFonts w:ascii="Helvetica" w:eastAsia="Times New Roman" w:hAnsi="Helvetica" w:cs="Helvetica"/>
                <w:sz w:val="20"/>
                <w:szCs w:val="20"/>
                <w:lang w:eastAsia="es-ES"/>
              </w:rPr>
              <w:t>1</w:t>
            </w:r>
            <w:r>
              <w:rPr>
                <w:rFonts w:ascii="Helvetica" w:eastAsia="Times New Roman" w:hAnsi="Helvetica" w:cs="Helvetica"/>
                <w:sz w:val="20"/>
                <w:szCs w:val="20"/>
                <w:lang w:eastAsia="es-ES"/>
              </w:rPr>
              <w:t>5</w:t>
            </w:r>
            <w:r w:rsidRPr="00BB5A9B">
              <w:rPr>
                <w:rFonts w:ascii="Helvetica" w:eastAsia="Times New Roman" w:hAnsi="Helvetica" w:cs="Helvetica"/>
                <w:sz w:val="20"/>
                <w:szCs w:val="20"/>
                <w:lang w:eastAsia="es-ES"/>
              </w:rPr>
              <w:t>-M, de 2</w:t>
            </w:r>
            <w:r>
              <w:rPr>
                <w:rFonts w:ascii="Helvetica" w:eastAsia="Times New Roman" w:hAnsi="Helvetica" w:cs="Helvetica"/>
                <w:sz w:val="20"/>
                <w:szCs w:val="20"/>
                <w:lang w:eastAsia="es-ES"/>
              </w:rPr>
              <w:t>1</w:t>
            </w:r>
            <w:r w:rsidRPr="00BB5A9B">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julio</w:t>
            </w:r>
            <w:r w:rsidRPr="00BB5A9B">
              <w:rPr>
                <w:rFonts w:ascii="Helvetica" w:eastAsia="Times New Roman" w:hAnsi="Helvetica" w:cs="Helvetica"/>
                <w:sz w:val="20"/>
                <w:szCs w:val="20"/>
                <w:lang w:eastAsia="es-ES"/>
              </w:rPr>
              <w:t xml:space="preserve"> del 202</w:t>
            </w:r>
            <w:r>
              <w:rPr>
                <w:rFonts w:ascii="Helvetica" w:eastAsia="Times New Roman" w:hAnsi="Helvetica" w:cs="Helvetica"/>
                <w:sz w:val="20"/>
                <w:szCs w:val="20"/>
                <w:lang w:eastAsia="es-ES"/>
              </w:rPr>
              <w:t>2</w:t>
            </w:r>
            <w:r w:rsidRPr="00BB5A9B">
              <w:rPr>
                <w:rFonts w:ascii="Helvetica" w:eastAsia="Times New Roman" w:hAnsi="Helvetica" w:cs="Helvetica"/>
                <w:sz w:val="20"/>
                <w:szCs w:val="20"/>
                <w:lang w:eastAsia="es-ES"/>
              </w:rPr>
              <w:t>.</w:t>
            </w:r>
          </w:p>
          <w:p w14:paraId="77941B63" w14:textId="7CBC95C8" w:rsidR="00BB5A9B" w:rsidRPr="00BB5A9B" w:rsidRDefault="00BB5A9B" w:rsidP="00BB5A9B">
            <w:pPr>
              <w:numPr>
                <w:ilvl w:val="0"/>
                <w:numId w:val="12"/>
              </w:num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 xml:space="preserve">Informe Legal Nº </w:t>
            </w:r>
            <w:r w:rsidR="00503C28">
              <w:rPr>
                <w:rFonts w:ascii="Helvetica" w:eastAsia="Times New Roman" w:hAnsi="Helvetica" w:cs="Helvetica"/>
                <w:sz w:val="20"/>
                <w:szCs w:val="20"/>
                <w:lang w:eastAsia="es-ES"/>
              </w:rPr>
              <w:t>226</w:t>
            </w:r>
            <w:r w:rsidRPr="00BB5A9B">
              <w:rPr>
                <w:rFonts w:ascii="Helvetica" w:eastAsia="Times New Roman" w:hAnsi="Helvetica" w:cs="Helvetica"/>
                <w:sz w:val="20"/>
                <w:szCs w:val="20"/>
                <w:lang w:eastAsia="es-ES"/>
              </w:rPr>
              <w:t>-DJ-202</w:t>
            </w:r>
            <w:r w:rsidR="00B83FB5">
              <w:rPr>
                <w:rFonts w:ascii="Helvetica" w:eastAsia="Times New Roman" w:hAnsi="Helvetica" w:cs="Helvetica"/>
                <w:sz w:val="20"/>
                <w:szCs w:val="20"/>
                <w:lang w:eastAsia="es-ES"/>
              </w:rPr>
              <w:t>2</w:t>
            </w:r>
            <w:r w:rsidRPr="00BB5A9B">
              <w:rPr>
                <w:rFonts w:ascii="Helvetica" w:eastAsia="Times New Roman" w:hAnsi="Helvetica" w:cs="Helvetica"/>
                <w:sz w:val="20"/>
                <w:szCs w:val="20"/>
                <w:lang w:eastAsia="es-ES"/>
              </w:rPr>
              <w:t xml:space="preserve">, de </w:t>
            </w:r>
            <w:r w:rsidR="00B83FB5">
              <w:rPr>
                <w:rFonts w:ascii="Helvetica" w:eastAsia="Times New Roman" w:hAnsi="Helvetica" w:cs="Helvetica"/>
                <w:sz w:val="20"/>
                <w:szCs w:val="20"/>
                <w:lang w:eastAsia="es-ES"/>
              </w:rPr>
              <w:t>22</w:t>
            </w:r>
            <w:r w:rsidRPr="00BB5A9B">
              <w:rPr>
                <w:rFonts w:ascii="Helvetica" w:eastAsia="Times New Roman" w:hAnsi="Helvetica" w:cs="Helvetica"/>
                <w:sz w:val="20"/>
                <w:szCs w:val="20"/>
                <w:lang w:eastAsia="es-ES"/>
              </w:rPr>
              <w:t xml:space="preserve"> de ju</w:t>
            </w:r>
            <w:r w:rsidR="00B83FB5">
              <w:rPr>
                <w:rFonts w:ascii="Helvetica" w:eastAsia="Times New Roman" w:hAnsi="Helvetica" w:cs="Helvetica"/>
                <w:sz w:val="20"/>
                <w:szCs w:val="20"/>
                <w:lang w:eastAsia="es-ES"/>
              </w:rPr>
              <w:t>l</w:t>
            </w:r>
            <w:r w:rsidRPr="00BB5A9B">
              <w:rPr>
                <w:rFonts w:ascii="Helvetica" w:eastAsia="Times New Roman" w:hAnsi="Helvetica" w:cs="Helvetica"/>
                <w:sz w:val="20"/>
                <w:szCs w:val="20"/>
                <w:lang w:eastAsia="es-ES"/>
              </w:rPr>
              <w:t>io del 202</w:t>
            </w:r>
            <w:r w:rsidR="00B83FB5">
              <w:rPr>
                <w:rFonts w:ascii="Helvetica" w:eastAsia="Times New Roman" w:hAnsi="Helvetica" w:cs="Helvetica"/>
                <w:sz w:val="20"/>
                <w:szCs w:val="20"/>
                <w:lang w:eastAsia="es-ES"/>
              </w:rPr>
              <w:t>2</w:t>
            </w:r>
            <w:r w:rsidRPr="00BB5A9B">
              <w:rPr>
                <w:rFonts w:ascii="Helvetica" w:eastAsia="Times New Roman" w:hAnsi="Helvetica" w:cs="Helvetica"/>
                <w:sz w:val="20"/>
                <w:szCs w:val="20"/>
                <w:lang w:eastAsia="es-ES"/>
              </w:rPr>
              <w:t>.</w:t>
            </w:r>
          </w:p>
          <w:p w14:paraId="07EBA3D2" w14:textId="77777777" w:rsidR="00BB5A9B" w:rsidRPr="00BB5A9B" w:rsidRDefault="00BB5A9B" w:rsidP="00BB5A9B">
            <w:pPr>
              <w:numPr>
                <w:ilvl w:val="0"/>
                <w:numId w:val="12"/>
              </w:num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sz w:val="20"/>
                <w:szCs w:val="20"/>
                <w:lang w:eastAsia="es-ES"/>
              </w:rPr>
              <w:t xml:space="preserve">Guía que regula el procedimiento para la suscripción, registro, seguimiento y custodia de convenios del MDMQ. </w:t>
            </w:r>
          </w:p>
          <w:p w14:paraId="75F876B1"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p w14:paraId="57EE6879"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r w:rsidRPr="00BB5A9B">
              <w:rPr>
                <w:rFonts w:ascii="Helvetica" w:eastAsia="Times New Roman" w:hAnsi="Helvetica" w:cs="Helvetica"/>
                <w:b/>
                <w:sz w:val="20"/>
                <w:szCs w:val="20"/>
                <w:lang w:eastAsia="es-ES"/>
              </w:rPr>
              <w:t>CLÁUSULA DÉCIMA SÉPTIMA.- ACEPTACIÓN Y RATIFICACIÓN:</w:t>
            </w:r>
          </w:p>
          <w:p w14:paraId="702AD3AE" w14:textId="77777777" w:rsidR="00BB5A9B" w:rsidRPr="00BB5A9B" w:rsidRDefault="00BB5A9B" w:rsidP="00BB5A9B">
            <w:pPr>
              <w:spacing w:after="0" w:line="240" w:lineRule="auto"/>
              <w:jc w:val="both"/>
              <w:rPr>
                <w:rFonts w:ascii="Helvetica" w:eastAsia="Times New Roman" w:hAnsi="Helvetica" w:cs="Helvetica"/>
                <w:b/>
                <w:sz w:val="20"/>
                <w:szCs w:val="20"/>
                <w:lang w:eastAsia="es-ES"/>
              </w:rPr>
            </w:pPr>
          </w:p>
          <w:p w14:paraId="36079F5D" w14:textId="77777777" w:rsidR="00BB5A9B" w:rsidRPr="00BB5A9B" w:rsidRDefault="00BB5A9B" w:rsidP="00BB5A9B">
            <w:pPr>
              <w:spacing w:after="0" w:line="240" w:lineRule="auto"/>
              <w:jc w:val="both"/>
              <w:rPr>
                <w:rFonts w:ascii="Helvetica" w:eastAsia="Times New Roman" w:hAnsi="Helvetica" w:cs="Helvetica"/>
                <w:sz w:val="20"/>
                <w:szCs w:val="20"/>
                <w:lang w:val="es-ES_tradnl" w:eastAsia="es-ES"/>
              </w:rPr>
            </w:pPr>
            <w:r w:rsidRPr="00BB5A9B">
              <w:rPr>
                <w:rFonts w:ascii="Helvetica" w:eastAsia="Times New Roman" w:hAnsi="Helvetica" w:cs="Helvetica"/>
                <w:sz w:val="20"/>
                <w:szCs w:val="20"/>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D799504" w14:textId="77777777" w:rsidR="00BB5A9B" w:rsidRPr="00BB5A9B" w:rsidRDefault="00BB5A9B" w:rsidP="00BB5A9B">
            <w:pPr>
              <w:spacing w:after="0" w:line="240" w:lineRule="auto"/>
              <w:jc w:val="both"/>
              <w:rPr>
                <w:rFonts w:ascii="Helvetica" w:eastAsia="Times New Roman" w:hAnsi="Helvetica" w:cs="Helvetica"/>
                <w:sz w:val="20"/>
                <w:szCs w:val="20"/>
                <w:lang w:val="es-ES_tradnl" w:eastAsia="es-ES"/>
              </w:rPr>
            </w:pPr>
          </w:p>
          <w:p w14:paraId="1C569951" w14:textId="26BFA30E" w:rsidR="00BB5A9B" w:rsidRPr="00BB5A9B" w:rsidRDefault="00BB5A9B" w:rsidP="00BB5A9B">
            <w:pPr>
              <w:spacing w:after="0" w:line="240" w:lineRule="auto"/>
              <w:jc w:val="both"/>
              <w:rPr>
                <w:rFonts w:ascii="Helvetica" w:eastAsia="Times New Roman" w:hAnsi="Helvetica" w:cs="Helvetica"/>
                <w:b/>
                <w:bCs/>
                <w:sz w:val="20"/>
                <w:szCs w:val="20"/>
                <w:lang w:val="es-EC" w:eastAsia="es-ES"/>
              </w:rPr>
            </w:pPr>
            <w:r w:rsidRPr="00BB5A9B">
              <w:rPr>
                <w:rFonts w:ascii="Helvetica" w:eastAsia="Times New Roman" w:hAnsi="Helvetica" w:cs="Helvetica"/>
                <w:sz w:val="20"/>
                <w:szCs w:val="20"/>
                <w:lang w:eastAsia="es-ES"/>
              </w:rPr>
              <w:t xml:space="preserve">Para constancia y conformidad de lo expuesto, las partes en unidad de acto proceden a suscribir este Convenio, en cinco (5) ejemplares de igual tenor y valor cada uno, en la ciudad de Quito, Distrito Metropolitano, a los </w:t>
            </w:r>
            <w:r w:rsidR="00715C0C">
              <w:rPr>
                <w:rFonts w:ascii="Helvetica" w:eastAsia="Times New Roman" w:hAnsi="Helvetica" w:cs="Helvetica"/>
                <w:sz w:val="20"/>
                <w:szCs w:val="20"/>
                <w:lang w:eastAsia="es-ES"/>
              </w:rPr>
              <w:t>0</w:t>
            </w:r>
            <w:r w:rsidR="00DC51FF">
              <w:rPr>
                <w:rFonts w:ascii="Helvetica" w:eastAsia="Times New Roman" w:hAnsi="Helvetica" w:cs="Helvetica"/>
                <w:sz w:val="20"/>
                <w:szCs w:val="20"/>
                <w:lang w:eastAsia="es-ES"/>
              </w:rPr>
              <w:t>0</w:t>
            </w:r>
            <w:r w:rsidRPr="00BB5A9B">
              <w:rPr>
                <w:rFonts w:ascii="Helvetica" w:eastAsia="Times New Roman" w:hAnsi="Helvetica" w:cs="Helvetica"/>
                <w:sz w:val="20"/>
                <w:szCs w:val="20"/>
                <w:lang w:eastAsia="es-ES"/>
              </w:rPr>
              <w:t xml:space="preserve"> días del mes de </w:t>
            </w:r>
            <w:r w:rsidR="00DC51FF">
              <w:rPr>
                <w:rFonts w:ascii="Helvetica" w:eastAsia="Times New Roman" w:hAnsi="Helvetica" w:cs="Helvetica"/>
                <w:sz w:val="20"/>
                <w:szCs w:val="20"/>
                <w:lang w:eastAsia="es-ES"/>
              </w:rPr>
              <w:t>agosto</w:t>
            </w:r>
            <w:r w:rsidRPr="00BB5A9B">
              <w:rPr>
                <w:rFonts w:ascii="Helvetica" w:eastAsia="Times New Roman" w:hAnsi="Helvetica" w:cs="Helvetica"/>
                <w:sz w:val="20"/>
                <w:szCs w:val="20"/>
                <w:lang w:eastAsia="es-ES"/>
              </w:rPr>
              <w:t xml:space="preserve"> del 202</w:t>
            </w:r>
            <w:r w:rsidR="00715C0C">
              <w:rPr>
                <w:rFonts w:ascii="Helvetica" w:eastAsia="Times New Roman" w:hAnsi="Helvetica" w:cs="Helvetica"/>
                <w:sz w:val="20"/>
                <w:szCs w:val="20"/>
                <w:lang w:eastAsia="es-ES"/>
              </w:rPr>
              <w:t>2</w:t>
            </w:r>
            <w:r w:rsidRPr="00BB5A9B">
              <w:rPr>
                <w:rFonts w:ascii="Helvetica" w:eastAsia="Times New Roman" w:hAnsi="Helvetica" w:cs="Helvetica"/>
                <w:sz w:val="20"/>
                <w:szCs w:val="20"/>
                <w:lang w:eastAsia="es-ES"/>
              </w:rPr>
              <w:t>.</w:t>
            </w:r>
          </w:p>
          <w:p w14:paraId="41446A41"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p>
          <w:p w14:paraId="78AD116F" w14:textId="77777777" w:rsidR="00BB5A9B" w:rsidRPr="00BB5A9B" w:rsidRDefault="00BB5A9B" w:rsidP="00BB5A9B">
            <w:pPr>
              <w:spacing w:after="0" w:line="240" w:lineRule="auto"/>
              <w:jc w:val="both"/>
              <w:rPr>
                <w:rFonts w:ascii="Helvetica" w:eastAsia="Times New Roman" w:hAnsi="Helvetica" w:cs="Helvetica"/>
                <w:sz w:val="20"/>
                <w:szCs w:val="20"/>
                <w:lang w:val="es-EC" w:eastAsia="es-ES"/>
              </w:rPr>
            </w:pPr>
          </w:p>
          <w:p w14:paraId="772AB50A" w14:textId="77777777" w:rsidR="00BB5A9B" w:rsidRPr="00BB5A9B" w:rsidRDefault="00BB5A9B" w:rsidP="00BB5A9B">
            <w:pPr>
              <w:spacing w:after="0" w:line="240" w:lineRule="auto"/>
              <w:jc w:val="both"/>
              <w:rPr>
                <w:rFonts w:ascii="Helvetica" w:eastAsia="Times New Roman" w:hAnsi="Helvetica" w:cs="Helvetica"/>
                <w:sz w:val="20"/>
                <w:szCs w:val="20"/>
                <w:lang w:eastAsia="es-ES"/>
              </w:rPr>
            </w:pPr>
          </w:p>
          <w:tbl>
            <w:tblPr>
              <w:tblW w:w="0" w:type="auto"/>
              <w:tblLook w:val="04A0" w:firstRow="1" w:lastRow="0" w:firstColumn="1" w:lastColumn="0" w:noHBand="0" w:noVBand="1"/>
            </w:tblPr>
            <w:tblGrid>
              <w:gridCol w:w="4361"/>
              <w:gridCol w:w="4352"/>
            </w:tblGrid>
            <w:tr w:rsidR="00BB5A9B" w:rsidRPr="00BB5A9B" w14:paraId="533B9677" w14:textId="77777777" w:rsidTr="002410B6">
              <w:tc>
                <w:tcPr>
                  <w:tcW w:w="4394" w:type="dxa"/>
                </w:tcPr>
                <w:p w14:paraId="3C7027CF" w14:textId="77777777" w:rsidR="00BB5A9B" w:rsidRPr="00BB5A9B" w:rsidRDefault="00BB5A9B" w:rsidP="00BB5A9B">
                  <w:pPr>
                    <w:spacing w:after="0" w:line="240" w:lineRule="auto"/>
                    <w:jc w:val="center"/>
                    <w:rPr>
                      <w:rFonts w:ascii="Helvetica" w:eastAsia="Times New Roman" w:hAnsi="Helvetica" w:cs="Helvetica"/>
                      <w:sz w:val="20"/>
                      <w:szCs w:val="20"/>
                      <w:lang w:val="es-CO" w:eastAsia="es-ES"/>
                    </w:rPr>
                  </w:pPr>
                  <w:r w:rsidRPr="00BB5A9B">
                    <w:rPr>
                      <w:rFonts w:ascii="Helvetica" w:eastAsia="Times New Roman" w:hAnsi="Helvetica" w:cs="Helvetica"/>
                      <w:sz w:val="20"/>
                      <w:szCs w:val="20"/>
                      <w:lang w:val="es-CO" w:eastAsia="es-ES"/>
                    </w:rPr>
                    <w:t xml:space="preserve">Abg. Lida </w:t>
                  </w:r>
                  <w:proofErr w:type="spellStart"/>
                  <w:r w:rsidRPr="00BB5A9B">
                    <w:rPr>
                      <w:rFonts w:ascii="Helvetica" w:eastAsia="Times New Roman" w:hAnsi="Helvetica" w:cs="Helvetica"/>
                      <w:sz w:val="20"/>
                      <w:szCs w:val="20"/>
                      <w:lang w:val="es-CO" w:eastAsia="es-ES"/>
                    </w:rPr>
                    <w:t>Justinne</w:t>
                  </w:r>
                  <w:proofErr w:type="spellEnd"/>
                  <w:r w:rsidRPr="00BB5A9B">
                    <w:rPr>
                      <w:rFonts w:ascii="Helvetica" w:eastAsia="Times New Roman" w:hAnsi="Helvetica" w:cs="Helvetica"/>
                      <w:sz w:val="20"/>
                      <w:szCs w:val="20"/>
                      <w:lang w:val="es-CO" w:eastAsia="es-ES"/>
                    </w:rPr>
                    <w:t xml:space="preserve"> García Arias</w:t>
                  </w:r>
                </w:p>
                <w:p w14:paraId="35B40EAF" w14:textId="77777777" w:rsidR="00BB5A9B" w:rsidRPr="00BB5A9B" w:rsidRDefault="00BB5A9B" w:rsidP="00BB5A9B">
                  <w:pPr>
                    <w:spacing w:after="0" w:line="240" w:lineRule="auto"/>
                    <w:jc w:val="center"/>
                    <w:rPr>
                      <w:rFonts w:ascii="Helvetica" w:eastAsia="Times New Roman" w:hAnsi="Helvetica" w:cs="Helvetica"/>
                      <w:b/>
                      <w:sz w:val="20"/>
                      <w:szCs w:val="20"/>
                      <w:lang w:val="es-CO" w:eastAsia="es-ES"/>
                    </w:rPr>
                  </w:pPr>
                  <w:r w:rsidRPr="00BB5A9B">
                    <w:rPr>
                      <w:rFonts w:ascii="Helvetica" w:eastAsia="Times New Roman" w:hAnsi="Helvetica" w:cs="Helvetica"/>
                      <w:b/>
                      <w:sz w:val="20"/>
                      <w:szCs w:val="20"/>
                      <w:lang w:val="es-CO" w:eastAsia="es-ES"/>
                    </w:rPr>
                    <w:t xml:space="preserve">ADMINISTRADORA ZONAL ELOY ALFARO </w:t>
                  </w:r>
                </w:p>
                <w:p w14:paraId="57A42B49" w14:textId="77777777" w:rsidR="00BB5A9B" w:rsidRPr="00BB5A9B" w:rsidRDefault="00BB5A9B" w:rsidP="00BB5A9B">
                  <w:pPr>
                    <w:spacing w:after="0" w:line="240" w:lineRule="auto"/>
                    <w:jc w:val="center"/>
                    <w:rPr>
                      <w:rFonts w:ascii="Helvetica" w:eastAsia="Times New Roman" w:hAnsi="Helvetica" w:cs="Helvetica"/>
                      <w:b/>
                      <w:sz w:val="20"/>
                      <w:szCs w:val="20"/>
                      <w:lang w:val="es-CO" w:eastAsia="es-ES"/>
                    </w:rPr>
                  </w:pPr>
                  <w:r w:rsidRPr="00BB5A9B">
                    <w:rPr>
                      <w:rFonts w:ascii="Helvetica" w:eastAsia="Times New Roman" w:hAnsi="Helvetica" w:cs="Helvetica"/>
                      <w:b/>
                      <w:sz w:val="20"/>
                      <w:szCs w:val="20"/>
                      <w:lang w:val="es-CO" w:eastAsia="es-ES"/>
                    </w:rPr>
                    <w:t>MUNICIPIO DEL DISTRITO METROPOLITANO DE QUITO</w:t>
                  </w:r>
                </w:p>
                <w:p w14:paraId="501D75F2" w14:textId="77777777" w:rsidR="00BB5A9B" w:rsidRPr="00BB5A9B" w:rsidRDefault="00BB5A9B" w:rsidP="00BB5A9B">
                  <w:pPr>
                    <w:spacing w:after="0" w:line="240" w:lineRule="auto"/>
                    <w:jc w:val="both"/>
                    <w:rPr>
                      <w:rFonts w:ascii="Helvetica" w:eastAsia="Times New Roman" w:hAnsi="Helvetica" w:cs="Helvetica"/>
                      <w:sz w:val="20"/>
                      <w:szCs w:val="20"/>
                      <w:lang w:val="es-CO" w:eastAsia="es-ES"/>
                    </w:rPr>
                  </w:pPr>
                </w:p>
              </w:tc>
              <w:tc>
                <w:tcPr>
                  <w:tcW w:w="4395" w:type="dxa"/>
                </w:tcPr>
                <w:p w14:paraId="1542AA5F" w14:textId="77777777" w:rsidR="00BB5A9B" w:rsidRPr="00BB5A9B" w:rsidRDefault="00BB5A9B" w:rsidP="00BB5A9B">
                  <w:pPr>
                    <w:spacing w:after="0" w:line="240" w:lineRule="auto"/>
                    <w:jc w:val="center"/>
                    <w:rPr>
                      <w:rFonts w:ascii="Helvetica" w:eastAsia="Times New Roman" w:hAnsi="Helvetica" w:cs="Helvetica"/>
                      <w:bCs/>
                      <w:sz w:val="20"/>
                      <w:szCs w:val="20"/>
                      <w:lang w:val="es-CO" w:eastAsia="es-ES"/>
                    </w:rPr>
                  </w:pPr>
                  <w:r w:rsidRPr="00BB5A9B">
                    <w:rPr>
                      <w:rFonts w:ascii="Helvetica" w:eastAsia="Times New Roman" w:hAnsi="Helvetica" w:cs="Helvetica"/>
                      <w:bCs/>
                      <w:sz w:val="20"/>
                      <w:szCs w:val="20"/>
                      <w:lang w:val="es-EC" w:eastAsia="es-ES"/>
                    </w:rPr>
                    <w:t xml:space="preserve">Juan Manuel Arias Rosero </w:t>
                  </w:r>
                </w:p>
                <w:p w14:paraId="398EAFBE" w14:textId="77777777" w:rsidR="00BB5A9B" w:rsidRPr="00BB5A9B" w:rsidRDefault="00BB5A9B" w:rsidP="00BB5A9B">
                  <w:pPr>
                    <w:spacing w:after="0" w:line="240" w:lineRule="auto"/>
                    <w:ind w:left="35"/>
                    <w:jc w:val="center"/>
                    <w:rPr>
                      <w:rFonts w:ascii="Helvetica" w:eastAsia="Times New Roman" w:hAnsi="Helvetica" w:cs="Helvetica"/>
                      <w:bCs/>
                      <w:sz w:val="20"/>
                      <w:szCs w:val="20"/>
                      <w:lang w:val="es-EC" w:eastAsia="es-ES"/>
                    </w:rPr>
                  </w:pPr>
                  <w:r w:rsidRPr="00BB5A9B">
                    <w:rPr>
                      <w:rFonts w:ascii="Helvetica" w:eastAsia="Times New Roman" w:hAnsi="Helvetica" w:cs="Helvetica"/>
                      <w:bCs/>
                      <w:sz w:val="20"/>
                      <w:szCs w:val="20"/>
                      <w:lang w:val="es-CO" w:eastAsia="es-ES"/>
                    </w:rPr>
                    <w:t xml:space="preserve">C. C. </w:t>
                  </w:r>
                  <w:r w:rsidRPr="00BB5A9B">
                    <w:rPr>
                      <w:rFonts w:ascii="Helvetica" w:eastAsia="Times New Roman" w:hAnsi="Helvetica" w:cs="Helvetica"/>
                      <w:bCs/>
                      <w:sz w:val="20"/>
                      <w:szCs w:val="20"/>
                      <w:lang w:val="es-EC" w:eastAsia="es-ES"/>
                    </w:rPr>
                    <w:t>171958706-3</w:t>
                  </w:r>
                </w:p>
                <w:p w14:paraId="31F8CC77" w14:textId="77777777" w:rsidR="00BB5A9B" w:rsidRPr="00BB5A9B" w:rsidRDefault="00BB5A9B" w:rsidP="00BB5A9B">
                  <w:pPr>
                    <w:spacing w:after="0" w:line="240" w:lineRule="auto"/>
                    <w:ind w:left="35"/>
                    <w:jc w:val="center"/>
                    <w:rPr>
                      <w:rFonts w:ascii="Helvetica" w:eastAsia="Times New Roman" w:hAnsi="Helvetica" w:cs="Helvetica"/>
                      <w:b/>
                      <w:bCs/>
                      <w:sz w:val="20"/>
                      <w:szCs w:val="20"/>
                      <w:lang w:val="es-CO" w:eastAsia="es-ES"/>
                    </w:rPr>
                  </w:pPr>
                  <w:r w:rsidRPr="00BB5A9B">
                    <w:rPr>
                      <w:rFonts w:ascii="Helvetica" w:eastAsia="Times New Roman" w:hAnsi="Helvetica" w:cs="Helvetica"/>
                      <w:bCs/>
                      <w:sz w:val="20"/>
                      <w:szCs w:val="20"/>
                      <w:lang w:val="es-EC" w:eastAsia="es-ES"/>
                    </w:rPr>
                    <w:t xml:space="preserve">     </w:t>
                  </w:r>
                  <w:r w:rsidRPr="00BB5A9B">
                    <w:rPr>
                      <w:rFonts w:ascii="Helvetica" w:eastAsia="Times New Roman" w:hAnsi="Helvetica" w:cs="Helvetica"/>
                      <w:b/>
                      <w:bCs/>
                      <w:sz w:val="20"/>
                      <w:szCs w:val="20"/>
                      <w:lang w:val="es-CO" w:eastAsia="es-ES"/>
                    </w:rPr>
                    <w:t>LIGA DEPORTIVA BARRIAL</w:t>
                  </w:r>
                </w:p>
                <w:p w14:paraId="30C8ACCD" w14:textId="77777777" w:rsidR="00BB5A9B" w:rsidRPr="00BB5A9B" w:rsidRDefault="00BB5A9B" w:rsidP="00BB5A9B">
                  <w:pPr>
                    <w:spacing w:after="0" w:line="240" w:lineRule="auto"/>
                    <w:ind w:left="35"/>
                    <w:jc w:val="center"/>
                    <w:rPr>
                      <w:rFonts w:ascii="Helvetica" w:eastAsia="Times New Roman" w:hAnsi="Helvetica" w:cs="Helvetica"/>
                      <w:bCs/>
                      <w:sz w:val="20"/>
                      <w:szCs w:val="20"/>
                      <w:lang w:val="es-EC" w:eastAsia="es-ES"/>
                    </w:rPr>
                  </w:pPr>
                  <w:r w:rsidRPr="00BB5A9B">
                    <w:rPr>
                      <w:rFonts w:ascii="Helvetica" w:eastAsia="Times New Roman" w:hAnsi="Helvetica" w:cs="Helvetica"/>
                      <w:b/>
                      <w:bCs/>
                      <w:sz w:val="20"/>
                      <w:szCs w:val="20"/>
                      <w:lang w:val="es-CO" w:eastAsia="es-ES"/>
                    </w:rPr>
                    <w:t>“SAN JOSÉ”</w:t>
                  </w:r>
                </w:p>
                <w:p w14:paraId="36B72C2E" w14:textId="77777777" w:rsidR="00BB5A9B" w:rsidRPr="00BB5A9B" w:rsidRDefault="00BB5A9B" w:rsidP="00BB5A9B">
                  <w:pPr>
                    <w:spacing w:after="0" w:line="240" w:lineRule="auto"/>
                    <w:jc w:val="both"/>
                    <w:rPr>
                      <w:rFonts w:ascii="Helvetica" w:eastAsia="Times New Roman" w:hAnsi="Helvetica" w:cs="Helvetica"/>
                      <w:b/>
                      <w:sz w:val="20"/>
                      <w:szCs w:val="20"/>
                      <w:lang w:val="es-CO" w:eastAsia="es-ES"/>
                    </w:rPr>
                  </w:pPr>
                </w:p>
                <w:p w14:paraId="63627551" w14:textId="77777777" w:rsidR="00BB5A9B" w:rsidRPr="00BB5A9B" w:rsidRDefault="00BB5A9B" w:rsidP="00BB5A9B">
                  <w:pPr>
                    <w:spacing w:after="0" w:line="240" w:lineRule="auto"/>
                    <w:jc w:val="both"/>
                    <w:rPr>
                      <w:rFonts w:ascii="Helvetica" w:eastAsia="Times New Roman" w:hAnsi="Helvetica" w:cs="Helvetica"/>
                      <w:b/>
                      <w:sz w:val="20"/>
                      <w:szCs w:val="20"/>
                      <w:lang w:val="es-CO" w:eastAsia="es-ES"/>
                    </w:rPr>
                  </w:pPr>
                </w:p>
              </w:tc>
            </w:tr>
          </w:tbl>
          <w:p w14:paraId="47E8CD94" w14:textId="77777777" w:rsidR="00E50B1B" w:rsidRPr="00BB5A9B" w:rsidRDefault="00E50B1B" w:rsidP="00BB5A9B">
            <w:pPr>
              <w:spacing w:after="160" w:line="259" w:lineRule="auto"/>
              <w:rPr>
                <w:rFonts w:ascii="Helvetica" w:hAnsi="Helvetica" w:cs="Helvetica"/>
              </w:rPr>
            </w:pPr>
          </w:p>
        </w:tc>
        <w:tc>
          <w:tcPr>
            <w:tcW w:w="741" w:type="dxa"/>
          </w:tcPr>
          <w:p w14:paraId="492385B3" w14:textId="77777777" w:rsidR="00E50B1B" w:rsidRPr="0022328F" w:rsidRDefault="00E50B1B" w:rsidP="00517760">
            <w:pPr>
              <w:pStyle w:val="Textoindependiente"/>
              <w:rPr>
                <w:rFonts w:ascii="Helvetica" w:hAnsi="Helvetica" w:cs="Helvetica"/>
                <w:bCs/>
                <w:lang w:val="es-CO"/>
              </w:rPr>
            </w:pPr>
          </w:p>
        </w:tc>
      </w:tr>
      <w:tr w:rsidR="00E50B1B" w:rsidRPr="0022328F" w14:paraId="13760808" w14:textId="77777777" w:rsidTr="00BB5A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3E001623" w14:textId="77777777" w:rsidR="00E50B1B" w:rsidRPr="0022328F" w:rsidRDefault="00E50B1B" w:rsidP="00517760">
            <w:pPr>
              <w:pStyle w:val="Textoindependiente"/>
              <w:rPr>
                <w:rFonts w:ascii="Helvetica" w:hAnsi="Helvetica" w:cs="Helvetica"/>
                <w:sz w:val="16"/>
                <w:szCs w:val="16"/>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245E247E" w14:textId="77777777" w:rsidR="00E50B1B" w:rsidRPr="0022328F" w:rsidRDefault="00E50B1B" w:rsidP="00517760">
            <w:pPr>
              <w:pStyle w:val="Textoindependiente"/>
              <w:rPr>
                <w:rFonts w:ascii="Helvetica" w:hAnsi="Helvetica" w:cs="Helvetica"/>
                <w:sz w:val="16"/>
                <w:szCs w:val="16"/>
                <w:lang w:val="es-EC"/>
              </w:rPr>
            </w:pPr>
            <w:r w:rsidRPr="0022328F">
              <w:rPr>
                <w:rFonts w:ascii="Helvetica" w:hAnsi="Helvetica" w:cs="Helvetica"/>
                <w:sz w:val="16"/>
                <w:szCs w:val="16"/>
                <w:lang w:val="es-CO"/>
              </w:rPr>
              <w:t>Nombre y Apellido</w:t>
            </w:r>
          </w:p>
        </w:tc>
        <w:tc>
          <w:tcPr>
            <w:tcW w:w="431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AAABF34" w14:textId="77777777" w:rsidR="00E50B1B" w:rsidRPr="0022328F" w:rsidRDefault="00E50B1B" w:rsidP="00517760">
            <w:pPr>
              <w:pStyle w:val="Textoindependiente"/>
              <w:rPr>
                <w:rFonts w:ascii="Helvetica" w:hAnsi="Helvetica" w:cs="Helvetica"/>
                <w:sz w:val="16"/>
                <w:szCs w:val="16"/>
                <w:lang w:val="es-EC"/>
              </w:rPr>
            </w:pPr>
            <w:r w:rsidRPr="0022328F">
              <w:rPr>
                <w:rFonts w:ascii="Helvetica" w:hAnsi="Helvetica" w:cs="Helvetica"/>
                <w:sz w:val="16"/>
                <w:szCs w:val="16"/>
                <w:lang w:val="es-CO"/>
              </w:rPr>
              <w:t>Sumilla</w:t>
            </w:r>
          </w:p>
        </w:tc>
      </w:tr>
      <w:tr w:rsidR="00E50B1B" w:rsidRPr="0022328F" w14:paraId="783038D7" w14:textId="77777777" w:rsidTr="00BB5A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21EE217" w14:textId="77777777" w:rsidR="00E50B1B" w:rsidRPr="0022328F" w:rsidRDefault="00E50B1B" w:rsidP="00517760">
            <w:pPr>
              <w:pStyle w:val="Textoindependiente"/>
              <w:rPr>
                <w:rFonts w:ascii="Helvetica" w:hAnsi="Helvetica" w:cs="Helvetica"/>
                <w:sz w:val="16"/>
                <w:szCs w:val="16"/>
                <w:lang w:val="es-CO"/>
              </w:rPr>
            </w:pPr>
            <w:r w:rsidRPr="0022328F">
              <w:rPr>
                <w:rFonts w:ascii="Helvetica" w:hAnsi="Helvetica" w:cs="Helvetica"/>
                <w:sz w:val="16"/>
                <w:szCs w:val="16"/>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65D45542" w14:textId="77777777" w:rsidR="00E50B1B" w:rsidRPr="0022328F" w:rsidRDefault="00E50B1B" w:rsidP="00517760">
            <w:pPr>
              <w:pStyle w:val="Textoindependiente"/>
              <w:rPr>
                <w:rFonts w:ascii="Helvetica" w:hAnsi="Helvetica" w:cs="Helvetica"/>
                <w:sz w:val="16"/>
                <w:szCs w:val="16"/>
                <w:lang w:val="es-CO"/>
              </w:rPr>
            </w:pPr>
            <w:r w:rsidRPr="0022328F">
              <w:rPr>
                <w:rFonts w:ascii="Helvetica" w:hAnsi="Helvetica" w:cs="Helvetica"/>
                <w:sz w:val="16"/>
                <w:szCs w:val="16"/>
                <w:lang w:val="es-CO"/>
              </w:rPr>
              <w:t>Abg. Oscar Jumbo</w:t>
            </w:r>
          </w:p>
        </w:tc>
        <w:tc>
          <w:tcPr>
            <w:tcW w:w="4313" w:type="dxa"/>
            <w:gridSpan w:val="2"/>
            <w:tcBorders>
              <w:top w:val="single" w:sz="4" w:space="0" w:color="000000"/>
              <w:left w:val="single" w:sz="4" w:space="0" w:color="000000"/>
              <w:bottom w:val="single" w:sz="4" w:space="0" w:color="000000"/>
              <w:right w:val="single" w:sz="4" w:space="0" w:color="000000"/>
            </w:tcBorders>
          </w:tcPr>
          <w:p w14:paraId="1DD7BB11" w14:textId="77777777" w:rsidR="00E50B1B" w:rsidRPr="0022328F" w:rsidRDefault="00E50B1B" w:rsidP="00517760">
            <w:pPr>
              <w:pStyle w:val="Textoindependiente"/>
              <w:rPr>
                <w:rFonts w:ascii="Helvetica" w:hAnsi="Helvetica" w:cs="Helvetica"/>
                <w:sz w:val="16"/>
                <w:szCs w:val="16"/>
                <w:lang w:val="es-EC"/>
              </w:rPr>
            </w:pPr>
          </w:p>
        </w:tc>
      </w:tr>
      <w:tr w:rsidR="00E50B1B" w:rsidRPr="0022328F" w14:paraId="54D1B3F2" w14:textId="77777777" w:rsidTr="00BB5A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6D017CC0" w14:textId="77777777" w:rsidR="00E50B1B" w:rsidRPr="0022328F" w:rsidRDefault="00E50B1B" w:rsidP="00517760">
            <w:pPr>
              <w:pStyle w:val="Textoindependiente"/>
              <w:rPr>
                <w:rFonts w:ascii="Helvetica" w:hAnsi="Helvetica" w:cs="Helvetica"/>
                <w:sz w:val="16"/>
                <w:szCs w:val="16"/>
                <w:lang w:val="es-CO"/>
              </w:rPr>
            </w:pPr>
            <w:r>
              <w:rPr>
                <w:rFonts w:ascii="Helvetica" w:hAnsi="Helvetica" w:cs="Helvetica"/>
                <w:sz w:val="16"/>
                <w:szCs w:val="16"/>
                <w:lang w:val="es-CO"/>
              </w:rPr>
              <w:lastRenderedPageBreak/>
              <w:t>Revisado</w:t>
            </w:r>
            <w:r w:rsidRPr="0022328F">
              <w:rPr>
                <w:rFonts w:ascii="Helvetica" w:hAnsi="Helvetica" w:cs="Helvetica"/>
                <w:sz w:val="16"/>
                <w:szCs w:val="16"/>
                <w:lang w:val="es-CO"/>
              </w:rPr>
              <w:t xml:space="preserve"> por:</w:t>
            </w:r>
          </w:p>
        </w:tc>
        <w:tc>
          <w:tcPr>
            <w:tcW w:w="3010" w:type="dxa"/>
            <w:tcBorders>
              <w:top w:val="single" w:sz="4" w:space="0" w:color="000000"/>
              <w:left w:val="single" w:sz="4" w:space="0" w:color="000000"/>
              <w:bottom w:val="single" w:sz="4" w:space="0" w:color="000000"/>
              <w:right w:val="single" w:sz="4" w:space="0" w:color="000000"/>
            </w:tcBorders>
            <w:hideMark/>
          </w:tcPr>
          <w:p w14:paraId="6D1BBA46" w14:textId="77777777" w:rsidR="00E50B1B" w:rsidRPr="0022328F" w:rsidRDefault="00E50B1B" w:rsidP="00517760">
            <w:pPr>
              <w:pStyle w:val="Textoindependiente"/>
              <w:rPr>
                <w:rFonts w:ascii="Helvetica" w:hAnsi="Helvetica" w:cs="Helvetica"/>
                <w:sz w:val="16"/>
                <w:szCs w:val="16"/>
                <w:lang w:val="es-CO"/>
              </w:rPr>
            </w:pPr>
            <w:r>
              <w:rPr>
                <w:rFonts w:ascii="Helvetica" w:hAnsi="Helvetica" w:cs="Helvetica"/>
                <w:sz w:val="16"/>
                <w:szCs w:val="16"/>
                <w:lang w:val="es-CO"/>
              </w:rPr>
              <w:t xml:space="preserve">Dra. Silvia Lorena </w:t>
            </w:r>
            <w:proofErr w:type="spellStart"/>
            <w:r>
              <w:rPr>
                <w:rFonts w:ascii="Helvetica" w:hAnsi="Helvetica" w:cs="Helvetica"/>
                <w:sz w:val="16"/>
                <w:szCs w:val="16"/>
                <w:lang w:val="es-CO"/>
              </w:rPr>
              <w:t>Gaibor</w:t>
            </w:r>
            <w:proofErr w:type="spellEnd"/>
            <w:r>
              <w:rPr>
                <w:rFonts w:ascii="Helvetica" w:hAnsi="Helvetica" w:cs="Helvetica"/>
                <w:sz w:val="16"/>
                <w:szCs w:val="16"/>
                <w:lang w:val="es-CO"/>
              </w:rPr>
              <w:t xml:space="preserve"> </w:t>
            </w:r>
          </w:p>
        </w:tc>
        <w:tc>
          <w:tcPr>
            <w:tcW w:w="4313" w:type="dxa"/>
            <w:gridSpan w:val="2"/>
            <w:tcBorders>
              <w:top w:val="single" w:sz="4" w:space="0" w:color="000000"/>
              <w:left w:val="single" w:sz="4" w:space="0" w:color="000000"/>
              <w:bottom w:val="single" w:sz="4" w:space="0" w:color="000000"/>
              <w:right w:val="single" w:sz="4" w:space="0" w:color="000000"/>
            </w:tcBorders>
          </w:tcPr>
          <w:p w14:paraId="5BC5F841" w14:textId="77777777" w:rsidR="00E50B1B" w:rsidRPr="0022328F" w:rsidRDefault="00E50B1B" w:rsidP="00517760">
            <w:pPr>
              <w:pStyle w:val="Textoindependiente"/>
              <w:rPr>
                <w:rFonts w:ascii="Helvetica" w:hAnsi="Helvetica" w:cs="Helvetica"/>
                <w:sz w:val="16"/>
                <w:szCs w:val="16"/>
                <w:lang w:val="es-EC"/>
              </w:rPr>
            </w:pPr>
          </w:p>
        </w:tc>
      </w:tr>
    </w:tbl>
    <w:p w14:paraId="19795B84" w14:textId="6EAB10B6" w:rsidR="00A35AFB" w:rsidRPr="00E50B1B" w:rsidRDefault="00A35AFB" w:rsidP="00E50B1B"/>
    <w:sectPr w:rsidR="00A35AFB" w:rsidRPr="00E50B1B" w:rsidSect="00BB5E3F">
      <w:headerReference w:type="default" r:id="rId9"/>
      <w:footerReference w:type="default" r:id="rId10"/>
      <w:pgSz w:w="11907" w:h="16839" w:code="9"/>
      <w:pgMar w:top="1440" w:right="1440" w:bottom="851" w:left="156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98DA0" w14:textId="77777777" w:rsidR="00D24DC2" w:rsidRDefault="00D24DC2" w:rsidP="00A35AFB">
      <w:pPr>
        <w:spacing w:after="0" w:line="240" w:lineRule="auto"/>
      </w:pPr>
      <w:r>
        <w:separator/>
      </w:r>
    </w:p>
  </w:endnote>
  <w:endnote w:type="continuationSeparator" w:id="0">
    <w:p w14:paraId="28EECBE6" w14:textId="77777777" w:rsidR="00D24DC2" w:rsidRDefault="00D24DC2" w:rsidP="00A3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546C" w14:textId="0BA8A8B8" w:rsidR="00A35AFB" w:rsidRPr="006D1497" w:rsidRDefault="008A14D2" w:rsidP="002404FF">
    <w:pPr>
      <w:pStyle w:val="Piedepgina"/>
      <w:tabs>
        <w:tab w:val="clear" w:pos="4680"/>
        <w:tab w:val="clear" w:pos="9360"/>
      </w:tabs>
      <w:jc w:val="both"/>
      <w:rPr>
        <w:caps/>
        <w:color w:val="4F81BD"/>
      </w:rPr>
    </w:pPr>
    <w:r w:rsidRPr="006D1497">
      <w:rPr>
        <w:caps/>
        <w:noProof/>
        <w:color w:val="4F81BD"/>
        <w:lang w:eastAsia="es-ES"/>
      </w:rPr>
      <w:drawing>
        <wp:anchor distT="0" distB="0" distL="114300" distR="114300" simplePos="0" relativeHeight="251659264" behindDoc="0" locked="0" layoutInCell="1" allowOverlap="1" wp14:anchorId="41D147C5" wp14:editId="4B97A3B2">
          <wp:simplePos x="0" y="0"/>
          <wp:positionH relativeFrom="column">
            <wp:posOffset>-504825</wp:posOffset>
          </wp:positionH>
          <wp:positionV relativeFrom="paragraph">
            <wp:posOffset>-457835</wp:posOffset>
          </wp:positionV>
          <wp:extent cx="6767475" cy="82800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67475" cy="82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11A87" w14:textId="77777777" w:rsidR="00D24DC2" w:rsidRDefault="00D24DC2" w:rsidP="00A35AFB">
      <w:pPr>
        <w:spacing w:after="0" w:line="240" w:lineRule="auto"/>
      </w:pPr>
      <w:r>
        <w:separator/>
      </w:r>
    </w:p>
  </w:footnote>
  <w:footnote w:type="continuationSeparator" w:id="0">
    <w:p w14:paraId="6817B3D0" w14:textId="77777777" w:rsidR="00D24DC2" w:rsidRDefault="00D24DC2" w:rsidP="00A35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1BC59" w14:textId="36FD31AB" w:rsidR="00A35AFB" w:rsidRDefault="00A35AFB">
    <w:pPr>
      <w:pStyle w:val="Encabezado"/>
    </w:pPr>
    <w:r>
      <w:rPr>
        <w:noProof/>
        <w:lang w:eastAsia="es-ES"/>
      </w:rPr>
      <w:drawing>
        <wp:anchor distT="0" distB="0" distL="114300" distR="114300" simplePos="0" relativeHeight="251658240" behindDoc="0" locked="0" layoutInCell="1" allowOverlap="1" wp14:anchorId="0FB7327B" wp14:editId="57709868">
          <wp:simplePos x="0" y="0"/>
          <wp:positionH relativeFrom="column">
            <wp:posOffset>-47625</wp:posOffset>
          </wp:positionH>
          <wp:positionV relativeFrom="paragraph">
            <wp:posOffset>-220980</wp:posOffset>
          </wp:positionV>
          <wp:extent cx="1386840" cy="1163955"/>
          <wp:effectExtent l="0" t="0" r="381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386840" cy="1163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0C6"/>
    <w:multiLevelType w:val="multilevel"/>
    <w:tmpl w:val="589CDFC2"/>
    <w:lvl w:ilvl="0">
      <w:start w:val="2"/>
      <w:numFmt w:val="decimal"/>
      <w:lvlText w:val="%1."/>
      <w:lvlJc w:val="left"/>
      <w:pPr>
        <w:ind w:left="360" w:hanging="36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93D24DA"/>
    <w:multiLevelType w:val="hybridMultilevel"/>
    <w:tmpl w:val="52A624D6"/>
    <w:lvl w:ilvl="0" w:tplc="9C9C75A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CB03BB9"/>
    <w:multiLevelType w:val="hybridMultilevel"/>
    <w:tmpl w:val="E7F2D53E"/>
    <w:lvl w:ilvl="0" w:tplc="300A0017">
      <w:start w:val="1"/>
      <w:numFmt w:val="lowerLetter"/>
      <w:lvlText w:val="%1)"/>
      <w:lvlJc w:val="left"/>
      <w:pPr>
        <w:ind w:left="1004" w:hanging="360"/>
      </w:pPr>
    </w:lvl>
    <w:lvl w:ilvl="1" w:tplc="300A0019">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3" w15:restartNumberingAfterBreak="0">
    <w:nsid w:val="33601622"/>
    <w:multiLevelType w:val="hybridMultilevel"/>
    <w:tmpl w:val="358203B0"/>
    <w:lvl w:ilvl="0" w:tplc="BD4A746C">
      <w:start w:val="1"/>
      <w:numFmt w:val="lowerLetter"/>
      <w:lvlText w:val="%1)"/>
      <w:lvlJc w:val="left"/>
      <w:pPr>
        <w:ind w:left="720" w:hanging="360"/>
      </w:pPr>
      <w:rPr>
        <w:i w:val="0"/>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4" w15:restartNumberingAfterBreak="0">
    <w:nsid w:val="405C460E"/>
    <w:multiLevelType w:val="hybridMultilevel"/>
    <w:tmpl w:val="DA0A68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1D83EE7"/>
    <w:multiLevelType w:val="hybridMultilevel"/>
    <w:tmpl w:val="BBC8608A"/>
    <w:lvl w:ilvl="0" w:tplc="300A000F">
      <w:start w:val="1"/>
      <w:numFmt w:val="decimal"/>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D6EE274E">
      <w:start w:val="1"/>
      <w:numFmt w:val="lowerLetter"/>
      <w:lvlText w:val="%3."/>
      <w:lvlJc w:val="left"/>
      <w:pPr>
        <w:tabs>
          <w:tab w:val="num" w:pos="1980"/>
        </w:tabs>
        <w:ind w:left="1980" w:hanging="360"/>
      </w:pPr>
      <w:rPr>
        <w:rFonts w:ascii="Times New Roman" w:eastAsia="Times New Roman" w:hAnsi="Times New Roman" w:cs="Times New Roman"/>
      </w:r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abstractNum w:abstractNumId="6" w15:restartNumberingAfterBreak="0">
    <w:nsid w:val="44E1255D"/>
    <w:multiLevelType w:val="hybridMultilevel"/>
    <w:tmpl w:val="2D28A436"/>
    <w:lvl w:ilvl="0" w:tplc="300A0017">
      <w:start w:val="1"/>
      <w:numFmt w:val="low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15:restartNumberingAfterBreak="0">
    <w:nsid w:val="495A4395"/>
    <w:multiLevelType w:val="multilevel"/>
    <w:tmpl w:val="BC5CD06A"/>
    <w:lvl w:ilvl="0">
      <w:start w:val="1"/>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8" w15:restartNumberingAfterBreak="0">
    <w:nsid w:val="50324EE3"/>
    <w:multiLevelType w:val="multilevel"/>
    <w:tmpl w:val="300A001F"/>
    <w:lvl w:ilvl="0">
      <w:start w:val="1"/>
      <w:numFmt w:val="decimal"/>
      <w:lvlText w:val="%1."/>
      <w:lvlJc w:val="left"/>
      <w:pPr>
        <w:ind w:left="-1800" w:hanging="360"/>
      </w:pPr>
    </w:lvl>
    <w:lvl w:ilvl="1">
      <w:start w:val="1"/>
      <w:numFmt w:val="decimal"/>
      <w:lvlText w:val="%1.%2."/>
      <w:lvlJc w:val="left"/>
      <w:pPr>
        <w:ind w:left="-1368" w:hanging="432"/>
      </w:pPr>
    </w:lvl>
    <w:lvl w:ilvl="2">
      <w:start w:val="1"/>
      <w:numFmt w:val="decimal"/>
      <w:lvlText w:val="%1.%2.%3."/>
      <w:lvlJc w:val="left"/>
      <w:pPr>
        <w:ind w:left="-936" w:hanging="504"/>
      </w:pPr>
    </w:lvl>
    <w:lvl w:ilvl="3">
      <w:start w:val="1"/>
      <w:numFmt w:val="decimal"/>
      <w:lvlText w:val="%1.%2.%3.%4."/>
      <w:lvlJc w:val="left"/>
      <w:pPr>
        <w:ind w:left="-432" w:hanging="648"/>
      </w:pPr>
    </w:lvl>
    <w:lvl w:ilvl="4">
      <w:start w:val="1"/>
      <w:numFmt w:val="decimal"/>
      <w:lvlText w:val="%1.%2.%3.%4.%5."/>
      <w:lvlJc w:val="left"/>
      <w:pPr>
        <w:ind w:left="72" w:hanging="792"/>
      </w:pPr>
    </w:lvl>
    <w:lvl w:ilvl="5">
      <w:start w:val="1"/>
      <w:numFmt w:val="decimal"/>
      <w:lvlText w:val="%1.%2.%3.%4.%5.%6."/>
      <w:lvlJc w:val="left"/>
      <w:pPr>
        <w:ind w:left="576" w:hanging="936"/>
      </w:pPr>
    </w:lvl>
    <w:lvl w:ilvl="6">
      <w:start w:val="1"/>
      <w:numFmt w:val="decimal"/>
      <w:lvlText w:val="%1.%2.%3.%4.%5.%6.%7."/>
      <w:lvlJc w:val="left"/>
      <w:pPr>
        <w:ind w:left="1080" w:hanging="1080"/>
      </w:pPr>
    </w:lvl>
    <w:lvl w:ilvl="7">
      <w:start w:val="1"/>
      <w:numFmt w:val="decimal"/>
      <w:lvlText w:val="%1.%2.%3.%4.%5.%6.%7.%8."/>
      <w:lvlJc w:val="left"/>
      <w:pPr>
        <w:ind w:left="1584" w:hanging="1224"/>
      </w:pPr>
    </w:lvl>
    <w:lvl w:ilvl="8">
      <w:start w:val="1"/>
      <w:numFmt w:val="decimal"/>
      <w:lvlText w:val="%1.%2.%3.%4.%5.%6.%7.%8.%9."/>
      <w:lvlJc w:val="left"/>
      <w:pPr>
        <w:ind w:left="2160" w:hanging="1440"/>
      </w:pPr>
    </w:lvl>
  </w:abstractNum>
  <w:abstractNum w:abstractNumId="9" w15:restartNumberingAfterBreak="0">
    <w:nsid w:val="5F186740"/>
    <w:multiLevelType w:val="multilevel"/>
    <w:tmpl w:val="0362348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347EB7"/>
    <w:multiLevelType w:val="hybridMultilevel"/>
    <w:tmpl w:val="2B2CC558"/>
    <w:lvl w:ilvl="0" w:tplc="300A0017">
      <w:start w:val="1"/>
      <w:numFmt w:val="lowerLetter"/>
      <w:lvlText w:val="%1)"/>
      <w:lvlJc w:val="lef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1"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76E20CF5"/>
    <w:multiLevelType w:val="hybridMultilevel"/>
    <w:tmpl w:val="6B46C55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4" w15:restartNumberingAfterBreak="0">
    <w:nsid w:val="79F447DE"/>
    <w:multiLevelType w:val="hybridMultilevel"/>
    <w:tmpl w:val="A4E2FA2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D7F3621"/>
    <w:multiLevelType w:val="multilevel"/>
    <w:tmpl w:val="B54CB8EC"/>
    <w:lvl w:ilvl="0">
      <w:start w:val="1"/>
      <w:numFmt w:val="decimal"/>
      <w:lvlText w:val="%1."/>
      <w:lvlJc w:val="left"/>
      <w:pPr>
        <w:tabs>
          <w:tab w:val="num" w:pos="360"/>
        </w:tabs>
        <w:ind w:left="360" w:hanging="360"/>
      </w:pPr>
      <w:rPr>
        <w:rFonts w:ascii="Helvetica" w:eastAsia="Times New Roman" w:hAnsi="Helvetica" w:cs="Helvetic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1"/>
  </w:num>
  <w:num w:numId="12">
    <w:abstractNumId w:val="4"/>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FB"/>
    <w:rsid w:val="000525A2"/>
    <w:rsid w:val="00076A48"/>
    <w:rsid w:val="000A09ED"/>
    <w:rsid w:val="000E7D9F"/>
    <w:rsid w:val="001539B3"/>
    <w:rsid w:val="001A0AE0"/>
    <w:rsid w:val="001B61CA"/>
    <w:rsid w:val="001B7808"/>
    <w:rsid w:val="001F25E3"/>
    <w:rsid w:val="002046A2"/>
    <w:rsid w:val="00206C3B"/>
    <w:rsid w:val="002170A6"/>
    <w:rsid w:val="002404FF"/>
    <w:rsid w:val="002874A3"/>
    <w:rsid w:val="00290F6E"/>
    <w:rsid w:val="00296C23"/>
    <w:rsid w:val="002B5303"/>
    <w:rsid w:val="002C7B8B"/>
    <w:rsid w:val="002D5806"/>
    <w:rsid w:val="002E6C90"/>
    <w:rsid w:val="00300A8D"/>
    <w:rsid w:val="00304BA6"/>
    <w:rsid w:val="00304EA2"/>
    <w:rsid w:val="003D2760"/>
    <w:rsid w:val="00422BEA"/>
    <w:rsid w:val="0042373B"/>
    <w:rsid w:val="004237F9"/>
    <w:rsid w:val="00471B28"/>
    <w:rsid w:val="004B44C1"/>
    <w:rsid w:val="004E633F"/>
    <w:rsid w:val="00503C28"/>
    <w:rsid w:val="00510D07"/>
    <w:rsid w:val="005416DA"/>
    <w:rsid w:val="005860DC"/>
    <w:rsid w:val="005D5E35"/>
    <w:rsid w:val="005F0426"/>
    <w:rsid w:val="00607909"/>
    <w:rsid w:val="00652936"/>
    <w:rsid w:val="006D1497"/>
    <w:rsid w:val="00704530"/>
    <w:rsid w:val="00715C0C"/>
    <w:rsid w:val="007357D5"/>
    <w:rsid w:val="00743375"/>
    <w:rsid w:val="007B2067"/>
    <w:rsid w:val="00813BF8"/>
    <w:rsid w:val="008232A1"/>
    <w:rsid w:val="0084184C"/>
    <w:rsid w:val="008577A5"/>
    <w:rsid w:val="00864E97"/>
    <w:rsid w:val="00883D6E"/>
    <w:rsid w:val="008911AB"/>
    <w:rsid w:val="0089624E"/>
    <w:rsid w:val="008A125F"/>
    <w:rsid w:val="008A14D2"/>
    <w:rsid w:val="008B018D"/>
    <w:rsid w:val="008C2B66"/>
    <w:rsid w:val="008C62CB"/>
    <w:rsid w:val="008D4C34"/>
    <w:rsid w:val="008D7262"/>
    <w:rsid w:val="008E66D7"/>
    <w:rsid w:val="008F2C1C"/>
    <w:rsid w:val="009276DA"/>
    <w:rsid w:val="00947BB7"/>
    <w:rsid w:val="00952614"/>
    <w:rsid w:val="009A4ED4"/>
    <w:rsid w:val="009B51DE"/>
    <w:rsid w:val="009C541C"/>
    <w:rsid w:val="009E3C78"/>
    <w:rsid w:val="009F7CE7"/>
    <w:rsid w:val="00A03144"/>
    <w:rsid w:val="00A05D64"/>
    <w:rsid w:val="00A23CB7"/>
    <w:rsid w:val="00A35AFB"/>
    <w:rsid w:val="00A6256B"/>
    <w:rsid w:val="00A665B5"/>
    <w:rsid w:val="00A7013D"/>
    <w:rsid w:val="00A73F38"/>
    <w:rsid w:val="00A7603A"/>
    <w:rsid w:val="00AB6FEE"/>
    <w:rsid w:val="00B5284A"/>
    <w:rsid w:val="00B53151"/>
    <w:rsid w:val="00B710B7"/>
    <w:rsid w:val="00B83830"/>
    <w:rsid w:val="00B83FB5"/>
    <w:rsid w:val="00BB5A9B"/>
    <w:rsid w:val="00BB5E3F"/>
    <w:rsid w:val="00BF0536"/>
    <w:rsid w:val="00BF1AAF"/>
    <w:rsid w:val="00C007BC"/>
    <w:rsid w:val="00C36563"/>
    <w:rsid w:val="00C77ABF"/>
    <w:rsid w:val="00CB72CE"/>
    <w:rsid w:val="00CD30D4"/>
    <w:rsid w:val="00CD4C9F"/>
    <w:rsid w:val="00CE1F05"/>
    <w:rsid w:val="00CE5809"/>
    <w:rsid w:val="00D07BE9"/>
    <w:rsid w:val="00D15DC2"/>
    <w:rsid w:val="00D240A7"/>
    <w:rsid w:val="00D24AE5"/>
    <w:rsid w:val="00D24DC2"/>
    <w:rsid w:val="00D371E5"/>
    <w:rsid w:val="00D64DBA"/>
    <w:rsid w:val="00D66F14"/>
    <w:rsid w:val="00D76D00"/>
    <w:rsid w:val="00D86F28"/>
    <w:rsid w:val="00DA2719"/>
    <w:rsid w:val="00DC037F"/>
    <w:rsid w:val="00DC51FF"/>
    <w:rsid w:val="00DE1A00"/>
    <w:rsid w:val="00DF584F"/>
    <w:rsid w:val="00DF6736"/>
    <w:rsid w:val="00E05731"/>
    <w:rsid w:val="00E05EB7"/>
    <w:rsid w:val="00E15195"/>
    <w:rsid w:val="00E50B1B"/>
    <w:rsid w:val="00E7207C"/>
    <w:rsid w:val="00E96033"/>
    <w:rsid w:val="00EB7701"/>
    <w:rsid w:val="00EB78C9"/>
    <w:rsid w:val="00F13592"/>
    <w:rsid w:val="00F84D3C"/>
    <w:rsid w:val="00FB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AAC36"/>
  <w15:chartTrackingRefBased/>
  <w15:docId w15:val="{FA5D04D8-F547-426C-B789-73982E78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19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AF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35AFB"/>
  </w:style>
  <w:style w:type="paragraph" w:styleId="Piedepgina">
    <w:name w:val="footer"/>
    <w:basedOn w:val="Normal"/>
    <w:link w:val="PiedepginaCar"/>
    <w:uiPriority w:val="99"/>
    <w:unhideWhenUsed/>
    <w:rsid w:val="00A35AF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35AFB"/>
  </w:style>
  <w:style w:type="paragraph" w:styleId="Textodeglobo">
    <w:name w:val="Balloon Text"/>
    <w:basedOn w:val="Normal"/>
    <w:link w:val="TextodegloboCar"/>
    <w:uiPriority w:val="99"/>
    <w:semiHidden/>
    <w:unhideWhenUsed/>
    <w:rsid w:val="00A73F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F38"/>
    <w:rPr>
      <w:rFonts w:ascii="Segoe UI" w:hAnsi="Segoe UI" w:cs="Segoe UI"/>
      <w:sz w:val="18"/>
      <w:szCs w:val="18"/>
    </w:rPr>
  </w:style>
  <w:style w:type="table" w:customStyle="1" w:styleId="Tablaconcuadrcula1">
    <w:name w:val="Tabla con cuadrícula1"/>
    <w:basedOn w:val="Tablanormal"/>
    <w:next w:val="Tablaconcuadrcula"/>
    <w:uiPriority w:val="59"/>
    <w:rsid w:val="00DF6736"/>
    <w:pPr>
      <w:spacing w:after="0" w:line="240" w:lineRule="auto"/>
    </w:pPr>
    <w:rPr>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DF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5195"/>
    <w:rPr>
      <w:color w:val="0563C1" w:themeColor="hyperlink"/>
      <w:u w:val="single"/>
    </w:rPr>
  </w:style>
  <w:style w:type="table" w:customStyle="1" w:styleId="Tablaconcuadrcula2">
    <w:name w:val="Tabla con cuadrícula2"/>
    <w:basedOn w:val="Tablanormal"/>
    <w:next w:val="Tablaconcuadrcula"/>
    <w:uiPriority w:val="59"/>
    <w:rsid w:val="006D1497"/>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6D1497"/>
    <w:pPr>
      <w:spacing w:after="0" w:line="240" w:lineRule="auto"/>
    </w:pPr>
    <w:rPr>
      <w:lang w:val="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1A0AE0"/>
    <w:pPr>
      <w:ind w:left="720"/>
      <w:contextualSpacing/>
    </w:pPr>
  </w:style>
  <w:style w:type="paragraph" w:styleId="Textoindependiente">
    <w:name w:val="Body Text"/>
    <w:basedOn w:val="Normal"/>
    <w:link w:val="TextoindependienteCar"/>
    <w:uiPriority w:val="1"/>
    <w:unhideWhenUsed/>
    <w:qFormat/>
    <w:rsid w:val="00E50B1B"/>
    <w:pPr>
      <w:spacing w:after="0" w:line="240" w:lineRule="auto"/>
      <w:jc w:val="both"/>
    </w:pPr>
    <w:rPr>
      <w:rFonts w:ascii="Times New Roman" w:eastAsia="Times New Roman" w:hAnsi="Times New Roman" w:cs="Times New Roman"/>
      <w:szCs w:val="24"/>
      <w:lang w:eastAsia="es-ES"/>
    </w:rPr>
  </w:style>
  <w:style w:type="character" w:customStyle="1" w:styleId="TextoindependienteCar">
    <w:name w:val="Texto independiente Car"/>
    <w:basedOn w:val="Fuentedeprrafopredeter"/>
    <w:link w:val="Textoindependiente"/>
    <w:uiPriority w:val="1"/>
    <w:rsid w:val="00E50B1B"/>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8.@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3F83-7183-4180-91FD-A0A25820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15</Pages>
  <Words>6917</Words>
  <Characters>38046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Oscar Alexandro Jumbo Jumbo</cp:lastModifiedBy>
  <cp:revision>96</cp:revision>
  <cp:lastPrinted>2021-07-30T19:03:00Z</cp:lastPrinted>
  <dcterms:created xsi:type="dcterms:W3CDTF">2021-06-18T20:02:00Z</dcterms:created>
  <dcterms:modified xsi:type="dcterms:W3CDTF">2022-07-22T20:13:00Z</dcterms:modified>
</cp:coreProperties>
</file>