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30" w:rsidRDefault="00CB6E8A" w:rsidP="001023C6">
      <w:pPr>
        <w:pStyle w:val="Sinespaciado"/>
        <w:jc w:val="center"/>
        <w:rPr>
          <w:b/>
          <w:bCs/>
          <w:iCs/>
        </w:rPr>
      </w:pPr>
      <w:bookmarkStart w:id="0" w:name="_GoBack"/>
      <w:bookmarkEnd w:id="0"/>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rsidR="001023C6" w:rsidRDefault="001023C6" w:rsidP="00511C30">
      <w:pPr>
        <w:spacing w:after="0" w:line="240" w:lineRule="auto"/>
        <w:ind w:right="55"/>
        <w:rPr>
          <w:b/>
          <w:bCs/>
          <w:iCs/>
        </w:rPr>
      </w:pPr>
    </w:p>
    <w:p w:rsidR="001023C6" w:rsidRPr="001023C6" w:rsidRDefault="001023C6" w:rsidP="001023C6">
      <w:pPr>
        <w:pStyle w:val="Sinespaciado"/>
        <w:jc w:val="center"/>
        <w:rPr>
          <w:b/>
        </w:rPr>
      </w:pPr>
      <w:r w:rsidRPr="001023C6">
        <w:rPr>
          <w:b/>
        </w:rPr>
        <w:t>AL CAPÍTULO I, TÍTULO I, LIBRO IV.6 DEL CÓDIGO MUNICIPAL PARA EL DISTRITO METROPOLITANO DE QUITO</w:t>
      </w:r>
      <w:r w:rsidR="000E23F4">
        <w:rPr>
          <w:b/>
        </w:rPr>
        <w:t>:</w:t>
      </w:r>
      <w:r w:rsidRPr="001023C6">
        <w:rPr>
          <w:b/>
        </w:rPr>
        <w:t xml:space="preserve"> </w:t>
      </w:r>
      <w:r w:rsidR="000E23F4">
        <w:rPr>
          <w:b/>
        </w:rPr>
        <w:t>“</w:t>
      </w:r>
      <w:r w:rsidRPr="001023C6">
        <w:rPr>
          <w:b/>
        </w:rPr>
        <w:t>DE L</w:t>
      </w:r>
      <w:r w:rsidR="00795DB3">
        <w:rPr>
          <w:b/>
        </w:rPr>
        <w:t>A ENAJENACIÓN DIRECTA Y DEL REMA</w:t>
      </w:r>
      <w:r w:rsidRPr="001023C6">
        <w:rPr>
          <w:b/>
        </w:rPr>
        <w:t>TE DE FAJAS DE TERRENO</w:t>
      </w:r>
      <w:r w:rsidR="000E23F4">
        <w:rPr>
          <w:b/>
        </w:rPr>
        <w:t>”</w:t>
      </w:r>
    </w:p>
    <w:p w:rsidR="001023C6" w:rsidRPr="00476FA6" w:rsidRDefault="001023C6" w:rsidP="001023C6">
      <w:pPr>
        <w:pStyle w:val="Sinespaciado"/>
        <w:jc w:val="center"/>
        <w:rPr>
          <w:b/>
          <w:bCs/>
          <w:iCs/>
        </w:rPr>
      </w:pPr>
    </w:p>
    <w:p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rsidR="00C34198" w:rsidRPr="00476FA6" w:rsidRDefault="00C34198" w:rsidP="00C34198">
      <w:pPr>
        <w:rPr>
          <w:lang w:val="es-ES"/>
        </w:rPr>
      </w:pPr>
    </w:p>
    <w:p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2019,  </w:t>
      </w:r>
      <w:r w:rsidR="0092122B" w:rsidRPr="00476FA6">
        <w:rPr>
          <w:lang w:val="es-ES"/>
        </w:rPr>
        <w:t>cont</w:t>
      </w:r>
      <w:r w:rsidR="00F34636" w:rsidRPr="00476FA6">
        <w:rPr>
          <w:lang w:val="es-ES"/>
        </w:rPr>
        <w:t xml:space="preserve">iene la </w:t>
      </w:r>
      <w:r w:rsidR="0092122B" w:rsidRPr="00476FA6">
        <w:rPr>
          <w:lang w:val="es-ES"/>
        </w:rPr>
        <w:t xml:space="preserve"> recopilación de las o</w:t>
      </w:r>
      <w:r w:rsidR="00415259" w:rsidRPr="00476FA6">
        <w:rPr>
          <w:lang w:val="es-ES"/>
        </w:rPr>
        <w:t xml:space="preserve">rdenanzas que 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rsidR="00BE1371" w:rsidRPr="00476FA6" w:rsidRDefault="00076226" w:rsidP="00415259">
      <w:pPr>
        <w:jc w:val="both"/>
        <w:rPr>
          <w:lang w:val="es-ES"/>
        </w:rPr>
      </w:pPr>
      <w:r w:rsidRPr="00476FA6">
        <w:rPr>
          <w:lang w:val="es-ES"/>
        </w:rPr>
        <w:t>El Capítulo I,</w:t>
      </w:r>
      <w:r w:rsidR="00ED7991" w:rsidRPr="00476FA6">
        <w:rPr>
          <w:lang w:val="es-ES"/>
        </w:rPr>
        <w:t xml:space="preserve">  Título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proofErr w:type="gramStart"/>
      <w:r w:rsidR="00E6097B" w:rsidRPr="00476FA6">
        <w:rPr>
          <w:lang w:val="es-ES"/>
        </w:rPr>
        <w:t>del</w:t>
      </w:r>
      <w:proofErr w:type="gramEnd"/>
      <w:r w:rsidR="00E6097B" w:rsidRPr="00476FA6">
        <w:rPr>
          <w:lang w:val="es-ES"/>
        </w:rPr>
        <w:t xml:space="preserve"> Código Municipal</w:t>
      </w:r>
      <w:r w:rsidR="00ED7991" w:rsidRPr="00476FA6">
        <w:rPr>
          <w:lang w:val="es-ES"/>
        </w:rPr>
        <w:t>,</w:t>
      </w:r>
      <w:r w:rsidR="00E14371" w:rsidRPr="00476FA6">
        <w:rPr>
          <w:lang w:val="es-ES"/>
        </w:rPr>
        <w:t xml:space="preserve"> </w:t>
      </w:r>
      <w:r w:rsidR="00ED7991" w:rsidRPr="00476FA6">
        <w:rPr>
          <w:lang w:val="es-ES"/>
        </w:rPr>
        <w:t xml:space="preserve"> </w:t>
      </w:r>
      <w:r w:rsidRPr="00476FA6">
        <w:rPr>
          <w:lang w:val="es-ES"/>
        </w:rPr>
        <w:t>contiene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w:t>
      </w:r>
      <w:proofErr w:type="gramStart"/>
      <w:r w:rsidR="00B64BA3" w:rsidRPr="00476FA6">
        <w:rPr>
          <w:lang w:val="es-ES"/>
        </w:rPr>
        <w:t>fajas</w:t>
      </w:r>
      <w:proofErr w:type="gramEnd"/>
      <w:r w:rsidR="00B64BA3" w:rsidRPr="00476FA6">
        <w:rPr>
          <w:lang w:val="es-ES"/>
        </w:rPr>
        <w:t xml:space="preserve"> de terreno.</w:t>
      </w:r>
      <w:r w:rsidR="00CF3BAB" w:rsidRPr="00476FA6">
        <w:rPr>
          <w:lang w:val="es-ES"/>
        </w:rPr>
        <w:t xml:space="preserve"> </w:t>
      </w:r>
    </w:p>
    <w:p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rsidR="00282B09" w:rsidRDefault="00282B09" w:rsidP="00415259">
      <w:pPr>
        <w:jc w:val="both"/>
        <w:rPr>
          <w:lang w:val="es-ES"/>
        </w:rPr>
      </w:pPr>
      <w:r w:rsidRPr="00476FA6">
        <w:rPr>
          <w:lang w:val="es-ES"/>
        </w:rPr>
        <w:t>Por las razones expuestas</w:t>
      </w:r>
      <w:r w:rsidR="000B2246" w:rsidRPr="00476FA6">
        <w:rPr>
          <w:lang w:val="es-ES"/>
        </w:rPr>
        <w:t xml:space="preserve">, </w:t>
      </w:r>
      <w:r w:rsidRPr="00476FA6">
        <w:rPr>
          <w:lang w:val="es-ES"/>
        </w:rPr>
        <w:t xml:space="preserve"> </w:t>
      </w:r>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rsidR="003158C2" w:rsidRDefault="003158C2" w:rsidP="003158C2">
      <w:pPr>
        <w:jc w:val="center"/>
      </w:pPr>
    </w:p>
    <w:p w:rsidR="003158C2" w:rsidRPr="003158C2" w:rsidRDefault="003158C2" w:rsidP="003158C2">
      <w:pPr>
        <w:pStyle w:val="Sinespaciado"/>
        <w:jc w:val="center"/>
        <w:rPr>
          <w:b/>
        </w:rPr>
      </w:pPr>
      <w:r w:rsidRPr="003158C2">
        <w:rPr>
          <w:b/>
        </w:rPr>
        <w:t>ORDENANZA METROPOLITANA No.</w:t>
      </w:r>
    </w:p>
    <w:p w:rsidR="00D01D23" w:rsidRDefault="00D01D23" w:rsidP="003158C2">
      <w:pPr>
        <w:pStyle w:val="Sinespaciado"/>
        <w:jc w:val="center"/>
        <w:rPr>
          <w:b/>
        </w:rPr>
      </w:pPr>
    </w:p>
    <w:p w:rsidR="00D01D23" w:rsidRDefault="00D01D23" w:rsidP="003158C2">
      <w:pPr>
        <w:pStyle w:val="Sinespaciado"/>
        <w:jc w:val="center"/>
        <w:rPr>
          <w:b/>
        </w:rPr>
      </w:pPr>
    </w:p>
    <w:p w:rsidR="003158C2" w:rsidRPr="003158C2" w:rsidRDefault="003158C2" w:rsidP="003158C2">
      <w:pPr>
        <w:pStyle w:val="Sinespaciado"/>
        <w:jc w:val="center"/>
        <w:rPr>
          <w:b/>
          <w:lang w:val="es-ES"/>
        </w:rPr>
      </w:pPr>
      <w:r w:rsidRPr="003158C2">
        <w:rPr>
          <w:b/>
        </w:rPr>
        <w:t>EL CONCEJO METROPOLITANO DE QUITO</w:t>
      </w:r>
    </w:p>
    <w:p w:rsidR="003158C2" w:rsidRPr="003158C2" w:rsidRDefault="003158C2" w:rsidP="003158C2">
      <w:pPr>
        <w:pStyle w:val="Sinespaciado"/>
        <w:jc w:val="center"/>
        <w:rPr>
          <w:b/>
          <w:lang w:val="es-ES"/>
        </w:rPr>
      </w:pPr>
    </w:p>
    <w:p w:rsidR="00D01D23" w:rsidRDefault="00D01D23" w:rsidP="007E4375">
      <w:pPr>
        <w:jc w:val="center"/>
        <w:rPr>
          <w:b/>
        </w:rPr>
      </w:pPr>
    </w:p>
    <w:p w:rsidR="00DC56F2" w:rsidRDefault="00DC56F2" w:rsidP="007E4375">
      <w:pPr>
        <w:jc w:val="center"/>
        <w:rPr>
          <w:b/>
        </w:rPr>
      </w:pPr>
      <w:r w:rsidRPr="003704BE">
        <w:rPr>
          <w:b/>
        </w:rPr>
        <w:t>CONSIDERANDO:</w:t>
      </w:r>
    </w:p>
    <w:p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w:t>
      </w:r>
      <w:r w:rsidRPr="00476FA6">
        <w:lastRenderedPageBreak/>
        <w:t xml:space="preserve">cumplimiento de sus fines y hacer efectivo el goce y ejercicio de los derechos reconocidos en la Constitución; </w:t>
      </w:r>
    </w:p>
    <w:p w:rsidR="0031385E" w:rsidRPr="00476FA6" w:rsidRDefault="00DC56F2" w:rsidP="0031385E">
      <w:pPr>
        <w:ind w:left="709" w:hanging="709"/>
        <w:jc w:val="both"/>
      </w:pPr>
      <w:r w:rsidRPr="00476FA6">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rsidR="0031385E" w:rsidRPr="00476FA6" w:rsidRDefault="0031385E" w:rsidP="000F3152">
      <w:pPr>
        <w:spacing w:after="0"/>
        <w:ind w:left="700" w:hanging="700"/>
        <w:jc w:val="both"/>
        <w:rPr>
          <w:rFonts w:ascii="Arial" w:hAnsi="Arial" w:cs="Arial"/>
          <w:shd w:val="clear" w:color="auto" w:fill="FFFFFF"/>
        </w:rPr>
      </w:pPr>
    </w:p>
    <w:p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rsidR="0031385E" w:rsidRPr="00476FA6" w:rsidRDefault="0031385E" w:rsidP="000F3152">
      <w:pPr>
        <w:spacing w:after="0"/>
        <w:ind w:left="700" w:hanging="700"/>
        <w:jc w:val="both"/>
        <w:rPr>
          <w:rFonts w:eastAsia="Century Gothic" w:cs="Century Gothic"/>
          <w:bCs/>
          <w:spacing w:val="-1"/>
        </w:rPr>
      </w:pPr>
    </w:p>
    <w:p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rsidR="00E95F85" w:rsidRPr="00476FA6" w:rsidRDefault="00E95F85" w:rsidP="000F3152">
      <w:pPr>
        <w:spacing w:after="0"/>
        <w:ind w:left="700" w:hanging="700"/>
        <w:jc w:val="both"/>
        <w:rPr>
          <w:rFonts w:eastAsia="Century Gothic" w:cs="Century Gothic"/>
          <w:bCs/>
          <w:spacing w:val="-1"/>
        </w:rPr>
      </w:pPr>
    </w:p>
    <w:p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rsidR="005D65B1" w:rsidRPr="00476FA6" w:rsidRDefault="005D65B1" w:rsidP="005D65B1">
      <w:pPr>
        <w:pStyle w:val="Prrafodelista"/>
        <w:spacing w:after="0"/>
        <w:ind w:left="709"/>
        <w:jc w:val="both"/>
      </w:pPr>
    </w:p>
    <w:p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rsidR="0026588B" w:rsidRPr="00476FA6" w:rsidRDefault="0026588B" w:rsidP="0026588B">
      <w:pPr>
        <w:spacing w:after="0"/>
        <w:jc w:val="both"/>
      </w:pPr>
    </w:p>
    <w:p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xml:space="preserve">, establecen como atribuciones del Concejo Metropolitano: “a) Ejercer la facultad normativa en las materias de competencia del gobierno autónomo descentralizado metropolitano, mediante la expedición de ordenanzas </w:t>
      </w:r>
      <w:r w:rsidRPr="00476FA6">
        <w:lastRenderedPageBreak/>
        <w:t>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rsidR="0026588B" w:rsidRPr="00476FA6" w:rsidRDefault="0026588B" w:rsidP="001A3537">
      <w:pPr>
        <w:spacing w:after="0"/>
        <w:jc w:val="both"/>
      </w:pPr>
    </w:p>
    <w:p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rsidR="000C1007" w:rsidRPr="00476FA6" w:rsidRDefault="000C1007" w:rsidP="00533888">
      <w:pPr>
        <w:spacing w:after="0"/>
        <w:jc w:val="both"/>
      </w:pPr>
    </w:p>
    <w:p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rsidR="00A85DD3" w:rsidRPr="00476FA6" w:rsidRDefault="00A85DD3" w:rsidP="0019061D">
      <w:pPr>
        <w:spacing w:after="0"/>
        <w:ind w:left="709" w:hanging="709"/>
        <w:jc w:val="both"/>
      </w:pPr>
    </w:p>
    <w:p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rsidR="00BA5D9B" w:rsidRPr="00476FA6" w:rsidRDefault="00BA5D9B" w:rsidP="00BA5D9B">
      <w:pPr>
        <w:tabs>
          <w:tab w:val="left" w:pos="1311"/>
        </w:tabs>
        <w:spacing w:after="0"/>
        <w:ind w:left="700" w:hanging="700"/>
        <w:jc w:val="both"/>
      </w:pPr>
    </w:p>
    <w:p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rsidR="009427FF" w:rsidRPr="00476FA6" w:rsidRDefault="00676D01" w:rsidP="00D94AE2">
      <w:pPr>
        <w:ind w:left="709"/>
        <w:jc w:val="both"/>
      </w:pPr>
      <w:r w:rsidRPr="00476FA6">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p>
    <w:p w:rsidR="00F30CBF" w:rsidRPr="00476FA6" w:rsidRDefault="00F30CBF" w:rsidP="00C174FB">
      <w:pPr>
        <w:spacing w:after="0" w:line="240" w:lineRule="auto"/>
        <w:ind w:left="102" w:right="54"/>
        <w:jc w:val="both"/>
        <w:rPr>
          <w:rFonts w:eastAsia="Century Gothic" w:cs="Century Gothic"/>
          <w:b/>
          <w:bCs/>
        </w:rPr>
      </w:pPr>
    </w:p>
    <w:p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rsidR="00C174FB" w:rsidRPr="00476FA6" w:rsidRDefault="00C174FB" w:rsidP="00C174FB">
      <w:pPr>
        <w:spacing w:before="8" w:after="0" w:line="260" w:lineRule="exact"/>
      </w:pPr>
    </w:p>
    <w:p w:rsidR="00396AC0" w:rsidRPr="00476FA6" w:rsidRDefault="00396AC0" w:rsidP="00500847">
      <w:pPr>
        <w:spacing w:before="8" w:after="0" w:line="260" w:lineRule="exact"/>
        <w:jc w:val="center"/>
        <w:rPr>
          <w:b/>
        </w:rPr>
      </w:pPr>
      <w:r w:rsidRPr="00476FA6">
        <w:rPr>
          <w:b/>
        </w:rPr>
        <w:t>EL CONCEJO METROPOLITANO</w:t>
      </w:r>
    </w:p>
    <w:p w:rsidR="00396AC0" w:rsidRPr="00476FA6" w:rsidRDefault="00396AC0" w:rsidP="00500847">
      <w:pPr>
        <w:spacing w:before="8" w:after="0" w:line="260" w:lineRule="exact"/>
        <w:jc w:val="center"/>
        <w:rPr>
          <w:b/>
        </w:rPr>
      </w:pPr>
    </w:p>
    <w:p w:rsidR="00BB60C1" w:rsidRPr="00476FA6" w:rsidRDefault="00BB60C1" w:rsidP="00500847">
      <w:pPr>
        <w:spacing w:before="8" w:after="0" w:line="260" w:lineRule="exact"/>
        <w:jc w:val="center"/>
        <w:rPr>
          <w:b/>
        </w:rPr>
      </w:pPr>
    </w:p>
    <w:p w:rsidR="00C174FB" w:rsidRPr="00476FA6" w:rsidRDefault="00500847" w:rsidP="00500847">
      <w:pPr>
        <w:spacing w:before="8" w:after="0" w:line="260" w:lineRule="exact"/>
        <w:jc w:val="center"/>
        <w:rPr>
          <w:rFonts w:eastAsia="Century Gothic" w:cs="Century Gothic"/>
          <w:b/>
        </w:rPr>
      </w:pPr>
      <w:r w:rsidRPr="00476FA6">
        <w:rPr>
          <w:b/>
        </w:rPr>
        <w:t>EXPIDE LA SIGUIENTE:</w:t>
      </w:r>
    </w:p>
    <w:p w:rsidR="00C174FB" w:rsidRPr="00476FA6" w:rsidRDefault="00C174FB" w:rsidP="00C174FB">
      <w:pPr>
        <w:spacing w:after="0" w:line="240" w:lineRule="auto"/>
        <w:ind w:right="55"/>
        <w:jc w:val="both"/>
        <w:rPr>
          <w:b/>
        </w:rPr>
      </w:pPr>
    </w:p>
    <w:p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rsidR="00500847" w:rsidRPr="00476FA6" w:rsidRDefault="00C174FB" w:rsidP="002157A7">
      <w:pPr>
        <w:spacing w:after="0" w:line="240" w:lineRule="auto"/>
        <w:ind w:right="55"/>
        <w:jc w:val="center"/>
        <w:rPr>
          <w:rFonts w:eastAsia="Century Gothic" w:cs="Century Gothic"/>
          <w:b/>
          <w:bCs/>
          <w:i/>
          <w:spacing w:val="4"/>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p>
    <w:p w:rsidR="00500847" w:rsidRPr="00476FA6" w:rsidRDefault="00500847" w:rsidP="00C174FB">
      <w:pPr>
        <w:spacing w:after="0" w:line="240" w:lineRule="auto"/>
        <w:ind w:right="55"/>
        <w:jc w:val="both"/>
        <w:rPr>
          <w:rFonts w:eastAsia="Century Gothic" w:cs="Century Gothic"/>
          <w:b/>
          <w:bCs/>
          <w:i/>
          <w:spacing w:val="4"/>
        </w:rPr>
      </w:pPr>
    </w:p>
    <w:p w:rsidR="00C174FB" w:rsidRPr="001023C6" w:rsidRDefault="00115E7C" w:rsidP="001023C6">
      <w:pPr>
        <w:pStyle w:val="Sinespaciado"/>
        <w:jc w:val="center"/>
        <w:rPr>
          <w:b/>
        </w:rPr>
      </w:pPr>
      <w:r w:rsidRPr="001023C6">
        <w:rPr>
          <w:b/>
        </w:rPr>
        <w:t>AL</w:t>
      </w:r>
      <w:r w:rsidR="00C174FB" w:rsidRPr="001023C6">
        <w:rPr>
          <w:b/>
        </w:rPr>
        <w:t xml:space="preserve"> CAPÍTULO I, TÍTULO I, LIBRO </w:t>
      </w:r>
      <w:r w:rsidR="002157A7" w:rsidRPr="001023C6">
        <w:rPr>
          <w:b/>
        </w:rPr>
        <w:t>IV.6</w:t>
      </w:r>
      <w:r w:rsidR="007A47B7" w:rsidRPr="001023C6">
        <w:rPr>
          <w:b/>
        </w:rPr>
        <w:t xml:space="preserve"> </w:t>
      </w:r>
      <w:r w:rsidR="00C174FB"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rsidR="001023C6" w:rsidRPr="00476FA6" w:rsidRDefault="001023C6" w:rsidP="00590120">
      <w:pPr>
        <w:pStyle w:val="Sinespaciado"/>
        <w:jc w:val="center"/>
        <w:rPr>
          <w:b/>
          <w:bCs/>
          <w:iCs/>
        </w:rPr>
      </w:pPr>
    </w:p>
    <w:p w:rsidR="00AA25E3" w:rsidRPr="00476FA6" w:rsidRDefault="00FC0221" w:rsidP="00FC0221">
      <w:pPr>
        <w:pStyle w:val="Sinespaciado"/>
        <w:jc w:val="center"/>
      </w:pPr>
      <w:r w:rsidRPr="00476FA6">
        <w:t>LIBRO IV.6</w:t>
      </w:r>
    </w:p>
    <w:p w:rsidR="00FC0221" w:rsidRPr="00476FA6" w:rsidRDefault="00FC0221" w:rsidP="00FC0221">
      <w:pPr>
        <w:pStyle w:val="Sinespaciado"/>
        <w:jc w:val="center"/>
        <w:rPr>
          <w:b/>
        </w:rPr>
      </w:pPr>
      <w:r w:rsidRPr="00476FA6">
        <w:rPr>
          <w:b/>
        </w:rPr>
        <w:t>DE LA PROPIEDAD Y ESPACIO PÚBLICO</w:t>
      </w:r>
    </w:p>
    <w:p w:rsidR="00FC0221" w:rsidRPr="00476FA6" w:rsidRDefault="00FC0221" w:rsidP="00EA020B">
      <w:pPr>
        <w:jc w:val="center"/>
      </w:pPr>
    </w:p>
    <w:p w:rsidR="00EA020B" w:rsidRPr="00476FA6" w:rsidRDefault="00EA020B" w:rsidP="00FC0221">
      <w:pPr>
        <w:pStyle w:val="Sinespaciado"/>
        <w:jc w:val="center"/>
      </w:pPr>
      <w:r w:rsidRPr="00476FA6">
        <w:t>TITULO I</w:t>
      </w:r>
    </w:p>
    <w:p w:rsidR="00FC0221" w:rsidRPr="00476FA6" w:rsidRDefault="00FC0221" w:rsidP="00FC0221">
      <w:pPr>
        <w:pStyle w:val="Sinespaciado"/>
        <w:jc w:val="center"/>
        <w:rPr>
          <w:b/>
        </w:rPr>
      </w:pPr>
      <w:r w:rsidRPr="00476FA6">
        <w:rPr>
          <w:b/>
        </w:rPr>
        <w:t>DE LOS BIENES MUNICIPALES</w:t>
      </w:r>
    </w:p>
    <w:p w:rsidR="00FC0221" w:rsidRPr="00476FA6" w:rsidRDefault="00FC0221" w:rsidP="00172DA8">
      <w:pPr>
        <w:pStyle w:val="Sinespaciado"/>
        <w:jc w:val="center"/>
      </w:pPr>
    </w:p>
    <w:p w:rsidR="007A47B7" w:rsidRPr="00476FA6" w:rsidRDefault="00650DF5" w:rsidP="00172DA8">
      <w:pPr>
        <w:pStyle w:val="Sinespaciado"/>
        <w:jc w:val="center"/>
      </w:pPr>
      <w:r w:rsidRPr="00476FA6">
        <w:t>CAPITULO I</w:t>
      </w:r>
    </w:p>
    <w:p w:rsidR="00650DF5" w:rsidRPr="00476FA6" w:rsidRDefault="00650DF5" w:rsidP="00172DA8">
      <w:pPr>
        <w:pStyle w:val="Sinespaciado"/>
        <w:jc w:val="center"/>
        <w:rPr>
          <w:b/>
        </w:rPr>
      </w:pPr>
      <w:r w:rsidRPr="00476FA6">
        <w:rPr>
          <w:b/>
        </w:rPr>
        <w:t xml:space="preserve">DE LA ENAJENACIÓN DIRECTA Y DEL REMATE DE FAJAS DE TERRENO </w:t>
      </w:r>
    </w:p>
    <w:p w:rsidR="00650DF5" w:rsidRPr="00476FA6" w:rsidRDefault="00650DF5" w:rsidP="00172DA8">
      <w:pPr>
        <w:pStyle w:val="Sinespaciado"/>
        <w:jc w:val="center"/>
      </w:pPr>
    </w:p>
    <w:p w:rsidR="00650DF5" w:rsidRPr="00476FA6" w:rsidRDefault="00DF0747" w:rsidP="00172DA8">
      <w:pPr>
        <w:pStyle w:val="Sinespaciado"/>
        <w:jc w:val="center"/>
      </w:pPr>
      <w:r w:rsidRPr="00476FA6">
        <w:t>SECCIÓN I</w:t>
      </w:r>
    </w:p>
    <w:p w:rsidR="007D77F7" w:rsidRPr="00476FA6" w:rsidRDefault="007D77F7" w:rsidP="00172DA8">
      <w:pPr>
        <w:pStyle w:val="Sinespaciado"/>
        <w:jc w:val="center"/>
        <w:rPr>
          <w:b/>
        </w:rPr>
      </w:pPr>
      <w:r w:rsidRPr="00476FA6">
        <w:rPr>
          <w:b/>
        </w:rPr>
        <w:t>GENERALIDADES</w:t>
      </w:r>
    </w:p>
    <w:p w:rsidR="00172DA8" w:rsidRPr="00476FA6" w:rsidRDefault="00172DA8" w:rsidP="00172DA8">
      <w:pPr>
        <w:pStyle w:val="Sinespaciado"/>
        <w:jc w:val="center"/>
      </w:pPr>
    </w:p>
    <w:p w:rsidR="00310E81" w:rsidRPr="00476FA6" w:rsidRDefault="005F6D85" w:rsidP="00172DA8">
      <w:pPr>
        <w:pStyle w:val="Sinespaciado"/>
        <w:jc w:val="both"/>
      </w:pPr>
      <w:r w:rsidRPr="00476FA6">
        <w:rPr>
          <w:b/>
        </w:rPr>
        <w:t xml:space="preserve">Artículo </w:t>
      </w:r>
      <w:r w:rsidR="003A56B3" w:rsidRPr="00476FA6">
        <w:rPr>
          <w:b/>
        </w:rPr>
        <w:t>IV</w:t>
      </w:r>
      <w:r w:rsidR="00775C02" w:rsidRPr="00476FA6">
        <w:rPr>
          <w:b/>
        </w:rPr>
        <w:t>.6.1</w:t>
      </w:r>
      <w:r w:rsidR="00663CFC" w:rsidRPr="00476FA6">
        <w:rPr>
          <w:b/>
        </w:rPr>
        <w:t xml:space="preserve">- 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a favor de personas naturales o jurídicas</w:t>
      </w:r>
      <w:r w:rsidR="00EE29DE" w:rsidRPr="00476FA6">
        <w:t xml:space="preserve">, públicas o </w:t>
      </w:r>
      <w:r w:rsidR="0001441F" w:rsidRPr="00476FA6">
        <w:t>privadas</w:t>
      </w:r>
      <w:r w:rsidR="00B94929" w:rsidRPr="00476FA6">
        <w:t>.</w:t>
      </w:r>
    </w:p>
    <w:p w:rsidR="006864E0" w:rsidRPr="00476FA6" w:rsidRDefault="00231BFB" w:rsidP="00172DA8">
      <w:pPr>
        <w:pStyle w:val="Sinespaciado"/>
        <w:jc w:val="both"/>
      </w:pPr>
      <w:r w:rsidRPr="00476FA6">
        <w:t xml:space="preserve">  </w:t>
      </w:r>
      <w:r w:rsidR="00B0352C" w:rsidRPr="00476FA6">
        <w:t xml:space="preserve"> </w:t>
      </w:r>
    </w:p>
    <w:p w:rsidR="008B40BE" w:rsidRPr="00476FA6" w:rsidRDefault="00257268" w:rsidP="00172DA8">
      <w:pPr>
        <w:pStyle w:val="Sinespaciado"/>
        <w:jc w:val="both"/>
      </w:pPr>
      <w:r w:rsidRPr="00476FA6">
        <w:rPr>
          <w:b/>
        </w:rPr>
        <w:t>Artículo IV</w:t>
      </w:r>
      <w:r w:rsidR="008B40BE" w:rsidRPr="00476FA6">
        <w:rPr>
          <w:b/>
        </w:rPr>
        <w:t>.6</w:t>
      </w:r>
      <w:r w:rsidR="00775C02" w:rsidRPr="00476FA6">
        <w:rPr>
          <w:b/>
        </w:rPr>
        <w:t>.2.</w:t>
      </w:r>
      <w:r w:rsidRPr="00476FA6">
        <w:rPr>
          <w:b/>
        </w:rPr>
        <w:t>- Ámbito</w:t>
      </w:r>
      <w:r w:rsidR="00644980" w:rsidRPr="00476FA6">
        <w:rPr>
          <w:b/>
        </w:rPr>
        <w:t xml:space="preserve"> </w:t>
      </w:r>
      <w:r w:rsidR="00432EE5" w:rsidRPr="00476FA6">
        <w:rPr>
          <w:b/>
        </w:rPr>
        <w:t>T</w:t>
      </w:r>
      <w:r w:rsidR="00520DCD" w:rsidRPr="00476FA6">
        <w:rPr>
          <w:b/>
        </w:rPr>
        <w:t>erritorial</w:t>
      </w:r>
      <w:r w:rsidRPr="00476FA6">
        <w:rPr>
          <w:b/>
        </w:rPr>
        <w:t xml:space="preserve">.- </w:t>
      </w:r>
      <w:r w:rsidR="000F76A0" w:rsidRPr="00476FA6">
        <w:t>El presente Capítulo</w:t>
      </w:r>
      <w:r w:rsidRPr="00476FA6">
        <w:t xml:space="preserve"> se apl</w:t>
      </w:r>
      <w:r w:rsidR="005C0855" w:rsidRPr="00476FA6">
        <w:t>i</w:t>
      </w:r>
      <w:r w:rsidRPr="00476FA6">
        <w:t xml:space="preserve">cará en la circunscripción territorial </w:t>
      </w:r>
      <w:r w:rsidR="005C0855" w:rsidRPr="00476FA6">
        <w:t>del Distrito Metropolitano de Quito.</w:t>
      </w:r>
    </w:p>
    <w:p w:rsidR="008B40BE" w:rsidRPr="00476FA6" w:rsidRDefault="008B40BE" w:rsidP="00172DA8">
      <w:pPr>
        <w:pStyle w:val="Sinespaciado"/>
        <w:jc w:val="both"/>
      </w:pPr>
    </w:p>
    <w:p w:rsidR="00532C7F" w:rsidRPr="00476FA6" w:rsidRDefault="008B40BE" w:rsidP="00172DA8">
      <w:pPr>
        <w:pStyle w:val="Sinespaciado"/>
        <w:jc w:val="both"/>
      </w:pPr>
      <w:r w:rsidRPr="00476FA6">
        <w:rPr>
          <w:b/>
        </w:rPr>
        <w:t>Artículo IV.6</w:t>
      </w:r>
      <w:r w:rsidR="0021559F" w:rsidRPr="00476FA6">
        <w:rPr>
          <w:b/>
        </w:rPr>
        <w:t>.3</w:t>
      </w:r>
      <w:r w:rsidR="00594CFE" w:rsidRPr="00476FA6">
        <w:rPr>
          <w:b/>
        </w:rPr>
        <w:t>.</w:t>
      </w:r>
      <w:r w:rsidR="00AD34E5" w:rsidRPr="00476FA6">
        <w:rPr>
          <w:b/>
        </w:rPr>
        <w:t>- Fajas de Terreno.-</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532C7F" w:rsidRPr="00476FA6">
        <w:t>.</w:t>
      </w:r>
    </w:p>
    <w:p w:rsidR="00B34B2A" w:rsidRPr="00476FA6" w:rsidRDefault="00B34B2A" w:rsidP="00172DA8">
      <w:pPr>
        <w:pStyle w:val="Sinespaciado"/>
        <w:jc w:val="both"/>
      </w:pPr>
    </w:p>
    <w:p w:rsidR="00B34B2A" w:rsidRPr="00476FA6" w:rsidRDefault="00F1078F" w:rsidP="00172DA8">
      <w:pPr>
        <w:pStyle w:val="Sinespaciado"/>
        <w:jc w:val="both"/>
      </w:pPr>
      <w:r w:rsidRPr="00476FA6">
        <w:rPr>
          <w:b/>
        </w:rPr>
        <w:t>Artículo IV</w:t>
      </w:r>
      <w:r w:rsidR="0021559F" w:rsidRPr="00476FA6">
        <w:rPr>
          <w:b/>
        </w:rPr>
        <w:t>.6.4</w:t>
      </w:r>
      <w:r w:rsidR="00926837" w:rsidRPr="00476FA6">
        <w:rPr>
          <w:b/>
        </w:rPr>
        <w:t>.</w:t>
      </w:r>
      <w:r w:rsidR="00B34B2A" w:rsidRPr="00476FA6">
        <w:rPr>
          <w:b/>
        </w:rPr>
        <w:t>-</w:t>
      </w:r>
      <w:r w:rsidR="009C7EE1" w:rsidRPr="00476FA6">
        <w:rPr>
          <w:b/>
        </w:rPr>
        <w:t xml:space="preserve"> </w:t>
      </w:r>
      <w:r w:rsidR="00114CD5" w:rsidRPr="00476FA6">
        <w:rPr>
          <w:b/>
        </w:rPr>
        <w:t>Prove</w:t>
      </w:r>
      <w:r w:rsidR="00532C7F" w:rsidRPr="00476FA6">
        <w:rPr>
          <w:b/>
        </w:rPr>
        <w:t>niencia de las fajas de terreno.</w:t>
      </w:r>
      <w:r w:rsidR="00532C7F" w:rsidRPr="00476FA6">
        <w:t xml:space="preserve">- Las fajas de terreno provienen de rellenos, remanentes viales y remanentes de áreas verdes. </w:t>
      </w:r>
    </w:p>
    <w:p w:rsidR="00817DBB" w:rsidRPr="00476FA6" w:rsidRDefault="00817DBB" w:rsidP="00172DA8">
      <w:pPr>
        <w:pStyle w:val="Sinespaciado"/>
        <w:jc w:val="both"/>
      </w:pPr>
    </w:p>
    <w:p w:rsidR="004A2A6A" w:rsidRPr="00476FA6" w:rsidRDefault="00256BED" w:rsidP="00172DA8">
      <w:pPr>
        <w:pStyle w:val="Sinespaciado"/>
        <w:jc w:val="both"/>
      </w:pPr>
      <w:r w:rsidRPr="00476FA6">
        <w:rPr>
          <w:b/>
        </w:rPr>
        <w:t>Artículo IV</w:t>
      </w:r>
      <w:r w:rsidR="0021559F" w:rsidRPr="00476FA6">
        <w:rPr>
          <w:b/>
        </w:rPr>
        <w:t>.6.5.</w:t>
      </w:r>
      <w:r w:rsidRPr="00476FA6">
        <w:rPr>
          <w:b/>
        </w:rPr>
        <w:t>- Competencia.-</w:t>
      </w:r>
      <w:r w:rsidR="005C0855" w:rsidRPr="00476FA6">
        <w:t xml:space="preserve"> </w:t>
      </w:r>
      <w:r w:rsidR="00607E07" w:rsidRPr="00476FA6">
        <w:t>El organismo</w:t>
      </w:r>
      <w:r w:rsidR="00460DD4" w:rsidRPr="00476FA6">
        <w:t xml:space="preserve"> </w:t>
      </w:r>
      <w:r w:rsidR="00607E07" w:rsidRPr="00476FA6">
        <w:t>que mediante resolución aprueba la enajenación</w:t>
      </w:r>
      <w:r w:rsidR="00613C08" w:rsidRPr="00476FA6">
        <w:t xml:space="preserve"> de las fajas de terreno</w:t>
      </w:r>
      <w:r w:rsidR="00CE09A1" w:rsidRPr="00476FA6">
        <w:t xml:space="preserve">, </w:t>
      </w:r>
      <w:r w:rsidR="00607E07" w:rsidRPr="00476FA6">
        <w:t xml:space="preserve">mediante compra directa o subasta pública, según el caso, es </w:t>
      </w:r>
      <w:r w:rsidR="00460DD4" w:rsidRPr="00476FA6">
        <w:t>el Concejo Metropolitano de Quito, una vez cumplido el procedim</w:t>
      </w:r>
      <w:r w:rsidR="004A2A6A" w:rsidRPr="00476FA6">
        <w:t>i</w:t>
      </w:r>
      <w:r w:rsidR="00460DD4" w:rsidRPr="00476FA6">
        <w:t>en</w:t>
      </w:r>
      <w:r w:rsidR="005352C0" w:rsidRPr="00476FA6">
        <w:t>to establecido en el presente Capí</w:t>
      </w:r>
      <w:r w:rsidR="00460DD4" w:rsidRPr="00476FA6">
        <w:t>tulo.</w:t>
      </w:r>
    </w:p>
    <w:p w:rsidR="00255BE4" w:rsidRPr="00476FA6" w:rsidRDefault="00255BE4" w:rsidP="00172DA8">
      <w:pPr>
        <w:pStyle w:val="Sinespaciado"/>
        <w:jc w:val="both"/>
      </w:pPr>
    </w:p>
    <w:p w:rsidR="00255BE4" w:rsidRPr="00476FA6" w:rsidRDefault="0044222B" w:rsidP="00255BE4">
      <w:pPr>
        <w:pStyle w:val="Sinespaciado"/>
        <w:jc w:val="both"/>
      </w:pPr>
      <w:r w:rsidRPr="00476FA6">
        <w:rPr>
          <w:b/>
        </w:rPr>
        <w:t>Artículo IV.6.6.</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 (</w:t>
      </w:r>
      <w:r w:rsidR="00255BE4" w:rsidRPr="00476FA6">
        <w:rPr>
          <w:b/>
        </w:rPr>
        <w:t>remate</w:t>
      </w:r>
      <w:r w:rsidR="00DB79AC" w:rsidRPr="00476FA6">
        <w:rPr>
          <w:b/>
        </w:rPr>
        <w:t>)</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colindantes a la misma.  La inobservancia de esta norma determina</w:t>
      </w:r>
      <w:r w:rsidR="00E56CB5" w:rsidRPr="00476FA6">
        <w:t>rá la nulidad de la enajenación</w:t>
      </w:r>
      <w:r w:rsidR="00255BE4" w:rsidRPr="00476FA6">
        <w:t>.</w:t>
      </w:r>
    </w:p>
    <w:p w:rsidR="003A7E97" w:rsidRPr="00476FA6" w:rsidRDefault="003A7E97" w:rsidP="00255BE4">
      <w:pPr>
        <w:pStyle w:val="Sinespaciado"/>
        <w:jc w:val="both"/>
      </w:pPr>
    </w:p>
    <w:p w:rsidR="003A7E97" w:rsidRPr="00476FA6" w:rsidRDefault="00CE5189" w:rsidP="00255BE4">
      <w:pPr>
        <w:pStyle w:val="Sinespaciado"/>
        <w:jc w:val="both"/>
      </w:pPr>
      <w:r w:rsidRPr="00476FA6">
        <w:rPr>
          <w:b/>
        </w:rPr>
        <w:t>Artículo</w:t>
      </w:r>
      <w:r w:rsidR="0044222B" w:rsidRPr="00476FA6">
        <w:rPr>
          <w:b/>
        </w:rPr>
        <w:t xml:space="preserve"> IV.6.7.</w:t>
      </w:r>
      <w:r w:rsidR="003A7E97" w:rsidRPr="00476FA6">
        <w:rPr>
          <w:b/>
        </w:rPr>
        <w:t>-</w:t>
      </w:r>
      <w:r w:rsidR="004F49CC" w:rsidRPr="00476FA6">
        <w:rPr>
          <w:b/>
        </w:rPr>
        <w:t xml:space="preserve"> Cambio de categoría de la faja de ter</w:t>
      </w:r>
      <w:r w:rsidR="00641381" w:rsidRPr="00476FA6">
        <w:rPr>
          <w:b/>
        </w:rPr>
        <w:t xml:space="preserve">reno.- </w:t>
      </w:r>
      <w:r w:rsidR="00641381" w:rsidRPr="00476FA6">
        <w:t xml:space="preserve">El Concejo Metropolitano, en el mismo acto, </w:t>
      </w:r>
      <w:r w:rsidR="00577453" w:rsidRPr="00476FA6">
        <w:t xml:space="preserve">previo a </w:t>
      </w:r>
      <w:r w:rsidR="00BF1FA7" w:rsidRPr="00476FA6">
        <w:t xml:space="preserve"> </w:t>
      </w:r>
      <w:r w:rsidR="0005585B" w:rsidRPr="00476FA6">
        <w:t>autoriza</w:t>
      </w:r>
      <w:r w:rsidR="00577453" w:rsidRPr="00476FA6">
        <w:t>r</w:t>
      </w:r>
      <w:r w:rsidR="006E2890" w:rsidRPr="00476FA6">
        <w:t xml:space="preserve"> </w:t>
      </w:r>
      <w:r w:rsidR="0005585B" w:rsidRPr="00476FA6">
        <w:t xml:space="preserve"> la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rsidR="0025538F" w:rsidRPr="00476FA6" w:rsidRDefault="0025538F" w:rsidP="00255BE4">
      <w:pPr>
        <w:pStyle w:val="Sinespaciado"/>
        <w:jc w:val="both"/>
      </w:pPr>
    </w:p>
    <w:p w:rsidR="00ED6BC4" w:rsidRPr="00476FA6" w:rsidRDefault="0044222B" w:rsidP="00255BE4">
      <w:pPr>
        <w:pStyle w:val="Sinespaciado"/>
        <w:jc w:val="both"/>
      </w:pPr>
      <w:r w:rsidRPr="00476FA6">
        <w:rPr>
          <w:b/>
        </w:rPr>
        <w:t>Artículo IV.6.8.</w:t>
      </w:r>
      <w:r w:rsidR="00245CF8" w:rsidRPr="00476FA6">
        <w:rPr>
          <w:b/>
        </w:rPr>
        <w:t>-</w:t>
      </w:r>
      <w:r w:rsidR="00736986" w:rsidRPr="00476FA6">
        <w:rPr>
          <w:b/>
        </w:rPr>
        <w:t>Enajenación voluntaria o forzosa.-</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 lo</w:t>
      </w:r>
      <w:r w:rsidR="009C77E1" w:rsidRPr="00476FA6">
        <w:t xml:space="preserve"> determina el Municipio de Quito.</w:t>
      </w:r>
    </w:p>
    <w:p w:rsidR="00ED6BC4" w:rsidRPr="00476FA6" w:rsidRDefault="00ED6BC4" w:rsidP="00255BE4">
      <w:pPr>
        <w:pStyle w:val="Sinespaciado"/>
        <w:jc w:val="both"/>
      </w:pPr>
    </w:p>
    <w:p w:rsidR="00ED6BC4" w:rsidRPr="009F6116" w:rsidRDefault="00ED6BC4" w:rsidP="00ED6BC4">
      <w:pPr>
        <w:pStyle w:val="Sinespaciado"/>
        <w:jc w:val="both"/>
      </w:pPr>
      <w:r w:rsidRPr="00476FA6">
        <w:rPr>
          <w:b/>
        </w:rPr>
        <w:t>Artículo IV</w:t>
      </w:r>
      <w:r w:rsidR="00701496" w:rsidRPr="00476FA6">
        <w:rPr>
          <w:b/>
        </w:rPr>
        <w:t>.6.9.</w:t>
      </w:r>
      <w:r w:rsidRPr="00476FA6">
        <w:rPr>
          <w:b/>
        </w:rPr>
        <w:t xml:space="preserve">-  </w:t>
      </w:r>
      <w:r w:rsidR="00565D3D" w:rsidRPr="00476FA6">
        <w:rPr>
          <w:b/>
        </w:rPr>
        <w:t xml:space="preserve">Enajenación al nuevo propietario del bien colindante.- </w:t>
      </w:r>
      <w:r w:rsidRPr="009F6116">
        <w:t>“Cuando el adjudicatario de una faja de terreno municipal haya transferido el  dominio del inmueble que colinda con aquella, sin haber legalizado previamente dicha adjudicación, la Municipalidad actualizará el avalúo y en otro acto administrativo adjudicará la faja al nuevo propietario colindante”</w:t>
      </w:r>
    </w:p>
    <w:p w:rsidR="0025538F" w:rsidRPr="009F6116" w:rsidRDefault="00093BAA" w:rsidP="00255BE4">
      <w:pPr>
        <w:pStyle w:val="Sinespaciado"/>
        <w:jc w:val="both"/>
      </w:pPr>
      <w:r w:rsidRPr="009F6116">
        <w:t xml:space="preserve">  </w:t>
      </w:r>
      <w:r w:rsidR="00245CF8" w:rsidRPr="009F6116">
        <w:t xml:space="preserve"> </w:t>
      </w:r>
      <w:r w:rsidR="00736986" w:rsidRPr="009F6116">
        <w:t xml:space="preserve"> </w:t>
      </w:r>
    </w:p>
    <w:p w:rsidR="00255BE4" w:rsidRPr="00476FA6" w:rsidRDefault="00255BE4" w:rsidP="00255BE4">
      <w:pPr>
        <w:pStyle w:val="Sinespaciado"/>
        <w:jc w:val="both"/>
        <w:rPr>
          <w:b/>
        </w:rPr>
      </w:pPr>
    </w:p>
    <w:p w:rsidR="00007F35" w:rsidRPr="00476FA6" w:rsidRDefault="00007F35" w:rsidP="00007F35">
      <w:pPr>
        <w:pStyle w:val="Sinespaciado"/>
        <w:jc w:val="center"/>
      </w:pPr>
      <w:r w:rsidRPr="00476FA6">
        <w:t>SECCIÓN II</w:t>
      </w:r>
    </w:p>
    <w:p w:rsidR="00007F35" w:rsidRPr="00476FA6" w:rsidRDefault="009B10CB" w:rsidP="00071670">
      <w:pPr>
        <w:pStyle w:val="Sinespaciado"/>
        <w:jc w:val="center"/>
        <w:rPr>
          <w:b/>
        </w:rPr>
      </w:pPr>
      <w:r w:rsidRPr="00476FA6">
        <w:rPr>
          <w:b/>
        </w:rPr>
        <w:t xml:space="preserve">DE LA </w:t>
      </w:r>
      <w:r w:rsidR="00071670" w:rsidRPr="00476FA6">
        <w:rPr>
          <w:b/>
        </w:rPr>
        <w:t>P</w:t>
      </w:r>
      <w:r w:rsidR="001435D0" w:rsidRPr="00476FA6">
        <w:rPr>
          <w:b/>
        </w:rPr>
        <w:t>R</w:t>
      </w:r>
      <w:r w:rsidR="009676FD" w:rsidRPr="00476FA6">
        <w:rPr>
          <w:b/>
        </w:rPr>
        <w:t>O</w:t>
      </w:r>
      <w:r w:rsidR="00071670" w:rsidRPr="00476FA6">
        <w:rPr>
          <w:b/>
        </w:rPr>
        <w:t>CEDENCIA DE LA VENTA DIRECTA O LA SUBASTA PÚBLICA</w:t>
      </w:r>
    </w:p>
    <w:p w:rsidR="009676FD" w:rsidRPr="00476FA6" w:rsidRDefault="009676FD" w:rsidP="00071670">
      <w:pPr>
        <w:pStyle w:val="Sinespaciado"/>
        <w:jc w:val="center"/>
      </w:pPr>
    </w:p>
    <w:p w:rsidR="001435D0" w:rsidRPr="00476FA6" w:rsidRDefault="00CE5CA6" w:rsidP="00CE5CA6">
      <w:pPr>
        <w:pStyle w:val="Sinespaciado"/>
        <w:jc w:val="center"/>
        <w:rPr>
          <w:b/>
        </w:rPr>
      </w:pPr>
      <w:r w:rsidRPr="00476FA6">
        <w:rPr>
          <w:b/>
        </w:rPr>
        <w:t>PARÁGRAFO I</w:t>
      </w:r>
    </w:p>
    <w:p w:rsidR="00CE5CA6" w:rsidRPr="00476FA6" w:rsidRDefault="00CE5CA6" w:rsidP="00CE5CA6">
      <w:pPr>
        <w:pStyle w:val="Sinespaciado"/>
        <w:jc w:val="center"/>
        <w:rPr>
          <w:b/>
        </w:rPr>
      </w:pPr>
      <w:r w:rsidRPr="00476FA6">
        <w:rPr>
          <w:b/>
        </w:rPr>
        <w:t>PROCEDENCIA DE LA ENAJENACIÓN POR VENTA DIRECTA</w:t>
      </w:r>
    </w:p>
    <w:p w:rsidR="00EE0F16" w:rsidRPr="00476FA6" w:rsidRDefault="00EE0F16" w:rsidP="00CE5CA6">
      <w:pPr>
        <w:pStyle w:val="Sinespaciado"/>
        <w:jc w:val="center"/>
        <w:rPr>
          <w:b/>
        </w:rPr>
      </w:pPr>
    </w:p>
    <w:p w:rsidR="00A4592C" w:rsidRPr="00476FA6" w:rsidRDefault="00701496" w:rsidP="001435D0">
      <w:pPr>
        <w:pStyle w:val="Sinespaciado"/>
        <w:jc w:val="both"/>
      </w:pPr>
      <w:r w:rsidRPr="00476FA6">
        <w:rPr>
          <w:b/>
        </w:rPr>
        <w:t>Artículo IV.6.10.</w:t>
      </w:r>
      <w:r w:rsidR="001435D0" w:rsidRPr="00476FA6">
        <w:rPr>
          <w:b/>
        </w:rPr>
        <w:t xml:space="preserve">- </w:t>
      </w:r>
      <w:r w:rsidR="003450BA" w:rsidRPr="00476FA6">
        <w:rPr>
          <w:b/>
        </w:rPr>
        <w:t>Casos en que procede la venta directa de la faja de terreno.-</w:t>
      </w:r>
      <w:r w:rsidR="000D78A4" w:rsidRPr="00476FA6">
        <w:rPr>
          <w:b/>
        </w:rPr>
        <w:t xml:space="preserve"> </w:t>
      </w:r>
      <w:r w:rsidR="000D78A4" w:rsidRPr="00476FA6">
        <w:t>La venta directa de una faja de terreno procede en los siguientes casos:</w:t>
      </w:r>
      <w:r w:rsidR="003450BA" w:rsidRPr="00476FA6">
        <w:t xml:space="preserve"> </w:t>
      </w:r>
    </w:p>
    <w:p w:rsidR="00C75404" w:rsidRPr="00476FA6" w:rsidRDefault="00C75404" w:rsidP="001435D0">
      <w:pPr>
        <w:pStyle w:val="Sinespaciado"/>
        <w:jc w:val="both"/>
      </w:pPr>
    </w:p>
    <w:p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rsidR="00C75404" w:rsidRPr="00476FA6"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r w:rsidR="004E337A" w:rsidRPr="00476FA6">
        <w:t xml:space="preserve"> y,</w:t>
      </w:r>
    </w:p>
    <w:p w:rsidR="004E337A" w:rsidRPr="00476FA6" w:rsidRDefault="004E337A" w:rsidP="00A4592C">
      <w:pPr>
        <w:pStyle w:val="Sinespaciado"/>
        <w:numPr>
          <w:ilvl w:val="0"/>
          <w:numId w:val="16"/>
        </w:numPr>
        <w:jc w:val="both"/>
      </w:pPr>
      <w:r w:rsidRPr="00476FA6">
        <w:t>En los demás casos establecidos en el presente capítulo.</w:t>
      </w:r>
    </w:p>
    <w:p w:rsidR="000307F2" w:rsidRPr="00476FA6" w:rsidRDefault="000307F2" w:rsidP="004E337A">
      <w:pPr>
        <w:pStyle w:val="Sinespaciado"/>
        <w:ind w:left="720"/>
        <w:jc w:val="both"/>
      </w:pPr>
    </w:p>
    <w:p w:rsidR="00D065D0" w:rsidRPr="00476FA6" w:rsidRDefault="00D065D0" w:rsidP="00D065D0">
      <w:pPr>
        <w:pStyle w:val="Sinespaciado"/>
        <w:jc w:val="center"/>
        <w:rPr>
          <w:b/>
        </w:rPr>
      </w:pPr>
      <w:r w:rsidRPr="00476FA6">
        <w:rPr>
          <w:b/>
        </w:rPr>
        <w:t>PARÁGRAFO 2</w:t>
      </w:r>
    </w:p>
    <w:p w:rsidR="009E623B" w:rsidRPr="00476FA6" w:rsidRDefault="00D065D0" w:rsidP="00D065D0">
      <w:pPr>
        <w:pStyle w:val="Sinespaciado"/>
        <w:jc w:val="center"/>
        <w:rPr>
          <w:b/>
        </w:rPr>
      </w:pPr>
      <w:r w:rsidRPr="00476FA6">
        <w:rPr>
          <w:b/>
        </w:rPr>
        <w:t xml:space="preserve">PROCEDENCIA DE LA ENAJENACIÓN </w:t>
      </w:r>
      <w:r w:rsidR="00A66FF2" w:rsidRPr="00476FA6">
        <w:rPr>
          <w:b/>
        </w:rPr>
        <w:t>MEDIANTE SUBASTA PÚBLICA</w:t>
      </w:r>
    </w:p>
    <w:p w:rsidR="0025255F" w:rsidRPr="00476FA6" w:rsidRDefault="00701496" w:rsidP="009E623B">
      <w:pPr>
        <w:pStyle w:val="Sinespaciado"/>
        <w:jc w:val="both"/>
      </w:pPr>
      <w:r w:rsidRPr="00476FA6">
        <w:rPr>
          <w:b/>
        </w:rPr>
        <w:t>Artículo IV.6.11.</w:t>
      </w:r>
      <w:r w:rsidR="009E623B" w:rsidRPr="00476FA6">
        <w:rPr>
          <w:b/>
        </w:rPr>
        <w:t xml:space="preserve">- Casos en que procede </w:t>
      </w:r>
      <w:r w:rsidR="00832D5E" w:rsidRPr="00476FA6">
        <w:rPr>
          <w:b/>
        </w:rPr>
        <w:t>subasta pública.</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rsidR="00120486" w:rsidRPr="00476FA6" w:rsidRDefault="00120486" w:rsidP="00120486">
      <w:pPr>
        <w:pStyle w:val="Sinespaciado"/>
        <w:ind w:left="720"/>
        <w:jc w:val="both"/>
      </w:pPr>
    </w:p>
    <w:p w:rsidR="00120486" w:rsidRPr="00476FA6" w:rsidRDefault="00120486" w:rsidP="00120486">
      <w:pPr>
        <w:pStyle w:val="Sinespaciado"/>
        <w:numPr>
          <w:ilvl w:val="0"/>
          <w:numId w:val="17"/>
        </w:numPr>
        <w:jc w:val="both"/>
      </w:pPr>
      <w:r w:rsidRPr="00476FA6">
        <w:t>Cuando la faja de terreno tuviere varios inmueble colindante</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rsidR="00834ACA" w:rsidRPr="00476FA6" w:rsidRDefault="00834ACA" w:rsidP="00834ACA">
      <w:pPr>
        <w:pStyle w:val="Sinespaciado"/>
        <w:numPr>
          <w:ilvl w:val="0"/>
          <w:numId w:val="17"/>
        </w:numPr>
        <w:jc w:val="both"/>
      </w:pPr>
      <w:r w:rsidRPr="00476FA6">
        <w:t>En los demás casos establecidos en el presente capítulo.</w:t>
      </w:r>
    </w:p>
    <w:p w:rsidR="00A4592C" w:rsidRPr="00476FA6" w:rsidRDefault="00A4592C" w:rsidP="001435D0">
      <w:pPr>
        <w:pStyle w:val="Sinespaciado"/>
        <w:jc w:val="both"/>
        <w:rPr>
          <w:b/>
        </w:rPr>
      </w:pPr>
    </w:p>
    <w:p w:rsidR="004A2A6A" w:rsidRPr="00476FA6" w:rsidRDefault="00046E22" w:rsidP="00AE192A">
      <w:pPr>
        <w:pStyle w:val="Sinespaciado"/>
        <w:jc w:val="center"/>
      </w:pPr>
      <w:r w:rsidRPr="00476FA6">
        <w:t>SECCION</w:t>
      </w:r>
      <w:r w:rsidR="00AE192A" w:rsidRPr="00476FA6">
        <w:t xml:space="preserve"> II</w:t>
      </w:r>
      <w:r w:rsidR="00007F35" w:rsidRPr="00476FA6">
        <w:t>I</w:t>
      </w:r>
    </w:p>
    <w:p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rsidR="004A2A6A" w:rsidRPr="00476FA6" w:rsidRDefault="004A2A6A" w:rsidP="00172DA8">
      <w:pPr>
        <w:pStyle w:val="Sinespaciado"/>
        <w:jc w:val="both"/>
      </w:pPr>
    </w:p>
    <w:p w:rsidR="004F60E6" w:rsidRPr="00476FA6" w:rsidRDefault="004F60E6" w:rsidP="004F60E6">
      <w:pPr>
        <w:pStyle w:val="Sinespaciado"/>
        <w:jc w:val="both"/>
      </w:pPr>
      <w:r w:rsidRPr="00476FA6">
        <w:rPr>
          <w:b/>
        </w:rPr>
        <w:t>Artículo IV</w:t>
      </w:r>
      <w:r w:rsidR="006B339A" w:rsidRPr="00476FA6">
        <w:rPr>
          <w:b/>
        </w:rPr>
        <w:t>.6.12.</w:t>
      </w:r>
      <w:r w:rsidRPr="00476FA6">
        <w:rPr>
          <w:b/>
        </w:rPr>
        <w:t xml:space="preserve">- “Iniciativa del trámite.- </w:t>
      </w:r>
      <w:r w:rsidRPr="00476FA6">
        <w:t xml:space="preserve">El trámite se realizará por iniciativa propia del Municipio o a pedido de cualquiera de los propietarios colindantes a la misma.   Esto no implica que el adjudicatario sea necesariamente el mismo peticionario.” </w:t>
      </w:r>
    </w:p>
    <w:p w:rsidR="004F60E6" w:rsidRPr="00476FA6" w:rsidRDefault="004F60E6" w:rsidP="004F60E6">
      <w:pPr>
        <w:pStyle w:val="Sinespaciado"/>
        <w:jc w:val="both"/>
        <w:rPr>
          <w:b/>
        </w:rPr>
      </w:pPr>
    </w:p>
    <w:p w:rsidR="00F44E0E" w:rsidRPr="00476FA6" w:rsidRDefault="00C470D5" w:rsidP="00C470D5">
      <w:pPr>
        <w:pStyle w:val="Sinespaciado"/>
        <w:jc w:val="both"/>
      </w:pPr>
      <w:r w:rsidRPr="00476FA6">
        <w:rPr>
          <w:b/>
        </w:rPr>
        <w:t>Artículo IV</w:t>
      </w:r>
      <w:r w:rsidR="00EA75B3" w:rsidRPr="00476FA6">
        <w:rPr>
          <w:b/>
        </w:rPr>
        <w:t>.6.13.</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petición</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 xml:space="preserve">te del </w:t>
      </w:r>
      <w:r w:rsidR="005945C6" w:rsidRPr="00476FA6">
        <w:t>GAD DMQ</w:t>
      </w:r>
      <w:r w:rsidR="00B76A77" w:rsidRPr="00476FA6">
        <w:t>,</w:t>
      </w:r>
      <w:r w:rsidR="00783E1C" w:rsidRPr="00476FA6">
        <w:t xml:space="preserve"> para lo cual </w:t>
      </w:r>
      <w:r w:rsidR="00C9785B" w:rsidRPr="00476FA6">
        <w:t>se dirigirá la</w:t>
      </w:r>
      <w:r w:rsidR="00783E1C" w:rsidRPr="00476FA6">
        <w:t xml:space="preserve"> petición a la Administración Zonal</w:t>
      </w:r>
      <w:r w:rsidR="00F44E0E" w:rsidRPr="00476FA6">
        <w:t xml:space="preserve">, </w:t>
      </w:r>
      <w:r w:rsidR="00F51F1A" w:rsidRPr="00476FA6">
        <w:t>donde se encuentre ubicada la faja de terreno</w:t>
      </w:r>
      <w:r w:rsidR="009227E7" w:rsidRPr="00476FA6">
        <w:t>,</w:t>
      </w:r>
      <w:r w:rsidR="00F51F1A" w:rsidRPr="00476FA6">
        <w:t xml:space="preserve"> o a la Dirección Metropolitana de Gestión de Bienes inmuebles. </w:t>
      </w:r>
    </w:p>
    <w:p w:rsidR="00F44E0E" w:rsidRPr="00476FA6" w:rsidRDefault="00F44E0E" w:rsidP="00C470D5">
      <w:pPr>
        <w:pStyle w:val="Sinespaciado"/>
        <w:jc w:val="both"/>
      </w:pPr>
    </w:p>
    <w:p w:rsidR="00B60A30" w:rsidRPr="00476FA6" w:rsidRDefault="00B60A30" w:rsidP="00C470D5">
      <w:pPr>
        <w:pStyle w:val="Sinespaciado"/>
        <w:jc w:val="both"/>
      </w:pPr>
      <w:r w:rsidRPr="00476FA6">
        <w:t xml:space="preserve">Para que un pedido sea admitido a trámite deberá cumplir con </w:t>
      </w:r>
      <w:r w:rsidR="001B2515" w:rsidRPr="00476FA6">
        <w:t xml:space="preserve">los requisitos </w:t>
      </w:r>
      <w:r w:rsidR="00BF6D5C" w:rsidRPr="00476FA6">
        <w:t xml:space="preserve">formales </w:t>
      </w:r>
      <w:r w:rsidR="001B2515" w:rsidRPr="00476FA6">
        <w:t xml:space="preserve">establecidos en el presente </w:t>
      </w:r>
      <w:r w:rsidR="006B5BF9" w:rsidRPr="00476FA6">
        <w:t>Capítulo,</w:t>
      </w:r>
      <w:r w:rsidR="001B2515" w:rsidRPr="00476FA6">
        <w:t xml:space="preserve"> caso contrario será </w:t>
      </w:r>
      <w:r w:rsidR="00F25F51" w:rsidRPr="00476FA6">
        <w:t>devuelto</w:t>
      </w:r>
      <w:r w:rsidR="00A1713A" w:rsidRPr="00476FA6">
        <w:t>.</w:t>
      </w:r>
      <w:r w:rsidR="003354AD" w:rsidRPr="00476FA6">
        <w:t xml:space="preserve"> </w:t>
      </w:r>
    </w:p>
    <w:p w:rsidR="00B60A30" w:rsidRPr="00476FA6" w:rsidRDefault="00B60A30" w:rsidP="00C470D5">
      <w:pPr>
        <w:pStyle w:val="Sinespaciado"/>
        <w:jc w:val="both"/>
      </w:pPr>
    </w:p>
    <w:p w:rsidR="0087465F" w:rsidRPr="00476FA6" w:rsidRDefault="00F0080B" w:rsidP="00C470D5">
      <w:pPr>
        <w:pStyle w:val="Sinespaciado"/>
        <w:jc w:val="both"/>
      </w:pPr>
      <w:r w:rsidRPr="00476FA6">
        <w:t xml:space="preserve">Si </w:t>
      </w:r>
      <w:r w:rsidR="00FD26C2" w:rsidRPr="00476FA6">
        <w:t xml:space="preserve">es </w:t>
      </w:r>
      <w:r w:rsidRPr="00476FA6">
        <w:t xml:space="preserve">la </w:t>
      </w:r>
      <w:r w:rsidR="002A7530" w:rsidRPr="00476FA6">
        <w:t>Administración Zonal</w:t>
      </w:r>
      <w:r w:rsidR="005A1562" w:rsidRPr="00476FA6">
        <w:t xml:space="preserve"> </w:t>
      </w:r>
      <w:r w:rsidR="007D32F6" w:rsidRPr="00476FA6">
        <w:t>la que recepta el pedido</w:t>
      </w:r>
      <w:r w:rsidR="005A1562" w:rsidRPr="00476FA6">
        <w:t xml:space="preserve">, </w:t>
      </w:r>
      <w:r w:rsidR="00AC3D7A" w:rsidRPr="00476FA6">
        <w:t xml:space="preserve">verificará el cumplimiento de </w:t>
      </w:r>
      <w:r w:rsidR="00FE4D3A" w:rsidRPr="00476FA6">
        <w:t>los requisitos formales</w:t>
      </w:r>
      <w:r w:rsidR="00FD26C2" w:rsidRPr="00476FA6">
        <w:t xml:space="preserve">  </w:t>
      </w:r>
      <w:r w:rsidR="00FE4D3A" w:rsidRPr="00476FA6">
        <w:t>y</w:t>
      </w:r>
      <w:r w:rsidR="00B60A30" w:rsidRPr="00476FA6">
        <w:t>,</w:t>
      </w:r>
      <w:r w:rsidR="00FE4D3A" w:rsidRPr="00476FA6">
        <w:t xml:space="preserve"> de ser el caso, remitirá la documentación a la Dirección de Gestión de Bienes Inmuebles</w:t>
      </w:r>
      <w:r w:rsidR="00FD26C2" w:rsidRPr="00476FA6">
        <w:t xml:space="preserve">, en el término de </w:t>
      </w:r>
      <w:r w:rsidR="004C352E" w:rsidRPr="00476FA6">
        <w:t>8</w:t>
      </w:r>
      <w:r w:rsidR="00FD26C2" w:rsidRPr="00476FA6">
        <w:t xml:space="preserve"> días, para que continúe el trámite.</w:t>
      </w:r>
      <w:r w:rsidR="00FE4D3A" w:rsidRPr="00476FA6">
        <w:t xml:space="preserve"> </w:t>
      </w:r>
      <w:r w:rsidR="002A7530" w:rsidRPr="00476FA6">
        <w:t xml:space="preserve"> </w:t>
      </w:r>
      <w:r w:rsidR="00F51F1A" w:rsidRPr="00476FA6">
        <w:t xml:space="preserve"> </w:t>
      </w:r>
    </w:p>
    <w:p w:rsidR="00783E1C" w:rsidRPr="00476FA6" w:rsidRDefault="00783E1C" w:rsidP="00C470D5">
      <w:pPr>
        <w:pStyle w:val="Sinespaciado"/>
        <w:jc w:val="both"/>
        <w:rPr>
          <w:b/>
        </w:rPr>
      </w:pPr>
    </w:p>
    <w:p w:rsidR="0048644F" w:rsidRPr="00476FA6" w:rsidRDefault="0048644F" w:rsidP="00C470D5">
      <w:pPr>
        <w:pStyle w:val="Sinespaciado"/>
        <w:jc w:val="both"/>
      </w:pPr>
      <w:r w:rsidRPr="00476FA6">
        <w:t>Si es la Dirección de Gestión de Bienes Inmuebles</w:t>
      </w:r>
      <w:r w:rsidR="00D11DB7" w:rsidRPr="00476FA6">
        <w:t xml:space="preserve"> </w:t>
      </w:r>
      <w:r w:rsidR="002F35C2" w:rsidRPr="00476FA6">
        <w:t xml:space="preserve">la que recepta el pedido, igualmente verificará </w:t>
      </w:r>
      <w:r w:rsidR="00C65BE4" w:rsidRPr="00476FA6">
        <w:t xml:space="preserve">el cumplimiento de los mencionados requisitos y, de ser el caso, </w:t>
      </w:r>
      <w:r w:rsidR="006F7557" w:rsidRPr="00476FA6">
        <w:t>continuará con el trámite.</w:t>
      </w:r>
      <w:r w:rsidRPr="00476FA6">
        <w:t xml:space="preserve"> </w:t>
      </w:r>
    </w:p>
    <w:p w:rsidR="0048644F" w:rsidRPr="00476FA6" w:rsidRDefault="0048644F" w:rsidP="00C470D5">
      <w:pPr>
        <w:pStyle w:val="Sinespaciado"/>
        <w:jc w:val="both"/>
      </w:pPr>
    </w:p>
    <w:p w:rsidR="006F7557" w:rsidRPr="00476FA6" w:rsidRDefault="006F7557" w:rsidP="00C470D5">
      <w:pPr>
        <w:pStyle w:val="Sinespaciado"/>
        <w:jc w:val="both"/>
      </w:pPr>
      <w:r w:rsidRPr="00476FA6">
        <w:t xml:space="preserve">En los dos casos, si la petición no cumple con los requisitos, </w:t>
      </w:r>
      <w:r w:rsidR="00D255E8" w:rsidRPr="00476FA6">
        <w:t>será devuelta en el término de 8 d</w:t>
      </w:r>
      <w:r w:rsidRPr="00476FA6">
        <w:t xml:space="preserve">ías. </w:t>
      </w:r>
    </w:p>
    <w:p w:rsidR="00C470D5" w:rsidRPr="00476FA6" w:rsidRDefault="00C470D5" w:rsidP="00C470D5">
      <w:pPr>
        <w:pStyle w:val="Sinespaciado"/>
        <w:jc w:val="both"/>
        <w:rPr>
          <w:b/>
        </w:rPr>
      </w:pPr>
    </w:p>
    <w:p w:rsidR="00C470D5" w:rsidRPr="00476FA6" w:rsidRDefault="00C470D5" w:rsidP="00C470D5">
      <w:pPr>
        <w:pStyle w:val="Sinespaciado"/>
        <w:jc w:val="both"/>
      </w:pPr>
      <w:r w:rsidRPr="00476FA6">
        <w:t xml:space="preserve">La petición de </w:t>
      </w:r>
      <w:r w:rsidR="009549F4" w:rsidRPr="00476FA6">
        <w:t>enajenación</w:t>
      </w:r>
      <w:r w:rsidR="006F7557" w:rsidRPr="00476FA6">
        <w:t>,</w:t>
      </w:r>
      <w:r w:rsidR="009549F4" w:rsidRPr="00476FA6">
        <w:t xml:space="preserve"> </w:t>
      </w:r>
      <w:r w:rsidR="006F7557" w:rsidRPr="00476FA6">
        <w:t xml:space="preserve">por </w:t>
      </w:r>
      <w:r w:rsidR="00E96005" w:rsidRPr="00476FA6">
        <w:t xml:space="preserve">venta directa o </w:t>
      </w:r>
      <w:r w:rsidR="006F7557" w:rsidRPr="00476FA6">
        <w:t>adjudicaci</w:t>
      </w:r>
      <w:r w:rsidR="004C41A6" w:rsidRPr="00476FA6">
        <w:t xml:space="preserve">ón mediante </w:t>
      </w:r>
      <w:r w:rsidR="00E96005" w:rsidRPr="00476FA6">
        <w:t xml:space="preserve">subasta pública, </w:t>
      </w:r>
      <w:r w:rsidRPr="00476FA6">
        <w:t>contendrá al menos lo siguiente:</w:t>
      </w:r>
    </w:p>
    <w:p w:rsidR="002B7775" w:rsidRPr="00476FA6" w:rsidRDefault="007C2BA9" w:rsidP="007C2BA9">
      <w:pPr>
        <w:pStyle w:val="Sinespaciado"/>
        <w:tabs>
          <w:tab w:val="left" w:pos="6228"/>
        </w:tabs>
        <w:jc w:val="both"/>
      </w:pPr>
      <w:r w:rsidRPr="00476FA6">
        <w:tab/>
      </w:r>
    </w:p>
    <w:p w:rsidR="00C470D5" w:rsidRPr="00476FA6" w:rsidRDefault="00C470D5" w:rsidP="00C470D5">
      <w:pPr>
        <w:pStyle w:val="Sinespaciado"/>
        <w:numPr>
          <w:ilvl w:val="0"/>
          <w:numId w:val="2"/>
        </w:numPr>
        <w:jc w:val="both"/>
      </w:pPr>
      <w:r w:rsidRPr="00476FA6">
        <w:t xml:space="preserve">Señalamiento </w:t>
      </w:r>
      <w:r w:rsidR="004F7DF7" w:rsidRPr="00476FA6">
        <w:t>a quien va dirigida el pedido:</w:t>
      </w:r>
      <w:r w:rsidRPr="00476FA6">
        <w:t xml:space="preserve"> Administración Zonal</w:t>
      </w:r>
      <w:r w:rsidR="009C4C5F" w:rsidRPr="00476FA6">
        <w:t xml:space="preserve"> donde se encuentra la faja de terreno </w:t>
      </w:r>
      <w:r w:rsidR="004F7DF7" w:rsidRPr="00476FA6">
        <w:t xml:space="preserve"> o </w:t>
      </w:r>
      <w:r w:rsidRPr="00476FA6">
        <w:t>Dirección Metropolitana de Gestión de Bienes Inmuebles;</w:t>
      </w:r>
    </w:p>
    <w:p w:rsidR="00C470D5" w:rsidRPr="00476FA6" w:rsidRDefault="00C470D5" w:rsidP="00C470D5">
      <w:pPr>
        <w:pStyle w:val="Sinespaciado"/>
        <w:numPr>
          <w:ilvl w:val="0"/>
          <w:numId w:val="2"/>
        </w:numPr>
        <w:jc w:val="both"/>
      </w:pPr>
      <w:r w:rsidRPr="00476FA6">
        <w:t xml:space="preserve">Nombres </w:t>
      </w:r>
      <w:r w:rsidR="004F7DF7" w:rsidRPr="00476FA6">
        <w:t xml:space="preserve">y apellidos </w:t>
      </w:r>
      <w:r w:rsidRPr="00476FA6">
        <w:t>completos del peticionario;</w:t>
      </w:r>
      <w:r w:rsidR="00CF30AD" w:rsidRPr="00476FA6">
        <w:t xml:space="preserve"> </w:t>
      </w:r>
    </w:p>
    <w:p w:rsidR="00252855" w:rsidRPr="00476FA6" w:rsidRDefault="00252855" w:rsidP="00C470D5">
      <w:pPr>
        <w:pStyle w:val="Sinespaciado"/>
        <w:numPr>
          <w:ilvl w:val="0"/>
          <w:numId w:val="2"/>
        </w:numPr>
        <w:jc w:val="both"/>
      </w:pPr>
      <w:r w:rsidRPr="00476FA6">
        <w:t>La razón social en el caso que se solicite a nombre de una persona jurídica;</w:t>
      </w:r>
    </w:p>
    <w:p w:rsidR="00C470D5" w:rsidRPr="00476FA6" w:rsidRDefault="00C470D5" w:rsidP="00C470D5">
      <w:pPr>
        <w:pStyle w:val="Sinespaciado"/>
        <w:numPr>
          <w:ilvl w:val="0"/>
          <w:numId w:val="2"/>
        </w:numPr>
        <w:jc w:val="both"/>
      </w:pPr>
      <w:r w:rsidRPr="00476FA6">
        <w:t>Número de cédula de identidad, ciudadanía, o pasaporte del solicitante;</w:t>
      </w:r>
    </w:p>
    <w:p w:rsidR="00C470D5" w:rsidRPr="00476FA6" w:rsidRDefault="00C470D5" w:rsidP="00C470D5">
      <w:pPr>
        <w:pStyle w:val="Sinespaciado"/>
        <w:numPr>
          <w:ilvl w:val="0"/>
          <w:numId w:val="2"/>
        </w:numPr>
        <w:jc w:val="both"/>
      </w:pPr>
      <w:r w:rsidRPr="00476FA6">
        <w:t>Dirección d</w:t>
      </w:r>
      <w:r w:rsidR="00A64442" w:rsidRPr="00476FA6">
        <w:t>omiciliaria, número de teléfono fijo o celular</w:t>
      </w:r>
      <w:r w:rsidRPr="00476FA6">
        <w:t xml:space="preserve"> y correo electrónico del peticionario;</w:t>
      </w:r>
    </w:p>
    <w:p w:rsidR="00622772" w:rsidRPr="00476FA6" w:rsidRDefault="00A64442" w:rsidP="00C470D5">
      <w:pPr>
        <w:pStyle w:val="Sinespaciado"/>
        <w:numPr>
          <w:ilvl w:val="0"/>
          <w:numId w:val="2"/>
        </w:numPr>
        <w:jc w:val="both"/>
      </w:pPr>
      <w:r w:rsidRPr="00476FA6">
        <w:t xml:space="preserve">Ubicación del bien inmueble </w:t>
      </w:r>
      <w:r w:rsidR="00CC4D10" w:rsidRPr="00476FA6">
        <w:t xml:space="preserve">colindante con la faja de terreno, </w:t>
      </w:r>
      <w:r w:rsidR="009D106E" w:rsidRPr="00476FA6">
        <w:t>detallando:</w:t>
      </w:r>
      <w:r w:rsidR="00106D3E" w:rsidRPr="00476FA6">
        <w:t xml:space="preserve"> </w:t>
      </w:r>
      <w:r w:rsidR="00F14C14" w:rsidRPr="00476FA6">
        <w:t>parroquia</w:t>
      </w:r>
      <w:r w:rsidR="009D106E" w:rsidRPr="00476FA6">
        <w:t>,</w:t>
      </w:r>
      <w:r w:rsidR="00F14C14" w:rsidRPr="00476FA6">
        <w:t xml:space="preserve"> </w:t>
      </w:r>
      <w:r w:rsidR="003E0B7C" w:rsidRPr="00476FA6">
        <w:t xml:space="preserve">barrio, ciudadela, </w:t>
      </w:r>
      <w:r w:rsidR="00586173" w:rsidRPr="00476FA6">
        <w:t xml:space="preserve">conjunto, </w:t>
      </w:r>
      <w:r w:rsidR="00F14C14" w:rsidRPr="00476FA6">
        <w:t>sector</w:t>
      </w:r>
      <w:r w:rsidR="00586173" w:rsidRPr="00476FA6">
        <w:t>,</w:t>
      </w:r>
      <w:r w:rsidR="00223341" w:rsidRPr="00476FA6">
        <w:t xml:space="preserve"> </w:t>
      </w:r>
      <w:r w:rsidR="00586173" w:rsidRPr="00476FA6">
        <w:t>etc.,</w:t>
      </w:r>
      <w:r w:rsidR="002C6763" w:rsidRPr="00476FA6">
        <w:t xml:space="preserve"> en el que se encuentre</w:t>
      </w:r>
      <w:r w:rsidR="003E0B7C" w:rsidRPr="00476FA6">
        <w:t>;</w:t>
      </w:r>
      <w:r w:rsidR="002C6763" w:rsidRPr="00476FA6">
        <w:t xml:space="preserve"> </w:t>
      </w:r>
      <w:r w:rsidR="00622772" w:rsidRPr="00476FA6">
        <w:t xml:space="preserve">número </w:t>
      </w:r>
      <w:r w:rsidR="007C520B" w:rsidRPr="00476FA6">
        <w:t>de predio y c</w:t>
      </w:r>
      <w:r w:rsidR="00622772" w:rsidRPr="00476FA6">
        <w:t>l</w:t>
      </w:r>
      <w:r w:rsidR="007C520B" w:rsidRPr="00476FA6">
        <w:t>a</w:t>
      </w:r>
      <w:r w:rsidR="00622772" w:rsidRPr="00476FA6">
        <w:t>ve catastral;</w:t>
      </w:r>
    </w:p>
    <w:p w:rsidR="00A64442" w:rsidRPr="00476FA6" w:rsidRDefault="00622772" w:rsidP="00C470D5">
      <w:pPr>
        <w:pStyle w:val="Sinespaciado"/>
        <w:numPr>
          <w:ilvl w:val="0"/>
          <w:numId w:val="2"/>
        </w:numPr>
        <w:jc w:val="both"/>
      </w:pPr>
      <w:r w:rsidRPr="00476FA6">
        <w:t xml:space="preserve">Ubicación de la faja de terreno objeto del pedido, </w:t>
      </w:r>
      <w:r w:rsidR="00C73F44" w:rsidRPr="00476FA6">
        <w:t>respecto del inmueble colindante;</w:t>
      </w:r>
      <w:r w:rsidRPr="00476FA6">
        <w:t xml:space="preserve"> </w:t>
      </w:r>
      <w:r w:rsidR="00F14C14" w:rsidRPr="00476FA6">
        <w:t xml:space="preserve"> </w:t>
      </w:r>
      <w:r w:rsidR="00A64442" w:rsidRPr="00476FA6">
        <w:t xml:space="preserve"> </w:t>
      </w:r>
    </w:p>
    <w:p w:rsidR="00C470D5" w:rsidRPr="00476FA6" w:rsidRDefault="00C470D5" w:rsidP="00C470D5">
      <w:pPr>
        <w:pStyle w:val="Sinespaciado"/>
        <w:numPr>
          <w:ilvl w:val="0"/>
          <w:numId w:val="2"/>
        </w:numPr>
        <w:jc w:val="both"/>
      </w:pPr>
      <w:r w:rsidRPr="00476FA6">
        <w:t xml:space="preserve">La pretensión clara y precisa </w:t>
      </w:r>
      <w:r w:rsidR="009F36D9" w:rsidRPr="00476FA6">
        <w:t>de lo que se pide;</w:t>
      </w:r>
      <w:r w:rsidRPr="00476FA6">
        <w:t xml:space="preserve"> y</w:t>
      </w:r>
      <w:r w:rsidR="009F36D9" w:rsidRPr="00476FA6">
        <w:t>,</w:t>
      </w:r>
    </w:p>
    <w:p w:rsidR="00C470D5" w:rsidRPr="00476FA6" w:rsidRDefault="00C470D5" w:rsidP="00C470D5">
      <w:pPr>
        <w:pStyle w:val="Sinespaciado"/>
        <w:numPr>
          <w:ilvl w:val="0"/>
          <w:numId w:val="2"/>
        </w:numPr>
        <w:jc w:val="both"/>
      </w:pPr>
      <w:r w:rsidRPr="00476FA6">
        <w:t>Firma de los peticionarios.</w:t>
      </w:r>
    </w:p>
    <w:p w:rsidR="00636FDA" w:rsidRPr="00476FA6" w:rsidRDefault="00636FDA" w:rsidP="00636FDA">
      <w:pPr>
        <w:pStyle w:val="Sinespaciado"/>
        <w:jc w:val="both"/>
      </w:pPr>
    </w:p>
    <w:p w:rsidR="002445B9" w:rsidRPr="00476FA6" w:rsidRDefault="00C40BB1" w:rsidP="00636FDA">
      <w:pPr>
        <w:pStyle w:val="Sinespaciado"/>
        <w:jc w:val="both"/>
      </w:pPr>
      <w:r w:rsidRPr="00476FA6">
        <w:t>E</w:t>
      </w:r>
      <w:r w:rsidR="002445B9" w:rsidRPr="00476FA6">
        <w:t>l solicitante debe adjuntar:</w:t>
      </w:r>
    </w:p>
    <w:p w:rsidR="00FE45BF" w:rsidRPr="00476FA6" w:rsidRDefault="00FE45BF" w:rsidP="00636FDA">
      <w:pPr>
        <w:pStyle w:val="Sinespaciado"/>
        <w:jc w:val="both"/>
      </w:pPr>
    </w:p>
    <w:p w:rsidR="00266BB3" w:rsidRPr="00476FA6" w:rsidRDefault="00C40BB1" w:rsidP="00266BB3">
      <w:pPr>
        <w:pStyle w:val="Sinespaciado"/>
        <w:numPr>
          <w:ilvl w:val="0"/>
          <w:numId w:val="11"/>
        </w:numPr>
        <w:jc w:val="both"/>
      </w:pPr>
      <w:r w:rsidRPr="00476FA6">
        <w:t>Copia auténtica de la escritura públi</w:t>
      </w:r>
      <w:r w:rsidR="00287558" w:rsidRPr="00476FA6">
        <w:t xml:space="preserve">ca </w:t>
      </w:r>
      <w:r w:rsidR="00E20DF6" w:rsidRPr="00476FA6">
        <w:t xml:space="preserve">que acredite la propiedad del inmueble </w:t>
      </w:r>
      <w:r w:rsidR="00FE45BF" w:rsidRPr="00476FA6">
        <w:t>colindante</w:t>
      </w:r>
      <w:r w:rsidR="007D4A06" w:rsidRPr="00476FA6">
        <w:t xml:space="preserve"> a la faja de terreno; </w:t>
      </w:r>
    </w:p>
    <w:p w:rsidR="007D4A06" w:rsidRPr="00476FA6" w:rsidRDefault="007D4A06" w:rsidP="00266BB3">
      <w:pPr>
        <w:pStyle w:val="Sinespaciado"/>
        <w:numPr>
          <w:ilvl w:val="0"/>
          <w:numId w:val="11"/>
        </w:numPr>
        <w:jc w:val="both"/>
      </w:pPr>
      <w:r w:rsidRPr="00476FA6">
        <w:t xml:space="preserve">Certificado de gravámenes </w:t>
      </w:r>
      <w:r w:rsidR="00F0458F" w:rsidRPr="00476FA6">
        <w:t xml:space="preserve">del Registro de la Propiedad del </w:t>
      </w:r>
      <w:r w:rsidR="00036ABB" w:rsidRPr="00476FA6">
        <w:t>Dis</w:t>
      </w:r>
      <w:r w:rsidR="00252855" w:rsidRPr="00476FA6">
        <w:t>trito Metropolitano</w:t>
      </w:r>
      <w:r w:rsidR="00287558" w:rsidRPr="00476FA6">
        <w:t xml:space="preserve"> de Quito</w:t>
      </w:r>
      <w:r w:rsidR="00252855" w:rsidRPr="00476FA6">
        <w:t xml:space="preserve"> de</w:t>
      </w:r>
      <w:r w:rsidR="00287558" w:rsidRPr="00476FA6">
        <w:t>l inmueble colindante;</w:t>
      </w:r>
      <w:r w:rsidR="00252855" w:rsidRPr="00476FA6">
        <w:t xml:space="preserve"> </w:t>
      </w:r>
    </w:p>
    <w:p w:rsidR="00252855" w:rsidRPr="00476FA6" w:rsidRDefault="007B596A" w:rsidP="00266BB3">
      <w:pPr>
        <w:pStyle w:val="Sinespaciado"/>
        <w:numPr>
          <w:ilvl w:val="0"/>
          <w:numId w:val="11"/>
        </w:numPr>
        <w:jc w:val="both"/>
      </w:pPr>
      <w:r w:rsidRPr="00476FA6">
        <w:t xml:space="preserve">Copia del documento que acredite la existencia legal y de los estatutos </w:t>
      </w:r>
      <w:r w:rsidR="009A00B7" w:rsidRPr="00476FA6">
        <w:t>en el caso que el solicitante sea una persona jurídica;</w:t>
      </w:r>
      <w:r w:rsidRPr="00476FA6">
        <w:t xml:space="preserve"> y</w:t>
      </w:r>
      <w:r w:rsidR="009A00B7" w:rsidRPr="00476FA6">
        <w:t>,</w:t>
      </w:r>
      <w:r w:rsidRPr="00476FA6">
        <w:t xml:space="preserve"> </w:t>
      </w:r>
    </w:p>
    <w:p w:rsidR="00036ABB" w:rsidRPr="00476FA6" w:rsidRDefault="00036ABB" w:rsidP="00036ABB">
      <w:pPr>
        <w:pStyle w:val="Sinespaciado"/>
        <w:numPr>
          <w:ilvl w:val="0"/>
          <w:numId w:val="11"/>
        </w:numPr>
        <w:jc w:val="both"/>
      </w:pPr>
      <w:r w:rsidRPr="00476FA6">
        <w:t xml:space="preserve">Nombramiento </w:t>
      </w:r>
      <w:r w:rsidR="0024703F" w:rsidRPr="00476FA6">
        <w:t xml:space="preserve">vigente </w:t>
      </w:r>
      <w:r w:rsidRPr="00476FA6">
        <w:t xml:space="preserve">del representante legal de la entidad pública o privada, </w:t>
      </w:r>
      <w:r w:rsidR="001D4FBE" w:rsidRPr="00476FA6">
        <w:t>emitido por la aut</w:t>
      </w:r>
      <w:r w:rsidR="00212EC8" w:rsidRPr="00476FA6">
        <w:t>oridad competente.</w:t>
      </w:r>
    </w:p>
    <w:p w:rsidR="00036ABB" w:rsidRPr="00476FA6" w:rsidRDefault="00036ABB" w:rsidP="00036ABB">
      <w:pPr>
        <w:pStyle w:val="Sinespaciado"/>
        <w:ind w:left="1440"/>
        <w:jc w:val="both"/>
      </w:pPr>
    </w:p>
    <w:p w:rsidR="004F60E6" w:rsidRPr="00476FA6" w:rsidRDefault="00636FDA" w:rsidP="00172DA8">
      <w:pPr>
        <w:pStyle w:val="Sinespaciado"/>
        <w:jc w:val="both"/>
        <w:rPr>
          <w:b/>
        </w:rPr>
      </w:pPr>
      <w:r w:rsidRPr="00476FA6">
        <w:t xml:space="preserve"> </w:t>
      </w:r>
    </w:p>
    <w:p w:rsidR="008F0F32" w:rsidRPr="00476FA6" w:rsidRDefault="004A2A6A" w:rsidP="00172DA8">
      <w:pPr>
        <w:pStyle w:val="Sinespaciado"/>
        <w:jc w:val="both"/>
      </w:pPr>
      <w:r w:rsidRPr="00476FA6">
        <w:rPr>
          <w:b/>
        </w:rPr>
        <w:t>Artículo IV</w:t>
      </w:r>
      <w:r w:rsidR="001618E5" w:rsidRPr="00476FA6">
        <w:rPr>
          <w:b/>
        </w:rPr>
        <w:t>.6.14.</w:t>
      </w:r>
      <w:r w:rsidRPr="00476FA6">
        <w:rPr>
          <w:b/>
        </w:rPr>
        <w:t xml:space="preserve">- </w:t>
      </w:r>
      <w:r w:rsidR="006C4FC3" w:rsidRPr="00476FA6">
        <w:rPr>
          <w:b/>
        </w:rPr>
        <w:t>Procedimiento</w:t>
      </w:r>
      <w:r w:rsidRPr="00476FA6">
        <w:rPr>
          <w:b/>
        </w:rPr>
        <w:t>.-</w:t>
      </w:r>
      <w:r w:rsidR="006C4FC3" w:rsidRPr="00476FA6">
        <w:rPr>
          <w:b/>
        </w:rPr>
        <w:t xml:space="preserve"> </w:t>
      </w:r>
      <w:r w:rsidR="00860663" w:rsidRPr="00476FA6">
        <w:t xml:space="preserve">El trámite para la </w:t>
      </w:r>
      <w:r w:rsidR="00F072F3" w:rsidRPr="00476FA6">
        <w:t xml:space="preserve">venta directa o subasta pública de las fajas de terreno, </w:t>
      </w:r>
      <w:r w:rsidR="00A96332" w:rsidRPr="00476FA6">
        <w:t xml:space="preserve"> </w:t>
      </w:r>
      <w:r w:rsidR="00235C35" w:rsidRPr="00476FA6">
        <w:t>estará a cargo de la Dirección Metropolitana de Gestión de Bi</w:t>
      </w:r>
      <w:r w:rsidR="00AF747F" w:rsidRPr="00476FA6">
        <w:t>e</w:t>
      </w:r>
      <w:r w:rsidR="00235C35" w:rsidRPr="00476FA6">
        <w:t xml:space="preserve">nes Inmuebles, dependencia que </w:t>
      </w:r>
      <w:r w:rsidR="00D56B4D" w:rsidRPr="00476FA6">
        <w:t>solicitará los informes técnicos</w:t>
      </w:r>
      <w:r w:rsidR="00A96332" w:rsidRPr="00476FA6">
        <w:t xml:space="preserve">, financieros </w:t>
      </w:r>
      <w:r w:rsidR="00235C35" w:rsidRPr="00476FA6">
        <w:t>y legales, de acuerdo a lo estab</w:t>
      </w:r>
      <w:r w:rsidR="00D56B4D" w:rsidRPr="00476FA6">
        <w:t>l</w:t>
      </w:r>
      <w:r w:rsidR="00235C35" w:rsidRPr="00476FA6">
        <w:t>ecido e</w:t>
      </w:r>
      <w:r w:rsidR="00D56B4D" w:rsidRPr="00476FA6">
        <w:t>n</w:t>
      </w:r>
      <w:r w:rsidR="001F7B5E" w:rsidRPr="00476FA6">
        <w:t xml:space="preserve"> el presente Capí</w:t>
      </w:r>
      <w:r w:rsidR="00235C35" w:rsidRPr="00476FA6">
        <w:t>tulo, para el efecto actuará en coordinación</w:t>
      </w:r>
      <w:r w:rsidR="00D56B4D" w:rsidRPr="00476FA6">
        <w:t xml:space="preserve"> </w:t>
      </w:r>
      <w:r w:rsidR="00D9793B" w:rsidRPr="00476FA6">
        <w:t>con</w:t>
      </w:r>
      <w:r w:rsidR="008F0F32" w:rsidRPr="00476FA6">
        <w:t>:</w:t>
      </w:r>
    </w:p>
    <w:p w:rsidR="00110B65" w:rsidRPr="00476FA6" w:rsidRDefault="00110B65" w:rsidP="00172DA8">
      <w:pPr>
        <w:pStyle w:val="Sinespaciado"/>
        <w:jc w:val="both"/>
      </w:pPr>
    </w:p>
    <w:p w:rsidR="005905F5" w:rsidRPr="00476FA6" w:rsidRDefault="005905F5" w:rsidP="005905F5">
      <w:pPr>
        <w:pStyle w:val="Sinespaciado"/>
        <w:numPr>
          <w:ilvl w:val="0"/>
          <w:numId w:val="9"/>
        </w:numPr>
        <w:jc w:val="both"/>
      </w:pPr>
      <w:r w:rsidRPr="00476FA6">
        <w:t>Administraciones Zonales;</w:t>
      </w:r>
    </w:p>
    <w:p w:rsidR="00797FEF" w:rsidRPr="00476FA6" w:rsidRDefault="00D9793B" w:rsidP="00797FEF">
      <w:pPr>
        <w:pStyle w:val="Sinespaciado"/>
        <w:numPr>
          <w:ilvl w:val="0"/>
          <w:numId w:val="9"/>
        </w:numPr>
        <w:jc w:val="both"/>
      </w:pPr>
      <w:r w:rsidRPr="00476FA6">
        <w:t>Direc</w:t>
      </w:r>
      <w:r w:rsidR="00797FEF" w:rsidRPr="00476FA6">
        <w:t>ción Metropolitana de Catastros;</w:t>
      </w:r>
    </w:p>
    <w:p w:rsidR="00797FEF" w:rsidRPr="00476FA6" w:rsidRDefault="00D9793B" w:rsidP="00797FEF">
      <w:pPr>
        <w:pStyle w:val="Sinespaciado"/>
        <w:numPr>
          <w:ilvl w:val="0"/>
          <w:numId w:val="9"/>
        </w:numPr>
        <w:jc w:val="both"/>
      </w:pPr>
      <w:r w:rsidRPr="00476FA6">
        <w:t>Dirección Metr</w:t>
      </w:r>
      <w:r w:rsidR="00797FEF" w:rsidRPr="00476FA6">
        <w:t>opolitana de Gestión de Riesgos;</w:t>
      </w:r>
    </w:p>
    <w:p w:rsidR="00631989" w:rsidRPr="00476FA6" w:rsidRDefault="00427CE3" w:rsidP="00797FEF">
      <w:pPr>
        <w:pStyle w:val="Sinespaciado"/>
        <w:numPr>
          <w:ilvl w:val="0"/>
          <w:numId w:val="9"/>
        </w:numPr>
        <w:jc w:val="both"/>
      </w:pPr>
      <w:r w:rsidRPr="00476FA6">
        <w:t>Registro de la Propiedad;</w:t>
      </w:r>
    </w:p>
    <w:p w:rsidR="00E703BD" w:rsidRPr="00476FA6" w:rsidRDefault="00631989" w:rsidP="00797FEF">
      <w:pPr>
        <w:pStyle w:val="Sinespaciado"/>
        <w:numPr>
          <w:ilvl w:val="0"/>
          <w:numId w:val="9"/>
        </w:numPr>
        <w:jc w:val="both"/>
      </w:pPr>
      <w:r w:rsidRPr="00476FA6">
        <w:t>Dirección Financiera;</w:t>
      </w:r>
      <w:r w:rsidR="00427CE3" w:rsidRPr="00476FA6">
        <w:t xml:space="preserve"> </w:t>
      </w:r>
      <w:r w:rsidR="00797FEF" w:rsidRPr="00476FA6">
        <w:t>y,</w:t>
      </w:r>
    </w:p>
    <w:p w:rsidR="00797FEF" w:rsidRPr="00476FA6" w:rsidRDefault="00797FEF" w:rsidP="00797FEF">
      <w:pPr>
        <w:pStyle w:val="Sinespaciado"/>
        <w:numPr>
          <w:ilvl w:val="0"/>
          <w:numId w:val="9"/>
        </w:numPr>
        <w:jc w:val="both"/>
      </w:pPr>
      <w:r w:rsidRPr="00476FA6">
        <w:t>Procuraduría Metropolitana.</w:t>
      </w:r>
    </w:p>
    <w:p w:rsidR="00C67B95" w:rsidRPr="00476FA6" w:rsidRDefault="00C67B95" w:rsidP="00C67B95">
      <w:pPr>
        <w:pStyle w:val="Sinespaciado"/>
        <w:ind w:left="720"/>
        <w:jc w:val="both"/>
      </w:pPr>
    </w:p>
    <w:p w:rsidR="00627028" w:rsidRPr="00476FA6" w:rsidRDefault="009E6B64" w:rsidP="00172DA8">
      <w:pPr>
        <w:pStyle w:val="Sinespaciado"/>
        <w:jc w:val="both"/>
      </w:pPr>
      <w:r w:rsidRPr="00476FA6">
        <w:t xml:space="preserve">Con estos informes </w:t>
      </w:r>
      <w:r w:rsidR="00427CE3" w:rsidRPr="00476FA6">
        <w:t xml:space="preserve">la Comisión competente </w:t>
      </w:r>
      <w:r w:rsidR="00AD3D01" w:rsidRPr="00476FA6">
        <w:t>en materia de propiedad municipal</w:t>
      </w:r>
      <w:r w:rsidR="00182039" w:rsidRPr="00476FA6">
        <w:t xml:space="preserve"> y espacio público</w:t>
      </w:r>
      <w:r w:rsidR="00701A23" w:rsidRPr="00476FA6">
        <w:t>,</w:t>
      </w:r>
      <w:r w:rsidR="00182039" w:rsidRPr="00476FA6">
        <w:t xml:space="preserve"> </w:t>
      </w:r>
      <w:r w:rsidR="006E1108" w:rsidRPr="00476FA6">
        <w:t xml:space="preserve">conocerá y emitirá </w:t>
      </w:r>
      <w:r w:rsidR="00EA1DF1" w:rsidRPr="00476FA6">
        <w:t xml:space="preserve">el dictamen </w:t>
      </w:r>
      <w:r w:rsidR="00BD49FF" w:rsidRPr="00476FA6">
        <w:t>que corresponda, para conocimiento y resolución de</w:t>
      </w:r>
      <w:r w:rsidR="00D0564A" w:rsidRPr="00476FA6">
        <w:t>l Concejo Metropolitano.</w:t>
      </w:r>
    </w:p>
    <w:p w:rsidR="00627028" w:rsidRPr="00476FA6" w:rsidRDefault="00627028" w:rsidP="00172DA8">
      <w:pPr>
        <w:pStyle w:val="Sinespaciado"/>
        <w:jc w:val="both"/>
      </w:pPr>
    </w:p>
    <w:p w:rsidR="003642AE" w:rsidRPr="00476FA6" w:rsidRDefault="00627028" w:rsidP="006C6193">
      <w:pPr>
        <w:pStyle w:val="Sinespaciado"/>
        <w:jc w:val="both"/>
      </w:pPr>
      <w:r w:rsidRPr="00476FA6">
        <w:t xml:space="preserve">El Concejo Metropolitano, </w:t>
      </w:r>
      <w:r w:rsidR="00194850" w:rsidRPr="00476FA6">
        <w:t>conforme lo establece el ordena</w:t>
      </w:r>
      <w:r w:rsidRPr="00476FA6">
        <w:t xml:space="preserve">miento jurídico, </w:t>
      </w:r>
      <w:r w:rsidR="009455FE" w:rsidRPr="00476FA6">
        <w:t>conocerá y resolverá la enaj</w:t>
      </w:r>
      <w:r w:rsidR="00CF04D9" w:rsidRPr="00476FA6">
        <w:t>enación de las fajas de terreno</w:t>
      </w:r>
      <w:r w:rsidR="006830E4" w:rsidRPr="00476FA6">
        <w:t xml:space="preserve">, </w:t>
      </w:r>
      <w:r w:rsidR="007B4254" w:rsidRPr="00476FA6">
        <w:t>determina</w:t>
      </w:r>
      <w:r w:rsidR="006830E4" w:rsidRPr="00476FA6">
        <w:t>ndo</w:t>
      </w:r>
      <w:r w:rsidR="007B4254" w:rsidRPr="00476FA6">
        <w:t xml:space="preserve"> </w:t>
      </w:r>
      <w:r w:rsidR="00CF04D9" w:rsidRPr="00476FA6">
        <w:t xml:space="preserve">si procede la venta </w:t>
      </w:r>
      <w:r w:rsidR="009455FE" w:rsidRPr="00476FA6">
        <w:t xml:space="preserve">directa o </w:t>
      </w:r>
      <w:r w:rsidR="00CF04D9" w:rsidRPr="00476FA6">
        <w:t xml:space="preserve">la </w:t>
      </w:r>
      <w:r w:rsidR="009455FE" w:rsidRPr="00476FA6">
        <w:t>subasta pública, según el caso.</w:t>
      </w:r>
    </w:p>
    <w:p w:rsidR="0088250C" w:rsidRPr="00476FA6" w:rsidRDefault="0088250C" w:rsidP="00172DA8">
      <w:pPr>
        <w:pStyle w:val="Sinespaciado"/>
        <w:jc w:val="both"/>
      </w:pPr>
    </w:p>
    <w:p w:rsidR="00C30316" w:rsidRPr="00476FA6" w:rsidRDefault="00A2658B" w:rsidP="00172DA8">
      <w:pPr>
        <w:pStyle w:val="Sinespaciado"/>
        <w:jc w:val="both"/>
      </w:pPr>
      <w:r w:rsidRPr="00476FA6">
        <w:rPr>
          <w:b/>
        </w:rPr>
        <w:t>Artículo IV</w:t>
      </w:r>
      <w:r w:rsidR="00457E59" w:rsidRPr="00476FA6">
        <w:rPr>
          <w:b/>
        </w:rPr>
        <w:t>.6.15</w:t>
      </w:r>
      <w:r w:rsidRPr="00476FA6">
        <w:rPr>
          <w:b/>
        </w:rPr>
        <w:t>.-</w:t>
      </w:r>
      <w:r w:rsidR="000830AD" w:rsidRPr="00476FA6">
        <w:rPr>
          <w:b/>
        </w:rPr>
        <w:t>Requerimiento de informes.-</w:t>
      </w:r>
      <w:r w:rsidRPr="00476FA6">
        <w:rPr>
          <w:b/>
        </w:rPr>
        <w:t xml:space="preserve"> </w:t>
      </w:r>
      <w:r w:rsidR="00615E84" w:rsidRPr="00476FA6">
        <w:t>Para el trá</w:t>
      </w:r>
      <w:r w:rsidR="005906B2" w:rsidRPr="00476FA6">
        <w:t>mite de enajenació</w:t>
      </w:r>
      <w:r w:rsidR="00615E84" w:rsidRPr="00476FA6">
        <w:t xml:space="preserve">n </w:t>
      </w:r>
      <w:r w:rsidR="00130DFE" w:rsidRPr="00476FA6">
        <w:t>de fajas de terreno</w:t>
      </w:r>
      <w:r w:rsidR="00DD47D2" w:rsidRPr="00476FA6">
        <w:t xml:space="preserve"> través de venta directa o </w:t>
      </w:r>
      <w:r w:rsidR="00FC4F39" w:rsidRPr="00476FA6">
        <w:t>subasta pública</w:t>
      </w:r>
      <w:r w:rsidR="002A3570" w:rsidRPr="00476FA6">
        <w:t xml:space="preserve">, </w:t>
      </w:r>
      <w:r w:rsidR="003A69FC" w:rsidRPr="00476FA6">
        <w:t>l</w:t>
      </w:r>
      <w:r w:rsidR="00C71C7A" w:rsidRPr="00476FA6">
        <w:t>a Dirección Metropolitana de Gestión de Bienes Inmueb</w:t>
      </w:r>
      <w:r w:rsidR="002A011A" w:rsidRPr="00476FA6">
        <w:t>l</w:t>
      </w:r>
      <w:r w:rsidR="00C71C7A" w:rsidRPr="00476FA6">
        <w:t>es, en un térm</w:t>
      </w:r>
      <w:r w:rsidR="002A011A" w:rsidRPr="00476FA6">
        <w:t>i</w:t>
      </w:r>
      <w:r w:rsidR="00C71C7A" w:rsidRPr="00476FA6">
        <w:t xml:space="preserve">no de 15 días, requerirá a </w:t>
      </w:r>
      <w:r w:rsidR="004451A2" w:rsidRPr="00476FA6">
        <w:t>l</w:t>
      </w:r>
      <w:r w:rsidR="00C71C7A" w:rsidRPr="00476FA6">
        <w:t>as diferentes dependen</w:t>
      </w:r>
      <w:r w:rsidR="00FC4F39" w:rsidRPr="00476FA6">
        <w:t>cias la siguiente documentación:</w:t>
      </w:r>
    </w:p>
    <w:p w:rsidR="004451A2" w:rsidRPr="00476FA6" w:rsidRDefault="004451A2" w:rsidP="00172DA8">
      <w:pPr>
        <w:pStyle w:val="Sinespaciado"/>
        <w:jc w:val="both"/>
      </w:pPr>
    </w:p>
    <w:p w:rsidR="00867A1F" w:rsidRPr="00476FA6" w:rsidRDefault="00867A1F" w:rsidP="004451A2">
      <w:pPr>
        <w:pStyle w:val="Sinespaciado"/>
        <w:numPr>
          <w:ilvl w:val="0"/>
          <w:numId w:val="3"/>
        </w:numPr>
        <w:jc w:val="both"/>
      </w:pPr>
      <w:r w:rsidRPr="00476FA6">
        <w:t>Informe técnico y legal de la Administración Zonal correspondiente;</w:t>
      </w:r>
    </w:p>
    <w:p w:rsidR="00327A84" w:rsidRPr="00476FA6" w:rsidRDefault="00327A84" w:rsidP="00327A84">
      <w:pPr>
        <w:pStyle w:val="Sinespaciado"/>
        <w:numPr>
          <w:ilvl w:val="0"/>
          <w:numId w:val="3"/>
        </w:numPr>
        <w:jc w:val="both"/>
      </w:pPr>
      <w:r w:rsidRPr="00476FA6">
        <w:t>Ficha de datos técnicos de la faja de terreno y de referencia del o los inmuebles colindantes de la Dirección Metropolitana de Catastros;</w:t>
      </w:r>
    </w:p>
    <w:p w:rsidR="00867A1F" w:rsidRPr="00476FA6" w:rsidRDefault="00867A1F" w:rsidP="00867A1F">
      <w:pPr>
        <w:pStyle w:val="Sinespaciado"/>
        <w:numPr>
          <w:ilvl w:val="0"/>
          <w:numId w:val="3"/>
        </w:numPr>
        <w:jc w:val="both"/>
      </w:pPr>
      <w:r w:rsidRPr="00476FA6">
        <w:t xml:space="preserve">Informe técnico de riesgos </w:t>
      </w:r>
      <w:r w:rsidR="00052DED" w:rsidRPr="00476FA6">
        <w:t xml:space="preserve">de </w:t>
      </w:r>
      <w:r w:rsidRPr="00476FA6">
        <w:t>la Dirección Metropolitana de Gestión de Riesgos, en los casos que ameriten</w:t>
      </w:r>
      <w:r w:rsidR="0020306C" w:rsidRPr="00476FA6">
        <w:t>;</w:t>
      </w:r>
      <w:r w:rsidRPr="00476FA6">
        <w:t xml:space="preserve"> </w:t>
      </w:r>
    </w:p>
    <w:p w:rsidR="00AD0E67" w:rsidRPr="00476FA6" w:rsidRDefault="00AD0E67" w:rsidP="004451A2">
      <w:pPr>
        <w:pStyle w:val="Sinespaciado"/>
        <w:numPr>
          <w:ilvl w:val="0"/>
          <w:numId w:val="3"/>
        </w:numPr>
        <w:jc w:val="both"/>
      </w:pPr>
      <w:r w:rsidRPr="00476FA6">
        <w:t xml:space="preserve">Informe sobre </w:t>
      </w:r>
      <w:r w:rsidR="000138C7" w:rsidRPr="00476FA6">
        <w:t>l</w:t>
      </w:r>
      <w:r w:rsidRPr="00476FA6">
        <w:t xml:space="preserve">a titularidad de la faja de terreno del Registro de la Propiedad; </w:t>
      </w:r>
      <w:r w:rsidR="00327A84" w:rsidRPr="00476FA6">
        <w:t>e</w:t>
      </w:r>
      <w:r w:rsidRPr="00476FA6">
        <w:t>,</w:t>
      </w:r>
    </w:p>
    <w:p w:rsidR="00EE7281" w:rsidRPr="00476FA6" w:rsidRDefault="00EE7281" w:rsidP="00EE7281">
      <w:pPr>
        <w:pStyle w:val="Sinespaciado"/>
        <w:numPr>
          <w:ilvl w:val="0"/>
          <w:numId w:val="3"/>
        </w:numPr>
        <w:jc w:val="both"/>
      </w:pPr>
      <w:r w:rsidRPr="00476FA6">
        <w:t>Informe de la Dir</w:t>
      </w:r>
      <w:r w:rsidR="00CC01CA" w:rsidRPr="00476FA6">
        <w:t>ección Metropolitana Financiera.</w:t>
      </w:r>
    </w:p>
    <w:p w:rsidR="00D409D5" w:rsidRPr="00476FA6" w:rsidRDefault="00D409D5" w:rsidP="001B7764">
      <w:pPr>
        <w:pStyle w:val="Sinespaciado"/>
        <w:tabs>
          <w:tab w:val="left" w:pos="7371"/>
        </w:tabs>
        <w:ind w:left="720"/>
        <w:jc w:val="both"/>
        <w:rPr>
          <w:b/>
        </w:rPr>
      </w:pPr>
    </w:p>
    <w:p w:rsidR="00B90F74" w:rsidRPr="00476FA6" w:rsidRDefault="00B90F74" w:rsidP="00B90F74">
      <w:pPr>
        <w:pStyle w:val="Sinespaciado"/>
        <w:jc w:val="both"/>
      </w:pPr>
      <w:r w:rsidRPr="00476FA6">
        <w:rPr>
          <w:b/>
        </w:rPr>
        <w:t>Artículo IV.6.16.- Informes de la Administración Zonal.-</w:t>
      </w:r>
      <w:r w:rsidRPr="00476FA6">
        <w:t xml:space="preserve"> La Administración Zonal correspondiente, en el término de 15 días, emitirá un informe unificado que deberá contener dos partes:</w:t>
      </w:r>
    </w:p>
    <w:p w:rsidR="00B90F74" w:rsidRPr="00476FA6" w:rsidRDefault="00B90F74" w:rsidP="00B90F74">
      <w:pPr>
        <w:pStyle w:val="Sinespaciado"/>
        <w:numPr>
          <w:ilvl w:val="0"/>
          <w:numId w:val="6"/>
        </w:numPr>
        <w:jc w:val="both"/>
      </w:pPr>
      <w:r w:rsidRPr="00476FA6">
        <w:t>Información técnica e investigación de campo, en el que se incluirán los datos técnicos del bien inmueble, superficie, cabida, linderos y colindantes que consten en el Catastro Municipal, así como el señalamiento de si existe o no algún proyecto a ejecutarse que afecte a la faja de terreno</w:t>
      </w:r>
      <w:r w:rsidR="004E01D1" w:rsidRPr="00476FA6">
        <w:t>;</w:t>
      </w:r>
    </w:p>
    <w:p w:rsidR="004E01D1" w:rsidRPr="00476FA6" w:rsidRDefault="004E01D1" w:rsidP="004E01D1">
      <w:pPr>
        <w:pStyle w:val="Sinespaciado"/>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rsidR="00B90F74" w:rsidRPr="00476FA6" w:rsidRDefault="00B90F74" w:rsidP="00B90F74">
      <w:pPr>
        <w:pStyle w:val="Sinespaciado"/>
        <w:numPr>
          <w:ilvl w:val="0"/>
          <w:numId w:val="6"/>
        </w:numPr>
        <w:jc w:val="both"/>
      </w:pPr>
      <w:r w:rsidRPr="00476FA6">
        <w:t xml:space="preserve">En base de los informes señalados anteriormente, emitirá informe favorable o desfavorable para la enajenación de la faja de terreno.     </w:t>
      </w:r>
    </w:p>
    <w:p w:rsidR="00B90F74" w:rsidRPr="00476FA6" w:rsidRDefault="00B90F74" w:rsidP="001B7764">
      <w:pPr>
        <w:pStyle w:val="Sinespaciado"/>
        <w:tabs>
          <w:tab w:val="left" w:pos="7371"/>
        </w:tabs>
        <w:ind w:left="720"/>
        <w:jc w:val="both"/>
        <w:rPr>
          <w:b/>
        </w:rPr>
      </w:pPr>
    </w:p>
    <w:p w:rsidR="00BA6083" w:rsidRPr="00476FA6" w:rsidRDefault="00EB5E11" w:rsidP="00172DA8">
      <w:pPr>
        <w:pStyle w:val="Sinespaciado"/>
        <w:jc w:val="both"/>
      </w:pPr>
      <w:r w:rsidRPr="00476FA6">
        <w:rPr>
          <w:b/>
        </w:rPr>
        <w:t>Artículo IV</w:t>
      </w:r>
      <w:r w:rsidR="001144AB" w:rsidRPr="00476FA6">
        <w:rPr>
          <w:b/>
        </w:rPr>
        <w:t>.6</w:t>
      </w:r>
      <w:r w:rsidR="00190B7C" w:rsidRPr="00476FA6">
        <w:rPr>
          <w:b/>
        </w:rPr>
        <w:t>.</w:t>
      </w:r>
      <w:r w:rsidR="000042B3" w:rsidRPr="00476FA6">
        <w:rPr>
          <w:b/>
        </w:rPr>
        <w:t>17</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terreno</w:t>
      </w:r>
      <w:r w:rsidR="00C57DD2" w:rsidRPr="00476FA6">
        <w:rPr>
          <w:b/>
        </w:rPr>
        <w:t xml:space="preserve">.- </w:t>
      </w:r>
      <w:r w:rsidR="00C57DD2" w:rsidRPr="00476FA6">
        <w:t xml:space="preserve">La Dirección Metropolitana de Catastro, en el término de 15 días,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rsidR="00BA6083" w:rsidRPr="00476FA6" w:rsidRDefault="00BA6083" w:rsidP="00172DA8">
      <w:pPr>
        <w:pStyle w:val="Sinespaciado"/>
        <w:jc w:val="both"/>
      </w:pPr>
    </w:p>
    <w:p w:rsidR="00A2181E" w:rsidRPr="00476FA6" w:rsidRDefault="005F31F9" w:rsidP="00B84E5A">
      <w:pPr>
        <w:pStyle w:val="Sinespaciado"/>
        <w:numPr>
          <w:ilvl w:val="0"/>
          <w:numId w:val="4"/>
        </w:numPr>
        <w:jc w:val="both"/>
      </w:pPr>
      <w:r w:rsidRPr="00476FA6">
        <w:t xml:space="preserve">Datos técnicos </w:t>
      </w:r>
      <w:r w:rsidR="004E462B" w:rsidRPr="00476FA6">
        <w:t xml:space="preserve">catastrales </w:t>
      </w:r>
      <w:r w:rsidRPr="00476FA6">
        <w:t>de la faja de terreno y referenciales del inmueble colindante;</w:t>
      </w:r>
      <w:r w:rsidR="00036E55" w:rsidRPr="00476FA6">
        <w:t xml:space="preserve"> </w:t>
      </w:r>
    </w:p>
    <w:p w:rsidR="00E95A8F" w:rsidRPr="00476FA6" w:rsidRDefault="00ED5D08" w:rsidP="00B84E5A">
      <w:pPr>
        <w:pStyle w:val="Sinespaciado"/>
        <w:numPr>
          <w:ilvl w:val="0"/>
          <w:numId w:val="4"/>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rsidR="004E462B" w:rsidRPr="00476FA6" w:rsidRDefault="00C3316A" w:rsidP="00B84E5A">
      <w:pPr>
        <w:pStyle w:val="Sinespaciado"/>
        <w:numPr>
          <w:ilvl w:val="0"/>
          <w:numId w:val="4"/>
        </w:numPr>
        <w:jc w:val="both"/>
      </w:pPr>
      <w:r w:rsidRPr="00476FA6">
        <w:t>Observ</w:t>
      </w:r>
      <w:r w:rsidR="00ED5D08" w:rsidRPr="00476FA6">
        <w:t>a</w:t>
      </w:r>
      <w:r w:rsidRPr="00476FA6">
        <w:t>ciones;</w:t>
      </w:r>
    </w:p>
    <w:p w:rsidR="004E462B" w:rsidRPr="00476FA6" w:rsidRDefault="004E462B" w:rsidP="00B84E5A">
      <w:pPr>
        <w:pStyle w:val="Sinespaciado"/>
        <w:numPr>
          <w:ilvl w:val="0"/>
          <w:numId w:val="4"/>
        </w:numPr>
        <w:jc w:val="both"/>
      </w:pPr>
      <w:r w:rsidRPr="00476FA6">
        <w:t>Datos del trámite; y,</w:t>
      </w:r>
    </w:p>
    <w:p w:rsidR="00CB1B2B" w:rsidRPr="00476FA6" w:rsidRDefault="00CB1B2B" w:rsidP="00B84E5A">
      <w:pPr>
        <w:pStyle w:val="Sinespaciado"/>
        <w:numPr>
          <w:ilvl w:val="0"/>
          <w:numId w:val="4"/>
        </w:numPr>
        <w:jc w:val="both"/>
      </w:pPr>
      <w:r w:rsidRPr="00476FA6">
        <w:t>Firmas de responsabilidad.</w:t>
      </w:r>
    </w:p>
    <w:p w:rsidR="001808A3" w:rsidRPr="00476FA6" w:rsidRDefault="001808A3" w:rsidP="001808A3">
      <w:pPr>
        <w:pStyle w:val="Sinespaciado"/>
        <w:jc w:val="both"/>
      </w:pPr>
    </w:p>
    <w:p w:rsidR="002F43FD" w:rsidRPr="00476FA6" w:rsidRDefault="00265719" w:rsidP="001808A3">
      <w:pPr>
        <w:pStyle w:val="Sinespaciado"/>
        <w:jc w:val="both"/>
      </w:pPr>
      <w:r w:rsidRPr="00476FA6">
        <w:rPr>
          <w:b/>
        </w:rPr>
        <w:t>Artículo IV.6</w:t>
      </w:r>
      <w:r w:rsidR="000042B3" w:rsidRPr="00476FA6">
        <w:rPr>
          <w:b/>
        </w:rPr>
        <w:t>.18</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en el término de 15 días, emitirá el informe técnico de evaluación de riesgos </w:t>
      </w:r>
      <w:r w:rsidR="00576E88" w:rsidRPr="00476FA6">
        <w:t xml:space="preserve">de la faja de terreno </w:t>
      </w:r>
      <w:r w:rsidR="002F43FD" w:rsidRPr="00476FA6">
        <w:t>el que contendrá lo siguiente:</w:t>
      </w:r>
    </w:p>
    <w:p w:rsidR="00640A8C" w:rsidRPr="00476FA6" w:rsidRDefault="00640A8C" w:rsidP="001808A3">
      <w:pPr>
        <w:pStyle w:val="Sinespaciado"/>
        <w:jc w:val="both"/>
      </w:pPr>
    </w:p>
    <w:p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rsidR="003E058F" w:rsidRPr="00476FA6" w:rsidRDefault="003E058F" w:rsidP="00640A8C">
      <w:pPr>
        <w:pStyle w:val="Sinespaciado"/>
        <w:numPr>
          <w:ilvl w:val="0"/>
          <w:numId w:val="5"/>
        </w:numPr>
        <w:jc w:val="both"/>
      </w:pPr>
      <w:r w:rsidRPr="00476FA6">
        <w:t>Descripción física del área evaluada;</w:t>
      </w:r>
    </w:p>
    <w:p w:rsidR="003E058F" w:rsidRPr="00476FA6" w:rsidRDefault="003E058F" w:rsidP="00640A8C">
      <w:pPr>
        <w:pStyle w:val="Sinespaciado"/>
        <w:numPr>
          <w:ilvl w:val="0"/>
          <w:numId w:val="5"/>
        </w:numPr>
        <w:jc w:val="both"/>
      </w:pPr>
      <w:r w:rsidRPr="00476FA6">
        <w:t>Amenazas en el sector evaluado;</w:t>
      </w:r>
    </w:p>
    <w:p w:rsidR="00BD4BE5" w:rsidRPr="00476FA6" w:rsidRDefault="00BD4BE5" w:rsidP="00640A8C">
      <w:pPr>
        <w:pStyle w:val="Sinespaciado"/>
        <w:numPr>
          <w:ilvl w:val="0"/>
          <w:numId w:val="5"/>
        </w:numPr>
        <w:jc w:val="both"/>
      </w:pPr>
      <w:r w:rsidRPr="00476FA6">
        <w:t>Elementos expuestos y vulnerables;</w:t>
      </w:r>
    </w:p>
    <w:p w:rsidR="002C0454" w:rsidRPr="00476FA6" w:rsidRDefault="002C0454" w:rsidP="00640A8C">
      <w:pPr>
        <w:pStyle w:val="Sinespaciado"/>
        <w:numPr>
          <w:ilvl w:val="0"/>
          <w:numId w:val="5"/>
        </w:numPr>
        <w:jc w:val="both"/>
      </w:pPr>
      <w:r w:rsidRPr="00476FA6">
        <w:t>Calificación de riesgo;</w:t>
      </w:r>
    </w:p>
    <w:p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rsidR="009C0902" w:rsidRPr="00476FA6" w:rsidRDefault="009C0902" w:rsidP="00640A8C">
      <w:pPr>
        <w:pStyle w:val="Sinespaciado"/>
        <w:numPr>
          <w:ilvl w:val="0"/>
          <w:numId w:val="5"/>
        </w:numPr>
        <w:jc w:val="both"/>
      </w:pPr>
      <w:r w:rsidRPr="00476FA6">
        <w:t xml:space="preserve">Anexos y registros fotográficos; y, </w:t>
      </w:r>
    </w:p>
    <w:p w:rsidR="001808A3" w:rsidRPr="00476FA6" w:rsidRDefault="009C0902" w:rsidP="00640A8C">
      <w:pPr>
        <w:pStyle w:val="Sinespaciado"/>
        <w:numPr>
          <w:ilvl w:val="0"/>
          <w:numId w:val="5"/>
        </w:numPr>
        <w:jc w:val="both"/>
      </w:pPr>
      <w:r w:rsidRPr="00476FA6">
        <w:t>Firmas de responsabilidad.</w:t>
      </w:r>
      <w:r w:rsidR="002F43FD" w:rsidRPr="00476FA6">
        <w:t xml:space="preserve"> </w:t>
      </w:r>
    </w:p>
    <w:p w:rsidR="009F74AF" w:rsidRPr="00476FA6" w:rsidRDefault="009F74AF" w:rsidP="001808A3">
      <w:pPr>
        <w:pStyle w:val="Sinespaciado"/>
        <w:jc w:val="both"/>
        <w:rPr>
          <w:b/>
        </w:rPr>
      </w:pPr>
    </w:p>
    <w:p w:rsidR="00437E00" w:rsidRPr="00476FA6" w:rsidRDefault="00437E00" w:rsidP="00437E00">
      <w:pPr>
        <w:pStyle w:val="Sinespaciado"/>
        <w:jc w:val="both"/>
      </w:pPr>
      <w:r w:rsidRPr="00476FA6">
        <w:rPr>
          <w:b/>
        </w:rPr>
        <w:t>A</w:t>
      </w:r>
      <w:r w:rsidR="00AF4AF6" w:rsidRPr="00476FA6">
        <w:rPr>
          <w:b/>
        </w:rPr>
        <w:t>rtículo IV.6.19</w:t>
      </w:r>
      <w:r w:rsidRPr="00476FA6">
        <w:rPr>
          <w:b/>
        </w:rPr>
        <w:t xml:space="preserve">.- Informes de Registro de la Propiedad.- </w:t>
      </w:r>
      <w:r w:rsidRPr="00476FA6">
        <w:t>El Registro de la Propiedad en el término de 15 días, emitirá el informe sobre la tituralidad de la faja de terreno.</w:t>
      </w:r>
    </w:p>
    <w:p w:rsidR="00437E00" w:rsidRPr="00476FA6" w:rsidRDefault="00437E00" w:rsidP="00437E00">
      <w:pPr>
        <w:pStyle w:val="Sinespaciado"/>
        <w:jc w:val="both"/>
      </w:pPr>
    </w:p>
    <w:p w:rsidR="00437E00" w:rsidRPr="00476FA6" w:rsidRDefault="00437E00" w:rsidP="00437E00">
      <w:pPr>
        <w:pStyle w:val="Sinespaciado"/>
        <w:jc w:val="both"/>
      </w:pPr>
      <w:r w:rsidRPr="00476FA6">
        <w:rPr>
          <w:b/>
        </w:rPr>
        <w:t>A</w:t>
      </w:r>
      <w:r w:rsidR="00AF4AF6" w:rsidRPr="00476FA6">
        <w:rPr>
          <w:b/>
        </w:rPr>
        <w:t>rtículo IV.6.20</w:t>
      </w:r>
      <w:r w:rsidRPr="00476FA6">
        <w:rPr>
          <w:b/>
        </w:rPr>
        <w:t xml:space="preserve">.- Informes de la Dirección Metropolitana Financiera.- </w:t>
      </w:r>
      <w:r w:rsidRPr="00476FA6">
        <w:t>La Dirección Metropolitana Financiera en el término de 15 días, emitirá el informe financiero respecto si la faja de terreno motivo del trámite reporta o no provecho a las finanzas del Municipio del Distrito Metropolitano de Quito, o si el provecho, de haberlo, es inferior o no al que podría obtenerse con otro destino.</w:t>
      </w:r>
    </w:p>
    <w:p w:rsidR="00437E00" w:rsidRPr="00476FA6" w:rsidRDefault="00437E00" w:rsidP="00C347B9">
      <w:pPr>
        <w:pStyle w:val="Sinespaciado"/>
        <w:jc w:val="both"/>
        <w:rPr>
          <w:b/>
        </w:rPr>
      </w:pPr>
    </w:p>
    <w:p w:rsidR="00437E00" w:rsidRPr="00476FA6" w:rsidRDefault="00437E00" w:rsidP="00437E00">
      <w:pPr>
        <w:pStyle w:val="Sinespaciado"/>
        <w:jc w:val="both"/>
      </w:pPr>
      <w:r w:rsidRPr="00476FA6">
        <w:t>El informe técnico financiero debidamente motivado e indicando si es favorable o desfavorable.</w:t>
      </w:r>
    </w:p>
    <w:p w:rsidR="00437E00" w:rsidRPr="00476FA6" w:rsidRDefault="00437E00" w:rsidP="00C347B9">
      <w:pPr>
        <w:pStyle w:val="Sinespaciado"/>
        <w:jc w:val="both"/>
        <w:rPr>
          <w:b/>
        </w:rPr>
      </w:pPr>
    </w:p>
    <w:p w:rsidR="00C347B9" w:rsidRPr="00476FA6" w:rsidRDefault="002E4037" w:rsidP="00C347B9">
      <w:pPr>
        <w:pStyle w:val="Sinespaciado"/>
        <w:jc w:val="both"/>
      </w:pPr>
      <w:r w:rsidRPr="00476FA6">
        <w:rPr>
          <w:b/>
        </w:rPr>
        <w:t>Artículo IV</w:t>
      </w:r>
      <w:r w:rsidR="00AF4AF6" w:rsidRPr="00476FA6">
        <w:rPr>
          <w:b/>
        </w:rPr>
        <w:t>.6.21</w:t>
      </w:r>
      <w:r w:rsidRPr="00476FA6">
        <w:rPr>
          <w:b/>
        </w:rPr>
        <w:t xml:space="preserve">.- </w:t>
      </w:r>
      <w:r w:rsidR="0011465A" w:rsidRPr="00476FA6">
        <w:rPr>
          <w:b/>
        </w:rPr>
        <w:t>Informe de la Dirección Metropolitana de Gestión de Bienes Inmuebles</w:t>
      </w:r>
      <w:r w:rsidR="002C509D" w:rsidRPr="00476FA6">
        <w:t>.- La Dirección Metropolitana de Gestión de Bienes Inmuebles</w:t>
      </w:r>
      <w:r w:rsidR="00A37F95" w:rsidRPr="00476FA6">
        <w:t xml:space="preserve">, </w:t>
      </w:r>
      <w:r w:rsidR="00B17FF8" w:rsidRPr="00476FA6">
        <w:t>en el término de 15 días</w:t>
      </w:r>
      <w:r w:rsidR="0080407B" w:rsidRPr="00476FA6">
        <w:t>,</w:t>
      </w:r>
      <w:r w:rsidR="00B17FF8" w:rsidRPr="00476FA6">
        <w:t xml:space="preserve"> </w:t>
      </w:r>
      <w:r w:rsidR="00CD2301" w:rsidRPr="00476FA6">
        <w:t xml:space="preserve">contados desde que </w:t>
      </w:r>
      <w:r w:rsidR="007B613C" w:rsidRPr="00476FA6">
        <w:t xml:space="preserve">tenga </w:t>
      </w:r>
      <w:r w:rsidR="00A37F95" w:rsidRPr="00476FA6">
        <w:t>la documentación descrit</w:t>
      </w:r>
      <w:r w:rsidR="00207B4E" w:rsidRPr="00476FA6">
        <w:t xml:space="preserve">a en los artículos anteriores, elaborará </w:t>
      </w:r>
      <w:r w:rsidR="00A37F95" w:rsidRPr="00476FA6">
        <w:t>un informe téc</w:t>
      </w:r>
      <w:r w:rsidR="00207B4E" w:rsidRPr="00476FA6">
        <w:t>n</w:t>
      </w:r>
      <w:r w:rsidR="00A37F95" w:rsidRPr="00476FA6">
        <w:t>ico y</w:t>
      </w:r>
      <w:r w:rsidR="007B613C" w:rsidRPr="00476FA6">
        <w:t>,</w:t>
      </w:r>
      <w:r w:rsidR="00A6674F" w:rsidRPr="00476FA6">
        <w:t xml:space="preserve"> en</w:t>
      </w:r>
      <w:r w:rsidR="007B613C" w:rsidRPr="00476FA6">
        <w:t xml:space="preserve"> cuya conclusiones, </w:t>
      </w:r>
      <w:r w:rsidR="009D2FB0" w:rsidRPr="00476FA6">
        <w:t xml:space="preserve">expresará si </w:t>
      </w:r>
      <w:r w:rsidR="00481902" w:rsidRPr="00476FA6">
        <w:t xml:space="preserve">se prevé que la faja de terreno cuya enajenación ha sido solicitada, deberá utilizarse en el futuro para satisfacer una necesidad concreta del Municipio de Quito, y, en base a ello, </w:t>
      </w:r>
      <w:r w:rsidR="00A6674F" w:rsidRPr="00476FA6">
        <w:t>determinará</w:t>
      </w:r>
      <w:r w:rsidR="00C347B9" w:rsidRPr="00476FA6">
        <w:t xml:space="preserve"> si es favorable o desfavorable, para venta dir</w:t>
      </w:r>
      <w:r w:rsidR="00164370" w:rsidRPr="00476FA6">
        <w:t>ecta o  subasta pública</w:t>
      </w:r>
      <w:r w:rsidR="00C347B9" w:rsidRPr="00476FA6">
        <w:t>, a favor de quien o quienes deberá realizarse, y, dentro del mismo término, remitirá el expediente completo a la Procuraduría Metropolitana para que emita el informe legal correspondiente.</w:t>
      </w:r>
    </w:p>
    <w:p w:rsidR="00834902" w:rsidRPr="00476FA6" w:rsidRDefault="00834902" w:rsidP="00834902">
      <w:pPr>
        <w:pStyle w:val="Sinespaciado"/>
        <w:jc w:val="both"/>
        <w:rPr>
          <w:b/>
        </w:rPr>
      </w:pPr>
    </w:p>
    <w:p w:rsidR="007A3CED" w:rsidRPr="00476FA6" w:rsidRDefault="0082001F" w:rsidP="00172DA8">
      <w:pPr>
        <w:pStyle w:val="Sinespaciado"/>
        <w:jc w:val="both"/>
      </w:pPr>
      <w:r w:rsidRPr="00476FA6">
        <w:rPr>
          <w:b/>
        </w:rPr>
        <w:t>Artículo IV</w:t>
      </w:r>
      <w:r w:rsidR="00F608B8" w:rsidRPr="00476FA6">
        <w:rPr>
          <w:b/>
        </w:rPr>
        <w:t>.6.22</w:t>
      </w:r>
      <w:r w:rsidRPr="00476FA6">
        <w:rPr>
          <w:b/>
        </w:rPr>
        <w:t xml:space="preserve">.- Informe legal.- </w:t>
      </w:r>
      <w:r w:rsidR="00B6558D" w:rsidRPr="00476FA6">
        <w:t>La Procuraduría Metropolitana</w:t>
      </w:r>
      <w:r w:rsidR="0028729F" w:rsidRPr="00476FA6">
        <w:t>, en el térm</w:t>
      </w:r>
      <w:r w:rsidR="00EA01DB" w:rsidRPr="00476FA6">
        <w:t>i</w:t>
      </w:r>
      <w:r w:rsidR="0028729F" w:rsidRPr="00476FA6">
        <w:t>no de 15 días, una vez rec</w:t>
      </w:r>
      <w:r w:rsidR="00DB6709" w:rsidRPr="00476FA6">
        <w:t>i</w:t>
      </w:r>
      <w:r w:rsidR="0028729F" w:rsidRPr="00476FA6">
        <w:t>bido el expedi</w:t>
      </w:r>
      <w:r w:rsidR="00DB6709" w:rsidRPr="00476FA6">
        <w:t>ente, ela</w:t>
      </w:r>
      <w:r w:rsidR="00A93151" w:rsidRPr="00476FA6">
        <w:t>borará el informe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pronunciamiento sobre  </w:t>
      </w:r>
      <w:r w:rsidR="007A3CED" w:rsidRPr="00476FA6">
        <w:t>lo siguiente:</w:t>
      </w:r>
    </w:p>
    <w:p w:rsidR="007A3CED" w:rsidRPr="00476FA6" w:rsidRDefault="007A3CED" w:rsidP="00172DA8">
      <w:pPr>
        <w:pStyle w:val="Sinespaciado"/>
        <w:jc w:val="both"/>
      </w:pPr>
    </w:p>
    <w:p w:rsidR="006E57BD" w:rsidRPr="00476FA6" w:rsidRDefault="006E57BD" w:rsidP="006E57BD">
      <w:pPr>
        <w:pStyle w:val="Sinespaciado"/>
        <w:numPr>
          <w:ilvl w:val="0"/>
          <w:numId w:val="14"/>
        </w:numPr>
        <w:jc w:val="both"/>
      </w:pPr>
      <w:r w:rsidRPr="00476FA6">
        <w:t xml:space="preserve">El cambio de categoría de bien municipal de dominio público a bien municipal de dominio privado de la faja de terreno; </w:t>
      </w:r>
    </w:p>
    <w:p w:rsidR="00902565" w:rsidRPr="00476FA6" w:rsidRDefault="00200021" w:rsidP="006E57BD">
      <w:pPr>
        <w:pStyle w:val="Sinespaciado"/>
        <w:numPr>
          <w:ilvl w:val="0"/>
          <w:numId w:val="14"/>
        </w:numPr>
        <w:jc w:val="both"/>
      </w:pPr>
      <w:r w:rsidRPr="00476FA6">
        <w:t xml:space="preserve">La </w:t>
      </w:r>
      <w:r w:rsidRPr="00476FA6">
        <w:rPr>
          <w:rFonts w:cs="Times New Roman"/>
        </w:rPr>
        <w:t xml:space="preserve">enajenación directa </w:t>
      </w:r>
      <w:r w:rsidR="0043746C" w:rsidRPr="00476FA6">
        <w:rPr>
          <w:rFonts w:cs="Times New Roman"/>
        </w:rPr>
        <w:t>o mediante</w:t>
      </w:r>
      <w:r w:rsidR="00902565" w:rsidRPr="00476FA6">
        <w:rPr>
          <w:rFonts w:cs="Times New Roman"/>
        </w:rPr>
        <w:t xml:space="preserve"> subasta </w:t>
      </w:r>
      <w:r w:rsidR="0017546C" w:rsidRPr="00476FA6">
        <w:rPr>
          <w:rFonts w:cs="Times New Roman"/>
        </w:rPr>
        <w:t xml:space="preserve">pública </w:t>
      </w:r>
      <w:r w:rsidRPr="00476FA6">
        <w:rPr>
          <w:rFonts w:cs="Times New Roman"/>
        </w:rPr>
        <w:t>de la referida faja de terreno</w:t>
      </w:r>
      <w:r w:rsidR="00902565" w:rsidRPr="00476FA6">
        <w:rPr>
          <w:rFonts w:cs="Times New Roman"/>
        </w:rPr>
        <w:t>;</w:t>
      </w:r>
    </w:p>
    <w:p w:rsidR="0023241E" w:rsidRPr="00476FA6" w:rsidRDefault="00902565" w:rsidP="006E57BD">
      <w:pPr>
        <w:pStyle w:val="Sinespaciado"/>
        <w:numPr>
          <w:ilvl w:val="0"/>
          <w:numId w:val="14"/>
        </w:numPr>
        <w:jc w:val="both"/>
      </w:pPr>
      <w:r w:rsidRPr="00476FA6">
        <w:t>El o los beneficiarios o posibles beneficiarios, según el caso;</w:t>
      </w:r>
      <w:r w:rsidR="001A5187" w:rsidRPr="00476FA6">
        <w:t xml:space="preserve"> y, </w:t>
      </w:r>
    </w:p>
    <w:p w:rsidR="00CF1FF8" w:rsidRPr="00476FA6" w:rsidRDefault="00CF1FF8" w:rsidP="006E57BD">
      <w:pPr>
        <w:pStyle w:val="Sinespaciado"/>
        <w:numPr>
          <w:ilvl w:val="0"/>
          <w:numId w:val="14"/>
        </w:numPr>
        <w:jc w:val="both"/>
      </w:pPr>
      <w:r w:rsidRPr="00476FA6">
        <w:t>Los demás asuntos propios del trámite.</w:t>
      </w:r>
    </w:p>
    <w:p w:rsidR="001E7F35" w:rsidRPr="00476FA6" w:rsidRDefault="001E7F35" w:rsidP="001E7F35">
      <w:pPr>
        <w:pStyle w:val="Sinespaciado"/>
        <w:jc w:val="both"/>
      </w:pPr>
    </w:p>
    <w:p w:rsidR="004D59CF" w:rsidRPr="00476FA6" w:rsidRDefault="001E7F35" w:rsidP="004D59CF">
      <w:pPr>
        <w:pStyle w:val="Sinespaciado"/>
        <w:jc w:val="both"/>
      </w:pPr>
      <w:r w:rsidRPr="00476FA6">
        <w:t>El informe legal podrá ser favorable o desfa</w:t>
      </w:r>
      <w:r w:rsidR="00564A0F" w:rsidRPr="00476FA6">
        <w:t>vorable a la enajenación de la faja de terreno.</w:t>
      </w:r>
      <w:r w:rsidRPr="00476FA6">
        <w:t xml:space="preserve"> </w:t>
      </w:r>
      <w:r w:rsidR="004D59CF" w:rsidRPr="00476FA6">
        <w:t xml:space="preserve"> El mismo </w:t>
      </w:r>
    </w:p>
    <w:p w:rsidR="00DB6709" w:rsidRPr="00476FA6" w:rsidRDefault="00141112" w:rsidP="00172DA8">
      <w:pPr>
        <w:pStyle w:val="Sinespaciado"/>
        <w:jc w:val="both"/>
      </w:pPr>
      <w:proofErr w:type="gramStart"/>
      <w:r w:rsidRPr="00476FA6">
        <w:t>se</w:t>
      </w:r>
      <w:r w:rsidR="004D59CF" w:rsidRPr="00476FA6">
        <w:t>rá</w:t>
      </w:r>
      <w:proofErr w:type="gramEnd"/>
      <w:r w:rsidR="004D59CF" w:rsidRPr="00476FA6">
        <w:t xml:space="preserve"> remitido,</w:t>
      </w:r>
      <w:r w:rsidRPr="00476FA6">
        <w:t xml:space="preserve"> conjuntamente con el expediente completo</w:t>
      </w:r>
      <w:r w:rsidR="004D59CF" w:rsidRPr="00476FA6">
        <w:t>,</w:t>
      </w:r>
      <w:r w:rsidRPr="00476FA6">
        <w:t xml:space="preserve"> a </w:t>
      </w:r>
      <w:r w:rsidR="003D7078" w:rsidRPr="00476FA6">
        <w:t>l</w:t>
      </w:r>
      <w:r w:rsidRPr="00476FA6">
        <w:t>a Comisión de Propiedad y Espacio Público</w:t>
      </w:r>
      <w:r w:rsidR="003140E8" w:rsidRPr="00476FA6">
        <w:t>, para su conocimiento y dictamen.</w:t>
      </w:r>
    </w:p>
    <w:p w:rsidR="007F206B" w:rsidRPr="00476FA6" w:rsidRDefault="007F206B" w:rsidP="00172DA8">
      <w:pPr>
        <w:pStyle w:val="Sinespaciado"/>
        <w:jc w:val="both"/>
      </w:pPr>
    </w:p>
    <w:p w:rsidR="00AF38D3" w:rsidRPr="00476FA6" w:rsidRDefault="007F206B" w:rsidP="00172DA8">
      <w:pPr>
        <w:pStyle w:val="Sinespaciado"/>
        <w:jc w:val="both"/>
      </w:pPr>
      <w:r w:rsidRPr="00476FA6">
        <w:rPr>
          <w:b/>
        </w:rPr>
        <w:t>Artículo IV</w:t>
      </w:r>
      <w:r w:rsidR="0091389C" w:rsidRPr="00476FA6">
        <w:rPr>
          <w:b/>
        </w:rPr>
        <w:t>.6.23</w:t>
      </w:r>
      <w:r w:rsidRPr="00476FA6">
        <w:rPr>
          <w:b/>
        </w:rPr>
        <w:t xml:space="preserve">.- Dictamen de la Comisión.- </w:t>
      </w:r>
      <w:r w:rsidR="00983C9D" w:rsidRPr="00476FA6">
        <w:t>La Comisión competente en materia de propiedad municipal y espacio público</w:t>
      </w:r>
      <w:r w:rsidR="00243D8A" w:rsidRPr="00476FA6">
        <w:t>, una vez conocidos los informes técnicos y legales descritos</w:t>
      </w:r>
      <w:r w:rsidR="009036B4" w:rsidRPr="00476FA6">
        <w:t xml:space="preserve"> en los artículos precedentes, emitirá dictamen favorable o desfavorable para </w:t>
      </w:r>
      <w:r w:rsidR="00DD0217" w:rsidRPr="00476FA6">
        <w:t xml:space="preserve">enajenación </w:t>
      </w:r>
      <w:r w:rsidR="00FC019E" w:rsidRPr="00476FA6">
        <w:t>de la faja de terreno, por venta di</w:t>
      </w:r>
      <w:r w:rsidR="00054274" w:rsidRPr="00476FA6">
        <w:t>recta o subasta pública</w:t>
      </w:r>
      <w:r w:rsidR="00FC019E" w:rsidRPr="00476FA6">
        <w:t>.</w:t>
      </w:r>
    </w:p>
    <w:p w:rsidR="003A18C4" w:rsidRPr="00476FA6" w:rsidRDefault="003A18C4" w:rsidP="00CD0A1C">
      <w:pPr>
        <w:pStyle w:val="Sinespaciado"/>
        <w:jc w:val="both"/>
      </w:pPr>
    </w:p>
    <w:p w:rsidR="00D233C4" w:rsidRPr="00476FA6" w:rsidRDefault="00C840A3" w:rsidP="00CD0A1C">
      <w:pPr>
        <w:pStyle w:val="Sinespaciado"/>
        <w:jc w:val="both"/>
      </w:pPr>
      <w:r w:rsidRPr="00476FA6">
        <w:t>El dictamen</w:t>
      </w:r>
      <w:r w:rsidR="003A18C4" w:rsidRPr="00476FA6">
        <w:t>, con todo el expediente,</w:t>
      </w:r>
      <w:r w:rsidRPr="00476FA6">
        <w:t xml:space="preserve"> será </w:t>
      </w:r>
      <w:r w:rsidR="00CD0A1C" w:rsidRPr="00476FA6">
        <w:t>enviado para conocimiento y resolución del Concejo Metropolitano de acuerdo a lo establecido en la normativa vigente.</w:t>
      </w:r>
      <w:r w:rsidR="00637523" w:rsidRPr="00476FA6">
        <w:t xml:space="preserve"> </w:t>
      </w:r>
    </w:p>
    <w:p w:rsidR="00D233C4" w:rsidRPr="00476FA6" w:rsidRDefault="00D233C4" w:rsidP="00172DA8">
      <w:pPr>
        <w:pStyle w:val="Sinespaciado"/>
        <w:jc w:val="both"/>
      </w:pPr>
    </w:p>
    <w:p w:rsidR="005F036E" w:rsidRPr="00476FA6" w:rsidRDefault="00295A6D" w:rsidP="00172DA8">
      <w:pPr>
        <w:pStyle w:val="Sinespaciado"/>
        <w:jc w:val="both"/>
      </w:pPr>
      <w:r w:rsidRPr="00476FA6">
        <w:rPr>
          <w:b/>
        </w:rPr>
        <w:t>Artículo IV</w:t>
      </w:r>
      <w:r w:rsidR="003A7C99" w:rsidRPr="00476FA6">
        <w:rPr>
          <w:b/>
        </w:rPr>
        <w:t>.6</w:t>
      </w:r>
      <w:r w:rsidR="00766F4A" w:rsidRPr="00476FA6">
        <w:rPr>
          <w:b/>
        </w:rPr>
        <w:t>.24</w:t>
      </w:r>
      <w:r w:rsidRPr="00476FA6">
        <w:rPr>
          <w:b/>
        </w:rPr>
        <w:t>.- Resolución del Concejo Metropolitano.-</w:t>
      </w:r>
      <w:r w:rsidR="003A7C99" w:rsidRPr="00476FA6">
        <w:rPr>
          <w:b/>
        </w:rPr>
        <w:t xml:space="preserve"> </w:t>
      </w:r>
      <w:r w:rsidR="000A7D51" w:rsidRPr="00476FA6">
        <w:t xml:space="preserve">Luego de conocidos los informes pertinentes, el Concejo Metropolitano de Quito, resolverá aprobar o negar la </w:t>
      </w:r>
      <w:r w:rsidR="007F3620" w:rsidRPr="00476FA6">
        <w:t>enajenación de la faja de terreno</w:t>
      </w:r>
      <w:r w:rsidR="00AB7443" w:rsidRPr="00476FA6">
        <w:t>, y</w:t>
      </w:r>
      <w:r w:rsidR="000325BD" w:rsidRPr="00476FA6">
        <w:t>,</w:t>
      </w:r>
      <w:r w:rsidR="00AB7443" w:rsidRPr="00476FA6">
        <w:t xml:space="preserve"> </w:t>
      </w:r>
      <w:r w:rsidR="000325BD" w:rsidRPr="00476FA6">
        <w:t xml:space="preserve">en el primer caso, </w:t>
      </w:r>
      <w:r w:rsidR="00AB7443" w:rsidRPr="00476FA6">
        <w:t>determinará</w:t>
      </w:r>
      <w:r w:rsidR="000325BD" w:rsidRPr="00476FA6">
        <w:t xml:space="preserve"> si se lo hace por venta directa o a través de subasta pública</w:t>
      </w:r>
      <w:r w:rsidR="005F036E" w:rsidRPr="00476FA6">
        <w:t>.</w:t>
      </w:r>
    </w:p>
    <w:p w:rsidR="00646153" w:rsidRPr="00476FA6" w:rsidRDefault="005F036E" w:rsidP="00172DA8">
      <w:pPr>
        <w:pStyle w:val="Sinespaciado"/>
        <w:jc w:val="both"/>
      </w:pPr>
      <w:r w:rsidRPr="00476FA6">
        <w:t xml:space="preserve"> </w:t>
      </w:r>
    </w:p>
    <w:p w:rsidR="007F206B" w:rsidRPr="00476FA6" w:rsidRDefault="003B79A0" w:rsidP="00172DA8">
      <w:pPr>
        <w:pStyle w:val="Sinespaciado"/>
        <w:jc w:val="both"/>
      </w:pPr>
      <w:r w:rsidRPr="00476FA6">
        <w:t xml:space="preserve">De ser el caso, </w:t>
      </w:r>
      <w:r w:rsidR="00564A0F" w:rsidRPr="00476FA6">
        <w:t xml:space="preserve">encargará y autorizará </w:t>
      </w:r>
      <w:r w:rsidR="0064281B" w:rsidRPr="00476FA6">
        <w:t xml:space="preserve">a la </w:t>
      </w:r>
      <w:r w:rsidR="00BC2D17" w:rsidRPr="00476FA6">
        <w:t>Procuraduría Metropolitana</w:t>
      </w:r>
      <w:r w:rsidR="00357C96" w:rsidRPr="00476FA6">
        <w:t xml:space="preserve"> </w:t>
      </w:r>
      <w:r w:rsidR="008F2B43" w:rsidRPr="00476FA6">
        <w:t>la continuación del trámite hasta el perfeccionamiento de la enajenación</w:t>
      </w:r>
      <w:r w:rsidR="00646153" w:rsidRPr="00476FA6">
        <w:t xml:space="preserve"> de la faja de terreno</w:t>
      </w:r>
      <w:r w:rsidR="008F2B43" w:rsidRPr="00476FA6">
        <w:t>.</w:t>
      </w:r>
      <w:r w:rsidR="00BC2D17" w:rsidRPr="00476FA6">
        <w:t xml:space="preserve">   </w:t>
      </w:r>
      <w:r w:rsidR="00AB7443" w:rsidRPr="00476FA6">
        <w:t xml:space="preserve"> </w:t>
      </w:r>
      <w:r w:rsidR="007F3620" w:rsidRPr="00476FA6">
        <w:t xml:space="preserve"> </w:t>
      </w:r>
    </w:p>
    <w:p w:rsidR="00D57A71" w:rsidRPr="00476FA6" w:rsidRDefault="00D57A71" w:rsidP="00172DA8">
      <w:pPr>
        <w:pStyle w:val="Sinespaciado"/>
        <w:jc w:val="both"/>
      </w:pPr>
    </w:p>
    <w:p w:rsidR="00261C8C" w:rsidRPr="00476FA6" w:rsidRDefault="00296622" w:rsidP="00172DA8">
      <w:pPr>
        <w:pStyle w:val="Sinespaciado"/>
        <w:jc w:val="both"/>
      </w:pPr>
      <w:r w:rsidRPr="00476FA6">
        <w:rPr>
          <w:b/>
        </w:rPr>
        <w:t>Artículo IV.6.25</w:t>
      </w:r>
      <w:r w:rsidR="00D57A71" w:rsidRPr="00476FA6">
        <w:rPr>
          <w:b/>
        </w:rPr>
        <w:t>.-</w:t>
      </w:r>
      <w:r w:rsidR="009151B6" w:rsidRPr="00476FA6">
        <w:rPr>
          <w:b/>
        </w:rPr>
        <w:t xml:space="preserve"> Trámite en la Procuraduría Metropolitana.- </w:t>
      </w:r>
      <w:r w:rsidR="00261C8C" w:rsidRPr="00476FA6">
        <w:t>La Procuraduría Metropolitana</w:t>
      </w:r>
      <w:r w:rsidR="0060301B" w:rsidRPr="00476FA6">
        <w:t>,</w:t>
      </w:r>
      <w:r w:rsidR="00261C8C" w:rsidRPr="00476FA6">
        <w:t xml:space="preserve"> una vez recibida la documentación con la aprobación del Concejo Metropolitano, actuará de la siguiente manera:</w:t>
      </w:r>
    </w:p>
    <w:p w:rsidR="00261C8C" w:rsidRPr="00476FA6" w:rsidRDefault="00261C8C" w:rsidP="00172DA8">
      <w:pPr>
        <w:pStyle w:val="Sinespaciado"/>
        <w:jc w:val="both"/>
      </w:pPr>
    </w:p>
    <w:p w:rsidR="00261C8C" w:rsidRPr="00476FA6" w:rsidRDefault="00261C8C" w:rsidP="00261C8C">
      <w:pPr>
        <w:pStyle w:val="Sinespaciado"/>
        <w:numPr>
          <w:ilvl w:val="0"/>
          <w:numId w:val="15"/>
        </w:numPr>
        <w:jc w:val="both"/>
      </w:pPr>
      <w:r w:rsidRPr="00476FA6">
        <w:t>Si se trata de enajenación por venta directa, elaborará la minuta correspondiente y</w:t>
      </w:r>
      <w:r w:rsidR="00A133D2" w:rsidRPr="00476FA6">
        <w:t>,</w:t>
      </w:r>
      <w:r w:rsidRPr="00476FA6">
        <w:t xml:space="preserve"> </w:t>
      </w:r>
      <w:r w:rsidR="00203E55" w:rsidRPr="00476FA6">
        <w:t xml:space="preserve">conjuntamente con los demás </w:t>
      </w:r>
      <w:r w:rsidRPr="00476FA6">
        <w:t>documentos</w:t>
      </w:r>
      <w:r w:rsidR="00203E55" w:rsidRPr="00476FA6">
        <w:t xml:space="preserve">, entregará </w:t>
      </w:r>
      <w:r w:rsidRPr="00476FA6">
        <w:t>al o los beneficiarios; y,</w:t>
      </w:r>
    </w:p>
    <w:p w:rsidR="00896331" w:rsidRPr="00476FA6" w:rsidRDefault="00261C8C" w:rsidP="00261C8C">
      <w:pPr>
        <w:pStyle w:val="Sinespaciado"/>
        <w:numPr>
          <w:ilvl w:val="0"/>
          <w:numId w:val="15"/>
        </w:numPr>
        <w:jc w:val="both"/>
      </w:pPr>
      <w:r w:rsidRPr="00476FA6">
        <w:t>Si se trata de enajenación mediante subast</w:t>
      </w:r>
      <w:r w:rsidR="008850F9" w:rsidRPr="00476FA6">
        <w:t>a pública</w:t>
      </w:r>
      <w:r w:rsidRPr="00476FA6">
        <w:t xml:space="preserve">, procederá con el procedimiento </w:t>
      </w:r>
      <w:r w:rsidR="00896331" w:rsidRPr="00476FA6">
        <w:t xml:space="preserve">legal </w:t>
      </w:r>
      <w:r w:rsidRPr="00476FA6">
        <w:t>para la adjudicación correspo</w:t>
      </w:r>
      <w:r w:rsidR="00896331" w:rsidRPr="00476FA6">
        <w:t>n</w:t>
      </w:r>
      <w:r w:rsidRPr="00476FA6">
        <w:t>diente.</w:t>
      </w:r>
    </w:p>
    <w:p w:rsidR="00896331" w:rsidRPr="00476FA6" w:rsidRDefault="00896331" w:rsidP="00896331">
      <w:pPr>
        <w:pStyle w:val="Sinespaciado"/>
        <w:jc w:val="both"/>
      </w:pPr>
    </w:p>
    <w:p w:rsidR="00A13320" w:rsidRPr="00476FA6" w:rsidRDefault="00A1329E" w:rsidP="00896331">
      <w:pPr>
        <w:pStyle w:val="Sinespaciado"/>
        <w:jc w:val="both"/>
      </w:pPr>
      <w:r w:rsidRPr="00476FA6">
        <w:rPr>
          <w:b/>
        </w:rPr>
        <w:t>Artículo</w:t>
      </w:r>
      <w:r w:rsidR="00593DB9" w:rsidRPr="00476FA6">
        <w:rPr>
          <w:b/>
        </w:rPr>
        <w:t xml:space="preserve"> IV</w:t>
      </w:r>
      <w:r w:rsidR="005A7A63" w:rsidRPr="00476FA6">
        <w:rPr>
          <w:b/>
        </w:rPr>
        <w:t>.6.26</w:t>
      </w:r>
      <w:r w:rsidRPr="00476FA6">
        <w:rPr>
          <w:b/>
        </w:rPr>
        <w:t xml:space="preserve">.- Obligación de los beneficiarios de la enajenación por venta directa.- </w:t>
      </w:r>
      <w:r w:rsidRPr="00476FA6">
        <w:t>Una vez recibida</w:t>
      </w:r>
      <w:r w:rsidR="00203E55" w:rsidRPr="00476FA6">
        <w:t xml:space="preserve"> la</w:t>
      </w:r>
      <w:r w:rsidR="00A133D2" w:rsidRPr="00476FA6">
        <w:t xml:space="preserve"> minuta y demás documentos, los beneficiarios </w:t>
      </w:r>
      <w:r w:rsidR="00DE66CE" w:rsidRPr="00476FA6">
        <w:t>realizarán los trámites para elevar a escritura pública</w:t>
      </w:r>
      <w:r w:rsidR="00A13320" w:rsidRPr="00476FA6">
        <w:t xml:space="preserve"> la venta y </w:t>
      </w:r>
      <w:r w:rsidR="00210A81" w:rsidRPr="00476FA6">
        <w:t>la</w:t>
      </w:r>
      <w:r w:rsidR="00D7291A" w:rsidRPr="00476FA6">
        <w:t xml:space="preserve"> </w:t>
      </w:r>
      <w:r w:rsidR="00210A81" w:rsidRPr="00476FA6">
        <w:t xml:space="preserve">inscripción </w:t>
      </w:r>
      <w:r w:rsidR="00D7291A" w:rsidRPr="00476FA6">
        <w:t>en el Registro de la Propiedad.</w:t>
      </w:r>
      <w:r w:rsidR="00A13320" w:rsidRPr="00476FA6">
        <w:t xml:space="preserve">   </w:t>
      </w:r>
    </w:p>
    <w:p w:rsidR="00A13320" w:rsidRPr="00476FA6" w:rsidRDefault="00A13320" w:rsidP="00896331">
      <w:pPr>
        <w:pStyle w:val="Sinespaciado"/>
        <w:jc w:val="both"/>
      </w:pPr>
    </w:p>
    <w:p w:rsidR="00593DB9" w:rsidRPr="00476FA6" w:rsidRDefault="00A13320" w:rsidP="00593DB9">
      <w:pPr>
        <w:pStyle w:val="Sinespaciado"/>
        <w:jc w:val="both"/>
      </w:pPr>
      <w:r w:rsidRPr="00476FA6">
        <w:t xml:space="preserve">Una vez perfeccionada la enajenación, </w:t>
      </w:r>
      <w:r w:rsidR="00210A81" w:rsidRPr="00476FA6">
        <w:t xml:space="preserve">entregarán </w:t>
      </w:r>
      <w:r w:rsidR="00593DB9" w:rsidRPr="00476FA6">
        <w:t>tres (3) copias certificadas de la escritura pública, para que sean archivadas en la Procuraduría Metropolitana, Dirección Metropolitana de Catastros y Dirección Metropolitana de Gestión de Bienes Inmuebles.</w:t>
      </w:r>
    </w:p>
    <w:p w:rsidR="00593DB9" w:rsidRPr="00476FA6" w:rsidRDefault="00593DB9" w:rsidP="00593DB9">
      <w:pPr>
        <w:pStyle w:val="Sinespaciado"/>
        <w:jc w:val="both"/>
      </w:pPr>
    </w:p>
    <w:p w:rsidR="00FA345E" w:rsidRPr="00476FA6" w:rsidRDefault="00FA345E" w:rsidP="00FA345E">
      <w:pPr>
        <w:pStyle w:val="Sinespaciado"/>
        <w:jc w:val="center"/>
      </w:pPr>
      <w:r w:rsidRPr="00476FA6">
        <w:t>SECCION III</w:t>
      </w:r>
    </w:p>
    <w:p w:rsidR="00FA345E" w:rsidRPr="00476FA6" w:rsidRDefault="00FA345E" w:rsidP="00FA345E">
      <w:pPr>
        <w:pStyle w:val="Sinespaciado"/>
        <w:jc w:val="center"/>
        <w:rPr>
          <w:b/>
        </w:rPr>
      </w:pPr>
      <w:r w:rsidRPr="00476FA6">
        <w:rPr>
          <w:b/>
        </w:rPr>
        <w:t>DEL</w:t>
      </w:r>
      <w:r w:rsidR="005118C2" w:rsidRPr="00476FA6">
        <w:rPr>
          <w:b/>
        </w:rPr>
        <w:t xml:space="preserve"> </w:t>
      </w:r>
      <w:proofErr w:type="gramStart"/>
      <w:r w:rsidR="005118C2" w:rsidRPr="00476FA6">
        <w:rPr>
          <w:b/>
        </w:rPr>
        <w:t>TRAMITE</w:t>
      </w:r>
      <w:proofErr w:type="gramEnd"/>
      <w:r w:rsidR="005118C2" w:rsidRPr="00476FA6">
        <w:rPr>
          <w:b/>
        </w:rPr>
        <w:t xml:space="preserve"> DE LA SUBASTA PÚBLICA </w:t>
      </w:r>
    </w:p>
    <w:p w:rsidR="00EF0B6D" w:rsidRPr="00476FA6" w:rsidRDefault="00EF0B6D" w:rsidP="00EF0B6D">
      <w:pPr>
        <w:pStyle w:val="Sinespaciado"/>
        <w:jc w:val="both"/>
        <w:rPr>
          <w:b/>
        </w:rPr>
      </w:pPr>
      <w:r w:rsidRPr="00476FA6">
        <w:rPr>
          <w:b/>
        </w:rPr>
        <w:t xml:space="preserve">                                                                                                                                                                                                                                                                                                                                                                                                                                                                                                                                                                                                                                                                                                                                                                                                                                                                                                                                                                                                                                                                                                                                                                                                                                                                                                                                                                                                                                                                                                                                                                                                                                                                                                                                                                                                                                                                                                                                                                                                                                                                                                                                                                                                                                                                                                                                                                                                                                                                                                                                                                                                                                                                                                                                                                                                                                                                                                                                                                                                                                                                                                                                                                                                                                                                                                                                                                                                                                                                                                                                                              </w:t>
      </w:r>
    </w:p>
    <w:p w:rsidR="008935F5" w:rsidRPr="00476FA6" w:rsidRDefault="00EF0B6D" w:rsidP="00EF0B6D">
      <w:pPr>
        <w:pStyle w:val="Sinespaciado"/>
        <w:jc w:val="both"/>
      </w:pPr>
      <w:r w:rsidRPr="00476FA6">
        <w:rPr>
          <w:b/>
        </w:rPr>
        <w:t xml:space="preserve">Artículo </w:t>
      </w:r>
      <w:r w:rsidR="00271133" w:rsidRPr="00476FA6">
        <w:rPr>
          <w:b/>
        </w:rPr>
        <w:t>IV.6.27</w:t>
      </w:r>
      <w:r w:rsidR="00F1457F" w:rsidRPr="00476FA6">
        <w:rPr>
          <w:b/>
        </w:rPr>
        <w:t>.</w:t>
      </w:r>
      <w:r w:rsidRPr="00476FA6">
        <w:rPr>
          <w:b/>
        </w:rPr>
        <w:t xml:space="preserve">- Facultad exclusiva de la junta de remates.-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rsidR="008935F5" w:rsidRPr="00476FA6" w:rsidRDefault="008935F5" w:rsidP="00EF0B6D">
      <w:pPr>
        <w:pStyle w:val="Sinespaciado"/>
        <w:jc w:val="both"/>
      </w:pPr>
    </w:p>
    <w:p w:rsidR="008935F5" w:rsidRPr="00C70330" w:rsidRDefault="008935F5" w:rsidP="00EF0B6D">
      <w:pPr>
        <w:pStyle w:val="Sinespaciado"/>
        <w:jc w:val="both"/>
      </w:pPr>
      <w:r w:rsidRPr="00476FA6">
        <w:rPr>
          <w:b/>
        </w:rPr>
        <w:t xml:space="preserve">Artículo </w:t>
      </w:r>
      <w:r w:rsidR="00F1457F" w:rsidRPr="00476FA6">
        <w:rPr>
          <w:b/>
        </w:rPr>
        <w:t>IV.6.28.</w:t>
      </w:r>
      <w:r w:rsidRPr="00476FA6">
        <w:rPr>
          <w:b/>
        </w:rPr>
        <w:t xml:space="preserve">- Conformación de la Junta de Remates.-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rsidR="00E5414D" w:rsidRPr="00C70330" w:rsidRDefault="00E5414D" w:rsidP="00EF0B6D">
      <w:pPr>
        <w:pStyle w:val="Sinespaciado"/>
        <w:jc w:val="both"/>
      </w:pPr>
    </w:p>
    <w:p w:rsidR="00A4380C" w:rsidRPr="00476FA6" w:rsidRDefault="00E5414D" w:rsidP="00E5414D">
      <w:pPr>
        <w:pStyle w:val="Sinespaciado"/>
        <w:numPr>
          <w:ilvl w:val="0"/>
          <w:numId w:val="21"/>
        </w:numPr>
        <w:jc w:val="both"/>
        <w:rPr>
          <w:b/>
        </w:rPr>
      </w:pPr>
      <w:r w:rsidRPr="00476FA6">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rsidR="007F7147" w:rsidRPr="00476FA6" w:rsidRDefault="007F7147" w:rsidP="00E5414D">
      <w:pPr>
        <w:pStyle w:val="Sinespaciado"/>
        <w:numPr>
          <w:ilvl w:val="0"/>
          <w:numId w:val="21"/>
        </w:numPr>
        <w:jc w:val="both"/>
        <w:rPr>
          <w:b/>
        </w:rPr>
      </w:pPr>
      <w:r w:rsidRPr="00476FA6">
        <w:t>El Tesorero (a) Metropolitano o su delegado; y,</w:t>
      </w:r>
    </w:p>
    <w:p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rsidR="00327C79" w:rsidRPr="00476FA6" w:rsidRDefault="00327C79" w:rsidP="00327C79">
      <w:pPr>
        <w:pStyle w:val="Sinespaciado"/>
        <w:ind w:left="720"/>
        <w:jc w:val="both"/>
      </w:pPr>
    </w:p>
    <w:p w:rsidR="003774FA" w:rsidRPr="00476FA6" w:rsidRDefault="003A56F7" w:rsidP="00327C79">
      <w:pPr>
        <w:pStyle w:val="Sinespaciado"/>
        <w:jc w:val="both"/>
      </w:pPr>
      <w:r w:rsidRPr="00476FA6">
        <w:t>Los delegados serán funcionarios municipales del área correspondiente.</w:t>
      </w:r>
    </w:p>
    <w:p w:rsidR="00695816" w:rsidRPr="00476FA6" w:rsidRDefault="00695816" w:rsidP="00327C79">
      <w:pPr>
        <w:pStyle w:val="Sinespaciado"/>
        <w:jc w:val="both"/>
      </w:pPr>
    </w:p>
    <w:p w:rsidR="00695816" w:rsidRPr="00476FA6" w:rsidRDefault="00815DB6" w:rsidP="00327C79">
      <w:pPr>
        <w:pStyle w:val="Sinespaciado"/>
        <w:jc w:val="both"/>
      </w:pPr>
      <w:r w:rsidRPr="00476FA6">
        <w:rPr>
          <w:b/>
        </w:rPr>
        <w:t>Artículo IV.6.29.</w:t>
      </w:r>
      <w:r w:rsidR="00695816" w:rsidRPr="00476FA6">
        <w:rPr>
          <w:b/>
        </w:rPr>
        <w:t>- Convocatoria a la primera sesión.-</w:t>
      </w:r>
      <w:r w:rsidR="00695816" w:rsidRPr="00476FA6">
        <w:t xml:space="preserve"> </w:t>
      </w:r>
      <w:r w:rsidR="005A6795" w:rsidRPr="00476FA6">
        <w:t>El P</w:t>
      </w:r>
      <w:r w:rsidR="0073413B" w:rsidRPr="00476FA6">
        <w:t>rocurador Metropolitano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72 horas </w:t>
      </w:r>
      <w:r w:rsidR="00760494" w:rsidRPr="00476FA6">
        <w:t>de anticipación a su realización.</w:t>
      </w:r>
      <w:r w:rsidR="005C4924" w:rsidRPr="00476FA6">
        <w:t xml:space="preserve"> </w:t>
      </w:r>
      <w:r w:rsidR="00A30044" w:rsidRPr="00476FA6">
        <w:t xml:space="preserve"> </w:t>
      </w:r>
    </w:p>
    <w:p w:rsidR="00695816" w:rsidRPr="00476FA6" w:rsidRDefault="00695816" w:rsidP="00327C79">
      <w:pPr>
        <w:pStyle w:val="Sinespaciado"/>
        <w:jc w:val="both"/>
      </w:pPr>
    </w:p>
    <w:p w:rsidR="002F698B" w:rsidRPr="00476FA6" w:rsidRDefault="00CC5B9A" w:rsidP="00327C79">
      <w:pPr>
        <w:pStyle w:val="Sinespaciado"/>
        <w:jc w:val="both"/>
      </w:pPr>
      <w:r w:rsidRPr="00476FA6">
        <w:rPr>
          <w:b/>
        </w:rPr>
        <w:t>Artículo IV.6.30.</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rsidR="002F698B" w:rsidRPr="00476FA6" w:rsidRDefault="002F698B" w:rsidP="00327C79">
      <w:pPr>
        <w:pStyle w:val="Sinespaciado"/>
        <w:jc w:val="both"/>
      </w:pPr>
    </w:p>
    <w:p w:rsidR="00916B6B" w:rsidRPr="00476FA6" w:rsidRDefault="009F6116" w:rsidP="00327C79">
      <w:pPr>
        <w:pStyle w:val="Sinespaciado"/>
        <w:jc w:val="both"/>
      </w:pPr>
      <w:r>
        <w:rPr>
          <w:b/>
        </w:rPr>
        <w:t>Artículo IV.6.31.</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CB4BE1" w:rsidRPr="00476FA6">
        <w:t>,</w:t>
      </w:r>
      <w:r w:rsidR="00280DD3" w:rsidRPr="00476FA6">
        <w:t xml:space="preserve"> y por medio de </w:t>
      </w:r>
      <w:r w:rsidR="00CB4BE1" w:rsidRPr="00476FA6">
        <w:t xml:space="preserve">la prensa por una sola </w:t>
      </w:r>
      <w:r w:rsidR="00916B6B" w:rsidRPr="00476FA6">
        <w:t>ocas</w:t>
      </w:r>
      <w:r w:rsidR="00D24714" w:rsidRPr="00476FA6">
        <w:t>ión</w:t>
      </w:r>
      <w:r w:rsidR="008536C2" w:rsidRPr="00476FA6">
        <w:t xml:space="preserve">, para que asistan </w:t>
      </w:r>
      <w:r w:rsidR="005D0191" w:rsidRPr="00476FA6">
        <w:t>y presenten sus propuestas.</w:t>
      </w:r>
    </w:p>
    <w:p w:rsidR="00CB4BE1" w:rsidRPr="00476FA6" w:rsidRDefault="00CB4BE1" w:rsidP="00327C79">
      <w:pPr>
        <w:pStyle w:val="Sinespaciado"/>
        <w:jc w:val="both"/>
      </w:pPr>
    </w:p>
    <w:p w:rsidR="00BA338C" w:rsidRPr="00476FA6" w:rsidRDefault="00CF680C" w:rsidP="00EF0B6D">
      <w:pPr>
        <w:pStyle w:val="Sinespaciado"/>
        <w:jc w:val="both"/>
      </w:pPr>
      <w:r w:rsidRPr="00476FA6">
        <w:rPr>
          <w:b/>
        </w:rPr>
        <w:t>Artículo IV.</w:t>
      </w:r>
      <w:r w:rsidR="00C70330">
        <w:rPr>
          <w:b/>
        </w:rPr>
        <w:t>6.32</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recibirá las ofertas de los interesados entre las quince y las di</w:t>
      </w:r>
      <w:r w:rsidR="006C1653" w:rsidRPr="00476FA6">
        <w:t>e</w:t>
      </w:r>
      <w:r w:rsidR="00C14BFB" w:rsidRPr="00476FA6">
        <w:t>cisiete h</w:t>
      </w:r>
      <w:r w:rsidR="006C1653" w:rsidRPr="00476FA6">
        <w:t>oras.  A las d</w:t>
      </w:r>
      <w:r w:rsidR="00C14BFB" w:rsidRPr="00476FA6">
        <w:t>i</w:t>
      </w:r>
      <w:r w:rsidR="006C1653" w:rsidRPr="00476FA6">
        <w:t>e</w:t>
      </w:r>
      <w:r w:rsidR="00C14BFB" w:rsidRPr="00476FA6">
        <w:t>cisiete horas la junta</w:t>
      </w:r>
      <w:r w:rsidR="006C1653" w:rsidRPr="00476FA6">
        <w:t xml:space="preserve"> conocerá las ofertas en cada caso procederá a resolver en el mismo </w:t>
      </w:r>
      <w:r w:rsidR="00AD0A51" w:rsidRPr="00476FA6">
        <w:t>acto la adjudicación.</w:t>
      </w:r>
    </w:p>
    <w:p w:rsidR="00BA338C" w:rsidRPr="00476FA6" w:rsidRDefault="00BA338C" w:rsidP="00EF0B6D">
      <w:pPr>
        <w:pStyle w:val="Sinespaciado"/>
        <w:jc w:val="both"/>
      </w:pPr>
    </w:p>
    <w:p w:rsidR="00BA338C" w:rsidRPr="00476FA6" w:rsidRDefault="007C4666" w:rsidP="00EF0B6D">
      <w:pPr>
        <w:pStyle w:val="Sinespaciado"/>
        <w:jc w:val="both"/>
      </w:pPr>
      <w:r w:rsidRPr="00476FA6">
        <w:rPr>
          <w:b/>
        </w:rPr>
        <w:t>Artículo IV.</w:t>
      </w:r>
      <w:r w:rsidR="00C70330">
        <w:rPr>
          <w:b/>
        </w:rPr>
        <w:t>6.33</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31EFD" w:rsidRPr="00476FA6">
        <w:t xml:space="preserve"> </w:t>
      </w:r>
    </w:p>
    <w:p w:rsidR="004846F0" w:rsidRPr="00476FA6" w:rsidRDefault="004846F0" w:rsidP="00EF0B6D">
      <w:pPr>
        <w:pStyle w:val="Sinespaciado"/>
        <w:jc w:val="both"/>
      </w:pPr>
    </w:p>
    <w:p w:rsidR="004846F0" w:rsidRPr="00476FA6" w:rsidRDefault="004846F0" w:rsidP="00EF0B6D">
      <w:pPr>
        <w:pStyle w:val="Sinespaciado"/>
        <w:jc w:val="both"/>
      </w:pPr>
      <w:r w:rsidRPr="00476FA6">
        <w:t>El acta de adjudicación suscrita por todos los delegados, con los documentos habilitantes correspondientes, será protocolizada e inscrita en el Registro de la Propiedad y servirá de título de dominio del adjudicatario.”</w:t>
      </w:r>
    </w:p>
    <w:p w:rsidR="003B4118" w:rsidRPr="00476FA6" w:rsidRDefault="003B4118" w:rsidP="00EF0B6D">
      <w:pPr>
        <w:pStyle w:val="Sinespaciado"/>
        <w:jc w:val="both"/>
      </w:pPr>
    </w:p>
    <w:p w:rsidR="003B4118" w:rsidRPr="00476FA6" w:rsidRDefault="003B4118" w:rsidP="00EF0B6D">
      <w:pPr>
        <w:pStyle w:val="Sinespaciado"/>
        <w:jc w:val="both"/>
      </w:pPr>
      <w:r w:rsidRPr="00476FA6">
        <w:rPr>
          <w:b/>
        </w:rPr>
        <w:t>Artículo IV.</w:t>
      </w:r>
      <w:r w:rsidR="00C70330">
        <w:rPr>
          <w:b/>
        </w:rPr>
        <w:t>6.34</w:t>
      </w:r>
      <w:r w:rsidR="00763C14" w:rsidRPr="00476FA6">
        <w:rPr>
          <w:b/>
        </w:rPr>
        <w:t>.</w:t>
      </w:r>
      <w:r w:rsidRPr="00476FA6">
        <w:rPr>
          <w:b/>
        </w:rPr>
        <w:t>-</w:t>
      </w:r>
      <w:r w:rsidR="00135C61" w:rsidRPr="00476FA6">
        <w:rPr>
          <w:b/>
        </w:rPr>
        <w:t xml:space="preserve"> </w:t>
      </w:r>
      <w:r w:rsidR="009B2D08" w:rsidRPr="00476FA6">
        <w:rPr>
          <w:b/>
        </w:rPr>
        <w:t>“</w:t>
      </w:r>
      <w:r w:rsidR="00135C61" w:rsidRPr="00476FA6">
        <w:rPr>
          <w:b/>
        </w:rPr>
        <w:t xml:space="preserve">Adjudicación.- </w:t>
      </w:r>
      <w:r w:rsidR="00A134E9" w:rsidRPr="00476FA6">
        <w:t>La Junta de Remates conocerá cada caso de adjudicación pasadas las diecisiete horas del día señalado y resolverá lo más co</w:t>
      </w:r>
      <w:r w:rsidR="0086364B" w:rsidRPr="00476FA6">
        <w:t>nveniente dentro de los siguientes lineamientos generales:</w:t>
      </w:r>
    </w:p>
    <w:p w:rsidR="0086364B" w:rsidRPr="00476FA6" w:rsidRDefault="0086364B" w:rsidP="00EF0B6D">
      <w:pPr>
        <w:pStyle w:val="Sinespaciado"/>
        <w:jc w:val="both"/>
      </w:pPr>
    </w:p>
    <w:p w:rsidR="0086364B" w:rsidRPr="00476FA6" w:rsidRDefault="00DB0177" w:rsidP="00DB0177">
      <w:pPr>
        <w:pStyle w:val="Sinespaciado"/>
        <w:numPr>
          <w:ilvl w:val="0"/>
          <w:numId w:val="18"/>
        </w:numPr>
        <w:jc w:val="both"/>
      </w:pPr>
      <w:r w:rsidRPr="00476FA6">
        <w:t xml:space="preserve">Si ninguno de los propietarios colindantes comparece, pese a haber sido notificado de la realización de la subasta por la prensa, la Junta de Remates procederá a adjudicar forzosamente la faja de terreno de ser posible </w:t>
      </w:r>
      <w:r w:rsidR="00B97881" w:rsidRPr="00476FA6">
        <w:t>en partes iguales para</w:t>
      </w:r>
      <w:r w:rsidR="00F67F7F" w:rsidRPr="00476FA6">
        <w:t xml:space="preserve"> los propietarios colindantes. </w:t>
      </w:r>
      <w:r w:rsidR="00B97881" w:rsidRPr="00476FA6">
        <w:t xml:space="preserve">Para ello, la Junta verificará que el informe técnico no establezca ningún impedimento de carácter físico o técnico.  En este caso, </w:t>
      </w:r>
      <w:r w:rsidR="00BE6AAE" w:rsidRPr="00476FA6">
        <w:t>el Municipio proceder</w:t>
      </w:r>
      <w:r w:rsidR="006077D3" w:rsidRPr="00476FA6">
        <w:t>á a emitir los títulos correspond</w:t>
      </w:r>
      <w:r w:rsidR="00BE6AAE" w:rsidRPr="00476FA6">
        <w:t>ie</w:t>
      </w:r>
      <w:r w:rsidR="006077D3" w:rsidRPr="00476FA6">
        <w:t>n</w:t>
      </w:r>
      <w:r w:rsidR="00BE6AAE" w:rsidRPr="00476FA6">
        <w:t>te;</w:t>
      </w:r>
    </w:p>
    <w:p w:rsidR="00CC2C64" w:rsidRPr="00476FA6" w:rsidRDefault="005540FA" w:rsidP="00DB0177">
      <w:pPr>
        <w:pStyle w:val="Sinespaciado"/>
        <w:numPr>
          <w:ilvl w:val="0"/>
          <w:numId w:val="18"/>
        </w:numPr>
        <w:jc w:val="both"/>
      </w:pPr>
      <w:r w:rsidRPr="00476FA6">
        <w:t xml:space="preserve">Si comparece solamente uno de los propietarios colindantes y presenta su oferta sobre el avalúo </w:t>
      </w:r>
      <w:r w:rsidR="0092235D" w:rsidRPr="00476FA6">
        <w:t>técnico que será la base del re</w:t>
      </w:r>
      <w:r w:rsidRPr="00476FA6">
        <w:t>m</w:t>
      </w:r>
      <w:r w:rsidR="0092235D" w:rsidRPr="00476FA6">
        <w:t>a</w:t>
      </w:r>
      <w:r w:rsidRPr="00476FA6">
        <w:t>te la Junta de Remates procederá a adjudicar la faja a su favor sin lugar a reclamo posterior</w:t>
      </w:r>
      <w:r w:rsidR="00BD07E1" w:rsidRPr="00476FA6">
        <w:t xml:space="preserve"> de los propietarios colindantes que no han comparecido; y, </w:t>
      </w:r>
    </w:p>
    <w:p w:rsidR="00E46C63" w:rsidRPr="00476FA6" w:rsidRDefault="00762433" w:rsidP="00DB0177">
      <w:pPr>
        <w:pStyle w:val="Sinespaciado"/>
        <w:numPr>
          <w:ilvl w:val="0"/>
          <w:numId w:val="18"/>
        </w:numPr>
        <w:jc w:val="both"/>
      </w:pPr>
      <w:r w:rsidRPr="00476FA6">
        <w:t>Si dos o más propietarios colindantes</w:t>
      </w:r>
      <w:r w:rsidR="00D067B3" w:rsidRPr="00476FA6">
        <w:t xml:space="preserve"> comparecen y presentan ofertas, la Junta de Remates determinará la más conveniente en función del precio y forma de pago. </w:t>
      </w:r>
      <w:r w:rsidR="00996813" w:rsidRPr="00476FA6">
        <w:t xml:space="preserve"> </w:t>
      </w:r>
      <w:r w:rsidR="00D17C59" w:rsidRPr="00476FA6">
        <w:t>Sin embargo</w:t>
      </w:r>
      <w:r w:rsidR="009E501C" w:rsidRPr="00476FA6">
        <w:t xml:space="preserve">, toda oferta deberá sujetarse a un mínimo </w:t>
      </w:r>
      <w:r w:rsidR="00706153" w:rsidRPr="00476FA6">
        <w:t>establecido por el informe en el que se determina el avalúo de la faja.</w:t>
      </w:r>
      <w:r w:rsidR="00D614FA" w:rsidRPr="00476FA6">
        <w:t>”</w:t>
      </w:r>
    </w:p>
    <w:p w:rsidR="005D4B08" w:rsidRPr="00476FA6" w:rsidRDefault="005D4B08" w:rsidP="005D4B08">
      <w:pPr>
        <w:pStyle w:val="Sinespaciado"/>
        <w:ind w:left="720"/>
        <w:jc w:val="center"/>
      </w:pPr>
    </w:p>
    <w:p w:rsidR="00F67F7F" w:rsidRPr="00476FA6" w:rsidRDefault="00F67F7F" w:rsidP="00F67F7F">
      <w:pPr>
        <w:pStyle w:val="Sinespaciado"/>
        <w:ind w:left="720"/>
      </w:pPr>
    </w:p>
    <w:p w:rsidR="005D4B08" w:rsidRPr="00476FA6" w:rsidRDefault="005D4B08" w:rsidP="005D4B08">
      <w:pPr>
        <w:pStyle w:val="Sinespaciado"/>
        <w:ind w:left="720"/>
        <w:jc w:val="center"/>
      </w:pPr>
      <w:r w:rsidRPr="00476FA6">
        <w:t>SECCION IV</w:t>
      </w:r>
    </w:p>
    <w:p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rsidR="005D4B08" w:rsidRPr="00476FA6" w:rsidRDefault="005D4B08" w:rsidP="005D4B08">
      <w:pPr>
        <w:pStyle w:val="Sinespaciado"/>
        <w:ind w:left="720"/>
        <w:jc w:val="center"/>
      </w:pPr>
    </w:p>
    <w:p w:rsidR="00B1302D" w:rsidRPr="00476FA6" w:rsidRDefault="00B1302D" w:rsidP="00B1302D">
      <w:pPr>
        <w:pStyle w:val="Sinespaciado"/>
        <w:jc w:val="center"/>
      </w:pPr>
    </w:p>
    <w:p w:rsidR="00762433" w:rsidRPr="002E5018" w:rsidRDefault="00FE3BEF" w:rsidP="00E46C63">
      <w:pPr>
        <w:pStyle w:val="Sinespaciado"/>
        <w:jc w:val="both"/>
      </w:pPr>
      <w:r w:rsidRPr="00476FA6">
        <w:rPr>
          <w:b/>
        </w:rPr>
        <w:t>Artículo IV.</w:t>
      </w:r>
      <w:r w:rsidR="00666833" w:rsidRPr="00476FA6">
        <w:rPr>
          <w:b/>
        </w:rPr>
        <w:t>6</w:t>
      </w:r>
      <w:r w:rsidR="000F6038">
        <w:rPr>
          <w:b/>
        </w:rPr>
        <w:t>.35</w:t>
      </w:r>
      <w:r w:rsidR="00497174" w:rsidRPr="00476FA6">
        <w:rPr>
          <w:b/>
        </w:rPr>
        <w:t>.</w:t>
      </w:r>
      <w:r w:rsidRPr="00476FA6">
        <w:rPr>
          <w:b/>
        </w:rPr>
        <w:t>-</w:t>
      </w:r>
      <w:r w:rsidR="002E5018">
        <w:rPr>
          <w:b/>
        </w:rPr>
        <w:t xml:space="preserve"> Facilidades de pago.-</w:t>
      </w:r>
      <w:r w:rsidRPr="002E5018">
        <w:t xml:space="preserve"> </w:t>
      </w:r>
      <w:r w:rsidR="00C34BF3" w:rsidRPr="002E5018">
        <w:t xml:space="preserve">En los casos de remate forzoso </w:t>
      </w:r>
      <w:r w:rsidR="005D4B08" w:rsidRPr="002E5018">
        <w:t xml:space="preserve">o venta directa </w:t>
      </w:r>
      <w:r w:rsidR="00C34BF3" w:rsidRPr="002E5018">
        <w:t>de una faja de</w:t>
      </w:r>
      <w:r w:rsidR="005D4B08" w:rsidRPr="002E5018">
        <w:t xml:space="preserve"> terreno de propiedad municipal</w:t>
      </w:r>
      <w:r w:rsidR="00435FFE" w:rsidRPr="002E5018">
        <w:t xml:space="preserve">, se podrán </w:t>
      </w:r>
      <w:r w:rsidR="005D4B08" w:rsidRPr="002E5018">
        <w:t xml:space="preserve">otorgar </w:t>
      </w:r>
      <w:r w:rsidR="00850205" w:rsidRPr="002E5018">
        <w:t xml:space="preserve">facilidades </w:t>
      </w:r>
      <w:r w:rsidR="005D4B08" w:rsidRPr="002E5018">
        <w:t xml:space="preserve">de pago </w:t>
      </w:r>
      <w:r w:rsidR="00435FFE" w:rsidRPr="002E5018">
        <w:t>de hasta cinco años, cuando con posterioridad al acta de adjudi</w:t>
      </w:r>
      <w:r w:rsidR="005C320C" w:rsidRPr="002E5018">
        <w:t>cación</w:t>
      </w:r>
      <w:r w:rsidR="00BA25D9" w:rsidRPr="002E5018">
        <w:t xml:space="preserve"> o resolución </w:t>
      </w:r>
      <w:r w:rsidR="0088622F" w:rsidRPr="002E5018">
        <w:t>de venta directa</w:t>
      </w:r>
      <w:r w:rsidR="005C320C" w:rsidRPr="002E5018">
        <w:t xml:space="preserve">, el </w:t>
      </w:r>
      <w:r w:rsidR="00CC0364" w:rsidRPr="002E5018">
        <w:t>adjudicatario o comprador los solicite.</w:t>
      </w:r>
    </w:p>
    <w:p w:rsidR="00E256A3" w:rsidRPr="00476FA6" w:rsidRDefault="00E256A3" w:rsidP="00E46C63">
      <w:pPr>
        <w:pStyle w:val="Sinespaciado"/>
        <w:jc w:val="both"/>
        <w:rPr>
          <w:b/>
        </w:rPr>
      </w:pPr>
    </w:p>
    <w:p w:rsidR="00E256A3" w:rsidRPr="00CC022A" w:rsidRDefault="00925C07" w:rsidP="00E46C63">
      <w:pPr>
        <w:pStyle w:val="Sinespaciado"/>
        <w:jc w:val="both"/>
      </w:pPr>
      <w:r w:rsidRPr="00476FA6">
        <w:rPr>
          <w:b/>
        </w:rPr>
        <w:t>Artículo IV.</w:t>
      </w:r>
      <w:r w:rsidR="000F6038">
        <w:rPr>
          <w:b/>
        </w:rPr>
        <w:t>6.36</w:t>
      </w:r>
      <w:r w:rsidR="00DB0FD6" w:rsidRPr="00476FA6">
        <w:rPr>
          <w:b/>
        </w:rPr>
        <w:t>.</w:t>
      </w:r>
      <w:r w:rsidRPr="00476FA6">
        <w:rPr>
          <w:b/>
        </w:rPr>
        <w:t>-</w:t>
      </w:r>
      <w:r w:rsidR="002631E7">
        <w:rPr>
          <w:b/>
        </w:rPr>
        <w:t xml:space="preserve"> </w:t>
      </w:r>
      <w:r w:rsidR="00A966E6">
        <w:rPr>
          <w:b/>
        </w:rPr>
        <w:t xml:space="preserve">Solicitud y requisitos para </w:t>
      </w:r>
      <w:r w:rsidR="00CC022A">
        <w:rPr>
          <w:b/>
        </w:rPr>
        <w:t xml:space="preserve">las </w:t>
      </w:r>
      <w:r w:rsidR="00A966E6">
        <w:rPr>
          <w:b/>
        </w:rPr>
        <w:t xml:space="preserve">facilidades de pago.- </w:t>
      </w:r>
      <w:r w:rsidR="00A050BB" w:rsidRPr="00CC022A">
        <w:t>Para la concesión de facilidades de pago, el interesado cumplirá con los siguientes requisitos:</w:t>
      </w:r>
    </w:p>
    <w:p w:rsidR="00A050BB" w:rsidRPr="00CC022A" w:rsidRDefault="00A050BB" w:rsidP="00E46C63">
      <w:pPr>
        <w:pStyle w:val="Sinespaciado"/>
        <w:jc w:val="both"/>
      </w:pPr>
    </w:p>
    <w:p w:rsidR="00A050BB" w:rsidRPr="00CC022A" w:rsidRDefault="0026204B" w:rsidP="0026204B">
      <w:pPr>
        <w:pStyle w:val="Sinespaciado"/>
        <w:numPr>
          <w:ilvl w:val="0"/>
          <w:numId w:val="19"/>
        </w:numPr>
        <w:jc w:val="both"/>
      </w:pPr>
      <w:r w:rsidRPr="00CC022A">
        <w:t xml:space="preserve">Solicitud en la que se indique en forma clara y precisa la obligación respecto de la cual </w:t>
      </w:r>
      <w:r w:rsidR="00AE64E6" w:rsidRPr="00CC022A">
        <w:t>se piden facilidades de pago;</w:t>
      </w:r>
    </w:p>
    <w:p w:rsidR="00AE64E6" w:rsidRPr="00CC022A" w:rsidRDefault="00287FFB" w:rsidP="0026204B">
      <w:pPr>
        <w:pStyle w:val="Sinespaciado"/>
        <w:numPr>
          <w:ilvl w:val="0"/>
          <w:numId w:val="19"/>
        </w:numPr>
        <w:jc w:val="both"/>
      </w:pPr>
      <w:r w:rsidRPr="00CC022A">
        <w:t>Razón o motivos fundamentados que impidan realizar el pago de contado;</w:t>
      </w:r>
    </w:p>
    <w:p w:rsidR="00287FFB" w:rsidRPr="00CC022A" w:rsidRDefault="00287FFB" w:rsidP="0026204B">
      <w:pPr>
        <w:pStyle w:val="Sinespaciado"/>
        <w:numPr>
          <w:ilvl w:val="0"/>
          <w:numId w:val="19"/>
        </w:numPr>
        <w:jc w:val="both"/>
      </w:pPr>
      <w:r w:rsidRPr="00CC022A">
        <w:t xml:space="preserve">Oferta </w:t>
      </w:r>
      <w:r w:rsidR="009A7CC8" w:rsidRPr="00CC022A">
        <w:t>de pago inmediato no menor al 20% de la obligación y forma en que se pagaría el saldo adeudado;</w:t>
      </w:r>
    </w:p>
    <w:p w:rsidR="0039579B" w:rsidRPr="00CC022A" w:rsidRDefault="009A7CC8" w:rsidP="004340B6">
      <w:pPr>
        <w:pStyle w:val="Sinespaciado"/>
        <w:numPr>
          <w:ilvl w:val="0"/>
          <w:numId w:val="19"/>
        </w:numPr>
        <w:jc w:val="both"/>
      </w:pPr>
      <w:r w:rsidRPr="00CC022A">
        <w:t xml:space="preserve">Indicación de la garantía a rendirse por la diferencia de la obligación adeudada, cuando el </w:t>
      </w:r>
      <w:r w:rsidR="00445417" w:rsidRPr="00CC022A">
        <w:t xml:space="preserve">plazo sea superior a seis meses. </w:t>
      </w:r>
      <w:r w:rsidR="004340B6" w:rsidRPr="00CC022A">
        <w:t xml:space="preserve">La garantía será una de las determinadas en la Ley Orgánica del Sistema Nacional de Contratación Pública; </w:t>
      </w:r>
    </w:p>
    <w:p w:rsidR="009E1175" w:rsidRPr="00CC022A" w:rsidRDefault="00445417" w:rsidP="0026204B">
      <w:pPr>
        <w:pStyle w:val="Sinespaciado"/>
        <w:numPr>
          <w:ilvl w:val="0"/>
          <w:numId w:val="19"/>
        </w:numPr>
        <w:jc w:val="both"/>
      </w:pPr>
      <w:r w:rsidRPr="00CC022A">
        <w:t>La</w:t>
      </w:r>
      <w:r w:rsidR="00886BFD" w:rsidRPr="00CC022A">
        <w:t xml:space="preserve">s </w:t>
      </w:r>
      <w:r w:rsidRPr="00CC022A">
        <w:t xml:space="preserve">fajas de terreno </w:t>
      </w:r>
      <w:r w:rsidR="006A6B66" w:rsidRPr="00CC022A">
        <w:t>rematada</w:t>
      </w:r>
      <w:r w:rsidR="00886BFD" w:rsidRPr="00CC022A">
        <w:t xml:space="preserve">s </w:t>
      </w:r>
      <w:r w:rsidR="00F03757" w:rsidRPr="00CC022A">
        <w:t xml:space="preserve">o </w:t>
      </w:r>
      <w:r w:rsidR="006A6B66" w:rsidRPr="00CC022A">
        <w:t>vendida</w:t>
      </w:r>
      <w:r w:rsidR="00886BFD" w:rsidRPr="00CC022A">
        <w:t>s</w:t>
      </w:r>
      <w:r w:rsidR="005D08C3" w:rsidRPr="00CC022A">
        <w:t>,</w:t>
      </w:r>
      <w:r w:rsidR="009076A3" w:rsidRPr="00CC022A">
        <w:t xml:space="preserve"> con oferta de pago del precio, superior a los dos años</w:t>
      </w:r>
      <w:r w:rsidR="0019797F" w:rsidRPr="00CC022A">
        <w:t>, quedarán hipotecados a favor del Municipio de Quito</w:t>
      </w:r>
      <w:r w:rsidR="002450C6" w:rsidRPr="00CC022A">
        <w:t>, hasta la cancelación tot</w:t>
      </w:r>
      <w:r w:rsidR="00A3277A" w:rsidRPr="00CC022A">
        <w:t>al de la deuda, de conformidad con lo previsto en el artículo 461 del</w:t>
      </w:r>
      <w:r w:rsidR="00554D96" w:rsidRPr="00CC022A">
        <w:t xml:space="preserve"> Código Orgánico de Organizació</w:t>
      </w:r>
      <w:r w:rsidR="00A3277A" w:rsidRPr="00CC022A">
        <w:t>n Territorial</w:t>
      </w:r>
      <w:r w:rsidR="0091552C" w:rsidRPr="00CC022A">
        <w:t xml:space="preserve">, </w:t>
      </w:r>
      <w:r w:rsidR="009E1175" w:rsidRPr="00CC022A">
        <w:t>Autonom</w:t>
      </w:r>
      <w:r w:rsidR="00964E6E" w:rsidRPr="00CC022A">
        <w:t>ía y Descentralización –COOTAD.</w:t>
      </w:r>
    </w:p>
    <w:p w:rsidR="006B62EB" w:rsidRPr="00476FA6" w:rsidRDefault="006B62EB" w:rsidP="006B62EB">
      <w:pPr>
        <w:pStyle w:val="Sinespaciado"/>
        <w:jc w:val="both"/>
      </w:pPr>
    </w:p>
    <w:p w:rsidR="006B62EB" w:rsidRPr="00CC022A" w:rsidRDefault="000F6038" w:rsidP="006B62EB">
      <w:pPr>
        <w:pStyle w:val="Sinespaciado"/>
        <w:jc w:val="both"/>
      </w:pPr>
      <w:r>
        <w:rPr>
          <w:b/>
        </w:rPr>
        <w:t>Artículo IV.6.37</w:t>
      </w:r>
      <w:r w:rsidR="006B62EB" w:rsidRPr="00476FA6">
        <w:rPr>
          <w:b/>
        </w:rPr>
        <w:t>.- Competencia y plazos para el pago.-</w:t>
      </w:r>
      <w:r w:rsidR="00CC022A">
        <w:rPr>
          <w:b/>
        </w:rPr>
        <w:t xml:space="preserve"> </w:t>
      </w:r>
      <w:r w:rsidR="00CC022A" w:rsidRPr="00CC022A">
        <w:t>Para la concesión de las facilidades de pago, se tomará en cuenta lo siguiente:</w:t>
      </w:r>
    </w:p>
    <w:p w:rsidR="00C60AC5" w:rsidRPr="00CC022A" w:rsidRDefault="00C60AC5" w:rsidP="006B62EB">
      <w:pPr>
        <w:pStyle w:val="Sinespaciado"/>
        <w:jc w:val="both"/>
      </w:pPr>
    </w:p>
    <w:p w:rsidR="00C60AC5" w:rsidRPr="00CC022A" w:rsidRDefault="00C60AC5" w:rsidP="00C60AC5">
      <w:pPr>
        <w:pStyle w:val="Sinespaciado"/>
        <w:numPr>
          <w:ilvl w:val="0"/>
          <w:numId w:val="20"/>
        </w:numPr>
        <w:jc w:val="both"/>
      </w:pPr>
      <w:r w:rsidRPr="00CC022A">
        <w:t>El Alcalde Metropolitano de Quito, autorizará mediante resolución los convenios de pago por plazos superiores a 36 meses;</w:t>
      </w:r>
    </w:p>
    <w:p w:rsidR="00E72A12" w:rsidRPr="00CC022A" w:rsidRDefault="00C60AC5" w:rsidP="00C60AC5">
      <w:pPr>
        <w:pStyle w:val="Sinespaciado"/>
        <w:numPr>
          <w:ilvl w:val="0"/>
          <w:numId w:val="20"/>
        </w:numPr>
        <w:jc w:val="both"/>
      </w:pPr>
      <w:r w:rsidRPr="00CC022A">
        <w:t xml:space="preserve">El Administrador General, autorizará mediante </w:t>
      </w:r>
      <w:r w:rsidR="00F53D63" w:rsidRPr="00CC022A">
        <w:t>resolución los con</w:t>
      </w:r>
      <w:r w:rsidR="00E158A6" w:rsidRPr="00CC022A">
        <w:t>venios</w:t>
      </w:r>
      <w:r w:rsidR="007C3482" w:rsidRPr="00CC022A">
        <w:t xml:space="preserve"> de pago por plazos superiores a 18 y hasta 36 meses;</w:t>
      </w:r>
    </w:p>
    <w:p w:rsidR="00C60AC5" w:rsidRPr="00CC022A" w:rsidRDefault="00286D45" w:rsidP="00C60AC5">
      <w:pPr>
        <w:pStyle w:val="Sinespaciado"/>
        <w:numPr>
          <w:ilvl w:val="0"/>
          <w:numId w:val="20"/>
        </w:numPr>
        <w:jc w:val="both"/>
      </w:pPr>
      <w:r w:rsidRPr="00CC022A">
        <w:t>El Director Metropolitano Financiero, autorizará mediante resolución los convenios de pago por plazos de hasta 18 meses.</w:t>
      </w:r>
      <w:r w:rsidR="00E158A6" w:rsidRPr="00CC022A">
        <w:t xml:space="preserve"> </w:t>
      </w:r>
    </w:p>
    <w:p w:rsidR="00F527E1" w:rsidRPr="00CC022A" w:rsidRDefault="00F527E1" w:rsidP="00463165">
      <w:pPr>
        <w:pStyle w:val="Sinespaciado"/>
        <w:jc w:val="both"/>
      </w:pPr>
    </w:p>
    <w:p w:rsidR="00463165" w:rsidRPr="00CC022A" w:rsidRDefault="00463165" w:rsidP="00045DC0">
      <w:pPr>
        <w:pStyle w:val="Sinespaciado"/>
        <w:jc w:val="both"/>
      </w:pPr>
      <w:r w:rsidRPr="00CC022A">
        <w:t>El incumplimiento o no pago</w:t>
      </w:r>
      <w:r w:rsidR="00F527E1" w:rsidRPr="00CC022A">
        <w:t xml:space="preserve"> </w:t>
      </w:r>
      <w:r w:rsidR="000B02CD" w:rsidRPr="00CC022A">
        <w:t xml:space="preserve">de cualquier cuota parcial acordada en el respectivo convenio, dejará insubsistente la concesión </w:t>
      </w:r>
      <w:r w:rsidR="00045DC0" w:rsidRPr="00CC022A">
        <w:t>de las facilidades de pago, debiendo la Tesorería Metropolitana disponer la acción coactiva correspondiente, sin perjuicio de hacerse efecti</w:t>
      </w:r>
      <w:r w:rsidR="006F1CC9" w:rsidRPr="00CC022A">
        <w:t>vas las garantía rendidas.</w:t>
      </w:r>
    </w:p>
    <w:p w:rsidR="003719BD" w:rsidRPr="00476FA6" w:rsidRDefault="003719BD" w:rsidP="00045DC0">
      <w:pPr>
        <w:pStyle w:val="Sinespaciado"/>
        <w:jc w:val="both"/>
        <w:rPr>
          <w:b/>
        </w:rPr>
      </w:pPr>
    </w:p>
    <w:p w:rsidR="003719BD" w:rsidRPr="00041941" w:rsidRDefault="000F6038" w:rsidP="00045DC0">
      <w:pPr>
        <w:pStyle w:val="Sinespaciado"/>
        <w:jc w:val="both"/>
      </w:pPr>
      <w:r>
        <w:rPr>
          <w:b/>
        </w:rPr>
        <w:t>Artículo IV.6.38</w:t>
      </w:r>
      <w:r w:rsidR="003719BD" w:rsidRPr="00476FA6">
        <w:rPr>
          <w:b/>
        </w:rPr>
        <w:t>.-</w:t>
      </w:r>
      <w:r w:rsidR="009B3326" w:rsidRPr="00476FA6">
        <w:rPr>
          <w:b/>
        </w:rPr>
        <w:t xml:space="preserve"> </w:t>
      </w:r>
      <w:r w:rsidR="00041941">
        <w:rPr>
          <w:b/>
        </w:rPr>
        <w:t xml:space="preserve">Control del pago.- </w:t>
      </w:r>
      <w:r w:rsidR="009B3326" w:rsidRPr="00041941">
        <w:t xml:space="preserve">La </w:t>
      </w:r>
      <w:r w:rsidR="00C3252C" w:rsidRPr="00041941">
        <w:t xml:space="preserve">Tesorería Metropolitana </w:t>
      </w:r>
      <w:r w:rsidR="00F91A63" w:rsidRPr="00041941">
        <w:t>en coordinación con la Dirección Metropolitana de Gestión de Bienes Inmuebles</w:t>
      </w:r>
      <w:r w:rsidR="001732CF" w:rsidRPr="00041941">
        <w:t>,</w:t>
      </w:r>
      <w:r w:rsidR="00F91A63" w:rsidRPr="00041941">
        <w:t xml:space="preserve"> llevará un re</w:t>
      </w:r>
      <w:r w:rsidR="00570C5F" w:rsidRPr="00041941">
        <w:t>gistro</w:t>
      </w:r>
      <w:r w:rsidR="00F91A63" w:rsidRPr="00041941">
        <w:t xml:space="preserve"> individualizado del control y cumplimiento de los convenios de pago suscritos, debiendo reportar inmedia</w:t>
      </w:r>
      <w:r w:rsidR="0019137A" w:rsidRPr="00041941">
        <w:t>tamente  los ca</w:t>
      </w:r>
      <w:r w:rsidR="00F91A63" w:rsidRPr="00041941">
        <w:t>so</w:t>
      </w:r>
      <w:r w:rsidR="0019137A" w:rsidRPr="00041941">
        <w:t>s</w:t>
      </w:r>
      <w:r w:rsidR="00F91A63" w:rsidRPr="00041941">
        <w:t xml:space="preserve"> de incumplimiento de pagos </w:t>
      </w:r>
      <w:r w:rsidR="0019137A" w:rsidRPr="00041941">
        <w:t>de las cuotas parciales est</w:t>
      </w:r>
      <w:r w:rsidR="00F91A63" w:rsidRPr="00041941">
        <w:t xml:space="preserve">ablecidas, </w:t>
      </w:r>
      <w:r w:rsidR="0019137A" w:rsidRPr="00041941">
        <w:t>a efecto de solicitar o disponer</w:t>
      </w:r>
      <w:r w:rsidR="00F91A63" w:rsidRPr="00041941">
        <w:t xml:space="preserve"> las acciones que correspondan, en defensa del inte</w:t>
      </w:r>
      <w:r w:rsidR="00F47FB8" w:rsidRPr="00041941">
        <w:t>rés institucional.</w:t>
      </w:r>
    </w:p>
    <w:p w:rsidR="003719BD" w:rsidRPr="00476FA6" w:rsidRDefault="003719BD" w:rsidP="00045DC0">
      <w:pPr>
        <w:pStyle w:val="Sinespaciado"/>
        <w:jc w:val="both"/>
        <w:rPr>
          <w:b/>
        </w:rPr>
      </w:pPr>
    </w:p>
    <w:p w:rsidR="0039579B" w:rsidRPr="00476FA6" w:rsidRDefault="000F6038" w:rsidP="00D67765">
      <w:pPr>
        <w:pStyle w:val="Sinespaciado"/>
        <w:jc w:val="both"/>
        <w:rPr>
          <w:b/>
        </w:rPr>
      </w:pPr>
      <w:r>
        <w:rPr>
          <w:b/>
        </w:rPr>
        <w:t>Art IV.6.39</w:t>
      </w:r>
      <w:r w:rsidR="00B11026" w:rsidRPr="00476FA6">
        <w:rPr>
          <w:b/>
        </w:rPr>
        <w:t xml:space="preserve">.- Supletoriedad.- </w:t>
      </w:r>
      <w:r w:rsidR="00B11026" w:rsidRPr="00476FA6">
        <w:t xml:space="preserve">Todo lo que no estuviere contemplado en </w:t>
      </w:r>
      <w:r w:rsidR="005860CC" w:rsidRPr="00476FA6">
        <w:t>este C</w:t>
      </w:r>
      <w:r w:rsidR="0019278B" w:rsidRPr="00476FA6">
        <w:t xml:space="preserve">apítulo respecto al remate,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General Sustitutivo Para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C9275D" w:rsidRPr="00476FA6">
        <w:t>.</w:t>
      </w:r>
      <w:r w:rsidR="00B11026" w:rsidRPr="00476FA6">
        <w:rPr>
          <w:b/>
        </w:rPr>
        <w:t xml:space="preserve">  </w:t>
      </w:r>
    </w:p>
    <w:p w:rsidR="00060F22" w:rsidRPr="00476FA6" w:rsidRDefault="00060F22" w:rsidP="00570C5F">
      <w:pPr>
        <w:pStyle w:val="Sinespaciado"/>
        <w:jc w:val="center"/>
        <w:rPr>
          <w:b/>
        </w:rPr>
      </w:pPr>
    </w:p>
    <w:p w:rsidR="00EB13D5" w:rsidRPr="00476FA6" w:rsidRDefault="001237F5" w:rsidP="00EB13D5">
      <w:pPr>
        <w:pStyle w:val="Sinespaciado"/>
        <w:jc w:val="both"/>
        <w:rPr>
          <w:rFonts w:eastAsia="Times New Roman" w:cs="Arial"/>
          <w:lang w:eastAsia="es-EC"/>
        </w:rPr>
      </w:pPr>
      <w:r w:rsidRPr="00476FA6">
        <w:rPr>
          <w:b/>
        </w:rPr>
        <w:t>DISPOSIC</w:t>
      </w:r>
      <w:r w:rsidR="00EB13D5" w:rsidRPr="00476FA6">
        <w:rPr>
          <w:b/>
        </w:rPr>
        <w:t>IÓN REFORMATORIA</w:t>
      </w:r>
      <w:r w:rsidR="00EB13D5" w:rsidRPr="00476FA6">
        <w:rPr>
          <w:rFonts w:eastAsia="Times New Roman" w:cs="Arial"/>
          <w:b/>
          <w:bCs/>
          <w:lang w:eastAsia="es-EC"/>
        </w:rPr>
        <w:t>.-</w:t>
      </w:r>
      <w:r w:rsidR="00EB13D5" w:rsidRPr="00476FA6">
        <w:rPr>
          <w:rFonts w:eastAsia="Times New Roman" w:cs="Arial"/>
          <w:lang w:eastAsia="es-EC"/>
        </w:rPr>
        <w:t xml:space="preserve"> Refórmese el Capítulo I, del Título I, del Libro IV.6, </w:t>
      </w:r>
      <w:r w:rsidR="001255A8" w:rsidRPr="00476FA6">
        <w:rPr>
          <w:rFonts w:eastAsia="Times New Roman" w:cs="Arial"/>
          <w:lang w:eastAsia="es-EC"/>
        </w:rPr>
        <w:t xml:space="preserve">de la </w:t>
      </w:r>
      <w:r w:rsidR="001255A8" w:rsidRPr="00476FA6">
        <w:rPr>
          <w:rFonts w:cs="Arial"/>
          <w:shd w:val="clear" w:color="auto" w:fill="FFFFFF"/>
        </w:rPr>
        <w:t xml:space="preserve">Propiedad y Espacio Público </w:t>
      </w:r>
      <w:r w:rsidR="001255A8" w:rsidRPr="00476FA6">
        <w:rPr>
          <w:rFonts w:cs="Arial"/>
        </w:rPr>
        <w:t xml:space="preserve"> </w:t>
      </w:r>
      <w:r w:rsidR="001255A8" w:rsidRPr="00476FA6">
        <w:rPr>
          <w:rFonts w:cs="Arial"/>
          <w:shd w:val="clear" w:color="auto" w:fill="FFFFFF"/>
        </w:rPr>
        <w:t>de los bienes municipales</w:t>
      </w:r>
      <w:r w:rsidR="001255A8" w:rsidRPr="00476FA6">
        <w:rPr>
          <w:rFonts w:cs="Arial"/>
        </w:rPr>
        <w:t xml:space="preserve">, </w:t>
      </w:r>
      <w:r w:rsidR="001255A8" w:rsidRPr="00476FA6">
        <w:t xml:space="preserve">que regula la enajenación directa y del remate de fajas de terreno </w:t>
      </w:r>
      <w:r w:rsidR="001255A8" w:rsidRPr="00476FA6">
        <w:rPr>
          <w:rFonts w:eastAsia="Times New Roman" w:cs="Arial"/>
          <w:lang w:eastAsia="es-EC"/>
        </w:rPr>
        <w:t>d</w:t>
      </w:r>
      <w:r w:rsidR="00EB13D5" w:rsidRPr="00476FA6">
        <w:rPr>
          <w:rFonts w:eastAsia="Times New Roman" w:cs="Arial"/>
          <w:lang w:eastAsia="es-EC"/>
        </w:rPr>
        <w:t>el Distrito Metropolitano de Quito, así como toda disposición de igual o menor jerarquía que se oponga a la presente Ordenanza.</w:t>
      </w:r>
    </w:p>
    <w:p w:rsidR="00EB13D5" w:rsidRPr="00476FA6" w:rsidRDefault="00EB13D5" w:rsidP="00EB13D5">
      <w:pPr>
        <w:pStyle w:val="Sinespaciado"/>
        <w:jc w:val="both"/>
        <w:rPr>
          <w:rFonts w:eastAsia="Times New Roman" w:cs="Arial"/>
          <w:b/>
          <w:bCs/>
          <w:lang w:eastAsia="es-EC"/>
        </w:rPr>
      </w:pPr>
    </w:p>
    <w:p w:rsidR="00EB13D5" w:rsidRPr="00476FA6" w:rsidRDefault="00EB13D5" w:rsidP="00EB13D5">
      <w:pPr>
        <w:pStyle w:val="Sinespaciado"/>
        <w:jc w:val="both"/>
      </w:pPr>
      <w:r w:rsidRPr="00476FA6">
        <w:rPr>
          <w:rFonts w:eastAsia="Times New Roman" w:cs="Arial"/>
          <w:b/>
          <w:bCs/>
          <w:lang w:eastAsia="es-EC"/>
        </w:rPr>
        <w:t>Disposición final.-</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rsidR="00BB6B09" w:rsidRDefault="00BB6B09" w:rsidP="00EB13D5">
      <w:pPr>
        <w:pStyle w:val="Sinespaciado"/>
        <w:jc w:val="both"/>
      </w:pPr>
    </w:p>
    <w:p w:rsidR="006B5912" w:rsidRDefault="006B5912" w:rsidP="006B5912">
      <w:pPr>
        <w:pStyle w:val="Sinespaciado"/>
        <w:jc w:val="center"/>
      </w:pPr>
      <w:r>
        <w:t>*****************</w:t>
      </w:r>
    </w:p>
    <w:p w:rsidR="006B5912" w:rsidRPr="00476FA6" w:rsidRDefault="006B5912" w:rsidP="00EB13D5">
      <w:pPr>
        <w:pStyle w:val="Sinespaciado"/>
        <w:jc w:val="both"/>
      </w:pPr>
    </w:p>
    <w:sectPr w:rsidR="006B5912" w:rsidRPr="0047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E74221"/>
    <w:multiLevelType w:val="hybridMultilevel"/>
    <w:tmpl w:val="5DFE32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7C682F"/>
    <w:multiLevelType w:val="hybridMultilevel"/>
    <w:tmpl w:val="4FEA5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4D730B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4"/>
  </w:num>
  <w:num w:numId="5">
    <w:abstractNumId w:val="9"/>
  </w:num>
  <w:num w:numId="6">
    <w:abstractNumId w:val="12"/>
  </w:num>
  <w:num w:numId="7">
    <w:abstractNumId w:val="2"/>
  </w:num>
  <w:num w:numId="8">
    <w:abstractNumId w:val="17"/>
  </w:num>
  <w:num w:numId="9">
    <w:abstractNumId w:val="13"/>
  </w:num>
  <w:num w:numId="10">
    <w:abstractNumId w:val="6"/>
  </w:num>
  <w:num w:numId="11">
    <w:abstractNumId w:val="15"/>
  </w:num>
  <w:num w:numId="12">
    <w:abstractNumId w:val="18"/>
  </w:num>
  <w:num w:numId="13">
    <w:abstractNumId w:val="0"/>
  </w:num>
  <w:num w:numId="14">
    <w:abstractNumId w:val="20"/>
  </w:num>
  <w:num w:numId="15">
    <w:abstractNumId w:val="14"/>
  </w:num>
  <w:num w:numId="16">
    <w:abstractNumId w:val="10"/>
  </w:num>
  <w:num w:numId="17">
    <w:abstractNumId w:val="8"/>
  </w:num>
  <w:num w:numId="18">
    <w:abstractNumId w:val="5"/>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71670"/>
    <w:rsid w:val="00076226"/>
    <w:rsid w:val="000775D3"/>
    <w:rsid w:val="00081FE3"/>
    <w:rsid w:val="000830AD"/>
    <w:rsid w:val="0008436A"/>
    <w:rsid w:val="00085364"/>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23F4"/>
    <w:rsid w:val="000E3DF8"/>
    <w:rsid w:val="000F006D"/>
    <w:rsid w:val="000F27F3"/>
    <w:rsid w:val="000F3152"/>
    <w:rsid w:val="000F48E0"/>
    <w:rsid w:val="000F6038"/>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1112"/>
    <w:rsid w:val="001435D0"/>
    <w:rsid w:val="00143AAA"/>
    <w:rsid w:val="001455E9"/>
    <w:rsid w:val="0014688F"/>
    <w:rsid w:val="00147A92"/>
    <w:rsid w:val="001500F8"/>
    <w:rsid w:val="00151FE9"/>
    <w:rsid w:val="00152CA5"/>
    <w:rsid w:val="00155E70"/>
    <w:rsid w:val="0015783A"/>
    <w:rsid w:val="00161721"/>
    <w:rsid w:val="001618E5"/>
    <w:rsid w:val="001629CE"/>
    <w:rsid w:val="00164370"/>
    <w:rsid w:val="00166058"/>
    <w:rsid w:val="00167020"/>
    <w:rsid w:val="00167B77"/>
    <w:rsid w:val="00172DA8"/>
    <w:rsid w:val="001732CF"/>
    <w:rsid w:val="0017333F"/>
    <w:rsid w:val="0017546C"/>
    <w:rsid w:val="00176ED4"/>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881"/>
    <w:rsid w:val="00342762"/>
    <w:rsid w:val="00343919"/>
    <w:rsid w:val="0034449D"/>
    <w:rsid w:val="003450BA"/>
    <w:rsid w:val="00346035"/>
    <w:rsid w:val="00350FC0"/>
    <w:rsid w:val="00351E29"/>
    <w:rsid w:val="00351ED7"/>
    <w:rsid w:val="003532EC"/>
    <w:rsid w:val="00353AB3"/>
    <w:rsid w:val="0035564B"/>
    <w:rsid w:val="00356138"/>
    <w:rsid w:val="00357C96"/>
    <w:rsid w:val="003642AE"/>
    <w:rsid w:val="003704BE"/>
    <w:rsid w:val="00371287"/>
    <w:rsid w:val="003719BD"/>
    <w:rsid w:val="00372777"/>
    <w:rsid w:val="00374360"/>
    <w:rsid w:val="003774FA"/>
    <w:rsid w:val="00386240"/>
    <w:rsid w:val="00391E9D"/>
    <w:rsid w:val="0039266F"/>
    <w:rsid w:val="003927AC"/>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3AC5"/>
    <w:rsid w:val="00474164"/>
    <w:rsid w:val="00476FA6"/>
    <w:rsid w:val="00481455"/>
    <w:rsid w:val="00481902"/>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E24"/>
    <w:rsid w:val="005E6F45"/>
    <w:rsid w:val="005E7585"/>
    <w:rsid w:val="005F036E"/>
    <w:rsid w:val="005F31F9"/>
    <w:rsid w:val="005F48D1"/>
    <w:rsid w:val="005F6D85"/>
    <w:rsid w:val="0060233A"/>
    <w:rsid w:val="0060301B"/>
    <w:rsid w:val="0060429B"/>
    <w:rsid w:val="006050B1"/>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C92"/>
    <w:rsid w:val="0065608A"/>
    <w:rsid w:val="00660766"/>
    <w:rsid w:val="006619D5"/>
    <w:rsid w:val="00663CFC"/>
    <w:rsid w:val="00666833"/>
    <w:rsid w:val="00676D01"/>
    <w:rsid w:val="00677A33"/>
    <w:rsid w:val="00677C72"/>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5639"/>
    <w:rsid w:val="006E5797"/>
    <w:rsid w:val="006E57BD"/>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2347"/>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596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DD2"/>
    <w:rsid w:val="00C60AC5"/>
    <w:rsid w:val="00C620A6"/>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C64"/>
    <w:rsid w:val="00CC4D10"/>
    <w:rsid w:val="00CC5B9A"/>
    <w:rsid w:val="00CC612A"/>
    <w:rsid w:val="00CD0A1C"/>
    <w:rsid w:val="00CD2301"/>
    <w:rsid w:val="00CD2BCF"/>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7765"/>
    <w:rsid w:val="00D702ED"/>
    <w:rsid w:val="00D70736"/>
    <w:rsid w:val="00D7291A"/>
    <w:rsid w:val="00D8255C"/>
    <w:rsid w:val="00D85978"/>
    <w:rsid w:val="00D86024"/>
    <w:rsid w:val="00D9245E"/>
    <w:rsid w:val="00D94AE2"/>
    <w:rsid w:val="00D9793B"/>
    <w:rsid w:val="00DA09DE"/>
    <w:rsid w:val="00DA0E4E"/>
    <w:rsid w:val="00DA1A2B"/>
    <w:rsid w:val="00DA27E5"/>
    <w:rsid w:val="00DA4224"/>
    <w:rsid w:val="00DB0177"/>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5A16"/>
    <w:rsid w:val="00E00003"/>
    <w:rsid w:val="00E004E1"/>
    <w:rsid w:val="00E01671"/>
    <w:rsid w:val="00E04831"/>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7991"/>
    <w:rsid w:val="00EE0F16"/>
    <w:rsid w:val="00EE29DE"/>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8220-22AA-4753-B55D-4F375AA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5419</Words>
  <Characters>29810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 de Concejo</cp:lastModifiedBy>
  <cp:revision>2</cp:revision>
  <dcterms:created xsi:type="dcterms:W3CDTF">2020-06-26T15:14:00Z</dcterms:created>
  <dcterms:modified xsi:type="dcterms:W3CDTF">2020-06-26T15:14:00Z</dcterms:modified>
</cp:coreProperties>
</file>