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2D" w:rsidRPr="00F76456" w:rsidRDefault="00013715" w:rsidP="00093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C"/>
        </w:rPr>
      </w:pPr>
      <w:r w:rsidRPr="00F76456">
        <w:rPr>
          <w:rFonts w:ascii="Times New Roman" w:eastAsia="Times New Roman" w:hAnsi="Times New Roman" w:cs="Times New Roman"/>
          <w:bCs/>
          <w:sz w:val="24"/>
          <w:szCs w:val="24"/>
          <w:lang w:eastAsia="es-EC"/>
        </w:rPr>
        <w:t xml:space="preserve">Estimado Abogado </w:t>
      </w:r>
      <w:proofErr w:type="spellStart"/>
      <w:r w:rsidRPr="00F76456">
        <w:rPr>
          <w:rFonts w:ascii="Times New Roman" w:eastAsia="Times New Roman" w:hAnsi="Times New Roman" w:cs="Times New Roman"/>
          <w:bCs/>
          <w:sz w:val="24"/>
          <w:szCs w:val="24"/>
          <w:lang w:eastAsia="es-EC"/>
        </w:rPr>
        <w:t>Byun</w:t>
      </w:r>
      <w:proofErr w:type="spellEnd"/>
      <w:r w:rsidRPr="00F76456">
        <w:rPr>
          <w:rFonts w:ascii="Times New Roman" w:eastAsia="Times New Roman" w:hAnsi="Times New Roman" w:cs="Times New Roman"/>
          <w:bCs/>
          <w:sz w:val="24"/>
          <w:szCs w:val="24"/>
          <w:lang w:eastAsia="es-EC"/>
        </w:rPr>
        <w:t>,</w:t>
      </w:r>
    </w:p>
    <w:p w:rsidR="00013715" w:rsidRPr="00F76456" w:rsidRDefault="00013715" w:rsidP="00093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C"/>
        </w:rPr>
      </w:pPr>
    </w:p>
    <w:p w:rsidR="00013715" w:rsidRPr="00F76456" w:rsidRDefault="00013715" w:rsidP="00093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76456">
        <w:rPr>
          <w:rFonts w:ascii="Times New Roman" w:eastAsia="Times New Roman" w:hAnsi="Times New Roman" w:cs="Times New Roman"/>
          <w:bCs/>
          <w:sz w:val="24"/>
          <w:szCs w:val="24"/>
          <w:lang w:eastAsia="es-EC"/>
        </w:rPr>
        <w:t xml:space="preserve">De la manera más cordial, solicito se convoque a la  </w:t>
      </w:r>
      <w:r w:rsidRPr="00F76456">
        <w:rPr>
          <w:rFonts w:ascii="Times New Roman" w:eastAsia="Times New Roman" w:hAnsi="Times New Roman" w:cs="Times New Roman"/>
          <w:sz w:val="24"/>
          <w:szCs w:val="24"/>
          <w:lang w:eastAsia="es-EC"/>
        </w:rPr>
        <w:t>Sesión Ordinaria de la Comisión de Propiedad y Espacio Público.</w:t>
      </w:r>
    </w:p>
    <w:p w:rsidR="00013715" w:rsidRPr="00F76456" w:rsidRDefault="00013715" w:rsidP="00093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013715" w:rsidRPr="00F76456" w:rsidRDefault="00013715" w:rsidP="00093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C"/>
        </w:rPr>
      </w:pPr>
      <w:r w:rsidRPr="00F76456">
        <w:rPr>
          <w:rFonts w:ascii="Times New Roman" w:eastAsia="Times New Roman" w:hAnsi="Times New Roman" w:cs="Times New Roman"/>
          <w:sz w:val="24"/>
          <w:szCs w:val="24"/>
          <w:lang w:eastAsia="es-EC"/>
        </w:rPr>
        <w:t>Conforme lo siguiente:</w:t>
      </w:r>
    </w:p>
    <w:p w:rsidR="00013715" w:rsidRPr="00F76456" w:rsidRDefault="00013715" w:rsidP="00093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F6792D" w:rsidRPr="00F76456" w:rsidRDefault="00F6792D" w:rsidP="00093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bookmarkStart w:id="0" w:name="_GoBack"/>
      <w:r w:rsidRPr="00F76456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CONVOCATORIA A SESIÓN ORDINARIA</w:t>
      </w:r>
    </w:p>
    <w:p w:rsidR="00F6792D" w:rsidRPr="00F76456" w:rsidRDefault="00F6792D" w:rsidP="00093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76456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COMISIÓN DE PROPIEDAD Y ESPACIO PÚBLICO</w:t>
      </w:r>
    </w:p>
    <w:p w:rsidR="00F6792D" w:rsidRPr="00F76456" w:rsidRDefault="00F6792D" w:rsidP="00093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bookmarkEnd w:id="0"/>
    <w:p w:rsidR="00F6792D" w:rsidRPr="00F76456" w:rsidRDefault="00F6792D" w:rsidP="00093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76456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 </w:t>
      </w:r>
    </w:p>
    <w:p w:rsidR="00F6792D" w:rsidRPr="00F76456" w:rsidRDefault="00FF40F1" w:rsidP="00093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Por medio del presente</w:t>
      </w:r>
      <w:r w:rsidR="00F6792D" w:rsidRPr="00F76456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, solicito 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de la manera más cordial </w:t>
      </w:r>
      <w:r w:rsidR="00F6792D" w:rsidRPr="00F76456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se realice la Convocatoria para la Sesión Ordinaria de la Comisión que preside el señor Concejal Dr. Marco </w:t>
      </w:r>
      <w:proofErr w:type="spellStart"/>
      <w:r w:rsidR="00F6792D" w:rsidRPr="00F76456">
        <w:rPr>
          <w:rFonts w:ascii="Times New Roman" w:eastAsia="Times New Roman" w:hAnsi="Times New Roman" w:cs="Times New Roman"/>
          <w:sz w:val="24"/>
          <w:szCs w:val="24"/>
          <w:lang w:eastAsia="es-EC"/>
        </w:rPr>
        <w:t>Collaguazo</w:t>
      </w:r>
      <w:proofErr w:type="spellEnd"/>
      <w:r w:rsidR="00F6792D" w:rsidRPr="00F76456">
        <w:rPr>
          <w:rFonts w:ascii="Times New Roman" w:eastAsia="Times New Roman" w:hAnsi="Times New Roman" w:cs="Times New Roman"/>
          <w:sz w:val="24"/>
          <w:szCs w:val="24"/>
          <w:lang w:eastAsia="es-EC"/>
        </w:rPr>
        <w:t>, para el día </w:t>
      </w:r>
      <w:r w:rsidR="00F6792D" w:rsidRPr="00F76456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miércoles</w:t>
      </w:r>
      <w:r w:rsidR="001474F2" w:rsidRPr="00F76456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27</w:t>
      </w:r>
      <w:r w:rsidR="00F6792D" w:rsidRPr="00F76456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enero </w:t>
      </w:r>
      <w:r w:rsidR="00F6792D" w:rsidRPr="00F76456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de 2020, a las 14:40,</w:t>
      </w:r>
      <w:r w:rsidR="00F6792D" w:rsidRPr="00F76456">
        <w:rPr>
          <w:rFonts w:ascii="Times New Roman" w:eastAsia="Times New Roman" w:hAnsi="Times New Roman" w:cs="Times New Roman"/>
          <w:sz w:val="24"/>
          <w:szCs w:val="24"/>
          <w:lang w:eastAsia="es-EC"/>
        </w:rPr>
        <w:t> en atención a la declaratoria de emergencia sanitaria, la sesión se desarrollará de manera virtual, conforme lo informado por la Abg. Damaris Ortiz, Secretaria General del Concejo Metropolitano de Quito, mediante oficio No. GADDMQ-SGCM-2020-1194-O de 19 de marzo de 2020, solicito se convoque con el siguiente:</w:t>
      </w:r>
    </w:p>
    <w:p w:rsidR="00FF40F1" w:rsidRDefault="00FF40F1" w:rsidP="00093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FF40F1" w:rsidRDefault="00FF40F1" w:rsidP="00093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  <w:r w:rsidRPr="00F76456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ORDEN DEL DÍA:</w:t>
      </w:r>
    </w:p>
    <w:p w:rsidR="00FF40F1" w:rsidRDefault="00FF40F1" w:rsidP="00093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</w:p>
    <w:p w:rsidR="001474F2" w:rsidRPr="00F76456" w:rsidRDefault="001474F2" w:rsidP="00093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1474F2" w:rsidRPr="00162628" w:rsidRDefault="003D581A" w:rsidP="0009344D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28">
        <w:rPr>
          <w:rFonts w:ascii="Times New Roman" w:eastAsia="Times New Roman" w:hAnsi="Times New Roman" w:cs="Times New Roman"/>
          <w:sz w:val="24"/>
          <w:szCs w:val="24"/>
          <w:lang w:eastAsia="es-EC"/>
        </w:rPr>
        <w:t>Conocimiento y aprobación de</w:t>
      </w:r>
      <w:r w:rsidR="00FF40F1" w:rsidRPr="00162628">
        <w:rPr>
          <w:rFonts w:ascii="Times New Roman" w:eastAsia="Times New Roman" w:hAnsi="Times New Roman" w:cs="Times New Roman"/>
          <w:sz w:val="24"/>
          <w:szCs w:val="24"/>
          <w:lang w:eastAsia="es-EC"/>
        </w:rPr>
        <w:t>l</w:t>
      </w:r>
      <w:r w:rsidRPr="00162628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acta</w:t>
      </w:r>
      <w:r w:rsidR="00154C44" w:rsidRPr="00162628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r w:rsidR="001474F2" w:rsidRPr="00162628">
        <w:rPr>
          <w:rFonts w:ascii="Times New Roman" w:eastAsia="Times New Roman" w:hAnsi="Times New Roman" w:cs="Times New Roman"/>
          <w:sz w:val="24"/>
          <w:szCs w:val="24"/>
          <w:lang w:eastAsia="es-EC"/>
        </w:rPr>
        <w:t>No. 0</w:t>
      </w:r>
      <w:r w:rsidR="00FF40F1" w:rsidRPr="00162628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30, de </w:t>
      </w:r>
      <w:r w:rsidR="001474F2" w:rsidRPr="00162628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fecha </w:t>
      </w:r>
      <w:r w:rsidR="00FF40F1" w:rsidRPr="00162628">
        <w:rPr>
          <w:rFonts w:ascii="Times New Roman" w:hAnsi="Times New Roman" w:cs="Times New Roman"/>
          <w:sz w:val="24"/>
          <w:szCs w:val="24"/>
        </w:rPr>
        <w:t>13 de enero de 2021</w:t>
      </w:r>
      <w:r w:rsidR="001474F2" w:rsidRPr="00162628">
        <w:rPr>
          <w:rFonts w:ascii="Times New Roman" w:eastAsia="Times New Roman" w:hAnsi="Times New Roman" w:cs="Times New Roman"/>
          <w:sz w:val="24"/>
          <w:szCs w:val="24"/>
          <w:lang w:eastAsia="es-EC"/>
        </w:rPr>
        <w:t>.</w:t>
      </w:r>
    </w:p>
    <w:p w:rsidR="001474F2" w:rsidRPr="00162628" w:rsidRDefault="001474F2" w:rsidP="00093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FF40F1" w:rsidRPr="00162628" w:rsidRDefault="00FF40F1" w:rsidP="0009344D">
      <w:pPr>
        <w:pStyle w:val="Prrafodelista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28">
        <w:rPr>
          <w:rFonts w:ascii="Times New Roman" w:hAnsi="Times New Roman" w:cs="Times New Roman"/>
          <w:sz w:val="24"/>
          <w:szCs w:val="24"/>
        </w:rPr>
        <w:t>Presentación por parte de la Dirección Metropolitana de G</w:t>
      </w:r>
      <w:r w:rsidRPr="00162628">
        <w:rPr>
          <w:rFonts w:ascii="Times New Roman" w:hAnsi="Times New Roman" w:cs="Times New Roman"/>
          <w:sz w:val="24"/>
          <w:szCs w:val="24"/>
        </w:rPr>
        <w:t>estión de Bienes Inmuebles del O</w:t>
      </w:r>
      <w:r w:rsidRPr="00162628">
        <w:rPr>
          <w:rFonts w:ascii="Times New Roman" w:hAnsi="Times New Roman" w:cs="Times New Roman"/>
          <w:sz w:val="24"/>
          <w:szCs w:val="24"/>
        </w:rPr>
        <w:t xml:space="preserve">ficio Nro. </w:t>
      </w:r>
      <w:r w:rsidRPr="00162628">
        <w:rPr>
          <w:rStyle w:val="leidos"/>
          <w:rFonts w:ascii="Times New Roman" w:hAnsi="Times New Roman" w:cs="Times New Roman"/>
          <w:sz w:val="24"/>
          <w:szCs w:val="24"/>
        </w:rPr>
        <w:t>GADDMQ-DMGBI-2021-0184-O</w:t>
      </w:r>
      <w:r w:rsidRPr="00162628">
        <w:rPr>
          <w:rStyle w:val="leidos"/>
          <w:rFonts w:ascii="Times New Roman" w:hAnsi="Times New Roman" w:cs="Times New Roman"/>
          <w:sz w:val="24"/>
          <w:szCs w:val="24"/>
        </w:rPr>
        <w:t>,</w:t>
      </w:r>
      <w:r w:rsidRPr="00162628">
        <w:rPr>
          <w:rStyle w:val="leidos"/>
          <w:rFonts w:ascii="Times New Roman" w:hAnsi="Times New Roman" w:cs="Times New Roman"/>
          <w:sz w:val="24"/>
          <w:szCs w:val="24"/>
        </w:rPr>
        <w:t xml:space="preserve"> respecto al proceso de </w:t>
      </w:r>
      <w:r w:rsidRPr="00162628">
        <w:rPr>
          <w:rFonts w:ascii="Times New Roman" w:hAnsi="Times New Roman" w:cs="Times New Roman"/>
          <w:sz w:val="24"/>
          <w:szCs w:val="24"/>
        </w:rPr>
        <w:t>bien</w:t>
      </w:r>
      <w:r w:rsidRPr="00162628">
        <w:rPr>
          <w:rStyle w:val="leidos"/>
          <w:rFonts w:ascii="Times New Roman" w:hAnsi="Times New Roman" w:cs="Times New Roman"/>
          <w:sz w:val="24"/>
          <w:szCs w:val="24"/>
        </w:rPr>
        <w:t xml:space="preserve"> mostrenco predio del 213001</w:t>
      </w:r>
      <w:r w:rsidRPr="00162628">
        <w:rPr>
          <w:rFonts w:ascii="Times New Roman" w:hAnsi="Times New Roman" w:cs="Times New Roman"/>
          <w:sz w:val="24"/>
          <w:szCs w:val="24"/>
        </w:rPr>
        <w:t>;</w:t>
      </w:r>
      <w:r w:rsidRPr="00162628">
        <w:rPr>
          <w:rFonts w:ascii="Times New Roman" w:hAnsi="Times New Roman" w:cs="Times New Roman"/>
          <w:sz w:val="24"/>
          <w:szCs w:val="24"/>
        </w:rPr>
        <w:t xml:space="preserve"> y</w:t>
      </w:r>
      <w:r w:rsidRPr="00162628">
        <w:rPr>
          <w:rFonts w:ascii="Times New Roman" w:hAnsi="Times New Roman" w:cs="Times New Roman"/>
          <w:sz w:val="24"/>
          <w:szCs w:val="24"/>
        </w:rPr>
        <w:t>,</w:t>
      </w:r>
      <w:r w:rsidRPr="00162628">
        <w:rPr>
          <w:rFonts w:ascii="Times New Roman" w:hAnsi="Times New Roman" w:cs="Times New Roman"/>
          <w:sz w:val="24"/>
          <w:szCs w:val="24"/>
        </w:rPr>
        <w:t xml:space="preserve"> </w:t>
      </w:r>
      <w:r w:rsidRPr="00162628">
        <w:rPr>
          <w:rFonts w:ascii="Times New Roman" w:hAnsi="Times New Roman" w:cs="Times New Roman"/>
          <w:sz w:val="24"/>
          <w:szCs w:val="24"/>
        </w:rPr>
        <w:t>R</w:t>
      </w:r>
      <w:r w:rsidRPr="00162628">
        <w:rPr>
          <w:rFonts w:ascii="Times New Roman" w:hAnsi="Times New Roman" w:cs="Times New Roman"/>
          <w:sz w:val="24"/>
          <w:szCs w:val="24"/>
        </w:rPr>
        <w:t>esolución al respecto</w:t>
      </w:r>
      <w:r w:rsidRPr="00162628">
        <w:rPr>
          <w:rFonts w:ascii="Times New Roman" w:hAnsi="Times New Roman" w:cs="Times New Roman"/>
          <w:sz w:val="24"/>
          <w:szCs w:val="24"/>
        </w:rPr>
        <w:t>.</w:t>
      </w:r>
    </w:p>
    <w:p w:rsidR="00FF56ED" w:rsidRPr="00162628" w:rsidRDefault="00FF56ED" w:rsidP="0009344D">
      <w:pPr>
        <w:pStyle w:val="Prrafodelista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162628" w:rsidRPr="00162628" w:rsidRDefault="00162628" w:rsidP="0009344D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162628">
        <w:rPr>
          <w:rFonts w:ascii="Times New Roman" w:hAnsi="Times New Roman" w:cs="Times New Roman"/>
          <w:sz w:val="24"/>
          <w:szCs w:val="24"/>
        </w:rPr>
        <w:t>Presentación por parte de la Dirección Metropolitana de Gestión de Bienes Inmuebles</w:t>
      </w:r>
      <w:r w:rsidRPr="00162628">
        <w:rPr>
          <w:rFonts w:ascii="Times New Roman" w:hAnsi="Times New Roman" w:cs="Times New Roman"/>
          <w:sz w:val="24"/>
          <w:szCs w:val="24"/>
        </w:rPr>
        <w:t>,</w:t>
      </w:r>
    </w:p>
    <w:p w:rsidR="00162628" w:rsidRPr="00162628" w:rsidRDefault="00162628" w:rsidP="0009344D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FF40F1" w:rsidRPr="00162628" w:rsidRDefault="00162628" w:rsidP="0009344D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Style w:val="leidos"/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162628">
        <w:rPr>
          <w:rFonts w:ascii="Times New Roman" w:hAnsi="Times New Roman" w:cs="Times New Roman"/>
          <w:sz w:val="24"/>
          <w:szCs w:val="24"/>
        </w:rPr>
        <w:t xml:space="preserve"> </w:t>
      </w:r>
      <w:r w:rsidR="00FF40F1" w:rsidRPr="00162628">
        <w:rPr>
          <w:rFonts w:ascii="Times New Roman" w:hAnsi="Times New Roman" w:cs="Times New Roman"/>
          <w:sz w:val="24"/>
          <w:szCs w:val="24"/>
        </w:rPr>
        <w:t>Presentación d</w:t>
      </w:r>
      <w:r w:rsidR="00FF40F1" w:rsidRPr="00162628">
        <w:rPr>
          <w:rFonts w:ascii="Times New Roman" w:hAnsi="Times New Roman" w:cs="Times New Roman"/>
          <w:sz w:val="24"/>
          <w:szCs w:val="24"/>
        </w:rPr>
        <w:t xml:space="preserve">e </w:t>
      </w:r>
      <w:r w:rsidRPr="00162628">
        <w:rPr>
          <w:rFonts w:ascii="Times New Roman" w:hAnsi="Times New Roman" w:cs="Times New Roman"/>
          <w:sz w:val="24"/>
          <w:szCs w:val="24"/>
        </w:rPr>
        <w:t>Dirección Metropolitana de Gestión de Bienes Inmuebles</w:t>
      </w:r>
      <w:r w:rsidR="00FF40F1" w:rsidRPr="00162628">
        <w:rPr>
          <w:rStyle w:val="leidos"/>
          <w:rFonts w:ascii="Times New Roman" w:hAnsi="Times New Roman" w:cs="Times New Roman"/>
          <w:sz w:val="24"/>
          <w:szCs w:val="24"/>
        </w:rPr>
        <w:t>,</w:t>
      </w:r>
      <w:r w:rsidR="00FF40F1" w:rsidRPr="00162628">
        <w:rPr>
          <w:rStyle w:val="leidos"/>
          <w:rFonts w:ascii="Times New Roman" w:hAnsi="Times New Roman" w:cs="Times New Roman"/>
          <w:sz w:val="24"/>
          <w:szCs w:val="24"/>
        </w:rPr>
        <w:t xml:space="preserve"> respecto al proceso de donación de </w:t>
      </w:r>
      <w:r w:rsidRPr="00162628">
        <w:rPr>
          <w:rStyle w:val="leidos"/>
          <w:rFonts w:ascii="Times New Roman" w:hAnsi="Times New Roman" w:cs="Times New Roman"/>
          <w:sz w:val="24"/>
          <w:szCs w:val="24"/>
        </w:rPr>
        <w:t xml:space="preserve">los </w:t>
      </w:r>
      <w:r w:rsidR="00FF40F1" w:rsidRPr="00162628">
        <w:rPr>
          <w:rStyle w:val="leidos"/>
          <w:rFonts w:ascii="Times New Roman" w:hAnsi="Times New Roman" w:cs="Times New Roman"/>
          <w:sz w:val="24"/>
          <w:szCs w:val="24"/>
        </w:rPr>
        <w:t>inmuebles municipales Nos. 3707</w:t>
      </w:r>
      <w:r w:rsidR="00FF40F1" w:rsidRPr="00162628">
        <w:rPr>
          <w:rStyle w:val="leidos"/>
          <w:rFonts w:ascii="Times New Roman" w:hAnsi="Times New Roman" w:cs="Times New Roman"/>
          <w:sz w:val="24"/>
          <w:szCs w:val="24"/>
        </w:rPr>
        <w:t>187, 3705360, 3705343 y 3705347;</w:t>
      </w:r>
      <w:r w:rsidR="00FF40F1" w:rsidRPr="00162628">
        <w:rPr>
          <w:rStyle w:val="leidos"/>
          <w:rFonts w:ascii="Times New Roman" w:hAnsi="Times New Roman" w:cs="Times New Roman"/>
          <w:sz w:val="24"/>
          <w:szCs w:val="24"/>
        </w:rPr>
        <w:t xml:space="preserve"> y</w:t>
      </w:r>
      <w:r w:rsidR="00FF40F1" w:rsidRPr="00162628">
        <w:rPr>
          <w:rStyle w:val="leidos"/>
          <w:rFonts w:ascii="Times New Roman" w:hAnsi="Times New Roman" w:cs="Times New Roman"/>
          <w:sz w:val="24"/>
          <w:szCs w:val="24"/>
        </w:rPr>
        <w:t>, R</w:t>
      </w:r>
      <w:r w:rsidR="00FF40F1" w:rsidRPr="00162628">
        <w:rPr>
          <w:rStyle w:val="leidos"/>
          <w:rFonts w:ascii="Times New Roman" w:hAnsi="Times New Roman" w:cs="Times New Roman"/>
          <w:sz w:val="24"/>
          <w:szCs w:val="24"/>
        </w:rPr>
        <w:t>esolución al respecto</w:t>
      </w:r>
      <w:r w:rsidR="00FF56ED" w:rsidRPr="00162628">
        <w:rPr>
          <w:rStyle w:val="leidos"/>
          <w:rFonts w:ascii="Times New Roman" w:hAnsi="Times New Roman" w:cs="Times New Roman"/>
          <w:sz w:val="24"/>
          <w:szCs w:val="24"/>
        </w:rPr>
        <w:t>.</w:t>
      </w:r>
    </w:p>
    <w:p w:rsidR="00162628" w:rsidRPr="00162628" w:rsidRDefault="00162628" w:rsidP="0009344D">
      <w:pPr>
        <w:pStyle w:val="Prrafodelista"/>
        <w:jc w:val="both"/>
        <w:rPr>
          <w:rStyle w:val="leidos"/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162628" w:rsidRPr="00162628" w:rsidRDefault="00162628" w:rsidP="0009344D">
      <w:pPr>
        <w:pStyle w:val="Prrafodelista"/>
        <w:shd w:val="clear" w:color="auto" w:fill="FFFFFF"/>
        <w:spacing w:after="0" w:line="240" w:lineRule="auto"/>
        <w:jc w:val="both"/>
        <w:rPr>
          <w:rStyle w:val="leidos"/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F6792D" w:rsidRPr="00F76456" w:rsidRDefault="00F6792D" w:rsidP="00093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76456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AUTORIDADES Y FUNCIONARIOS CONVOCADOS:</w:t>
      </w:r>
    </w:p>
    <w:p w:rsidR="00F6792D" w:rsidRPr="00F76456" w:rsidRDefault="00F6792D" w:rsidP="00093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76456">
        <w:rPr>
          <w:rFonts w:ascii="Times New Roman" w:eastAsia="Times New Roman" w:hAnsi="Times New Roman" w:cs="Times New Roman"/>
          <w:sz w:val="24"/>
          <w:szCs w:val="24"/>
          <w:lang w:eastAsia="es-EC"/>
        </w:rPr>
        <w:t> </w:t>
      </w:r>
      <w:r w:rsidR="00205B0A" w:rsidRPr="00F76456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</w:p>
    <w:p w:rsidR="00F6792D" w:rsidRPr="00F76456" w:rsidRDefault="00F6792D" w:rsidP="00093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764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C"/>
        </w:rPr>
        <w:t>CONCEJALES MIEMBROS DE LA COMISIÓN</w:t>
      </w:r>
      <w:r w:rsidRPr="00F76456">
        <w:rPr>
          <w:rFonts w:ascii="Times New Roman" w:eastAsia="Times New Roman" w:hAnsi="Times New Roman" w:cs="Times New Roman"/>
          <w:sz w:val="24"/>
          <w:szCs w:val="24"/>
          <w:lang w:eastAsia="es-EC"/>
        </w:rPr>
        <w:t>:</w:t>
      </w:r>
    </w:p>
    <w:p w:rsidR="00F6792D" w:rsidRPr="00F76456" w:rsidRDefault="00F6792D" w:rsidP="00093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76456">
        <w:rPr>
          <w:rFonts w:ascii="Times New Roman" w:eastAsia="Times New Roman" w:hAnsi="Times New Roman" w:cs="Times New Roman"/>
          <w:sz w:val="24"/>
          <w:szCs w:val="24"/>
          <w:lang w:eastAsia="es-EC"/>
        </w:rPr>
        <w:t> </w:t>
      </w:r>
    </w:p>
    <w:p w:rsidR="00F6792D" w:rsidRPr="00F76456" w:rsidRDefault="00F6792D" w:rsidP="00093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76456">
        <w:rPr>
          <w:rFonts w:ascii="Times New Roman" w:eastAsia="Times New Roman" w:hAnsi="Times New Roman" w:cs="Times New Roman"/>
          <w:sz w:val="24"/>
          <w:szCs w:val="24"/>
          <w:lang w:eastAsia="es-EC"/>
        </w:rPr>
        <w:t>DR. MARCO COLLAGUAZO</w:t>
      </w:r>
    </w:p>
    <w:p w:rsidR="00F6792D" w:rsidRPr="00F76456" w:rsidRDefault="00F6792D" w:rsidP="00093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76456">
        <w:rPr>
          <w:rFonts w:ascii="Times New Roman" w:eastAsia="Times New Roman" w:hAnsi="Times New Roman" w:cs="Times New Roman"/>
          <w:sz w:val="24"/>
          <w:szCs w:val="24"/>
          <w:lang w:eastAsia="es-EC"/>
        </w:rPr>
        <w:t>LCDA. BLANCA PAUCAR</w:t>
      </w:r>
    </w:p>
    <w:p w:rsidR="00F6792D" w:rsidRPr="00F76456" w:rsidRDefault="00F6792D" w:rsidP="00093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76456">
        <w:rPr>
          <w:rFonts w:ascii="Times New Roman" w:eastAsia="Times New Roman" w:hAnsi="Times New Roman" w:cs="Times New Roman"/>
          <w:sz w:val="24"/>
          <w:szCs w:val="24"/>
          <w:lang w:eastAsia="es-EC"/>
        </w:rPr>
        <w:t>MSG. ANALIA LEDESMA</w:t>
      </w:r>
    </w:p>
    <w:p w:rsidR="00F6792D" w:rsidRPr="00F76456" w:rsidRDefault="00F6792D" w:rsidP="00093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F6792D" w:rsidRPr="00F76456" w:rsidRDefault="00F6792D" w:rsidP="00093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76456">
        <w:rPr>
          <w:rFonts w:ascii="Times New Roman" w:eastAsia="Times New Roman" w:hAnsi="Times New Roman" w:cs="Times New Roman"/>
          <w:sz w:val="24"/>
          <w:szCs w:val="24"/>
          <w:lang w:eastAsia="es-EC"/>
        </w:rPr>
        <w:t> </w:t>
      </w:r>
    </w:p>
    <w:p w:rsidR="00F6792D" w:rsidRPr="00F76456" w:rsidRDefault="00F6792D" w:rsidP="00093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764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C"/>
        </w:rPr>
        <w:t>FUNCIONARIOS CONVOCADOS:</w:t>
      </w:r>
    </w:p>
    <w:p w:rsidR="00F6792D" w:rsidRPr="00F76456" w:rsidRDefault="00F6792D" w:rsidP="00093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76456">
        <w:rPr>
          <w:rFonts w:ascii="Times New Roman" w:eastAsia="Times New Roman" w:hAnsi="Times New Roman" w:cs="Times New Roman"/>
          <w:sz w:val="24"/>
          <w:szCs w:val="24"/>
          <w:lang w:eastAsia="es-EC"/>
        </w:rPr>
        <w:t> </w:t>
      </w:r>
    </w:p>
    <w:p w:rsidR="00F6792D" w:rsidRPr="00F76456" w:rsidRDefault="00F6792D" w:rsidP="00093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76456">
        <w:rPr>
          <w:rFonts w:ascii="Times New Roman" w:eastAsia="Times New Roman" w:hAnsi="Times New Roman" w:cs="Times New Roman"/>
          <w:sz w:val="24"/>
          <w:szCs w:val="24"/>
          <w:lang w:eastAsia="es-EC"/>
        </w:rPr>
        <w:t>PROCURADOR METROPOLITANO                             </w:t>
      </w:r>
    </w:p>
    <w:p w:rsidR="00F6792D" w:rsidRPr="00F76456" w:rsidRDefault="00F6792D" w:rsidP="00093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76456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DIRECTOR METROPOLITANO </w:t>
      </w:r>
      <w:r w:rsidR="00E66B47" w:rsidRPr="00F76456">
        <w:rPr>
          <w:rFonts w:ascii="Times New Roman" w:eastAsia="Times New Roman" w:hAnsi="Times New Roman" w:cs="Times New Roman"/>
          <w:sz w:val="24"/>
          <w:szCs w:val="24"/>
          <w:lang w:eastAsia="es-EC"/>
        </w:rPr>
        <w:t>DE GESTIÓN DE BIENES INMUEBLES</w:t>
      </w:r>
    </w:p>
    <w:p w:rsidR="00F6792D" w:rsidRPr="00F76456" w:rsidRDefault="00F6792D" w:rsidP="00093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76456">
        <w:rPr>
          <w:rFonts w:ascii="Times New Roman" w:eastAsia="Times New Roman" w:hAnsi="Times New Roman" w:cs="Times New Roman"/>
          <w:sz w:val="24"/>
          <w:szCs w:val="24"/>
          <w:lang w:eastAsia="es-EC"/>
        </w:rPr>
        <w:lastRenderedPageBreak/>
        <w:t>SECRETARIA GENERAL DE LA COORDINACIÓN TERRITORIAL Y PARTICIPACIÓN CIUDADANA </w:t>
      </w:r>
    </w:p>
    <w:p w:rsidR="00FF56ED" w:rsidRDefault="00FF56ED" w:rsidP="00093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ADMINISTRACIONES ZONALES</w:t>
      </w:r>
    </w:p>
    <w:p w:rsidR="00FF56ED" w:rsidRDefault="00FF56ED" w:rsidP="00093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DIRECCION FINANCIERA </w:t>
      </w:r>
    </w:p>
    <w:p w:rsidR="00F6792D" w:rsidRPr="00F76456" w:rsidRDefault="00FF56ED" w:rsidP="00093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DIRECCION DE CATASTRO  </w:t>
      </w:r>
      <w:r w:rsidR="00F6792D" w:rsidRPr="00F76456">
        <w:rPr>
          <w:rFonts w:ascii="Times New Roman" w:eastAsia="Times New Roman" w:hAnsi="Times New Roman" w:cs="Times New Roman"/>
          <w:sz w:val="24"/>
          <w:szCs w:val="24"/>
          <w:lang w:eastAsia="es-EC"/>
        </w:rPr>
        <w:t> </w:t>
      </w:r>
    </w:p>
    <w:p w:rsidR="00FF56ED" w:rsidRPr="000437D1" w:rsidRDefault="00FF56ED" w:rsidP="0009344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7D1">
        <w:rPr>
          <w:rFonts w:ascii="Times New Roman" w:hAnsi="Times New Roman" w:cs="Times New Roman"/>
          <w:sz w:val="24"/>
          <w:szCs w:val="24"/>
        </w:rPr>
        <w:t xml:space="preserve">Estimado Abogado </w:t>
      </w:r>
      <w:proofErr w:type="spellStart"/>
      <w:r w:rsidRPr="000437D1">
        <w:rPr>
          <w:rFonts w:ascii="Times New Roman" w:hAnsi="Times New Roman" w:cs="Times New Roman"/>
          <w:sz w:val="24"/>
          <w:szCs w:val="24"/>
        </w:rPr>
        <w:t>Byun</w:t>
      </w:r>
      <w:proofErr w:type="spellEnd"/>
      <w:r w:rsidRPr="000437D1">
        <w:rPr>
          <w:rFonts w:ascii="Times New Roman" w:hAnsi="Times New Roman" w:cs="Times New Roman"/>
          <w:sz w:val="24"/>
          <w:szCs w:val="24"/>
        </w:rPr>
        <w:t>, conforme la Resolución, se solicita de la manea más cordial convocar a los miembros ( delegados) de la Comisión de Propiedad y Espacio Público, Director de Gestión de Bienes Inmuebles, Procurador Metropolitano, Administraciones Zonales, Director de Catastro,  Secretaria General de la Coordinación Territorial y Participación Ciudadana, Registrador de la Propiedad, Dirección Metropolitana de Riesgos, Dirección Metropolitana Financiera.</w:t>
      </w:r>
    </w:p>
    <w:p w:rsidR="00F6792D" w:rsidRPr="00F76456" w:rsidRDefault="00F6792D" w:rsidP="0009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C"/>
        </w:rPr>
      </w:pPr>
      <w:r w:rsidRPr="00F764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C"/>
        </w:rPr>
        <w:t> </w:t>
      </w:r>
    </w:p>
    <w:p w:rsidR="00FF56ED" w:rsidRDefault="00FF56ED" w:rsidP="00093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FF56ED" w:rsidRDefault="00FF56ED" w:rsidP="00093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FF56ED" w:rsidRDefault="00FF56ED" w:rsidP="00093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F76456" w:rsidRPr="00F76456" w:rsidRDefault="00F76456" w:rsidP="00093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F76456">
        <w:rPr>
          <w:rFonts w:ascii="Times New Roman" w:eastAsia="Times New Roman" w:hAnsi="Times New Roman" w:cs="Times New Roman"/>
          <w:sz w:val="24"/>
          <w:szCs w:val="24"/>
          <w:lang w:eastAsia="es-EC"/>
        </w:rPr>
        <w:t>* Por favor, de ser necesario convocar a los señores funcionarios que considere que deban asistir a la Sesión, para el buen desarrollo de la misma.</w:t>
      </w:r>
    </w:p>
    <w:p w:rsidR="00F76456" w:rsidRPr="00F76456" w:rsidRDefault="00F76456" w:rsidP="0009344D">
      <w:pPr>
        <w:pStyle w:val="Prrafodelist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76456" w:rsidRPr="00F76456" w:rsidRDefault="00F76456" w:rsidP="00093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456" w:rsidRPr="00F76456" w:rsidRDefault="00F76456" w:rsidP="00093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56">
        <w:rPr>
          <w:rFonts w:ascii="Times New Roman" w:hAnsi="Times New Roman" w:cs="Times New Roman"/>
          <w:sz w:val="24"/>
          <w:szCs w:val="24"/>
        </w:rPr>
        <w:t>Por la atención, a la presente, anticipo mi agradecimiento.</w:t>
      </w:r>
    </w:p>
    <w:p w:rsidR="00F76456" w:rsidRPr="00F76456" w:rsidRDefault="00F76456" w:rsidP="00093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456" w:rsidRPr="00F76456" w:rsidRDefault="00F76456" w:rsidP="00093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456" w:rsidRPr="00F76456" w:rsidRDefault="00F76456" w:rsidP="00093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56">
        <w:rPr>
          <w:rFonts w:ascii="Times New Roman" w:hAnsi="Times New Roman" w:cs="Times New Roman"/>
          <w:sz w:val="24"/>
          <w:szCs w:val="24"/>
        </w:rPr>
        <w:t xml:space="preserve">Saludos, </w:t>
      </w:r>
    </w:p>
    <w:p w:rsidR="00F76456" w:rsidRPr="00F76456" w:rsidRDefault="00F76456" w:rsidP="00093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456" w:rsidRPr="00F76456" w:rsidRDefault="00F76456" w:rsidP="00093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56">
        <w:rPr>
          <w:rFonts w:ascii="Times New Roman" w:hAnsi="Times New Roman" w:cs="Times New Roman"/>
          <w:sz w:val="24"/>
          <w:szCs w:val="24"/>
        </w:rPr>
        <w:t>Carla Jiménez</w:t>
      </w:r>
    </w:p>
    <w:p w:rsidR="00F76456" w:rsidRPr="00F76456" w:rsidRDefault="00F76456" w:rsidP="0009344D">
      <w:pPr>
        <w:jc w:val="both"/>
        <w:rPr>
          <w:rFonts w:ascii="Times New Roman" w:hAnsi="Times New Roman" w:cs="Times New Roman"/>
          <w:sz w:val="24"/>
          <w:szCs w:val="24"/>
        </w:rPr>
      </w:pPr>
      <w:r w:rsidRPr="00F76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CBA" w:rsidRPr="00F76456" w:rsidRDefault="007B6CBA" w:rsidP="00093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6CBA" w:rsidRPr="00F764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574C1"/>
    <w:multiLevelType w:val="hybridMultilevel"/>
    <w:tmpl w:val="28D4BA2C"/>
    <w:lvl w:ilvl="0" w:tplc="C1881B0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C047F"/>
    <w:multiLevelType w:val="hybridMultilevel"/>
    <w:tmpl w:val="77BC006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3326B"/>
    <w:multiLevelType w:val="hybridMultilevel"/>
    <w:tmpl w:val="6B1A665E"/>
    <w:lvl w:ilvl="0" w:tplc="DBC23C16">
      <w:start w:val="8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Palatino Linotype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07668"/>
    <w:multiLevelType w:val="hybridMultilevel"/>
    <w:tmpl w:val="9E06D87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A67BF"/>
    <w:multiLevelType w:val="hybridMultilevel"/>
    <w:tmpl w:val="BD98EFD6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67880"/>
    <w:multiLevelType w:val="hybridMultilevel"/>
    <w:tmpl w:val="44E8D18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46196A"/>
    <w:multiLevelType w:val="hybridMultilevel"/>
    <w:tmpl w:val="361E910C"/>
    <w:lvl w:ilvl="0" w:tplc="30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921485"/>
    <w:multiLevelType w:val="hybridMultilevel"/>
    <w:tmpl w:val="E58EF7A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41344"/>
    <w:multiLevelType w:val="hybridMultilevel"/>
    <w:tmpl w:val="65CCBD0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A4423B"/>
    <w:multiLevelType w:val="hybridMultilevel"/>
    <w:tmpl w:val="33EAE00A"/>
    <w:lvl w:ilvl="0" w:tplc="B080C28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2D"/>
    <w:rsid w:val="00013715"/>
    <w:rsid w:val="000336AA"/>
    <w:rsid w:val="00046716"/>
    <w:rsid w:val="00076A5F"/>
    <w:rsid w:val="0009344D"/>
    <w:rsid w:val="000D1AAB"/>
    <w:rsid w:val="001474F2"/>
    <w:rsid w:val="00154C44"/>
    <w:rsid w:val="00162628"/>
    <w:rsid w:val="001C1596"/>
    <w:rsid w:val="001C5DD4"/>
    <w:rsid w:val="00205B0A"/>
    <w:rsid w:val="002660E7"/>
    <w:rsid w:val="0034278D"/>
    <w:rsid w:val="003561D4"/>
    <w:rsid w:val="003D581A"/>
    <w:rsid w:val="004202B4"/>
    <w:rsid w:val="00644805"/>
    <w:rsid w:val="0066505C"/>
    <w:rsid w:val="00733E10"/>
    <w:rsid w:val="0079269C"/>
    <w:rsid w:val="007B6CBA"/>
    <w:rsid w:val="007D14F5"/>
    <w:rsid w:val="0080697D"/>
    <w:rsid w:val="00826E38"/>
    <w:rsid w:val="0091691F"/>
    <w:rsid w:val="009C2A29"/>
    <w:rsid w:val="009F63E8"/>
    <w:rsid w:val="00B727C6"/>
    <w:rsid w:val="00E5210A"/>
    <w:rsid w:val="00E66B47"/>
    <w:rsid w:val="00E944A3"/>
    <w:rsid w:val="00F6792D"/>
    <w:rsid w:val="00F76456"/>
    <w:rsid w:val="00FD2BC8"/>
    <w:rsid w:val="00FF40F1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7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Prrafodelista">
    <w:name w:val="List Paragraph"/>
    <w:basedOn w:val="Normal"/>
    <w:uiPriority w:val="34"/>
    <w:qFormat/>
    <w:rsid w:val="00154C44"/>
    <w:pPr>
      <w:ind w:left="720"/>
      <w:contextualSpacing/>
    </w:pPr>
  </w:style>
  <w:style w:type="paragraph" w:customStyle="1" w:styleId="Default">
    <w:name w:val="Default"/>
    <w:rsid w:val="009C2A29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leidos">
    <w:name w:val="leidos"/>
    <w:basedOn w:val="Fuentedeprrafopredeter"/>
    <w:rsid w:val="00FF40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7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Prrafodelista">
    <w:name w:val="List Paragraph"/>
    <w:basedOn w:val="Normal"/>
    <w:uiPriority w:val="34"/>
    <w:qFormat/>
    <w:rsid w:val="00154C44"/>
    <w:pPr>
      <w:ind w:left="720"/>
      <w:contextualSpacing/>
    </w:pPr>
  </w:style>
  <w:style w:type="paragraph" w:customStyle="1" w:styleId="Default">
    <w:name w:val="Default"/>
    <w:rsid w:val="009C2A29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leidos">
    <w:name w:val="leidos"/>
    <w:basedOn w:val="Fuentedeprrafopredeter"/>
    <w:rsid w:val="00FF4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2021-01-25T16:58:00Z</dcterms:created>
  <dcterms:modified xsi:type="dcterms:W3CDTF">2021-01-25T16:58:00Z</dcterms:modified>
</cp:coreProperties>
</file>