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7764" w14:textId="12A49184" w:rsidR="00CF7F7A" w:rsidRPr="0085039C" w:rsidRDefault="00723AAF" w:rsidP="0085039C">
      <w:pPr>
        <w:shd w:val="clear" w:color="auto" w:fill="FFFFFF"/>
        <w:spacing w:after="0" w:line="240" w:lineRule="auto"/>
        <w:ind w:left="708"/>
        <w:jc w:val="center"/>
        <w:rPr>
          <w:rFonts w:ascii="Times New Roman" w:hAnsi="Times New Roman"/>
          <w:b/>
          <w:sz w:val="24"/>
          <w:szCs w:val="24"/>
        </w:rPr>
      </w:pPr>
      <w:r w:rsidRPr="0085039C">
        <w:rPr>
          <w:rFonts w:ascii="Times New Roman" w:hAnsi="Times New Roman"/>
          <w:b/>
          <w:sz w:val="24"/>
          <w:szCs w:val="24"/>
        </w:rPr>
        <w:t>CONVENIO DE ADMINISTRACIÓN Y USO</w:t>
      </w:r>
      <w:r w:rsidR="00CF7F7A" w:rsidRPr="0085039C">
        <w:rPr>
          <w:rFonts w:ascii="Times New Roman" w:hAnsi="Times New Roman"/>
          <w:b/>
          <w:sz w:val="24"/>
          <w:szCs w:val="24"/>
        </w:rPr>
        <w:t xml:space="preserve"> </w:t>
      </w:r>
    </w:p>
    <w:p w14:paraId="637427B3" w14:textId="77777777" w:rsidR="00CF7F7A" w:rsidRPr="0085039C" w:rsidRDefault="00CF7F7A" w:rsidP="0085039C">
      <w:pPr>
        <w:shd w:val="clear" w:color="auto" w:fill="FFFFFF"/>
        <w:spacing w:after="0" w:line="240" w:lineRule="auto"/>
        <w:ind w:left="708"/>
        <w:jc w:val="center"/>
        <w:rPr>
          <w:rFonts w:ascii="Times New Roman" w:hAnsi="Times New Roman"/>
          <w:b/>
          <w:sz w:val="24"/>
          <w:szCs w:val="24"/>
        </w:rPr>
      </w:pPr>
    </w:p>
    <w:p w14:paraId="19F55DB7" w14:textId="23ABC6DE" w:rsidR="004D1259" w:rsidRDefault="004D1259"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Comparecen a la celebración del presente convenio, por una parte </w:t>
      </w:r>
      <w:r w:rsidR="000F6680" w:rsidRPr="0085039C">
        <w:rPr>
          <w:rFonts w:ascii="Times New Roman" w:eastAsia="Book Antiqua" w:hAnsi="Times New Roman"/>
          <w:sz w:val="24"/>
          <w:szCs w:val="24"/>
        </w:rPr>
        <w:t xml:space="preserve">entre la </w:t>
      </w:r>
      <w:r w:rsidR="000F6680" w:rsidRPr="0085039C">
        <w:rPr>
          <w:rFonts w:ascii="Times New Roman" w:hAnsi="Times New Roman"/>
          <w:sz w:val="24"/>
          <w:szCs w:val="24"/>
        </w:rPr>
        <w:t>Sclga. Dayana Jassmin Vargas Borja</w:t>
      </w:r>
      <w:r w:rsidR="000F6680" w:rsidRPr="0085039C">
        <w:rPr>
          <w:rFonts w:ascii="Times New Roman" w:eastAsia="Book Antiqua" w:hAnsi="Times New Roman"/>
          <w:sz w:val="24"/>
          <w:szCs w:val="24"/>
        </w:rPr>
        <w:t xml:space="preserve"> en su calidad de Administradora Zonal Calderón Municipio del Distrito Metropolitano de Quito, </w:t>
      </w:r>
      <w:r w:rsidR="003F7DAE" w:rsidRPr="0085039C">
        <w:rPr>
          <w:rFonts w:ascii="Times New Roman" w:hAnsi="Times New Roman"/>
          <w:spacing w:val="-2"/>
          <w:sz w:val="24"/>
          <w:szCs w:val="24"/>
        </w:rPr>
        <w:t>a quien para los efectos del presente instrumento se le denominará el “</w:t>
      </w:r>
      <w:r w:rsidR="002B44B8" w:rsidRPr="0085039C">
        <w:rPr>
          <w:rFonts w:ascii="Times New Roman" w:hAnsi="Times New Roman"/>
          <w:spacing w:val="-2"/>
          <w:sz w:val="24"/>
          <w:szCs w:val="24"/>
        </w:rPr>
        <w:t>Municipio</w:t>
      </w:r>
      <w:r w:rsidR="003F7DAE" w:rsidRPr="0085039C">
        <w:rPr>
          <w:rFonts w:ascii="Times New Roman" w:hAnsi="Times New Roman"/>
          <w:spacing w:val="-2"/>
          <w:sz w:val="24"/>
          <w:szCs w:val="24"/>
        </w:rPr>
        <w:t xml:space="preserve">” </w:t>
      </w:r>
      <w:r w:rsidR="002B44B8" w:rsidRPr="0085039C">
        <w:rPr>
          <w:rFonts w:ascii="Times New Roman" w:hAnsi="Times New Roman"/>
          <w:spacing w:val="-2"/>
          <w:sz w:val="24"/>
          <w:szCs w:val="24"/>
        </w:rPr>
        <w:t xml:space="preserve">o “Administración Zonal” </w:t>
      </w:r>
      <w:r w:rsidR="003F7DAE" w:rsidRPr="0085039C">
        <w:rPr>
          <w:rFonts w:ascii="Times New Roman" w:hAnsi="Times New Roman"/>
          <w:spacing w:val="-2"/>
          <w:sz w:val="24"/>
          <w:szCs w:val="24"/>
        </w:rPr>
        <w:t>y</w:t>
      </w:r>
      <w:r w:rsidRPr="0085039C">
        <w:rPr>
          <w:rFonts w:ascii="Times New Roman" w:hAnsi="Times New Roman"/>
          <w:spacing w:val="-2"/>
          <w:sz w:val="24"/>
          <w:szCs w:val="24"/>
        </w:rPr>
        <w:t xml:space="preserve"> por otra </w:t>
      </w:r>
      <w:r w:rsidR="00103823" w:rsidRPr="0085039C">
        <w:rPr>
          <w:rFonts w:ascii="Times New Roman" w:hAnsi="Times New Roman"/>
          <w:spacing w:val="-2"/>
          <w:sz w:val="24"/>
          <w:szCs w:val="24"/>
        </w:rPr>
        <w:t xml:space="preserve">el señor </w:t>
      </w:r>
      <w:r w:rsidR="00CE2610" w:rsidRPr="0085039C">
        <w:rPr>
          <w:rFonts w:ascii="Times New Roman" w:hAnsi="Times New Roman"/>
          <w:spacing w:val="-2"/>
          <w:sz w:val="24"/>
          <w:szCs w:val="24"/>
        </w:rPr>
        <w:t>Byron Vicente Encalada Saravia</w:t>
      </w:r>
      <w:r w:rsidR="00103823" w:rsidRPr="0085039C">
        <w:rPr>
          <w:rFonts w:ascii="Times New Roman" w:hAnsi="Times New Roman"/>
          <w:spacing w:val="-2"/>
          <w:sz w:val="24"/>
          <w:szCs w:val="24"/>
        </w:rPr>
        <w:t xml:space="preserve"> en su calidad de Presidente del </w:t>
      </w:r>
      <w:r w:rsidR="00103823" w:rsidRPr="0085039C">
        <w:rPr>
          <w:rFonts w:ascii="Times New Roman" w:hAnsi="Times New Roman"/>
          <w:sz w:val="24"/>
          <w:szCs w:val="24"/>
        </w:rPr>
        <w:t>Comité Pro Mejoras “Carapungo Libre y Seguro”</w:t>
      </w:r>
      <w:r w:rsidR="00103823" w:rsidRPr="0085039C">
        <w:rPr>
          <w:rFonts w:ascii="Times New Roman" w:hAnsi="Times New Roman"/>
          <w:spacing w:val="-2"/>
          <w:sz w:val="24"/>
          <w:szCs w:val="24"/>
        </w:rPr>
        <w:t xml:space="preserve">, </w:t>
      </w:r>
      <w:r w:rsidR="00AE3273" w:rsidRPr="0085039C">
        <w:rPr>
          <w:rFonts w:ascii="Times New Roman" w:hAnsi="Times New Roman"/>
          <w:spacing w:val="-2"/>
          <w:sz w:val="24"/>
          <w:szCs w:val="24"/>
        </w:rPr>
        <w:t>conforme al documento que se adjunta  al presente</w:t>
      </w:r>
      <w:r w:rsidRPr="0085039C">
        <w:rPr>
          <w:rFonts w:ascii="Times New Roman" w:hAnsi="Times New Roman"/>
          <w:spacing w:val="-2"/>
          <w:sz w:val="24"/>
          <w:szCs w:val="24"/>
        </w:rPr>
        <w:t>.</w:t>
      </w:r>
    </w:p>
    <w:p w14:paraId="24916904"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5B17A95C" w14:textId="77777777" w:rsidR="004D1259" w:rsidRPr="0085039C" w:rsidRDefault="004D1259"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Las partes libre y voluntariamente convienen en celebrar el presente CONVENIO, contenido en las siguientes cláusulas: </w:t>
      </w:r>
    </w:p>
    <w:p w14:paraId="67910EBE" w14:textId="77777777" w:rsidR="007F3D09" w:rsidRPr="0085039C" w:rsidRDefault="007F3D09" w:rsidP="0085039C">
      <w:pPr>
        <w:shd w:val="clear" w:color="auto" w:fill="FFFFFF"/>
        <w:spacing w:after="0" w:line="240" w:lineRule="auto"/>
        <w:jc w:val="both"/>
        <w:rPr>
          <w:rFonts w:ascii="Times New Roman" w:hAnsi="Times New Roman"/>
          <w:b/>
          <w:spacing w:val="-2"/>
          <w:sz w:val="24"/>
          <w:szCs w:val="24"/>
        </w:rPr>
      </w:pPr>
    </w:p>
    <w:p w14:paraId="6D7B3381" w14:textId="3C5CF525" w:rsidR="00C92A5C" w:rsidRPr="0085039C" w:rsidRDefault="00561C33" w:rsidP="0085039C">
      <w:pPr>
        <w:shd w:val="clear" w:color="auto" w:fill="FFFFFF"/>
        <w:spacing w:after="0" w:line="240" w:lineRule="auto"/>
        <w:jc w:val="both"/>
        <w:rPr>
          <w:rFonts w:ascii="Times New Roman" w:hAnsi="Times New Roman"/>
          <w:b/>
          <w:bCs/>
          <w:spacing w:val="-2"/>
          <w:sz w:val="24"/>
          <w:szCs w:val="24"/>
        </w:rPr>
      </w:pPr>
      <w:r w:rsidRPr="0085039C">
        <w:rPr>
          <w:rFonts w:ascii="Times New Roman" w:hAnsi="Times New Roman"/>
          <w:b/>
          <w:spacing w:val="-2"/>
          <w:sz w:val="24"/>
          <w:szCs w:val="24"/>
        </w:rPr>
        <w:t>CLÁUSULA PRIMERA</w:t>
      </w:r>
      <w:r w:rsidR="00C92A5C" w:rsidRPr="0085039C">
        <w:rPr>
          <w:rFonts w:ascii="Times New Roman" w:hAnsi="Times New Roman"/>
          <w:b/>
          <w:spacing w:val="-2"/>
          <w:sz w:val="24"/>
          <w:szCs w:val="24"/>
        </w:rPr>
        <w:t xml:space="preserve">.- </w:t>
      </w:r>
      <w:r w:rsidR="00C92A5C" w:rsidRPr="0085039C">
        <w:rPr>
          <w:rFonts w:ascii="Times New Roman" w:hAnsi="Times New Roman"/>
          <w:b/>
          <w:bCs/>
          <w:spacing w:val="-2"/>
          <w:sz w:val="24"/>
          <w:szCs w:val="24"/>
        </w:rPr>
        <w:t>ANTECEDENTES:</w:t>
      </w:r>
    </w:p>
    <w:p w14:paraId="4AF800EC" w14:textId="77777777" w:rsidR="00B6487F" w:rsidRDefault="00B6487F" w:rsidP="00B6487F">
      <w:pPr>
        <w:shd w:val="clear" w:color="auto" w:fill="FFFFFF"/>
        <w:spacing w:after="0" w:line="240" w:lineRule="auto"/>
        <w:jc w:val="both"/>
        <w:rPr>
          <w:rFonts w:ascii="Times New Roman" w:hAnsi="Times New Roman"/>
          <w:b/>
          <w:spacing w:val="-2"/>
          <w:sz w:val="24"/>
          <w:szCs w:val="24"/>
        </w:rPr>
      </w:pPr>
    </w:p>
    <w:p w14:paraId="2A73D7CC" w14:textId="0860A2F5" w:rsidR="00C92A5C" w:rsidRDefault="008728DF" w:rsidP="00B6487F">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w:t>
      </w:r>
      <w:r w:rsidR="00C92A5C" w:rsidRPr="0085039C">
        <w:rPr>
          <w:rFonts w:ascii="Times New Roman" w:hAnsi="Times New Roman"/>
          <w:b/>
          <w:spacing w:val="-2"/>
          <w:sz w:val="24"/>
          <w:szCs w:val="24"/>
        </w:rPr>
        <w:t>.1.-</w:t>
      </w:r>
      <w:r w:rsidR="00C92A5C" w:rsidRPr="0085039C">
        <w:rPr>
          <w:rFonts w:ascii="Times New Roman" w:hAnsi="Times New Roman"/>
          <w:spacing w:val="-2"/>
          <w:sz w:val="24"/>
          <w:szCs w:val="24"/>
        </w:rPr>
        <w:t xml:space="preserve"> La Constitución de la República del Ecuador en el artículo 226, prescribe: “Las instituciones del Estado, sus organismos, sus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p>
    <w:p w14:paraId="1B18E18C" w14:textId="77777777" w:rsidR="009D47DB" w:rsidRPr="0085039C" w:rsidRDefault="009D47DB" w:rsidP="0085039C">
      <w:pPr>
        <w:shd w:val="clear" w:color="auto" w:fill="FFFFFF"/>
        <w:spacing w:after="0" w:line="240" w:lineRule="auto"/>
        <w:ind w:left="708"/>
        <w:jc w:val="both"/>
        <w:rPr>
          <w:rFonts w:ascii="Times New Roman" w:hAnsi="Times New Roman"/>
          <w:spacing w:val="-2"/>
          <w:sz w:val="24"/>
          <w:szCs w:val="24"/>
        </w:rPr>
      </w:pPr>
    </w:p>
    <w:p w14:paraId="2C4C0F32" w14:textId="1AE07904" w:rsidR="00C92A5C" w:rsidRDefault="008728DF" w:rsidP="00B6487F">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w:t>
      </w:r>
      <w:r w:rsidR="00210DFE" w:rsidRPr="0085039C">
        <w:rPr>
          <w:rFonts w:ascii="Times New Roman" w:hAnsi="Times New Roman"/>
          <w:b/>
          <w:spacing w:val="-2"/>
          <w:sz w:val="24"/>
          <w:szCs w:val="24"/>
        </w:rPr>
        <w:t>.2.-</w:t>
      </w:r>
      <w:r w:rsidR="00210DFE" w:rsidRPr="0085039C">
        <w:rPr>
          <w:rFonts w:ascii="Times New Roman" w:hAnsi="Times New Roman"/>
          <w:spacing w:val="-2"/>
          <w:sz w:val="24"/>
          <w:szCs w:val="24"/>
        </w:rPr>
        <w:t xml:space="preserve"> </w:t>
      </w:r>
      <w:r w:rsidR="00C92A5C" w:rsidRPr="0085039C">
        <w:rPr>
          <w:rFonts w:ascii="Times New Roman" w:hAnsi="Times New Roman"/>
          <w:spacing w:val="-2"/>
          <w:sz w:val="24"/>
          <w:szCs w:val="24"/>
        </w:rPr>
        <w:t>Asimismo, el artículo 227 establece que “La administración pública constituye un servicio a la colectividad que se rige por los principios de eficacia, eficiencia, calidad, jerarquía, desconcentración, descentralización, coordinación, participación, planificación, transparencia y evaluación”.</w:t>
      </w:r>
    </w:p>
    <w:p w14:paraId="11F02E19" w14:textId="77777777" w:rsidR="009D47DB" w:rsidRPr="0085039C" w:rsidRDefault="009D47DB" w:rsidP="0085039C">
      <w:pPr>
        <w:shd w:val="clear" w:color="auto" w:fill="FFFFFF"/>
        <w:spacing w:after="0" w:line="240" w:lineRule="auto"/>
        <w:ind w:left="708"/>
        <w:jc w:val="both"/>
        <w:rPr>
          <w:rFonts w:ascii="Times New Roman" w:hAnsi="Times New Roman"/>
          <w:spacing w:val="-2"/>
          <w:sz w:val="24"/>
          <w:szCs w:val="24"/>
        </w:rPr>
      </w:pPr>
    </w:p>
    <w:p w14:paraId="7CEFC827" w14:textId="77777777" w:rsidR="00C92A5C" w:rsidRDefault="00C92A5C" w:rsidP="00B6487F">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El artículo 238, ibídem, establece: “Los gobiernos autónomos descentralizados gozarán de autonomía política, administrativa y financiera, y se regirán por los principios de solidaridad, subsidiariedad, equidad interterritorial, integración y participación ciudadana (…)”. </w:t>
      </w:r>
    </w:p>
    <w:p w14:paraId="46252C14" w14:textId="77777777" w:rsidR="009D47DB" w:rsidRPr="0085039C" w:rsidRDefault="009D47DB" w:rsidP="0085039C">
      <w:pPr>
        <w:shd w:val="clear" w:color="auto" w:fill="FFFFFF"/>
        <w:spacing w:after="0" w:line="240" w:lineRule="auto"/>
        <w:ind w:left="708"/>
        <w:jc w:val="both"/>
        <w:rPr>
          <w:rFonts w:ascii="Times New Roman" w:hAnsi="Times New Roman"/>
          <w:spacing w:val="-2"/>
          <w:sz w:val="24"/>
          <w:szCs w:val="24"/>
        </w:rPr>
      </w:pPr>
    </w:p>
    <w:p w14:paraId="0D9BFB57" w14:textId="02122273" w:rsidR="00C92A5C" w:rsidRDefault="008728DF" w:rsidP="00B6487F">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w:t>
      </w:r>
      <w:r w:rsidR="00210DFE" w:rsidRPr="0085039C">
        <w:rPr>
          <w:rFonts w:ascii="Times New Roman" w:hAnsi="Times New Roman"/>
          <w:b/>
          <w:spacing w:val="-2"/>
          <w:sz w:val="24"/>
          <w:szCs w:val="24"/>
        </w:rPr>
        <w:t>.3.-</w:t>
      </w:r>
      <w:r w:rsidR="00210DFE" w:rsidRPr="0085039C">
        <w:rPr>
          <w:rFonts w:ascii="Times New Roman" w:hAnsi="Times New Roman"/>
          <w:spacing w:val="-2"/>
          <w:sz w:val="24"/>
          <w:szCs w:val="24"/>
        </w:rPr>
        <w:t xml:space="preserve"> </w:t>
      </w:r>
      <w:r w:rsidR="00C92A5C" w:rsidRPr="0085039C">
        <w:rPr>
          <w:rFonts w:ascii="Times New Roman" w:hAnsi="Times New Roman"/>
          <w:spacing w:val="-2"/>
          <w:sz w:val="24"/>
          <w:szCs w:val="24"/>
        </w:rPr>
        <w:t xml:space="preserve">El artículo 260 ibídem, respecto al Régimen de Competencia de los Gobiernos Autónomos Descentralizados y regímenes especiales, establece que: “El ejercicio de las competencias exclusivas no excluirá el ejercicio concurrente de la gestión en la prestación de servicios públicos y actividades de colaboración y complementariedad entre los distintos niveles de gobierno”. </w:t>
      </w:r>
    </w:p>
    <w:p w14:paraId="14FB90D6" w14:textId="77777777" w:rsidR="009D47DB" w:rsidRPr="0085039C" w:rsidRDefault="009D47DB" w:rsidP="0085039C">
      <w:pPr>
        <w:shd w:val="clear" w:color="auto" w:fill="FFFFFF"/>
        <w:spacing w:after="0" w:line="240" w:lineRule="auto"/>
        <w:ind w:left="708"/>
        <w:jc w:val="both"/>
        <w:rPr>
          <w:rFonts w:ascii="Times New Roman" w:hAnsi="Times New Roman"/>
          <w:spacing w:val="-2"/>
          <w:sz w:val="24"/>
          <w:szCs w:val="24"/>
        </w:rPr>
      </w:pPr>
    </w:p>
    <w:p w14:paraId="120CB630" w14:textId="462EE6A7" w:rsidR="00FC4AE4" w:rsidRDefault="008728DF" w:rsidP="00B6487F">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w:t>
      </w:r>
      <w:r w:rsidR="00210DFE" w:rsidRPr="0085039C">
        <w:rPr>
          <w:rFonts w:ascii="Times New Roman" w:hAnsi="Times New Roman"/>
          <w:b/>
          <w:spacing w:val="-2"/>
          <w:sz w:val="24"/>
          <w:szCs w:val="24"/>
        </w:rPr>
        <w:t xml:space="preserve">.4.- </w:t>
      </w:r>
      <w:r w:rsidR="00C92A5C" w:rsidRPr="0085039C">
        <w:rPr>
          <w:rFonts w:ascii="Times New Roman" w:hAnsi="Times New Roman"/>
          <w:spacing w:val="-2"/>
          <w:sz w:val="24"/>
          <w:szCs w:val="24"/>
        </w:rPr>
        <w:t>El artículo 3 literal e) del Código Orgánico de Ordenamiento Territorial y Descentralización dispone: “</w:t>
      </w:r>
      <w:r w:rsidR="00C37FB2" w:rsidRPr="0085039C">
        <w:rPr>
          <w:rFonts w:ascii="Times New Roman" w:hAnsi="Times New Roman"/>
          <w:sz w:val="24"/>
          <w:szCs w:val="24"/>
        </w:rPr>
        <w:t>Los gobiernos autónomos descentralizados tienen la obligación compartida de articular sus planes de desarrollo territorial al Plan Nacional de Desarrollo y gestionar sus competencias de manera complementaria para hacer efectivos los derechos de la ciudadanía y el régimen del buen vivir y contribuir así al mejoramiento de los impactos de las políticas públicas promovidas por el Estado ecuatoriano</w:t>
      </w:r>
      <w:r w:rsidR="00C92A5C" w:rsidRPr="0085039C">
        <w:rPr>
          <w:rFonts w:ascii="Times New Roman" w:hAnsi="Times New Roman"/>
          <w:spacing w:val="-2"/>
          <w:sz w:val="24"/>
          <w:szCs w:val="24"/>
        </w:rPr>
        <w:t>”.</w:t>
      </w:r>
    </w:p>
    <w:p w14:paraId="07EC72C4" w14:textId="77777777" w:rsidR="009D47DB" w:rsidRPr="0085039C" w:rsidRDefault="009D47DB" w:rsidP="0085039C">
      <w:pPr>
        <w:shd w:val="clear" w:color="auto" w:fill="FFFFFF"/>
        <w:spacing w:after="0" w:line="240" w:lineRule="auto"/>
        <w:ind w:left="708"/>
        <w:jc w:val="both"/>
        <w:rPr>
          <w:rFonts w:ascii="Times New Roman" w:hAnsi="Times New Roman"/>
          <w:spacing w:val="-2"/>
          <w:sz w:val="24"/>
          <w:szCs w:val="24"/>
        </w:rPr>
      </w:pPr>
    </w:p>
    <w:p w14:paraId="55D6A5CE" w14:textId="191E4D5A" w:rsidR="00210DFE" w:rsidRDefault="008728DF" w:rsidP="00B6487F">
      <w:pPr>
        <w:shd w:val="clear" w:color="auto" w:fill="FFFFFF"/>
        <w:spacing w:after="0" w:line="240" w:lineRule="auto"/>
        <w:jc w:val="both"/>
        <w:rPr>
          <w:rFonts w:ascii="Times New Roman" w:hAnsi="Times New Roman"/>
          <w:sz w:val="24"/>
          <w:szCs w:val="24"/>
        </w:rPr>
      </w:pPr>
      <w:r w:rsidRPr="0085039C">
        <w:rPr>
          <w:rFonts w:ascii="Times New Roman" w:hAnsi="Times New Roman"/>
          <w:b/>
          <w:spacing w:val="-2"/>
          <w:sz w:val="24"/>
          <w:szCs w:val="24"/>
        </w:rPr>
        <w:t>1</w:t>
      </w:r>
      <w:r w:rsidR="00FC4AE4" w:rsidRPr="0085039C">
        <w:rPr>
          <w:rFonts w:ascii="Times New Roman" w:hAnsi="Times New Roman"/>
          <w:b/>
          <w:spacing w:val="-2"/>
          <w:sz w:val="24"/>
          <w:szCs w:val="24"/>
        </w:rPr>
        <w:t xml:space="preserve">.5.- </w:t>
      </w:r>
      <w:r w:rsidR="008E1A5C" w:rsidRPr="0085039C">
        <w:rPr>
          <w:rFonts w:ascii="Times New Roman" w:hAnsi="Times New Roman"/>
          <w:spacing w:val="-2"/>
          <w:sz w:val="24"/>
          <w:szCs w:val="24"/>
        </w:rPr>
        <w:t>El artículo 84 literal f</w:t>
      </w:r>
      <w:r w:rsidR="007B2E0F" w:rsidRPr="0085039C">
        <w:rPr>
          <w:rFonts w:ascii="Times New Roman" w:hAnsi="Times New Roman"/>
          <w:spacing w:val="-2"/>
          <w:sz w:val="24"/>
          <w:szCs w:val="24"/>
        </w:rPr>
        <w:t>) del Código Orgánico de Ordenamiento Territorial y Descentralización dispone  que son funciones de</w:t>
      </w:r>
      <w:r w:rsidR="007B2E0F" w:rsidRPr="0085039C">
        <w:rPr>
          <w:rFonts w:ascii="Times New Roman" w:hAnsi="Times New Roman"/>
          <w:b/>
          <w:spacing w:val="-2"/>
          <w:sz w:val="24"/>
          <w:szCs w:val="24"/>
        </w:rPr>
        <w:t xml:space="preserve"> </w:t>
      </w:r>
      <w:r w:rsidR="007B2E0F" w:rsidRPr="0085039C">
        <w:rPr>
          <w:rFonts w:ascii="Times New Roman" w:hAnsi="Times New Roman"/>
          <w:sz w:val="24"/>
          <w:szCs w:val="24"/>
        </w:rPr>
        <w:t xml:space="preserve">gobierno del distrito autónomo metropolitano: </w:t>
      </w:r>
      <w:r w:rsidR="007B2E0F" w:rsidRPr="0085039C">
        <w:rPr>
          <w:rFonts w:ascii="Times New Roman" w:hAnsi="Times New Roman"/>
          <w:i/>
          <w:sz w:val="24"/>
          <w:szCs w:val="24"/>
        </w:rPr>
        <w:t>“</w:t>
      </w:r>
      <w:r w:rsidR="00FC4AE4" w:rsidRPr="0085039C">
        <w:rPr>
          <w:rFonts w:ascii="Times New Roman" w:hAnsi="Times New Roman"/>
          <w:i/>
          <w:sz w:val="24"/>
          <w:szCs w:val="24"/>
        </w:rPr>
        <w:t>f) Ejecutar las competencias exclusivas y concurrentes reconocidas por la Constitución y la ley, y en dicho marco, prestar los servicios públicos y construir la obra pública distrital correspondiente, con criterios</w:t>
      </w:r>
      <w:r w:rsidR="00B6487F">
        <w:rPr>
          <w:rFonts w:ascii="Times New Roman" w:hAnsi="Times New Roman"/>
          <w:i/>
          <w:sz w:val="24"/>
          <w:szCs w:val="24"/>
        </w:rPr>
        <w:t xml:space="preserve"> </w:t>
      </w:r>
      <w:r w:rsidR="00FC4AE4" w:rsidRPr="0085039C">
        <w:rPr>
          <w:rFonts w:ascii="Times New Roman" w:hAnsi="Times New Roman"/>
          <w:i/>
          <w:sz w:val="24"/>
          <w:szCs w:val="24"/>
        </w:rPr>
        <w:lastRenderedPageBreak/>
        <w:t>de calidad, eficacia y eficiencia, observando los principios de universalidad, accesibilidad, regularidad y continuidad, solidaridad, subsidiariedad, participación y equidad</w:t>
      </w:r>
      <w:r w:rsidR="007B2E0F" w:rsidRPr="0085039C">
        <w:rPr>
          <w:rFonts w:ascii="Times New Roman" w:hAnsi="Times New Roman"/>
          <w:i/>
          <w:sz w:val="24"/>
          <w:szCs w:val="24"/>
        </w:rPr>
        <w:t>”</w:t>
      </w:r>
      <w:r w:rsidR="007B2E0F" w:rsidRPr="0085039C">
        <w:rPr>
          <w:rFonts w:ascii="Times New Roman" w:hAnsi="Times New Roman"/>
          <w:sz w:val="24"/>
          <w:szCs w:val="24"/>
        </w:rPr>
        <w:t xml:space="preserve">. </w:t>
      </w:r>
    </w:p>
    <w:p w14:paraId="797677EC" w14:textId="77777777" w:rsidR="009D47DB" w:rsidRPr="0085039C" w:rsidRDefault="009D47DB" w:rsidP="0085039C">
      <w:pPr>
        <w:shd w:val="clear" w:color="auto" w:fill="FFFFFF"/>
        <w:spacing w:after="0" w:line="240" w:lineRule="auto"/>
        <w:ind w:left="708"/>
        <w:jc w:val="both"/>
        <w:rPr>
          <w:rFonts w:ascii="Times New Roman" w:hAnsi="Times New Roman"/>
          <w:sz w:val="24"/>
          <w:szCs w:val="24"/>
        </w:rPr>
      </w:pPr>
    </w:p>
    <w:p w14:paraId="1C347BCD" w14:textId="7E60A1FA" w:rsidR="00457AC0" w:rsidRPr="0085039C" w:rsidRDefault="008728DF" w:rsidP="00B6487F">
      <w:pPr>
        <w:spacing w:after="0" w:line="240" w:lineRule="auto"/>
        <w:jc w:val="both"/>
        <w:rPr>
          <w:rFonts w:ascii="Times New Roman" w:hAnsi="Times New Roman"/>
          <w:i/>
          <w:sz w:val="24"/>
          <w:szCs w:val="24"/>
        </w:rPr>
      </w:pPr>
      <w:r w:rsidRPr="0085039C">
        <w:rPr>
          <w:rFonts w:ascii="Times New Roman" w:hAnsi="Times New Roman"/>
          <w:b/>
          <w:spacing w:val="-2"/>
          <w:sz w:val="24"/>
          <w:szCs w:val="24"/>
        </w:rPr>
        <w:t>1</w:t>
      </w:r>
      <w:r w:rsidR="00D0421B" w:rsidRPr="0085039C">
        <w:rPr>
          <w:rFonts w:ascii="Times New Roman" w:hAnsi="Times New Roman"/>
          <w:b/>
          <w:spacing w:val="-2"/>
          <w:sz w:val="24"/>
          <w:szCs w:val="24"/>
        </w:rPr>
        <w:t xml:space="preserve">.6.- </w:t>
      </w:r>
      <w:r w:rsidR="00457AC0" w:rsidRPr="0085039C">
        <w:rPr>
          <w:rFonts w:ascii="Times New Roman" w:hAnsi="Times New Roman"/>
          <w:sz w:val="24"/>
          <w:szCs w:val="24"/>
        </w:rPr>
        <w:t>El Art. IV-6.22, de la Ordenanza Municipal</w:t>
      </w:r>
      <w:r w:rsidR="00054709" w:rsidRPr="0085039C">
        <w:rPr>
          <w:rFonts w:ascii="Times New Roman" w:hAnsi="Times New Roman"/>
          <w:sz w:val="24"/>
          <w:szCs w:val="24"/>
        </w:rPr>
        <w:t xml:space="preserve"> 001, sancionada el 29 de marzo </w:t>
      </w:r>
      <w:r w:rsidR="00457AC0" w:rsidRPr="0085039C">
        <w:rPr>
          <w:rFonts w:ascii="Times New Roman" w:hAnsi="Times New Roman"/>
          <w:sz w:val="24"/>
          <w:szCs w:val="24"/>
        </w:rPr>
        <w:t xml:space="preserve">del 2019, que contiene el Código Municipal para el Distrito Metropolitano de Quito, señala: </w:t>
      </w:r>
      <w:r w:rsidR="00457AC0" w:rsidRPr="0085039C">
        <w:rPr>
          <w:rFonts w:ascii="Times New Roman" w:hAnsi="Times New Roman"/>
          <w:i/>
          <w:sz w:val="24"/>
          <w:szCs w:val="24"/>
        </w:rPr>
        <w:t>“El Concejo Metropolitano podrá autorizar la celebración de CONVENIOS DE ADMINISTRACIÓN Y USO MULTIPLE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p>
    <w:p w14:paraId="27196057" w14:textId="77777777" w:rsidR="00457AC0" w:rsidRPr="0085039C" w:rsidRDefault="00457AC0" w:rsidP="0085039C">
      <w:pPr>
        <w:spacing w:after="0" w:line="240" w:lineRule="auto"/>
        <w:jc w:val="both"/>
        <w:rPr>
          <w:rFonts w:ascii="Times New Roman" w:hAnsi="Times New Roman"/>
          <w:i/>
          <w:sz w:val="24"/>
          <w:szCs w:val="24"/>
        </w:rPr>
      </w:pPr>
    </w:p>
    <w:p w14:paraId="48001416" w14:textId="2A3876F6" w:rsidR="00457AC0" w:rsidRPr="0085039C" w:rsidRDefault="008728DF" w:rsidP="00B6487F">
      <w:pPr>
        <w:spacing w:after="0" w:line="240" w:lineRule="auto"/>
        <w:jc w:val="both"/>
        <w:rPr>
          <w:rFonts w:ascii="Times New Roman" w:hAnsi="Times New Roman"/>
          <w:i/>
          <w:sz w:val="24"/>
          <w:szCs w:val="24"/>
        </w:rPr>
      </w:pPr>
      <w:r w:rsidRPr="0085039C">
        <w:rPr>
          <w:rFonts w:ascii="Times New Roman" w:hAnsi="Times New Roman"/>
          <w:b/>
          <w:spacing w:val="-2"/>
          <w:sz w:val="24"/>
          <w:szCs w:val="24"/>
        </w:rPr>
        <w:t>1</w:t>
      </w:r>
      <w:r w:rsidR="004530FB" w:rsidRPr="0085039C">
        <w:rPr>
          <w:rFonts w:ascii="Times New Roman" w:hAnsi="Times New Roman"/>
          <w:b/>
          <w:spacing w:val="-2"/>
          <w:sz w:val="24"/>
          <w:szCs w:val="24"/>
        </w:rPr>
        <w:t xml:space="preserve">.7.- </w:t>
      </w:r>
      <w:r w:rsidR="00457AC0" w:rsidRPr="0085039C">
        <w:rPr>
          <w:rFonts w:ascii="Times New Roman" w:hAnsi="Times New Roman"/>
          <w:sz w:val="24"/>
          <w:szCs w:val="24"/>
        </w:rPr>
        <w:t xml:space="preserve">El Art. IV-6.26, Ibídem, señala: </w:t>
      </w:r>
      <w:r w:rsidR="00457AC0" w:rsidRPr="0085039C">
        <w:rPr>
          <w:rFonts w:ascii="Times New Roman" w:hAnsi="Times New Roman"/>
          <w:i/>
          <w:sz w:val="24"/>
          <w:szCs w:val="24"/>
        </w:rPr>
        <w:t>“La suscripción del convenio se efectuará ante la Administración Zonal correspondiente, quien llevará un registro de los mismos y remitirá una copia para conocimiento y registro de este acuerdo a la Procuraduría Metropolitana, a la Dirección Metropolitana de Gestión de Bienes Inmuebles, a la Dirección Metropolitana de Deportes y a la Dirección Metropolitana de Catastro.</w:t>
      </w:r>
    </w:p>
    <w:p w14:paraId="460F5BF8" w14:textId="77777777" w:rsidR="00457AC0" w:rsidRPr="0085039C" w:rsidRDefault="00457AC0" w:rsidP="0085039C">
      <w:pPr>
        <w:spacing w:after="0" w:line="240" w:lineRule="auto"/>
        <w:ind w:firstLine="851"/>
        <w:jc w:val="both"/>
        <w:rPr>
          <w:rFonts w:ascii="Times New Roman" w:hAnsi="Times New Roman"/>
          <w:i/>
          <w:sz w:val="24"/>
          <w:szCs w:val="24"/>
        </w:rPr>
      </w:pPr>
    </w:p>
    <w:p w14:paraId="0E7338A7" w14:textId="77777777" w:rsidR="003F7DAE" w:rsidRPr="0085039C" w:rsidRDefault="00457AC0" w:rsidP="00B6487F">
      <w:pPr>
        <w:spacing w:after="0" w:line="240" w:lineRule="auto"/>
        <w:jc w:val="both"/>
        <w:rPr>
          <w:rFonts w:ascii="Times New Roman" w:hAnsi="Times New Roman"/>
          <w:i/>
          <w:sz w:val="24"/>
          <w:szCs w:val="24"/>
        </w:rPr>
      </w:pPr>
      <w:r w:rsidRPr="0085039C">
        <w:rPr>
          <w:rFonts w:ascii="Times New Roman" w:hAnsi="Times New Roman"/>
          <w:i/>
          <w:sz w:val="24"/>
          <w:szCs w:val="24"/>
        </w:rPr>
        <w:t>El seguimiento, control y cumplimiento de estos convenios, corresponde a la Administración Zonal en donde se encuentre localizada el área recreativa, con quien se suscribirá el mismo”.</w:t>
      </w:r>
    </w:p>
    <w:p w14:paraId="32EFBC80" w14:textId="77777777" w:rsidR="003F7DAE" w:rsidRPr="0085039C" w:rsidRDefault="003F7DAE" w:rsidP="0085039C">
      <w:pPr>
        <w:spacing w:after="0" w:line="240" w:lineRule="auto"/>
        <w:ind w:left="708"/>
        <w:jc w:val="both"/>
        <w:rPr>
          <w:rFonts w:ascii="Times New Roman" w:hAnsi="Times New Roman"/>
          <w:i/>
          <w:sz w:val="24"/>
          <w:szCs w:val="24"/>
        </w:rPr>
      </w:pPr>
    </w:p>
    <w:p w14:paraId="0EAE9491" w14:textId="3688C4C9" w:rsidR="003F7DAE" w:rsidRPr="0085039C" w:rsidRDefault="008728DF" w:rsidP="00B6487F">
      <w:pPr>
        <w:spacing w:after="0" w:line="240" w:lineRule="auto"/>
        <w:jc w:val="both"/>
        <w:rPr>
          <w:rFonts w:ascii="Times New Roman" w:hAnsi="Times New Roman"/>
          <w:sz w:val="24"/>
          <w:szCs w:val="24"/>
        </w:rPr>
      </w:pPr>
      <w:r w:rsidRPr="0085039C">
        <w:rPr>
          <w:rFonts w:ascii="Times New Roman" w:eastAsia="Book Antiqua" w:hAnsi="Times New Roman"/>
          <w:b/>
          <w:sz w:val="24"/>
          <w:szCs w:val="24"/>
        </w:rPr>
        <w:t>1</w:t>
      </w:r>
      <w:r w:rsidR="00912873" w:rsidRPr="0085039C">
        <w:rPr>
          <w:rFonts w:ascii="Times New Roman" w:eastAsia="Book Antiqua" w:hAnsi="Times New Roman"/>
          <w:b/>
          <w:sz w:val="24"/>
          <w:szCs w:val="24"/>
        </w:rPr>
        <w:t>.8</w:t>
      </w:r>
      <w:r w:rsidR="00B37EDC" w:rsidRPr="0085039C">
        <w:rPr>
          <w:rFonts w:ascii="Times New Roman" w:eastAsia="Book Antiqua" w:hAnsi="Times New Roman"/>
          <w:b/>
          <w:sz w:val="24"/>
          <w:szCs w:val="24"/>
        </w:rPr>
        <w:t xml:space="preserve">.- </w:t>
      </w:r>
      <w:r w:rsidR="000F6680" w:rsidRPr="0085039C">
        <w:rPr>
          <w:rFonts w:ascii="Times New Roman" w:hAnsi="Times New Roman"/>
          <w:bCs/>
          <w:color w:val="000000"/>
          <w:sz w:val="24"/>
          <w:szCs w:val="24"/>
        </w:rPr>
        <w:t>M</w:t>
      </w:r>
      <w:r w:rsidR="000F6680" w:rsidRPr="0085039C">
        <w:rPr>
          <w:rFonts w:ascii="Times New Roman" w:eastAsia="Book Antiqua" w:hAnsi="Times New Roman"/>
          <w:sz w:val="24"/>
          <w:szCs w:val="24"/>
        </w:rPr>
        <w:t>ediante Acción de Personal No. 000006588 de 10 de julio de 2020, se nombró a la Sclga. Jassmín Vargas Borja</w:t>
      </w:r>
      <w:r w:rsidR="000F6680" w:rsidRPr="0085039C">
        <w:rPr>
          <w:rFonts w:ascii="Times New Roman" w:eastAsia="Book Antiqua" w:hAnsi="Times New Roman"/>
          <w:spacing w:val="-2"/>
          <w:sz w:val="24"/>
          <w:szCs w:val="24"/>
        </w:rPr>
        <w:t>, como Administradora Zonal Calderón</w:t>
      </w:r>
    </w:p>
    <w:p w14:paraId="36D8856B" w14:textId="3F93FAB5" w:rsidR="00B37EDC" w:rsidRPr="0085039C" w:rsidRDefault="00B37EDC" w:rsidP="0085039C">
      <w:pPr>
        <w:spacing w:after="0" w:line="240" w:lineRule="auto"/>
        <w:jc w:val="both"/>
        <w:rPr>
          <w:rFonts w:ascii="Times New Roman" w:hAnsi="Times New Roman"/>
          <w:i/>
          <w:sz w:val="24"/>
          <w:szCs w:val="24"/>
        </w:rPr>
      </w:pPr>
    </w:p>
    <w:p w14:paraId="403E2835" w14:textId="5449259F" w:rsidR="00051177" w:rsidRPr="0085039C" w:rsidRDefault="005B3F9C" w:rsidP="00B6487F">
      <w:pPr>
        <w:pStyle w:val="Sinespaciado"/>
        <w:jc w:val="both"/>
        <w:rPr>
          <w:rFonts w:ascii="Times New Roman" w:hAnsi="Times New Roman"/>
          <w:bCs/>
          <w:color w:val="000000"/>
          <w:sz w:val="24"/>
          <w:szCs w:val="24"/>
        </w:rPr>
      </w:pPr>
      <w:r w:rsidRPr="0085039C">
        <w:rPr>
          <w:rFonts w:ascii="Times New Roman" w:eastAsia="Book Antiqua" w:hAnsi="Times New Roman"/>
          <w:b/>
          <w:sz w:val="24"/>
          <w:szCs w:val="24"/>
        </w:rPr>
        <w:t>1.</w:t>
      </w:r>
      <w:r w:rsidRPr="0085039C">
        <w:rPr>
          <w:rFonts w:ascii="Times New Roman" w:eastAsia="Book Antiqua" w:hAnsi="Times New Roman"/>
          <w:b/>
          <w:spacing w:val="-2"/>
          <w:sz w:val="24"/>
          <w:szCs w:val="24"/>
        </w:rPr>
        <w:t xml:space="preserve">9.- </w:t>
      </w:r>
      <w:r w:rsidR="000F6680" w:rsidRPr="0085039C">
        <w:rPr>
          <w:rFonts w:ascii="Times New Roman" w:hAnsi="Times New Roman"/>
          <w:bCs/>
          <w:color w:val="000000"/>
          <w:sz w:val="24"/>
          <w:szCs w:val="24"/>
        </w:rPr>
        <w:t>Con oficio Nro. GADDMQ-DMGBI-2020-1442-O de 14 de agosto de 2020, el Director Metropolitano de Gestión de Bienes Inmuebles, emitió “</w:t>
      </w:r>
      <w:r w:rsidR="000F6680" w:rsidRPr="0085039C">
        <w:rPr>
          <w:rFonts w:ascii="Times New Roman" w:hAnsi="Times New Roman"/>
          <w:bCs/>
          <w:i/>
          <w:color w:val="000000"/>
          <w:sz w:val="24"/>
          <w:szCs w:val="24"/>
        </w:rPr>
        <w:t>criterio favorable para la suscripción del convenio de Administración y Uso del predio No. 320052</w:t>
      </w:r>
      <w:r w:rsidR="000F6680" w:rsidRPr="0085039C">
        <w:rPr>
          <w:rFonts w:ascii="Times New Roman" w:hAnsi="Times New Roman"/>
          <w:bCs/>
          <w:color w:val="000000"/>
          <w:sz w:val="24"/>
          <w:szCs w:val="24"/>
        </w:rPr>
        <w:t>”.</w:t>
      </w:r>
    </w:p>
    <w:p w14:paraId="0C2EE815" w14:textId="77777777" w:rsidR="00B6487F" w:rsidRDefault="00B6487F" w:rsidP="0085039C">
      <w:pPr>
        <w:pStyle w:val="Prrafodelista"/>
        <w:jc w:val="both"/>
        <w:rPr>
          <w:rFonts w:eastAsia="Book Antiqua"/>
          <w:b/>
        </w:rPr>
      </w:pPr>
    </w:p>
    <w:p w14:paraId="08A54E74" w14:textId="35D902AD" w:rsidR="003F7DAE" w:rsidRPr="0085039C" w:rsidRDefault="003F7DAE" w:rsidP="00B6487F">
      <w:pPr>
        <w:pStyle w:val="Prrafodelista"/>
        <w:ind w:left="0"/>
        <w:jc w:val="both"/>
      </w:pPr>
      <w:r w:rsidRPr="0085039C">
        <w:rPr>
          <w:rFonts w:eastAsia="Book Antiqua"/>
          <w:b/>
        </w:rPr>
        <w:t>1</w:t>
      </w:r>
      <w:r w:rsidR="004D7349" w:rsidRPr="0085039C">
        <w:rPr>
          <w:rFonts w:eastAsia="Book Antiqua"/>
          <w:b/>
        </w:rPr>
        <w:t>.1</w:t>
      </w:r>
      <w:r w:rsidRPr="0085039C">
        <w:rPr>
          <w:rFonts w:eastAsia="Book Antiqua"/>
          <w:b/>
        </w:rPr>
        <w:t xml:space="preserve">0.- </w:t>
      </w:r>
      <w:r w:rsidR="000F6680" w:rsidRPr="0085039C">
        <w:rPr>
          <w:rFonts w:eastAsia="Book Antiqua"/>
        </w:rPr>
        <w:t>Con oficio Nro</w:t>
      </w:r>
      <w:r w:rsidR="000F6680" w:rsidRPr="0085039C">
        <w:rPr>
          <w:rFonts w:eastAsia="Book Antiqua"/>
          <w:b/>
        </w:rPr>
        <w:t xml:space="preserve">. </w:t>
      </w:r>
      <w:r w:rsidR="000F6680" w:rsidRPr="0085039C">
        <w:rPr>
          <w:bCs/>
          <w:color w:val="000000"/>
        </w:rPr>
        <w:t>GADDMQ-</w:t>
      </w:r>
      <w:r w:rsidR="00CE2610" w:rsidRPr="0085039C">
        <w:rPr>
          <w:bCs/>
          <w:color w:val="000000"/>
        </w:rPr>
        <w:t>AZCA-2020-502</w:t>
      </w:r>
      <w:r w:rsidR="000F6680" w:rsidRPr="0085039C">
        <w:rPr>
          <w:bCs/>
          <w:color w:val="000000"/>
        </w:rPr>
        <w:t xml:space="preserve">-O de </w:t>
      </w:r>
      <w:r w:rsidR="00CE2610" w:rsidRPr="0085039C">
        <w:rPr>
          <w:bCs/>
          <w:color w:val="000000"/>
        </w:rPr>
        <w:t>21</w:t>
      </w:r>
      <w:r w:rsidR="000F6680" w:rsidRPr="0085039C">
        <w:rPr>
          <w:bCs/>
          <w:color w:val="000000"/>
        </w:rPr>
        <w:t xml:space="preserve"> de septiembre de 2020, la Administradora Zonal Calderón, emitió “</w:t>
      </w:r>
      <w:r w:rsidR="000F6680" w:rsidRPr="0085039C">
        <w:rPr>
          <w:bCs/>
          <w:i/>
          <w:color w:val="000000"/>
        </w:rPr>
        <w:t>informe favorable</w:t>
      </w:r>
      <w:r w:rsidR="000F6680" w:rsidRPr="0085039C">
        <w:rPr>
          <w:bCs/>
          <w:color w:val="000000"/>
        </w:rPr>
        <w:t xml:space="preserve"> </w:t>
      </w:r>
      <w:r w:rsidR="000F6680" w:rsidRPr="0085039C">
        <w:rPr>
          <w:i/>
        </w:rPr>
        <w:t>para la suscripción del convenio de Administración y Uso del predio No. 320052”</w:t>
      </w:r>
    </w:p>
    <w:p w14:paraId="48BF7428" w14:textId="77777777" w:rsidR="003F7DAE" w:rsidRPr="0085039C" w:rsidRDefault="003F7DAE" w:rsidP="0085039C">
      <w:pPr>
        <w:pStyle w:val="Prrafodelista"/>
        <w:jc w:val="both"/>
      </w:pPr>
    </w:p>
    <w:p w14:paraId="1B8B4F0A" w14:textId="5CC83E31" w:rsidR="00CE2610" w:rsidRPr="0085039C" w:rsidRDefault="004D7349" w:rsidP="00B6487F">
      <w:pPr>
        <w:pStyle w:val="Prrafodelista"/>
        <w:ind w:left="0"/>
        <w:jc w:val="both"/>
      </w:pPr>
      <w:r w:rsidRPr="0085039C">
        <w:rPr>
          <w:b/>
        </w:rPr>
        <w:t>1.1</w:t>
      </w:r>
      <w:r w:rsidR="003F7DAE" w:rsidRPr="0085039C">
        <w:rPr>
          <w:b/>
        </w:rPr>
        <w:t>1</w:t>
      </w:r>
      <w:r w:rsidR="003F7DAE" w:rsidRPr="0085039C">
        <w:t xml:space="preserve">.- </w:t>
      </w:r>
      <w:r w:rsidR="00CE2610" w:rsidRPr="0085039C">
        <w:t xml:space="preserve">El 13 de octubre de 2020, el Director Metropolitano de Deporte y Recreación con memorando Nro. </w:t>
      </w:r>
      <w:r w:rsidR="00F85B62" w:rsidRPr="0085039C">
        <w:t>GADDMQ-SERD-DMDR-2020-00182-O remitió su informe técnico favorable.</w:t>
      </w:r>
    </w:p>
    <w:p w14:paraId="79E65F25" w14:textId="77777777" w:rsidR="00CE2610" w:rsidRPr="0085039C" w:rsidRDefault="00CE2610" w:rsidP="0085039C">
      <w:pPr>
        <w:pStyle w:val="Prrafodelista"/>
        <w:jc w:val="both"/>
      </w:pPr>
    </w:p>
    <w:p w14:paraId="7194CC7C" w14:textId="0D85AD92" w:rsidR="003F7DAE" w:rsidRPr="0085039C" w:rsidRDefault="00F85B62" w:rsidP="00B6487F">
      <w:pPr>
        <w:pStyle w:val="Prrafodelista"/>
        <w:ind w:left="0"/>
        <w:jc w:val="both"/>
      </w:pPr>
      <w:r w:rsidRPr="0085039C">
        <w:rPr>
          <w:b/>
        </w:rPr>
        <w:t>1.12.-</w:t>
      </w:r>
      <w:r w:rsidRPr="0085039C">
        <w:t xml:space="preserve"> Con oficio Nro. GADDMQ-PM-SAUOS-2020-0289-O de 17 de noviembre de 2020</w:t>
      </w:r>
      <w:r w:rsidR="003F7DAE" w:rsidRPr="0085039C">
        <w:t xml:space="preserve">, el </w:t>
      </w:r>
      <w:r w:rsidRPr="0085039C">
        <w:t>Subp</w:t>
      </w:r>
      <w:r w:rsidR="003F7DAE" w:rsidRPr="0085039C">
        <w:t>rocurador Metropolitano, emitió “</w:t>
      </w:r>
      <w:r w:rsidR="003F7DAE" w:rsidRPr="0085039C">
        <w:rPr>
          <w:i/>
        </w:rPr>
        <w:t>criterio legal favorable para</w:t>
      </w:r>
      <w:r w:rsidRPr="0085039C">
        <w:rPr>
          <w:i/>
        </w:rPr>
        <w:t xml:space="preserve"> que la Comisión de propiedad y Espacio Público, de considerarlo pertine</w:t>
      </w:r>
      <w:r w:rsidR="00965154" w:rsidRPr="0085039C">
        <w:rPr>
          <w:i/>
        </w:rPr>
        <w:t>n</w:t>
      </w:r>
      <w:r w:rsidRPr="0085039C">
        <w:rPr>
          <w:i/>
        </w:rPr>
        <w:t>te, emita su informe para conocimiento y resolución del Concejo Metropolitano (…)</w:t>
      </w:r>
      <w:r w:rsidR="003F7DAE" w:rsidRPr="0085039C">
        <w:t>”.</w:t>
      </w:r>
    </w:p>
    <w:p w14:paraId="73D80F53" w14:textId="38CED381" w:rsidR="003F7DAE" w:rsidRPr="0085039C" w:rsidRDefault="003F7DAE" w:rsidP="0085039C">
      <w:pPr>
        <w:pStyle w:val="Prrafodelista"/>
        <w:jc w:val="both"/>
      </w:pPr>
    </w:p>
    <w:p w14:paraId="47B0D8C8" w14:textId="7BEE6042" w:rsidR="004D7349" w:rsidRPr="0085039C" w:rsidRDefault="004D7349" w:rsidP="00B6487F">
      <w:pPr>
        <w:pStyle w:val="Prrafodelista"/>
        <w:ind w:left="0"/>
        <w:jc w:val="both"/>
      </w:pPr>
      <w:r w:rsidRPr="0085039C">
        <w:rPr>
          <w:b/>
        </w:rPr>
        <w:t>1.1</w:t>
      </w:r>
      <w:r w:rsidR="00965154" w:rsidRPr="0085039C">
        <w:rPr>
          <w:b/>
        </w:rPr>
        <w:t>3</w:t>
      </w:r>
      <w:r w:rsidR="00B60F3C" w:rsidRPr="0085039C">
        <w:rPr>
          <w:b/>
        </w:rPr>
        <w:t>.-</w:t>
      </w:r>
      <w:r w:rsidR="00B60F3C" w:rsidRPr="0085039C">
        <w:t xml:space="preserve"> </w:t>
      </w:r>
      <w:r w:rsidRPr="0085039C">
        <w:t xml:space="preserve">Mediante sesión de 16 de diciembre de 2012 la Comisión de Espacio Público </w:t>
      </w:r>
      <w:r w:rsidR="00103823" w:rsidRPr="0085039C">
        <w:t xml:space="preserve">dispuso que dentro del Convenio de Uso y Administración se indique que el plazo es de 5 años a partir de la suscripción del mismo, el cual será firmado con el </w:t>
      </w:r>
      <w:r w:rsidRPr="0085039C">
        <w:t>Comité Pro Mejoras “Carapungo Libre y Seguro”</w:t>
      </w:r>
      <w:r w:rsidR="00103823" w:rsidRPr="0085039C">
        <w:t>.</w:t>
      </w:r>
    </w:p>
    <w:p w14:paraId="592E1926" w14:textId="77777777" w:rsidR="004D7349" w:rsidRPr="0085039C" w:rsidRDefault="004D7349" w:rsidP="0085039C">
      <w:pPr>
        <w:pStyle w:val="Prrafodelista"/>
        <w:jc w:val="both"/>
      </w:pPr>
    </w:p>
    <w:p w14:paraId="0265B553" w14:textId="738D41BA" w:rsidR="00B60F3C" w:rsidRPr="0085039C" w:rsidRDefault="00770B94" w:rsidP="00B6487F">
      <w:pPr>
        <w:pStyle w:val="Prrafodelista"/>
        <w:ind w:left="0"/>
        <w:jc w:val="both"/>
      </w:pPr>
      <w:r w:rsidRPr="0085039C">
        <w:rPr>
          <w:b/>
        </w:rPr>
        <w:lastRenderedPageBreak/>
        <w:t>1.14</w:t>
      </w:r>
      <w:r w:rsidR="004D7349" w:rsidRPr="0085039C">
        <w:rPr>
          <w:b/>
        </w:rPr>
        <w:t>.-</w:t>
      </w:r>
      <w:r w:rsidR="004D7349" w:rsidRPr="0085039C">
        <w:t xml:space="preserve"> </w:t>
      </w:r>
      <w:r w:rsidR="00B60F3C" w:rsidRPr="0085039C">
        <w:t xml:space="preserve">Mediante </w:t>
      </w:r>
      <w:r w:rsidR="00B60F3C" w:rsidRPr="0085039C">
        <w:rPr>
          <w:highlight w:val="yellow"/>
        </w:rPr>
        <w:t>Resolución XXXX de XXXXXX,</w:t>
      </w:r>
      <w:r w:rsidR="00B60F3C" w:rsidRPr="0085039C">
        <w:t xml:space="preserve"> el Concejo Metropolitano autorizó la suscripción del convenio de administración y uso del predio No. 320052.</w:t>
      </w:r>
    </w:p>
    <w:p w14:paraId="11C423AB" w14:textId="2C9906DA" w:rsidR="003F7DAE" w:rsidRPr="0085039C" w:rsidRDefault="003F7DAE" w:rsidP="0085039C">
      <w:pPr>
        <w:pStyle w:val="Sinespaciado"/>
        <w:ind w:left="708"/>
        <w:jc w:val="both"/>
        <w:rPr>
          <w:rFonts w:ascii="Times New Roman" w:eastAsia="Book Antiqua" w:hAnsi="Times New Roman"/>
          <w:spacing w:val="-2"/>
          <w:sz w:val="24"/>
          <w:szCs w:val="24"/>
        </w:rPr>
      </w:pPr>
    </w:p>
    <w:p w14:paraId="0B5BF761" w14:textId="4925A955" w:rsidR="00815A65" w:rsidRPr="0085039C" w:rsidRDefault="00815A65" w:rsidP="0085039C">
      <w:pPr>
        <w:pStyle w:val="Sinespaciado"/>
        <w:jc w:val="both"/>
        <w:rPr>
          <w:rFonts w:ascii="Times New Roman" w:hAnsi="Times New Roman"/>
          <w:b/>
          <w:sz w:val="24"/>
          <w:szCs w:val="24"/>
        </w:rPr>
      </w:pPr>
      <w:r w:rsidRPr="0085039C">
        <w:rPr>
          <w:rFonts w:ascii="Times New Roman" w:hAnsi="Times New Roman"/>
          <w:b/>
          <w:sz w:val="24"/>
          <w:szCs w:val="24"/>
        </w:rPr>
        <w:t>C</w:t>
      </w:r>
      <w:r w:rsidR="00911AF4" w:rsidRPr="0085039C">
        <w:rPr>
          <w:rFonts w:ascii="Times New Roman" w:hAnsi="Times New Roman"/>
          <w:b/>
          <w:sz w:val="24"/>
          <w:szCs w:val="24"/>
        </w:rPr>
        <w:t>LÁUSULA SEGUNDA.- OBJETO:</w:t>
      </w:r>
      <w:r w:rsidRPr="0085039C">
        <w:rPr>
          <w:rFonts w:ascii="Times New Roman" w:hAnsi="Times New Roman"/>
          <w:b/>
          <w:sz w:val="24"/>
          <w:szCs w:val="24"/>
        </w:rPr>
        <w:t xml:space="preserve"> </w:t>
      </w:r>
    </w:p>
    <w:p w14:paraId="622DFC0F" w14:textId="77777777" w:rsidR="00815A65" w:rsidRPr="0085039C" w:rsidRDefault="00815A65" w:rsidP="0085039C">
      <w:pPr>
        <w:pStyle w:val="Sinespaciado"/>
        <w:jc w:val="both"/>
        <w:rPr>
          <w:rFonts w:ascii="Times New Roman" w:hAnsi="Times New Roman"/>
          <w:b/>
          <w:sz w:val="24"/>
          <w:szCs w:val="24"/>
        </w:rPr>
      </w:pPr>
    </w:p>
    <w:p w14:paraId="38BD8891" w14:textId="7F368A30" w:rsidR="00576209" w:rsidRDefault="003E1EF2" w:rsidP="0085039C">
      <w:pPr>
        <w:spacing w:after="0" w:line="240" w:lineRule="auto"/>
        <w:jc w:val="both"/>
        <w:rPr>
          <w:rFonts w:ascii="Times New Roman" w:hAnsi="Times New Roman"/>
          <w:color w:val="000000"/>
          <w:sz w:val="24"/>
          <w:szCs w:val="24"/>
        </w:rPr>
      </w:pPr>
      <w:r w:rsidRPr="0085039C">
        <w:rPr>
          <w:rFonts w:ascii="Times New Roman" w:hAnsi="Times New Roman"/>
          <w:b/>
          <w:sz w:val="24"/>
          <w:szCs w:val="24"/>
        </w:rPr>
        <w:t xml:space="preserve">2.1.- </w:t>
      </w:r>
      <w:r w:rsidR="00815A65" w:rsidRPr="0085039C">
        <w:rPr>
          <w:rFonts w:ascii="Times New Roman" w:hAnsi="Times New Roman"/>
          <w:sz w:val="24"/>
          <w:szCs w:val="24"/>
        </w:rPr>
        <w:t xml:space="preserve">El Municipio del Distrito Metropolitano de Quito y </w:t>
      </w:r>
      <w:r w:rsidR="004D7349" w:rsidRPr="0085039C">
        <w:rPr>
          <w:rFonts w:ascii="Times New Roman" w:hAnsi="Times New Roman"/>
          <w:sz w:val="24"/>
          <w:szCs w:val="24"/>
        </w:rPr>
        <w:t xml:space="preserve">Comité Pro Mejoras “Carapungo Libre y Seguro” </w:t>
      </w:r>
      <w:r w:rsidR="00815A65" w:rsidRPr="0085039C">
        <w:rPr>
          <w:rFonts w:ascii="Times New Roman" w:hAnsi="Times New Roman"/>
          <w:sz w:val="24"/>
          <w:szCs w:val="24"/>
        </w:rPr>
        <w:t>de acuerdo a sus competencias y capacidades, suscriben el presente CONVENIO</w:t>
      </w:r>
      <w:r w:rsidR="000A05AF" w:rsidRPr="0085039C">
        <w:rPr>
          <w:rFonts w:ascii="Times New Roman" w:hAnsi="Times New Roman"/>
          <w:sz w:val="24"/>
          <w:szCs w:val="24"/>
        </w:rPr>
        <w:t xml:space="preserve"> ADMINISTRACIÓN Y USO </w:t>
      </w:r>
      <w:r w:rsidR="00DC60FE" w:rsidRPr="0085039C">
        <w:rPr>
          <w:rFonts w:ascii="Times New Roman" w:hAnsi="Times New Roman"/>
          <w:sz w:val="24"/>
          <w:szCs w:val="24"/>
        </w:rPr>
        <w:t xml:space="preserve">DE LA CASA </w:t>
      </w:r>
      <w:r w:rsidR="00953CF5" w:rsidRPr="0085039C">
        <w:rPr>
          <w:rFonts w:ascii="Times New Roman" w:hAnsi="Times New Roman"/>
          <w:sz w:val="24"/>
          <w:szCs w:val="24"/>
        </w:rPr>
        <w:t>COMUNAL DE CARAPUNGO,</w:t>
      </w:r>
      <w:r w:rsidR="000A05AF" w:rsidRPr="0085039C">
        <w:rPr>
          <w:rFonts w:ascii="Times New Roman" w:hAnsi="Times New Roman"/>
          <w:sz w:val="24"/>
          <w:szCs w:val="24"/>
        </w:rPr>
        <w:t xml:space="preserve"> </w:t>
      </w:r>
      <w:r w:rsidR="004E70AC" w:rsidRPr="0085039C">
        <w:rPr>
          <w:rFonts w:ascii="Times New Roman" w:hAnsi="Times New Roman"/>
          <w:sz w:val="24"/>
          <w:szCs w:val="24"/>
        </w:rPr>
        <w:t xml:space="preserve"> </w:t>
      </w:r>
      <w:r w:rsidR="00B60F3C" w:rsidRPr="0085039C">
        <w:rPr>
          <w:rFonts w:ascii="Times New Roman" w:hAnsi="Times New Roman"/>
          <w:sz w:val="24"/>
          <w:szCs w:val="24"/>
        </w:rPr>
        <w:t xml:space="preserve">el cual ha sido autorizado </w:t>
      </w:r>
      <w:r w:rsidR="00B60F3C" w:rsidRPr="0085039C">
        <w:rPr>
          <w:rFonts w:ascii="Times New Roman" w:hAnsi="Times New Roman"/>
          <w:sz w:val="24"/>
          <w:szCs w:val="24"/>
          <w:highlight w:val="yellow"/>
        </w:rPr>
        <w:t>con Resolución XXXX de XXXXXX</w:t>
      </w:r>
      <w:r w:rsidR="00B60F3C" w:rsidRPr="0085039C">
        <w:rPr>
          <w:rFonts w:ascii="Times New Roman" w:hAnsi="Times New Roman"/>
          <w:sz w:val="24"/>
          <w:szCs w:val="24"/>
        </w:rPr>
        <w:t xml:space="preserve">, por el Concejo Metropolitano, </w:t>
      </w:r>
      <w:r w:rsidR="000A05AF" w:rsidRPr="0085039C">
        <w:rPr>
          <w:rFonts w:ascii="Times New Roman" w:hAnsi="Times New Roman"/>
          <w:sz w:val="24"/>
          <w:szCs w:val="24"/>
        </w:rPr>
        <w:t xml:space="preserve">ubicada </w:t>
      </w:r>
      <w:r w:rsidR="004E70AC" w:rsidRPr="0085039C">
        <w:rPr>
          <w:rFonts w:ascii="Times New Roman" w:hAnsi="Times New Roman"/>
          <w:sz w:val="24"/>
          <w:szCs w:val="24"/>
        </w:rPr>
        <w:t xml:space="preserve">en el sector </w:t>
      </w:r>
      <w:r w:rsidR="009D253A" w:rsidRPr="0085039C">
        <w:rPr>
          <w:rFonts w:ascii="Times New Roman" w:hAnsi="Times New Roman"/>
          <w:sz w:val="24"/>
          <w:szCs w:val="24"/>
        </w:rPr>
        <w:t>de Carapungo entre</w:t>
      </w:r>
      <w:r w:rsidR="004E70AC" w:rsidRPr="0085039C">
        <w:rPr>
          <w:rFonts w:ascii="Times New Roman" w:hAnsi="Times New Roman"/>
          <w:sz w:val="24"/>
          <w:szCs w:val="24"/>
        </w:rPr>
        <w:t xml:space="preserve"> </w:t>
      </w:r>
      <w:r w:rsidR="00576209" w:rsidRPr="0085039C">
        <w:rPr>
          <w:rFonts w:ascii="Times New Roman" w:hAnsi="Times New Roman"/>
          <w:sz w:val="24"/>
          <w:szCs w:val="24"/>
        </w:rPr>
        <w:t>la calle: Río</w:t>
      </w:r>
      <w:r w:rsidR="00576209" w:rsidRPr="0085039C">
        <w:rPr>
          <w:rFonts w:ascii="Times New Roman" w:hAnsi="Times New Roman"/>
          <w:color w:val="000000"/>
          <w:sz w:val="24"/>
          <w:szCs w:val="24"/>
        </w:rPr>
        <w:t xml:space="preserve"> Cayambe y Neptal</w:t>
      </w:r>
      <w:r w:rsidR="008E1A5C" w:rsidRPr="0085039C">
        <w:rPr>
          <w:rFonts w:ascii="Times New Roman" w:hAnsi="Times New Roman"/>
          <w:color w:val="000000"/>
          <w:sz w:val="24"/>
          <w:szCs w:val="24"/>
        </w:rPr>
        <w:t>i</w:t>
      </w:r>
      <w:r w:rsidR="00576209" w:rsidRPr="0085039C">
        <w:rPr>
          <w:rFonts w:ascii="Times New Roman" w:hAnsi="Times New Roman"/>
          <w:color w:val="000000"/>
          <w:sz w:val="24"/>
          <w:szCs w:val="24"/>
        </w:rPr>
        <w:t xml:space="preserve"> y Godoy, predio No. 320052</w:t>
      </w:r>
      <w:r w:rsidR="00965154" w:rsidRPr="0085039C">
        <w:rPr>
          <w:rFonts w:ascii="Times New Roman" w:hAnsi="Times New Roman"/>
          <w:color w:val="000000"/>
          <w:sz w:val="24"/>
          <w:szCs w:val="24"/>
        </w:rPr>
        <w:t>, para desarrollar su proyecto presentado como propuesta el 18 de noviembre de 2019.</w:t>
      </w:r>
    </w:p>
    <w:p w14:paraId="50E37EC9" w14:textId="77777777" w:rsidR="009D47DB" w:rsidRPr="0085039C" w:rsidRDefault="009D47DB" w:rsidP="0085039C">
      <w:pPr>
        <w:spacing w:after="0" w:line="240" w:lineRule="auto"/>
        <w:jc w:val="both"/>
        <w:rPr>
          <w:rFonts w:ascii="Times New Roman" w:hAnsi="Times New Roman"/>
          <w:sz w:val="24"/>
          <w:szCs w:val="24"/>
        </w:rPr>
      </w:pPr>
    </w:p>
    <w:p w14:paraId="477C01E8" w14:textId="37080EA4" w:rsidR="00822363" w:rsidRPr="0085039C" w:rsidRDefault="003E1EF2" w:rsidP="0085039C">
      <w:pPr>
        <w:autoSpaceDE w:val="0"/>
        <w:autoSpaceDN w:val="0"/>
        <w:adjustRightInd w:val="0"/>
        <w:spacing w:after="0" w:line="240" w:lineRule="auto"/>
        <w:jc w:val="both"/>
        <w:rPr>
          <w:rFonts w:ascii="Times New Roman" w:hAnsi="Times New Roman"/>
          <w:sz w:val="24"/>
          <w:szCs w:val="24"/>
        </w:rPr>
      </w:pPr>
      <w:r w:rsidRPr="0085039C">
        <w:rPr>
          <w:rFonts w:ascii="Times New Roman" w:hAnsi="Times New Roman"/>
          <w:b/>
          <w:sz w:val="24"/>
          <w:szCs w:val="24"/>
        </w:rPr>
        <w:t>2.2.-</w:t>
      </w:r>
      <w:r w:rsidR="00A1634E" w:rsidRPr="0085039C">
        <w:rPr>
          <w:rFonts w:ascii="Times New Roman" w:hAnsi="Times New Roman"/>
          <w:b/>
          <w:sz w:val="24"/>
          <w:szCs w:val="24"/>
        </w:rPr>
        <w:t xml:space="preserve"> D</w:t>
      </w:r>
      <w:r w:rsidR="009C59DC" w:rsidRPr="0085039C">
        <w:rPr>
          <w:rFonts w:ascii="Times New Roman" w:hAnsi="Times New Roman"/>
          <w:b/>
          <w:sz w:val="24"/>
          <w:szCs w:val="24"/>
        </w:rPr>
        <w:t xml:space="preserve">escripción </w:t>
      </w:r>
      <w:r w:rsidR="002E61E8" w:rsidRPr="0085039C">
        <w:rPr>
          <w:rFonts w:ascii="Times New Roman" w:hAnsi="Times New Roman"/>
          <w:b/>
          <w:sz w:val="24"/>
          <w:szCs w:val="24"/>
        </w:rPr>
        <w:t>de inmueble</w:t>
      </w:r>
      <w:r w:rsidR="006046E5" w:rsidRPr="0085039C">
        <w:rPr>
          <w:rFonts w:ascii="Times New Roman" w:hAnsi="Times New Roman"/>
          <w:b/>
          <w:sz w:val="24"/>
          <w:szCs w:val="24"/>
        </w:rPr>
        <w:t xml:space="preserve">: </w:t>
      </w:r>
      <w:r w:rsidR="00951428" w:rsidRPr="0085039C">
        <w:rPr>
          <w:rFonts w:ascii="Times New Roman" w:hAnsi="Times New Roman"/>
          <w:sz w:val="24"/>
          <w:szCs w:val="24"/>
        </w:rPr>
        <w:t xml:space="preserve">El área </w:t>
      </w:r>
      <w:r w:rsidR="006046E5" w:rsidRPr="0085039C">
        <w:rPr>
          <w:rFonts w:ascii="Times New Roman" w:hAnsi="Times New Roman"/>
          <w:sz w:val="24"/>
          <w:szCs w:val="24"/>
        </w:rPr>
        <w:t>a ser  entregada  para el convenio de administración  de  uso  es de aproximadamente</w:t>
      </w:r>
      <w:r w:rsidR="00A54AB0" w:rsidRPr="0085039C">
        <w:rPr>
          <w:rFonts w:ascii="Times New Roman" w:hAnsi="Times New Roman"/>
          <w:sz w:val="24"/>
          <w:szCs w:val="24"/>
        </w:rPr>
        <w:t xml:space="preserve"> 3615m2 </w:t>
      </w:r>
      <w:r w:rsidR="006046E5" w:rsidRPr="0085039C">
        <w:rPr>
          <w:rFonts w:ascii="Times New Roman" w:hAnsi="Times New Roman"/>
          <w:sz w:val="24"/>
          <w:szCs w:val="24"/>
        </w:rPr>
        <w:t>distribuido</w:t>
      </w:r>
      <w:r w:rsidR="00A54AB0" w:rsidRPr="0085039C">
        <w:rPr>
          <w:rFonts w:ascii="Times New Roman" w:hAnsi="Times New Roman"/>
          <w:sz w:val="24"/>
          <w:szCs w:val="24"/>
        </w:rPr>
        <w:t xml:space="preserve"> </w:t>
      </w:r>
      <w:r w:rsidR="006046E5" w:rsidRPr="0085039C">
        <w:rPr>
          <w:rFonts w:ascii="Times New Roman" w:hAnsi="Times New Roman"/>
          <w:sz w:val="24"/>
          <w:szCs w:val="24"/>
        </w:rPr>
        <w:t xml:space="preserve">de la siguientes manera: </w:t>
      </w:r>
    </w:p>
    <w:p w14:paraId="4B266CA3" w14:textId="77777777" w:rsidR="00951428" w:rsidRPr="0085039C" w:rsidRDefault="00951428" w:rsidP="0085039C">
      <w:pPr>
        <w:autoSpaceDE w:val="0"/>
        <w:autoSpaceDN w:val="0"/>
        <w:adjustRightInd w:val="0"/>
        <w:spacing w:after="0" w:line="240" w:lineRule="auto"/>
        <w:jc w:val="both"/>
        <w:rPr>
          <w:rFonts w:ascii="Times New Roman" w:hAnsi="Times New Roman"/>
          <w:sz w:val="24"/>
          <w:szCs w:val="24"/>
        </w:rPr>
      </w:pPr>
    </w:p>
    <w:p w14:paraId="45F98F1C" w14:textId="1C89A190" w:rsidR="000B7A1F" w:rsidRPr="0085039C" w:rsidRDefault="00951428" w:rsidP="0085039C">
      <w:pPr>
        <w:spacing w:after="0" w:line="240" w:lineRule="auto"/>
        <w:rPr>
          <w:rFonts w:ascii="Times New Roman" w:hAnsi="Times New Roman"/>
          <w:b/>
          <w:sz w:val="24"/>
          <w:szCs w:val="24"/>
        </w:rPr>
      </w:pPr>
      <w:r w:rsidRPr="0085039C">
        <w:rPr>
          <w:rFonts w:ascii="Times New Roman" w:hAnsi="Times New Roman"/>
          <w:b/>
          <w:sz w:val="24"/>
          <w:szCs w:val="24"/>
        </w:rPr>
        <w:t>CUADRO DE AREAS DE CONSTRUCCIÓ</w:t>
      </w:r>
      <w:r w:rsidR="000B7A1F" w:rsidRPr="0085039C">
        <w:rPr>
          <w:rFonts w:ascii="Times New Roman" w:hAnsi="Times New Roman"/>
          <w:b/>
          <w:sz w:val="24"/>
          <w:szCs w:val="24"/>
        </w:rPr>
        <w:t xml:space="preserve">N </w:t>
      </w:r>
    </w:p>
    <w:tbl>
      <w:tblPr>
        <w:tblW w:w="8500" w:type="dxa"/>
        <w:tblCellMar>
          <w:left w:w="70" w:type="dxa"/>
          <w:right w:w="70" w:type="dxa"/>
        </w:tblCellMar>
        <w:tblLook w:val="04A0" w:firstRow="1" w:lastRow="0" w:firstColumn="1" w:lastColumn="0" w:noHBand="0" w:noVBand="1"/>
      </w:tblPr>
      <w:tblGrid>
        <w:gridCol w:w="2403"/>
        <w:gridCol w:w="4807"/>
        <w:gridCol w:w="1290"/>
      </w:tblGrid>
      <w:tr w:rsidR="00103823" w:rsidRPr="009D47DB" w14:paraId="56D31B8C" w14:textId="77777777" w:rsidTr="00DF01A7">
        <w:trPr>
          <w:trHeight w:val="315"/>
        </w:trPr>
        <w:tc>
          <w:tcPr>
            <w:tcW w:w="85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3F38D" w14:textId="0D437F4C" w:rsidR="000B7A1F" w:rsidRPr="009D47DB" w:rsidRDefault="000B7A1F" w:rsidP="0085039C">
            <w:pPr>
              <w:spacing w:after="0" w:line="240" w:lineRule="auto"/>
              <w:jc w:val="center"/>
              <w:rPr>
                <w:rFonts w:ascii="Times New Roman" w:eastAsia="Times New Roman" w:hAnsi="Times New Roman"/>
                <w:b/>
                <w:bCs/>
                <w:sz w:val="16"/>
                <w:szCs w:val="16"/>
                <w:lang w:eastAsia="es-EC"/>
              </w:rPr>
            </w:pPr>
          </w:p>
        </w:tc>
      </w:tr>
      <w:tr w:rsidR="00103823" w:rsidRPr="009D47DB" w14:paraId="2A089FA3" w14:textId="77777777" w:rsidTr="00DF01A7">
        <w:trPr>
          <w:trHeight w:val="300"/>
        </w:trPr>
        <w:tc>
          <w:tcPr>
            <w:tcW w:w="850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14:paraId="7BD4B3F4" w14:textId="77777777" w:rsidR="000B7A1F" w:rsidRPr="009D47DB" w:rsidRDefault="000B7A1F" w:rsidP="0085039C">
            <w:pPr>
              <w:spacing w:after="0" w:line="240" w:lineRule="auto"/>
              <w:jc w:val="center"/>
              <w:rPr>
                <w:rFonts w:ascii="Times New Roman" w:eastAsia="Times New Roman" w:hAnsi="Times New Roman"/>
                <w:b/>
                <w:bCs/>
                <w:sz w:val="16"/>
                <w:szCs w:val="16"/>
                <w:lang w:eastAsia="es-EC"/>
              </w:rPr>
            </w:pPr>
            <w:r w:rsidRPr="009D47DB">
              <w:rPr>
                <w:rFonts w:ascii="Times New Roman" w:eastAsia="Times New Roman" w:hAnsi="Times New Roman"/>
                <w:b/>
                <w:bCs/>
                <w:sz w:val="16"/>
                <w:szCs w:val="16"/>
                <w:lang w:eastAsia="es-EC"/>
              </w:rPr>
              <w:t>CUADRO DE AREA CONSTRUCCIÓN</w:t>
            </w:r>
          </w:p>
        </w:tc>
      </w:tr>
      <w:tr w:rsidR="00103823" w:rsidRPr="009D47DB" w14:paraId="7D7421F7" w14:textId="77777777" w:rsidTr="00DF01A7">
        <w:trPr>
          <w:trHeight w:val="450"/>
        </w:trPr>
        <w:tc>
          <w:tcPr>
            <w:tcW w:w="8500" w:type="dxa"/>
            <w:gridSpan w:val="3"/>
            <w:vMerge/>
            <w:tcBorders>
              <w:top w:val="single" w:sz="8" w:space="0" w:color="auto"/>
              <w:left w:val="single" w:sz="8" w:space="0" w:color="auto"/>
              <w:bottom w:val="nil"/>
              <w:right w:val="single" w:sz="8" w:space="0" w:color="000000"/>
            </w:tcBorders>
            <w:vAlign w:val="center"/>
            <w:hideMark/>
          </w:tcPr>
          <w:p w14:paraId="27E0FDC4" w14:textId="77777777" w:rsidR="000B7A1F" w:rsidRPr="009D47DB" w:rsidRDefault="000B7A1F" w:rsidP="0085039C">
            <w:pPr>
              <w:spacing w:after="0" w:line="240" w:lineRule="auto"/>
              <w:rPr>
                <w:rFonts w:ascii="Times New Roman" w:eastAsia="Times New Roman" w:hAnsi="Times New Roman"/>
                <w:b/>
                <w:bCs/>
                <w:sz w:val="16"/>
                <w:szCs w:val="16"/>
                <w:lang w:eastAsia="es-EC"/>
              </w:rPr>
            </w:pPr>
          </w:p>
        </w:tc>
      </w:tr>
      <w:tr w:rsidR="00103823" w:rsidRPr="009D47DB" w14:paraId="7C5EF911" w14:textId="77777777" w:rsidTr="00DF01A7">
        <w:trPr>
          <w:trHeight w:val="315"/>
        </w:trPr>
        <w:tc>
          <w:tcPr>
            <w:tcW w:w="24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B47F1CC"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 </w:t>
            </w:r>
          </w:p>
        </w:tc>
        <w:tc>
          <w:tcPr>
            <w:tcW w:w="4807" w:type="dxa"/>
            <w:tcBorders>
              <w:top w:val="single" w:sz="8" w:space="0" w:color="auto"/>
              <w:left w:val="nil"/>
              <w:bottom w:val="single" w:sz="8" w:space="0" w:color="auto"/>
              <w:right w:val="single" w:sz="4" w:space="0" w:color="auto"/>
            </w:tcBorders>
            <w:shd w:val="clear" w:color="auto" w:fill="auto"/>
            <w:noWrap/>
            <w:vAlign w:val="bottom"/>
            <w:hideMark/>
          </w:tcPr>
          <w:p w14:paraId="4213FCB2" w14:textId="77777777" w:rsidR="000B7A1F" w:rsidRPr="009D47DB" w:rsidRDefault="000B7A1F" w:rsidP="0085039C">
            <w:pPr>
              <w:spacing w:after="0" w:line="240" w:lineRule="auto"/>
              <w:jc w:val="center"/>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 xml:space="preserve">DETALLE </w:t>
            </w:r>
          </w:p>
        </w:tc>
        <w:tc>
          <w:tcPr>
            <w:tcW w:w="1290" w:type="dxa"/>
            <w:tcBorders>
              <w:top w:val="single" w:sz="8" w:space="0" w:color="auto"/>
              <w:left w:val="nil"/>
              <w:bottom w:val="single" w:sz="8" w:space="0" w:color="auto"/>
              <w:right w:val="single" w:sz="8" w:space="0" w:color="auto"/>
            </w:tcBorders>
            <w:shd w:val="clear" w:color="auto" w:fill="auto"/>
            <w:noWrap/>
            <w:vAlign w:val="bottom"/>
            <w:hideMark/>
          </w:tcPr>
          <w:p w14:paraId="13D20D90" w14:textId="77777777" w:rsidR="000B7A1F" w:rsidRPr="009D47DB" w:rsidRDefault="000B7A1F" w:rsidP="0085039C">
            <w:pPr>
              <w:spacing w:after="0" w:line="240" w:lineRule="auto"/>
              <w:jc w:val="center"/>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Área (m²)</w:t>
            </w:r>
          </w:p>
        </w:tc>
      </w:tr>
      <w:tr w:rsidR="00103823" w:rsidRPr="009D47DB" w14:paraId="1504FC80"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62860460"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CONSTRUCCION 1</w:t>
            </w:r>
          </w:p>
        </w:tc>
        <w:tc>
          <w:tcPr>
            <w:tcW w:w="4807" w:type="dxa"/>
            <w:tcBorders>
              <w:top w:val="nil"/>
              <w:left w:val="nil"/>
              <w:bottom w:val="single" w:sz="4" w:space="0" w:color="auto"/>
              <w:right w:val="single" w:sz="4" w:space="0" w:color="auto"/>
            </w:tcBorders>
            <w:shd w:val="clear" w:color="auto" w:fill="auto"/>
            <w:noWrap/>
            <w:vAlign w:val="bottom"/>
            <w:hideMark/>
          </w:tcPr>
          <w:p w14:paraId="4A62B2D0"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UNA PLANTA HORMIGON ARMADO</w:t>
            </w:r>
          </w:p>
        </w:tc>
        <w:tc>
          <w:tcPr>
            <w:tcW w:w="1290" w:type="dxa"/>
            <w:tcBorders>
              <w:top w:val="nil"/>
              <w:left w:val="nil"/>
              <w:bottom w:val="single" w:sz="4" w:space="0" w:color="auto"/>
              <w:right w:val="single" w:sz="4" w:space="0" w:color="auto"/>
            </w:tcBorders>
            <w:shd w:val="clear" w:color="auto" w:fill="auto"/>
            <w:noWrap/>
            <w:vAlign w:val="bottom"/>
            <w:hideMark/>
          </w:tcPr>
          <w:p w14:paraId="4772AA88"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208,02</w:t>
            </w:r>
          </w:p>
        </w:tc>
      </w:tr>
      <w:tr w:rsidR="00103823" w:rsidRPr="009D47DB" w14:paraId="3865DE50"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7B576CD9"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CONSTRUCCION 2</w:t>
            </w:r>
          </w:p>
        </w:tc>
        <w:tc>
          <w:tcPr>
            <w:tcW w:w="4807" w:type="dxa"/>
            <w:tcBorders>
              <w:top w:val="nil"/>
              <w:left w:val="nil"/>
              <w:bottom w:val="single" w:sz="4" w:space="0" w:color="auto"/>
              <w:right w:val="single" w:sz="4" w:space="0" w:color="auto"/>
            </w:tcBorders>
            <w:shd w:val="clear" w:color="auto" w:fill="auto"/>
            <w:noWrap/>
            <w:vAlign w:val="bottom"/>
            <w:hideMark/>
          </w:tcPr>
          <w:p w14:paraId="63F7C36E"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UNA PLANTA HORMIGON ARMADO</w:t>
            </w:r>
          </w:p>
        </w:tc>
        <w:tc>
          <w:tcPr>
            <w:tcW w:w="1290" w:type="dxa"/>
            <w:tcBorders>
              <w:top w:val="nil"/>
              <w:left w:val="nil"/>
              <w:bottom w:val="single" w:sz="4" w:space="0" w:color="auto"/>
              <w:right w:val="single" w:sz="4" w:space="0" w:color="auto"/>
            </w:tcBorders>
            <w:shd w:val="clear" w:color="auto" w:fill="auto"/>
            <w:noWrap/>
            <w:vAlign w:val="bottom"/>
            <w:hideMark/>
          </w:tcPr>
          <w:p w14:paraId="331143E1"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250,06</w:t>
            </w:r>
          </w:p>
        </w:tc>
      </w:tr>
      <w:tr w:rsidR="00103823" w:rsidRPr="009D47DB" w14:paraId="5C8779F9"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370E7928"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CONSTRUCCION 3</w:t>
            </w:r>
          </w:p>
        </w:tc>
        <w:tc>
          <w:tcPr>
            <w:tcW w:w="4807" w:type="dxa"/>
            <w:tcBorders>
              <w:top w:val="nil"/>
              <w:left w:val="nil"/>
              <w:bottom w:val="single" w:sz="4" w:space="0" w:color="auto"/>
              <w:right w:val="single" w:sz="4" w:space="0" w:color="auto"/>
            </w:tcBorders>
            <w:shd w:val="clear" w:color="auto" w:fill="auto"/>
            <w:noWrap/>
            <w:vAlign w:val="bottom"/>
            <w:hideMark/>
          </w:tcPr>
          <w:p w14:paraId="414AC20E"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UNA PLANTA DE HORMIGON TECHO ZINC</w:t>
            </w:r>
          </w:p>
        </w:tc>
        <w:tc>
          <w:tcPr>
            <w:tcW w:w="1290" w:type="dxa"/>
            <w:tcBorders>
              <w:top w:val="nil"/>
              <w:left w:val="nil"/>
              <w:bottom w:val="single" w:sz="4" w:space="0" w:color="auto"/>
              <w:right w:val="single" w:sz="4" w:space="0" w:color="auto"/>
            </w:tcBorders>
            <w:shd w:val="clear" w:color="auto" w:fill="auto"/>
            <w:noWrap/>
            <w:vAlign w:val="bottom"/>
            <w:hideMark/>
          </w:tcPr>
          <w:p w14:paraId="6C037AB6"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30,66</w:t>
            </w:r>
          </w:p>
        </w:tc>
      </w:tr>
      <w:tr w:rsidR="00103823" w:rsidRPr="009D47DB" w14:paraId="26B48F9B"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545F27FD"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CONSTRUCCION 4</w:t>
            </w:r>
          </w:p>
        </w:tc>
        <w:tc>
          <w:tcPr>
            <w:tcW w:w="4807" w:type="dxa"/>
            <w:tcBorders>
              <w:top w:val="nil"/>
              <w:left w:val="nil"/>
              <w:bottom w:val="single" w:sz="4" w:space="0" w:color="auto"/>
              <w:right w:val="single" w:sz="4" w:space="0" w:color="auto"/>
            </w:tcBorders>
            <w:shd w:val="clear" w:color="auto" w:fill="auto"/>
            <w:noWrap/>
            <w:vAlign w:val="bottom"/>
            <w:hideMark/>
          </w:tcPr>
          <w:p w14:paraId="618DE947"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UNA PLANTA DE HORMIGON TECHO ZINC</w:t>
            </w:r>
          </w:p>
        </w:tc>
        <w:tc>
          <w:tcPr>
            <w:tcW w:w="1290" w:type="dxa"/>
            <w:tcBorders>
              <w:top w:val="nil"/>
              <w:left w:val="nil"/>
              <w:bottom w:val="single" w:sz="4" w:space="0" w:color="auto"/>
              <w:right w:val="single" w:sz="4" w:space="0" w:color="auto"/>
            </w:tcBorders>
            <w:shd w:val="clear" w:color="auto" w:fill="auto"/>
            <w:noWrap/>
            <w:vAlign w:val="bottom"/>
            <w:hideMark/>
          </w:tcPr>
          <w:p w14:paraId="1C3B36DD"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332,48</w:t>
            </w:r>
          </w:p>
        </w:tc>
      </w:tr>
      <w:tr w:rsidR="00103823" w:rsidRPr="009D47DB" w14:paraId="75864D75" w14:textId="77777777" w:rsidTr="00DF01A7">
        <w:trPr>
          <w:trHeight w:val="31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77F6068C"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CONSTRUCCION 5</w:t>
            </w:r>
          </w:p>
        </w:tc>
        <w:tc>
          <w:tcPr>
            <w:tcW w:w="4807" w:type="dxa"/>
            <w:tcBorders>
              <w:top w:val="nil"/>
              <w:left w:val="nil"/>
              <w:bottom w:val="nil"/>
              <w:right w:val="single" w:sz="4" w:space="0" w:color="auto"/>
            </w:tcBorders>
            <w:shd w:val="clear" w:color="auto" w:fill="auto"/>
            <w:noWrap/>
            <w:vAlign w:val="bottom"/>
            <w:hideMark/>
          </w:tcPr>
          <w:p w14:paraId="34660F83"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UNA PLANTA HORMIGON ARMADO</w:t>
            </w:r>
          </w:p>
        </w:tc>
        <w:tc>
          <w:tcPr>
            <w:tcW w:w="1290" w:type="dxa"/>
            <w:tcBorders>
              <w:top w:val="nil"/>
              <w:left w:val="nil"/>
              <w:bottom w:val="nil"/>
              <w:right w:val="single" w:sz="4" w:space="0" w:color="auto"/>
            </w:tcBorders>
            <w:shd w:val="clear" w:color="auto" w:fill="auto"/>
            <w:noWrap/>
            <w:vAlign w:val="bottom"/>
            <w:hideMark/>
          </w:tcPr>
          <w:p w14:paraId="4A6DE8BC"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187,22</w:t>
            </w:r>
          </w:p>
        </w:tc>
      </w:tr>
      <w:tr w:rsidR="00103823" w:rsidRPr="009D47DB" w14:paraId="6CE905D7" w14:textId="77777777" w:rsidTr="00DF01A7">
        <w:trPr>
          <w:trHeight w:val="315"/>
        </w:trPr>
        <w:tc>
          <w:tcPr>
            <w:tcW w:w="2403" w:type="dxa"/>
            <w:tcBorders>
              <w:top w:val="nil"/>
              <w:left w:val="nil"/>
              <w:bottom w:val="nil"/>
              <w:right w:val="nil"/>
            </w:tcBorders>
            <w:shd w:val="clear" w:color="auto" w:fill="auto"/>
            <w:noWrap/>
            <w:vAlign w:val="bottom"/>
            <w:hideMark/>
          </w:tcPr>
          <w:p w14:paraId="3C56878D"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p>
        </w:tc>
        <w:tc>
          <w:tcPr>
            <w:tcW w:w="4807" w:type="dxa"/>
            <w:tcBorders>
              <w:top w:val="single" w:sz="8" w:space="0" w:color="auto"/>
              <w:left w:val="single" w:sz="8" w:space="0" w:color="auto"/>
              <w:bottom w:val="single" w:sz="8" w:space="0" w:color="auto"/>
              <w:right w:val="single" w:sz="4" w:space="0" w:color="auto"/>
            </w:tcBorders>
            <w:shd w:val="clear" w:color="000000" w:fill="00B0F0"/>
            <w:noWrap/>
            <w:vAlign w:val="bottom"/>
            <w:hideMark/>
          </w:tcPr>
          <w:p w14:paraId="5E9B0469"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 xml:space="preserve">AREA TOTAL DE CONSTRUCCION </w:t>
            </w:r>
          </w:p>
        </w:tc>
        <w:tc>
          <w:tcPr>
            <w:tcW w:w="1290" w:type="dxa"/>
            <w:tcBorders>
              <w:top w:val="single" w:sz="8" w:space="0" w:color="auto"/>
              <w:left w:val="nil"/>
              <w:bottom w:val="single" w:sz="8" w:space="0" w:color="auto"/>
              <w:right w:val="single" w:sz="8" w:space="0" w:color="auto"/>
            </w:tcBorders>
            <w:shd w:val="clear" w:color="000000" w:fill="00B0F0"/>
            <w:noWrap/>
            <w:vAlign w:val="bottom"/>
            <w:hideMark/>
          </w:tcPr>
          <w:p w14:paraId="7C052853"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1.008,44 m2</w:t>
            </w:r>
          </w:p>
        </w:tc>
      </w:tr>
      <w:tr w:rsidR="00103823" w:rsidRPr="009D47DB" w14:paraId="21FDD6A8" w14:textId="77777777" w:rsidTr="00DF01A7">
        <w:trPr>
          <w:trHeight w:val="315"/>
        </w:trPr>
        <w:tc>
          <w:tcPr>
            <w:tcW w:w="2403" w:type="dxa"/>
            <w:tcBorders>
              <w:top w:val="nil"/>
              <w:left w:val="nil"/>
              <w:bottom w:val="nil"/>
              <w:right w:val="nil"/>
            </w:tcBorders>
            <w:shd w:val="clear" w:color="auto" w:fill="auto"/>
            <w:noWrap/>
            <w:vAlign w:val="bottom"/>
          </w:tcPr>
          <w:p w14:paraId="4291F587"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p>
        </w:tc>
        <w:tc>
          <w:tcPr>
            <w:tcW w:w="4807" w:type="dxa"/>
            <w:tcBorders>
              <w:top w:val="single" w:sz="8" w:space="0" w:color="auto"/>
              <w:left w:val="single" w:sz="8" w:space="0" w:color="auto"/>
              <w:bottom w:val="single" w:sz="8" w:space="0" w:color="auto"/>
              <w:right w:val="single" w:sz="4" w:space="0" w:color="auto"/>
            </w:tcBorders>
            <w:shd w:val="clear" w:color="000000" w:fill="00B0F0"/>
            <w:noWrap/>
            <w:vAlign w:val="bottom"/>
          </w:tcPr>
          <w:p w14:paraId="74850F96" w14:textId="77777777" w:rsidR="000B7A1F" w:rsidRPr="009D47DB" w:rsidRDefault="000B7A1F" w:rsidP="0085039C">
            <w:pPr>
              <w:spacing w:after="0" w:line="240" w:lineRule="auto"/>
              <w:rPr>
                <w:rFonts w:ascii="Times New Roman" w:eastAsia="Times New Roman" w:hAnsi="Times New Roman"/>
                <w:color w:val="FFFFFF" w:themeColor="background1"/>
                <w:sz w:val="16"/>
                <w:szCs w:val="16"/>
                <w:lang w:eastAsia="es-EC"/>
              </w:rPr>
            </w:pPr>
            <w:r w:rsidRPr="009D47DB">
              <w:rPr>
                <w:rFonts w:ascii="Times New Roman" w:eastAsia="Times New Roman" w:hAnsi="Times New Roman"/>
                <w:sz w:val="16"/>
                <w:szCs w:val="16"/>
                <w:lang w:eastAsia="es-EC"/>
              </w:rPr>
              <w:t>AREA TOTAL UTIL</w:t>
            </w:r>
          </w:p>
        </w:tc>
        <w:tc>
          <w:tcPr>
            <w:tcW w:w="1290" w:type="dxa"/>
            <w:tcBorders>
              <w:top w:val="single" w:sz="8" w:space="0" w:color="auto"/>
              <w:left w:val="nil"/>
              <w:bottom w:val="single" w:sz="8" w:space="0" w:color="auto"/>
              <w:right w:val="single" w:sz="8" w:space="0" w:color="auto"/>
            </w:tcBorders>
            <w:shd w:val="clear" w:color="000000" w:fill="00B0F0"/>
            <w:noWrap/>
            <w:vAlign w:val="bottom"/>
          </w:tcPr>
          <w:p w14:paraId="2FB3DBA3"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2283.5 m2</w:t>
            </w:r>
          </w:p>
        </w:tc>
      </w:tr>
      <w:tr w:rsidR="00103823" w:rsidRPr="009D47DB" w14:paraId="4F766D14" w14:textId="77777777" w:rsidTr="00DF01A7">
        <w:trPr>
          <w:trHeight w:val="315"/>
        </w:trPr>
        <w:tc>
          <w:tcPr>
            <w:tcW w:w="2403" w:type="dxa"/>
            <w:tcBorders>
              <w:top w:val="nil"/>
              <w:left w:val="nil"/>
              <w:bottom w:val="nil"/>
              <w:right w:val="nil"/>
            </w:tcBorders>
            <w:shd w:val="clear" w:color="auto" w:fill="auto"/>
            <w:noWrap/>
            <w:vAlign w:val="bottom"/>
          </w:tcPr>
          <w:p w14:paraId="2220A7BA"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p>
        </w:tc>
        <w:tc>
          <w:tcPr>
            <w:tcW w:w="4807" w:type="dxa"/>
            <w:tcBorders>
              <w:top w:val="single" w:sz="8" w:space="0" w:color="auto"/>
              <w:left w:val="single" w:sz="8" w:space="0" w:color="auto"/>
              <w:bottom w:val="single" w:sz="8" w:space="0" w:color="auto"/>
              <w:right w:val="single" w:sz="4" w:space="0" w:color="auto"/>
            </w:tcBorders>
            <w:shd w:val="clear" w:color="000000" w:fill="00B0F0"/>
            <w:noWrap/>
            <w:vAlign w:val="bottom"/>
          </w:tcPr>
          <w:p w14:paraId="59CF42FD"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AREA TOTAL DE SUPERFICIE DEL COMITÉ CENTRAL PROMEJORA  CARAPUNGO</w:t>
            </w:r>
          </w:p>
        </w:tc>
        <w:tc>
          <w:tcPr>
            <w:tcW w:w="1290" w:type="dxa"/>
            <w:tcBorders>
              <w:top w:val="single" w:sz="8" w:space="0" w:color="auto"/>
              <w:left w:val="nil"/>
              <w:bottom w:val="single" w:sz="8" w:space="0" w:color="auto"/>
              <w:right w:val="single" w:sz="8" w:space="0" w:color="auto"/>
            </w:tcBorders>
            <w:shd w:val="clear" w:color="000000" w:fill="00B0F0"/>
            <w:noWrap/>
            <w:vAlign w:val="bottom"/>
          </w:tcPr>
          <w:p w14:paraId="7F49DB7E"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3291.94 m2</w:t>
            </w:r>
          </w:p>
        </w:tc>
      </w:tr>
    </w:tbl>
    <w:p w14:paraId="7A80736A" w14:textId="3910BED6" w:rsidR="00502F8C" w:rsidRPr="0085039C" w:rsidRDefault="00502F8C" w:rsidP="0085039C">
      <w:pPr>
        <w:autoSpaceDE w:val="0"/>
        <w:autoSpaceDN w:val="0"/>
        <w:adjustRightInd w:val="0"/>
        <w:spacing w:after="0" w:line="240" w:lineRule="auto"/>
        <w:jc w:val="both"/>
        <w:rPr>
          <w:rFonts w:ascii="Times New Roman" w:hAnsi="Times New Roman"/>
          <w:b/>
          <w:sz w:val="24"/>
          <w:szCs w:val="24"/>
        </w:rPr>
      </w:pPr>
    </w:p>
    <w:p w14:paraId="0C716F44" w14:textId="0DE7BF2A" w:rsidR="00A1634E" w:rsidRPr="0085039C" w:rsidRDefault="00EB2BFE" w:rsidP="0085039C">
      <w:pPr>
        <w:autoSpaceDE w:val="0"/>
        <w:autoSpaceDN w:val="0"/>
        <w:adjustRightInd w:val="0"/>
        <w:spacing w:after="0" w:line="240" w:lineRule="auto"/>
        <w:jc w:val="both"/>
        <w:rPr>
          <w:rFonts w:ascii="Times New Roman" w:hAnsi="Times New Roman"/>
          <w:b/>
          <w:sz w:val="24"/>
          <w:szCs w:val="24"/>
        </w:rPr>
      </w:pPr>
      <w:r w:rsidRPr="0085039C">
        <w:rPr>
          <w:rFonts w:ascii="Times New Roman" w:hAnsi="Times New Roman"/>
          <w:b/>
          <w:sz w:val="24"/>
          <w:szCs w:val="24"/>
        </w:rPr>
        <w:t xml:space="preserve"> </w:t>
      </w:r>
      <w:r w:rsidR="00A1634E" w:rsidRPr="0085039C">
        <w:rPr>
          <w:rFonts w:ascii="Times New Roman" w:hAnsi="Times New Roman"/>
          <w:b/>
          <w:sz w:val="24"/>
          <w:szCs w:val="24"/>
        </w:rPr>
        <w:t xml:space="preserve">2.3.- Estado </w:t>
      </w:r>
      <w:r w:rsidR="00E6587C" w:rsidRPr="0085039C">
        <w:rPr>
          <w:rFonts w:ascii="Times New Roman" w:hAnsi="Times New Roman"/>
          <w:b/>
          <w:sz w:val="24"/>
          <w:szCs w:val="24"/>
        </w:rPr>
        <w:t xml:space="preserve">del </w:t>
      </w:r>
      <w:r w:rsidR="002E61E8" w:rsidRPr="0085039C">
        <w:rPr>
          <w:rFonts w:ascii="Times New Roman" w:hAnsi="Times New Roman"/>
          <w:b/>
          <w:sz w:val="24"/>
          <w:szCs w:val="24"/>
        </w:rPr>
        <w:t xml:space="preserve"> inmueble</w:t>
      </w:r>
      <w:r w:rsidR="00A1634E" w:rsidRPr="0085039C">
        <w:rPr>
          <w:rFonts w:ascii="Times New Roman" w:hAnsi="Times New Roman"/>
          <w:b/>
          <w:sz w:val="24"/>
          <w:szCs w:val="24"/>
        </w:rPr>
        <w:t xml:space="preserve">: </w:t>
      </w:r>
    </w:p>
    <w:p w14:paraId="0E9D5B5E" w14:textId="77777777" w:rsidR="00551DC9" w:rsidRPr="0085039C" w:rsidRDefault="00551DC9" w:rsidP="0085039C">
      <w:pPr>
        <w:autoSpaceDE w:val="0"/>
        <w:autoSpaceDN w:val="0"/>
        <w:adjustRightInd w:val="0"/>
        <w:spacing w:after="0" w:line="240" w:lineRule="auto"/>
        <w:jc w:val="both"/>
        <w:rPr>
          <w:rFonts w:ascii="Times New Roman" w:hAnsi="Times New Roman"/>
          <w:b/>
          <w:sz w:val="24"/>
          <w:szCs w:val="24"/>
        </w:rPr>
      </w:pPr>
    </w:p>
    <w:p w14:paraId="45C6E5F6" w14:textId="0D2513FD" w:rsidR="00551DC9" w:rsidRPr="0085039C" w:rsidRDefault="00551DC9" w:rsidP="0085039C">
      <w:pPr>
        <w:autoSpaceDE w:val="0"/>
        <w:autoSpaceDN w:val="0"/>
        <w:adjustRightInd w:val="0"/>
        <w:spacing w:after="0" w:line="240" w:lineRule="auto"/>
        <w:jc w:val="both"/>
        <w:rPr>
          <w:rFonts w:ascii="Times New Roman" w:hAnsi="Times New Roman"/>
          <w:sz w:val="24"/>
          <w:szCs w:val="24"/>
        </w:rPr>
      </w:pPr>
      <w:r w:rsidRPr="0085039C">
        <w:rPr>
          <w:rFonts w:ascii="Times New Roman" w:hAnsi="Times New Roman"/>
          <w:sz w:val="24"/>
          <w:szCs w:val="24"/>
        </w:rPr>
        <w:t>Las construcciones presentan condiciones adecuadas</w:t>
      </w:r>
      <w:r w:rsidR="005212E5" w:rsidRPr="0085039C">
        <w:rPr>
          <w:rFonts w:ascii="Times New Roman" w:hAnsi="Times New Roman"/>
          <w:sz w:val="24"/>
          <w:szCs w:val="24"/>
        </w:rPr>
        <w:t xml:space="preserve"> </w:t>
      </w:r>
      <w:r w:rsidRPr="0085039C">
        <w:rPr>
          <w:rFonts w:ascii="Times New Roman" w:hAnsi="Times New Roman"/>
          <w:sz w:val="24"/>
          <w:szCs w:val="24"/>
        </w:rPr>
        <w:t xml:space="preserve">para el uso, sin embargo, es necesario contemplar el mantenimiento de las mismas  para garantizar  la conservación.   </w:t>
      </w:r>
    </w:p>
    <w:p w14:paraId="30BAE1B3" w14:textId="77777777" w:rsidR="00A1634E" w:rsidRPr="0085039C" w:rsidRDefault="00A1634E" w:rsidP="0085039C">
      <w:pPr>
        <w:autoSpaceDE w:val="0"/>
        <w:autoSpaceDN w:val="0"/>
        <w:adjustRightInd w:val="0"/>
        <w:spacing w:after="0" w:line="240" w:lineRule="auto"/>
        <w:jc w:val="both"/>
        <w:rPr>
          <w:rFonts w:ascii="Times New Roman" w:hAnsi="Times New Roman"/>
          <w:b/>
          <w:sz w:val="24"/>
          <w:szCs w:val="24"/>
        </w:rPr>
      </w:pPr>
    </w:p>
    <w:p w14:paraId="63AA7403" w14:textId="77777777" w:rsidR="00B6487F" w:rsidRDefault="00B6487F" w:rsidP="0085039C">
      <w:pPr>
        <w:pStyle w:val="Sinespaciado"/>
        <w:jc w:val="both"/>
        <w:rPr>
          <w:rFonts w:ascii="Times New Roman" w:hAnsi="Times New Roman"/>
          <w:b/>
          <w:sz w:val="24"/>
          <w:szCs w:val="24"/>
        </w:rPr>
      </w:pPr>
    </w:p>
    <w:p w14:paraId="3CF1CE3A" w14:textId="2B0CE7BA" w:rsidR="002E61E8" w:rsidRPr="0085039C" w:rsidRDefault="00911AF4" w:rsidP="0085039C">
      <w:pPr>
        <w:pStyle w:val="Sinespaciado"/>
        <w:jc w:val="both"/>
        <w:rPr>
          <w:rFonts w:ascii="Times New Roman" w:hAnsi="Times New Roman"/>
          <w:b/>
          <w:sz w:val="24"/>
          <w:szCs w:val="24"/>
        </w:rPr>
      </w:pPr>
      <w:r w:rsidRPr="0085039C">
        <w:rPr>
          <w:rFonts w:ascii="Times New Roman" w:hAnsi="Times New Roman"/>
          <w:b/>
          <w:sz w:val="24"/>
          <w:szCs w:val="24"/>
        </w:rPr>
        <w:t xml:space="preserve">CLÁUSULA TERCERA.- </w:t>
      </w:r>
      <w:r w:rsidR="002E61E8" w:rsidRPr="0085039C">
        <w:rPr>
          <w:rFonts w:ascii="Times New Roman" w:hAnsi="Times New Roman"/>
          <w:b/>
          <w:sz w:val="24"/>
          <w:szCs w:val="24"/>
        </w:rPr>
        <w:t>DO</w:t>
      </w:r>
      <w:r w:rsidR="004F55B1" w:rsidRPr="0085039C">
        <w:rPr>
          <w:rFonts w:ascii="Times New Roman" w:hAnsi="Times New Roman"/>
          <w:b/>
          <w:sz w:val="24"/>
          <w:szCs w:val="24"/>
        </w:rPr>
        <w:t>CUMENTOS HABILITANTES:</w:t>
      </w:r>
    </w:p>
    <w:p w14:paraId="3A8A389B" w14:textId="77777777" w:rsidR="00B6487F" w:rsidRDefault="00B6487F" w:rsidP="0085039C">
      <w:pPr>
        <w:pStyle w:val="Sinespaciado"/>
        <w:jc w:val="both"/>
        <w:rPr>
          <w:rFonts w:ascii="Times New Roman" w:hAnsi="Times New Roman"/>
          <w:sz w:val="24"/>
          <w:szCs w:val="24"/>
        </w:rPr>
      </w:pPr>
    </w:p>
    <w:p w14:paraId="238167CE" w14:textId="77777777" w:rsidR="002E61E8" w:rsidRPr="0085039C" w:rsidRDefault="002E61E8" w:rsidP="0085039C">
      <w:pPr>
        <w:pStyle w:val="Sinespaciado"/>
        <w:jc w:val="both"/>
        <w:rPr>
          <w:rFonts w:ascii="Times New Roman" w:hAnsi="Times New Roman"/>
          <w:sz w:val="24"/>
          <w:szCs w:val="24"/>
        </w:rPr>
      </w:pPr>
      <w:r w:rsidRPr="0085039C">
        <w:rPr>
          <w:rFonts w:ascii="Times New Roman" w:hAnsi="Times New Roman"/>
          <w:sz w:val="24"/>
          <w:szCs w:val="24"/>
        </w:rPr>
        <w:t>Forman parte de los documentos habilitantes de este Convenio los siguientes:</w:t>
      </w:r>
    </w:p>
    <w:p w14:paraId="3678106B" w14:textId="0E71D8F6" w:rsidR="002E61E8" w:rsidRPr="0085039C" w:rsidRDefault="00993FB3"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 xml:space="preserve">Los que acreditan la calidad </w:t>
      </w:r>
      <w:r w:rsidR="002E61E8" w:rsidRPr="0085039C">
        <w:rPr>
          <w:rFonts w:ascii="Times New Roman" w:eastAsia="Book Antiqua" w:hAnsi="Times New Roman"/>
          <w:sz w:val="24"/>
          <w:szCs w:val="24"/>
        </w:rPr>
        <w:t xml:space="preserve">de los comparecientes y su capacidad para celebrar el convenio; </w:t>
      </w:r>
    </w:p>
    <w:p w14:paraId="387DEB9D" w14:textId="7E20AF57" w:rsidR="00DC60FE" w:rsidRPr="0085039C" w:rsidRDefault="002E61E8"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El Informe Técnico</w:t>
      </w:r>
      <w:r w:rsidR="009233D0" w:rsidRPr="0085039C">
        <w:rPr>
          <w:rFonts w:ascii="Times New Roman" w:eastAsia="Book Antiqua" w:hAnsi="Times New Roman"/>
          <w:sz w:val="24"/>
          <w:szCs w:val="24"/>
        </w:rPr>
        <w:t xml:space="preserve"> </w:t>
      </w:r>
      <w:r w:rsidR="00055593" w:rsidRPr="0085039C">
        <w:rPr>
          <w:rFonts w:ascii="Times New Roman" w:hAnsi="Times New Roman"/>
          <w:sz w:val="24"/>
          <w:szCs w:val="24"/>
          <w:lang w:val="es-ES"/>
        </w:rPr>
        <w:t>No. AZC-DGT-UTV-IP-2020-003;</w:t>
      </w:r>
    </w:p>
    <w:p w14:paraId="409D1A01" w14:textId="55C12737" w:rsidR="00993FB3" w:rsidRPr="0085039C" w:rsidRDefault="00055593"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El Informe Social No. 1</w:t>
      </w:r>
      <w:r w:rsidR="00993FB3" w:rsidRPr="0085039C">
        <w:rPr>
          <w:rFonts w:ascii="Times New Roman" w:eastAsia="Book Antiqua" w:hAnsi="Times New Roman"/>
          <w:sz w:val="24"/>
          <w:szCs w:val="24"/>
        </w:rPr>
        <w:t>;</w:t>
      </w:r>
    </w:p>
    <w:p w14:paraId="01F5686F" w14:textId="0448E9F8" w:rsidR="00993FB3" w:rsidRPr="0085039C" w:rsidRDefault="00993FB3"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 xml:space="preserve">El informe  Jurídico </w:t>
      </w:r>
      <w:r w:rsidR="00055593" w:rsidRPr="0085039C">
        <w:rPr>
          <w:rFonts w:ascii="Times New Roman" w:eastAsia="Book Antiqua" w:hAnsi="Times New Roman"/>
          <w:sz w:val="24"/>
          <w:szCs w:val="24"/>
        </w:rPr>
        <w:t>No. 001-2020-DJ</w:t>
      </w:r>
      <w:r w:rsidRPr="0085039C">
        <w:rPr>
          <w:rFonts w:ascii="Times New Roman" w:eastAsia="Book Antiqua" w:hAnsi="Times New Roman"/>
          <w:sz w:val="24"/>
          <w:szCs w:val="24"/>
        </w:rPr>
        <w:t xml:space="preserve">; </w:t>
      </w:r>
    </w:p>
    <w:p w14:paraId="40A822C5" w14:textId="044D9843" w:rsidR="00B60F3C" w:rsidRPr="0085039C" w:rsidRDefault="00B60F3C"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lastRenderedPageBreak/>
        <w:t>La ficha técnica emitida por el Director de Catastros</w:t>
      </w:r>
    </w:p>
    <w:p w14:paraId="69F33C7D" w14:textId="3C641DD9" w:rsidR="00055593" w:rsidRPr="0085039C" w:rsidRDefault="00055593"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Los señalados en la cláusula de antecedentes</w:t>
      </w:r>
    </w:p>
    <w:p w14:paraId="4B6BD41B" w14:textId="5BFA6C86" w:rsidR="002E61E8" w:rsidRPr="0085039C" w:rsidRDefault="00993FB3"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La Autorización de  Concejo Metropolitano</w:t>
      </w:r>
      <w:r w:rsidR="002E61E8" w:rsidRPr="0085039C">
        <w:rPr>
          <w:rFonts w:ascii="Times New Roman" w:eastAsia="Book Antiqua" w:hAnsi="Times New Roman"/>
          <w:sz w:val="24"/>
          <w:szCs w:val="24"/>
        </w:rPr>
        <w:t>; y,</w:t>
      </w:r>
    </w:p>
    <w:p w14:paraId="02B4DD5D" w14:textId="77777777" w:rsidR="002E61E8" w:rsidRPr="0085039C" w:rsidRDefault="002E61E8"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Los demás documentos que forman parte del presente convenio.</w:t>
      </w:r>
    </w:p>
    <w:p w14:paraId="73DE9472" w14:textId="77777777" w:rsidR="002E61E8" w:rsidRPr="0085039C" w:rsidRDefault="002E61E8" w:rsidP="0085039C">
      <w:pPr>
        <w:autoSpaceDE w:val="0"/>
        <w:autoSpaceDN w:val="0"/>
        <w:adjustRightInd w:val="0"/>
        <w:spacing w:after="0" w:line="240" w:lineRule="auto"/>
        <w:jc w:val="both"/>
        <w:rPr>
          <w:rFonts w:ascii="Times New Roman" w:hAnsi="Times New Roman"/>
          <w:b/>
          <w:sz w:val="24"/>
          <w:szCs w:val="24"/>
        </w:rPr>
      </w:pPr>
    </w:p>
    <w:p w14:paraId="6A6A751E" w14:textId="3CF034B1" w:rsidR="00983D80" w:rsidRPr="0085039C" w:rsidRDefault="00911AF4" w:rsidP="0085039C">
      <w:pPr>
        <w:pStyle w:val="Sinespaciado"/>
        <w:jc w:val="both"/>
        <w:rPr>
          <w:rFonts w:ascii="Times New Roman" w:hAnsi="Times New Roman"/>
          <w:b/>
          <w:sz w:val="24"/>
          <w:szCs w:val="24"/>
        </w:rPr>
      </w:pPr>
      <w:r w:rsidRPr="0085039C">
        <w:rPr>
          <w:rFonts w:ascii="Times New Roman" w:hAnsi="Times New Roman"/>
          <w:b/>
          <w:sz w:val="24"/>
          <w:szCs w:val="24"/>
        </w:rPr>
        <w:t>CLÁUSULA CUARTA.-</w:t>
      </w:r>
      <w:r w:rsidR="00983D80" w:rsidRPr="0085039C">
        <w:rPr>
          <w:rFonts w:ascii="Times New Roman" w:hAnsi="Times New Roman"/>
          <w:b/>
          <w:sz w:val="24"/>
          <w:szCs w:val="24"/>
        </w:rPr>
        <w:t xml:space="preserve"> </w:t>
      </w:r>
      <w:r w:rsidR="006B6C57" w:rsidRPr="0085039C">
        <w:rPr>
          <w:rFonts w:ascii="Times New Roman" w:hAnsi="Times New Roman"/>
          <w:b/>
          <w:sz w:val="24"/>
          <w:szCs w:val="24"/>
        </w:rPr>
        <w:t>OBLIGACIONES DE LAS PARTES</w:t>
      </w:r>
      <w:r w:rsidRPr="0085039C">
        <w:rPr>
          <w:rFonts w:ascii="Times New Roman" w:hAnsi="Times New Roman"/>
          <w:b/>
          <w:sz w:val="24"/>
          <w:szCs w:val="24"/>
        </w:rPr>
        <w:t>:</w:t>
      </w:r>
    </w:p>
    <w:p w14:paraId="111BE282" w14:textId="77777777" w:rsidR="00983D80" w:rsidRPr="0085039C" w:rsidRDefault="00983D80" w:rsidP="0085039C">
      <w:pPr>
        <w:pStyle w:val="Sinespaciado"/>
        <w:jc w:val="both"/>
        <w:rPr>
          <w:rFonts w:ascii="Times New Roman" w:hAnsi="Times New Roman"/>
          <w:b/>
          <w:sz w:val="24"/>
          <w:szCs w:val="24"/>
        </w:rPr>
      </w:pPr>
    </w:p>
    <w:p w14:paraId="75CD4A33" w14:textId="10BB9353" w:rsidR="00983D80" w:rsidRPr="0085039C" w:rsidRDefault="00983D80" w:rsidP="0085039C">
      <w:pPr>
        <w:pStyle w:val="Sinespaciado"/>
        <w:jc w:val="both"/>
        <w:rPr>
          <w:rFonts w:ascii="Times New Roman" w:hAnsi="Times New Roman"/>
          <w:b/>
          <w:sz w:val="24"/>
          <w:szCs w:val="24"/>
        </w:rPr>
      </w:pPr>
      <w:r w:rsidRPr="0085039C">
        <w:rPr>
          <w:rFonts w:ascii="Times New Roman" w:hAnsi="Times New Roman"/>
          <w:b/>
          <w:sz w:val="24"/>
          <w:szCs w:val="24"/>
        </w:rPr>
        <w:t xml:space="preserve">4.1.- El Municipio del Distrito Metropolitano de Quito a través de la Administración Municipal Zona de Calderón se </w:t>
      </w:r>
      <w:r w:rsidR="00B6487F">
        <w:rPr>
          <w:rFonts w:ascii="Times New Roman" w:hAnsi="Times New Roman"/>
          <w:b/>
          <w:sz w:val="24"/>
          <w:szCs w:val="24"/>
        </w:rPr>
        <w:t>obliga</w:t>
      </w:r>
      <w:r w:rsidRPr="0085039C">
        <w:rPr>
          <w:rFonts w:ascii="Times New Roman" w:hAnsi="Times New Roman"/>
          <w:b/>
          <w:sz w:val="24"/>
          <w:szCs w:val="24"/>
        </w:rPr>
        <w:t xml:space="preserve"> a:</w:t>
      </w:r>
    </w:p>
    <w:p w14:paraId="5FA47079" w14:textId="77777777" w:rsidR="00983D80" w:rsidRPr="0085039C" w:rsidRDefault="00983D80" w:rsidP="0085039C">
      <w:pPr>
        <w:pStyle w:val="Sinespaciado"/>
        <w:jc w:val="both"/>
        <w:rPr>
          <w:rFonts w:ascii="Times New Roman" w:hAnsi="Times New Roman"/>
          <w:b/>
          <w:sz w:val="24"/>
          <w:szCs w:val="24"/>
        </w:rPr>
      </w:pPr>
    </w:p>
    <w:p w14:paraId="16DDBFA9" w14:textId="5FCD174D" w:rsidR="006B6C57" w:rsidRPr="0085039C" w:rsidRDefault="006B6C57" w:rsidP="0085039C">
      <w:pPr>
        <w:pStyle w:val="Prrafodelista"/>
        <w:numPr>
          <w:ilvl w:val="0"/>
          <w:numId w:val="32"/>
        </w:numPr>
        <w:ind w:left="567" w:hanging="141"/>
        <w:jc w:val="both"/>
      </w:pPr>
      <w:r w:rsidRPr="0085039C">
        <w:t xml:space="preserve">Entregar </w:t>
      </w:r>
      <w:r w:rsidR="008E1A5C" w:rsidRPr="0085039C">
        <w:t>el bien</w:t>
      </w:r>
      <w:r w:rsidRPr="0085039C">
        <w:t xml:space="preserve"> obj</w:t>
      </w:r>
      <w:r w:rsidR="005B030A" w:rsidRPr="0085039C">
        <w:t>eto del presente convenio previo</w:t>
      </w:r>
      <w:r w:rsidRPr="0085039C">
        <w:t xml:space="preserve"> la suscripción del acta de entrega recepción respectiva.</w:t>
      </w:r>
    </w:p>
    <w:p w14:paraId="3673D02A" w14:textId="0A296486" w:rsidR="00E82B50" w:rsidRPr="0085039C" w:rsidRDefault="00E82B50" w:rsidP="0085039C">
      <w:pPr>
        <w:pStyle w:val="Prrafodelista"/>
        <w:numPr>
          <w:ilvl w:val="0"/>
          <w:numId w:val="32"/>
        </w:numPr>
        <w:ind w:left="567" w:hanging="141"/>
        <w:jc w:val="both"/>
      </w:pPr>
      <w:r w:rsidRPr="0085039C">
        <w:t xml:space="preserve">Realizar </w:t>
      </w:r>
      <w:r w:rsidR="00822363" w:rsidRPr="0085039C">
        <w:t>inspeccione</w:t>
      </w:r>
      <w:r w:rsidR="008E1A5C" w:rsidRPr="0085039C">
        <w:t>s</w:t>
      </w:r>
      <w:r w:rsidRPr="0085039C">
        <w:t xml:space="preserve"> técnica</w:t>
      </w:r>
      <w:r w:rsidR="008E1A5C" w:rsidRPr="0085039C">
        <w:t>s</w:t>
      </w:r>
      <w:r w:rsidRPr="0085039C">
        <w:t xml:space="preserve"> semestralmente para verificar el estado del bien inmueble.</w:t>
      </w:r>
    </w:p>
    <w:p w14:paraId="540E8392" w14:textId="79217AA6" w:rsidR="006B6C57" w:rsidRPr="0085039C" w:rsidRDefault="006B6C57" w:rsidP="0085039C">
      <w:pPr>
        <w:pStyle w:val="Prrafodelista"/>
        <w:numPr>
          <w:ilvl w:val="0"/>
          <w:numId w:val="32"/>
        </w:numPr>
        <w:ind w:left="567" w:hanging="141"/>
        <w:jc w:val="both"/>
      </w:pPr>
      <w:r w:rsidRPr="0085039C">
        <w:t xml:space="preserve">Recibir, previa la suscripción del acta de entrega recepción correspondiente,  </w:t>
      </w:r>
      <w:r w:rsidR="00B75A95" w:rsidRPr="0085039C">
        <w:t xml:space="preserve">el </w:t>
      </w:r>
      <w:r w:rsidR="008E1A5C" w:rsidRPr="0085039C">
        <w:t xml:space="preserve"> bien</w:t>
      </w:r>
      <w:r w:rsidRPr="0085039C">
        <w:t xml:space="preserve"> y todos sus componentes, luego de culminado el plazo convenido o por otras causas debidamente motivadas y fundamentadas que se presenten, en las mismas condiciones que las entregadas, salvo el deterioro natural de los mismos.</w:t>
      </w:r>
    </w:p>
    <w:p w14:paraId="12083077" w14:textId="1573EDFE" w:rsidR="006B6C57" w:rsidRPr="0085039C" w:rsidRDefault="006B6C57" w:rsidP="0085039C">
      <w:pPr>
        <w:pStyle w:val="Prrafodelista"/>
        <w:numPr>
          <w:ilvl w:val="0"/>
          <w:numId w:val="32"/>
        </w:numPr>
        <w:ind w:left="567" w:hanging="141"/>
        <w:jc w:val="both"/>
      </w:pPr>
      <w:r w:rsidRPr="0085039C">
        <w:t>Las demás que determine la Ley.</w:t>
      </w:r>
    </w:p>
    <w:p w14:paraId="585613A6" w14:textId="77777777" w:rsidR="00983D80" w:rsidRPr="0085039C" w:rsidRDefault="00983D80" w:rsidP="0085039C">
      <w:pPr>
        <w:pStyle w:val="Sinespaciado"/>
        <w:jc w:val="both"/>
        <w:rPr>
          <w:rFonts w:ascii="Times New Roman" w:hAnsi="Times New Roman"/>
          <w:sz w:val="24"/>
          <w:szCs w:val="24"/>
        </w:rPr>
      </w:pPr>
    </w:p>
    <w:p w14:paraId="793CB885" w14:textId="7920E159" w:rsidR="00983D80" w:rsidRPr="0085039C" w:rsidRDefault="00983D80" w:rsidP="0085039C">
      <w:pPr>
        <w:pStyle w:val="Sinespaciado"/>
        <w:jc w:val="both"/>
        <w:rPr>
          <w:rFonts w:ascii="Times New Roman" w:hAnsi="Times New Roman"/>
          <w:b/>
          <w:sz w:val="24"/>
          <w:szCs w:val="24"/>
        </w:rPr>
      </w:pPr>
      <w:r w:rsidRPr="0085039C">
        <w:rPr>
          <w:rFonts w:ascii="Times New Roman" w:hAnsi="Times New Roman"/>
          <w:b/>
          <w:sz w:val="24"/>
          <w:szCs w:val="24"/>
        </w:rPr>
        <w:t xml:space="preserve">4.2 </w:t>
      </w:r>
      <w:r w:rsidR="00103823" w:rsidRPr="0085039C">
        <w:rPr>
          <w:rFonts w:ascii="Times New Roman" w:hAnsi="Times New Roman"/>
          <w:b/>
          <w:sz w:val="24"/>
          <w:szCs w:val="24"/>
        </w:rPr>
        <w:t xml:space="preserve"> El Comité Pro Mejoras “Carapungo Libre y Seguro” </w:t>
      </w:r>
      <w:r w:rsidRPr="0085039C">
        <w:rPr>
          <w:rFonts w:ascii="Times New Roman" w:hAnsi="Times New Roman"/>
          <w:b/>
          <w:sz w:val="24"/>
          <w:szCs w:val="24"/>
        </w:rPr>
        <w:t xml:space="preserve">se </w:t>
      </w:r>
      <w:r w:rsidR="00B6487F">
        <w:rPr>
          <w:rFonts w:ascii="Times New Roman" w:hAnsi="Times New Roman"/>
          <w:b/>
          <w:sz w:val="24"/>
          <w:szCs w:val="24"/>
        </w:rPr>
        <w:t xml:space="preserve">obliga </w:t>
      </w:r>
      <w:r w:rsidRPr="0085039C">
        <w:rPr>
          <w:rFonts w:ascii="Times New Roman" w:hAnsi="Times New Roman"/>
          <w:b/>
          <w:sz w:val="24"/>
          <w:szCs w:val="24"/>
        </w:rPr>
        <w:t>a:</w:t>
      </w:r>
    </w:p>
    <w:p w14:paraId="297FB1C4" w14:textId="77777777" w:rsidR="00983D80" w:rsidRPr="0085039C" w:rsidRDefault="00983D80" w:rsidP="0085039C">
      <w:pPr>
        <w:pStyle w:val="Sinespaciado"/>
        <w:jc w:val="both"/>
        <w:rPr>
          <w:rFonts w:ascii="Times New Roman" w:hAnsi="Times New Roman"/>
          <w:b/>
          <w:sz w:val="24"/>
          <w:szCs w:val="24"/>
        </w:rPr>
      </w:pPr>
    </w:p>
    <w:p w14:paraId="7D40E10A" w14:textId="146B271F" w:rsidR="006B6C57" w:rsidRPr="0085039C" w:rsidRDefault="00B75A95" w:rsidP="0085039C">
      <w:pPr>
        <w:pStyle w:val="Prrafodelista"/>
        <w:numPr>
          <w:ilvl w:val="0"/>
          <w:numId w:val="31"/>
        </w:numPr>
        <w:jc w:val="both"/>
      </w:pPr>
      <w:r w:rsidRPr="0085039C">
        <w:t xml:space="preserve">Dar al bien </w:t>
      </w:r>
      <w:r w:rsidR="006B6C57" w:rsidRPr="0085039C">
        <w:t xml:space="preserve">el uso </w:t>
      </w:r>
      <w:r w:rsidR="008E1A5C" w:rsidRPr="0085039C">
        <w:t xml:space="preserve">de </w:t>
      </w:r>
      <w:r w:rsidR="006B6C57" w:rsidRPr="0085039C">
        <w:t>acuerdo al objeto de este convenio.</w:t>
      </w:r>
    </w:p>
    <w:p w14:paraId="5AB2B7F0" w14:textId="4DB3A383" w:rsidR="00456502" w:rsidRPr="0085039C" w:rsidRDefault="00B75A95" w:rsidP="0085039C">
      <w:pPr>
        <w:pStyle w:val="Prrafodelista"/>
        <w:numPr>
          <w:ilvl w:val="0"/>
          <w:numId w:val="31"/>
        </w:numPr>
        <w:jc w:val="both"/>
      </w:pPr>
      <w:r w:rsidRPr="0085039C">
        <w:t xml:space="preserve"> Dar mantenimiento, cuidado </w:t>
      </w:r>
      <w:r w:rsidR="00456502" w:rsidRPr="0085039C">
        <w:t xml:space="preserve">a las </w:t>
      </w:r>
      <w:r w:rsidR="00822363" w:rsidRPr="0085039C">
        <w:t>instalaciones</w:t>
      </w:r>
      <w:r w:rsidR="00456502" w:rsidRPr="0085039C">
        <w:t xml:space="preserve"> del predio por lo menos  una vez al año, para</w:t>
      </w:r>
      <w:r w:rsidR="008E1A5C" w:rsidRPr="0085039C">
        <w:t xml:space="preserve"> que se</w:t>
      </w:r>
      <w:r w:rsidR="00456502" w:rsidRPr="0085039C">
        <w:t xml:space="preserve"> </w:t>
      </w:r>
      <w:r w:rsidR="0085039C" w:rsidRPr="0085039C">
        <w:t>mantenga en óptimas condiciones.</w:t>
      </w:r>
    </w:p>
    <w:p w14:paraId="19012058" w14:textId="538B62C6" w:rsidR="00B75A95" w:rsidRPr="0085039C" w:rsidRDefault="008E1A5C" w:rsidP="0085039C">
      <w:pPr>
        <w:pStyle w:val="Prrafodelista"/>
        <w:numPr>
          <w:ilvl w:val="0"/>
          <w:numId w:val="31"/>
        </w:numPr>
        <w:jc w:val="both"/>
      </w:pPr>
      <w:r w:rsidRPr="0085039C">
        <w:t>Asegurará</w:t>
      </w:r>
      <w:r w:rsidR="00B75A95" w:rsidRPr="0085039C">
        <w:t xml:space="preserve"> el bien objeto del presente convenio conforme lo establece la normativa legal vigente.  </w:t>
      </w:r>
    </w:p>
    <w:p w14:paraId="1E7880B0" w14:textId="049E3835" w:rsidR="00B75A95" w:rsidRPr="00427D5B" w:rsidRDefault="0085039C" w:rsidP="0085039C">
      <w:pPr>
        <w:pStyle w:val="Prrafodelista"/>
        <w:numPr>
          <w:ilvl w:val="0"/>
          <w:numId w:val="31"/>
        </w:numPr>
        <w:jc w:val="both"/>
      </w:pPr>
      <w:r w:rsidRPr="00427D5B">
        <w:t xml:space="preserve">No podrá </w:t>
      </w:r>
      <w:r w:rsidR="002B44B8" w:rsidRPr="00427D5B">
        <w:t>lucrarse d</w:t>
      </w:r>
      <w:r w:rsidR="00B75A95" w:rsidRPr="00427D5B">
        <w:t>el bien objeto del presente convenio</w:t>
      </w:r>
      <w:r w:rsidR="00427D5B">
        <w:t>.</w:t>
      </w:r>
    </w:p>
    <w:p w14:paraId="7F91BBBD" w14:textId="3CBFF09E" w:rsidR="0001518B" w:rsidRPr="00427D5B" w:rsidRDefault="0001518B" w:rsidP="0085039C">
      <w:pPr>
        <w:pStyle w:val="Prrafodelista"/>
        <w:numPr>
          <w:ilvl w:val="0"/>
          <w:numId w:val="31"/>
        </w:numPr>
        <w:jc w:val="both"/>
      </w:pPr>
      <w:r w:rsidRPr="00427D5B">
        <w:t xml:space="preserve">Podrá </w:t>
      </w:r>
      <w:r w:rsidR="00427D5B" w:rsidRPr="00427D5B">
        <w:t>cede</w:t>
      </w:r>
      <w:r w:rsidRPr="00427D5B">
        <w:t>r</w:t>
      </w:r>
      <w:r w:rsidRPr="00427D5B">
        <w:t xml:space="preserve"> los espacios a personas naturales o jurídicas que cumplan un fin social, el que servirá para cubrir los gastos</w:t>
      </w:r>
      <w:r w:rsidR="00427D5B" w:rsidRPr="00427D5B">
        <w:t xml:space="preserve"> básicos,</w:t>
      </w:r>
      <w:r w:rsidRPr="00427D5B">
        <w:t xml:space="preserve"> en cumplimiento del objeto del presente convenio.</w:t>
      </w:r>
    </w:p>
    <w:p w14:paraId="1058F66E" w14:textId="7A80E2C8" w:rsidR="002B44B8" w:rsidRPr="0085039C" w:rsidRDefault="002B44B8" w:rsidP="0085039C">
      <w:pPr>
        <w:pStyle w:val="Prrafodelista"/>
        <w:numPr>
          <w:ilvl w:val="0"/>
          <w:numId w:val="31"/>
        </w:numPr>
        <w:jc w:val="both"/>
      </w:pPr>
      <w:r w:rsidRPr="0085039C">
        <w:t>Realizar autogestión para el pago de los servicios básicos y guardianía</w:t>
      </w:r>
    </w:p>
    <w:p w14:paraId="1BF4E16E" w14:textId="308CA8DC" w:rsidR="00B75A95" w:rsidRPr="0085039C" w:rsidRDefault="00236CBD" w:rsidP="0085039C">
      <w:pPr>
        <w:pStyle w:val="Prrafodelista"/>
        <w:numPr>
          <w:ilvl w:val="0"/>
          <w:numId w:val="31"/>
        </w:numPr>
        <w:jc w:val="both"/>
      </w:pPr>
      <w:r w:rsidRPr="0085039C">
        <w:t>Presentar informes semestrales</w:t>
      </w:r>
      <w:r w:rsidR="005025E0" w:rsidRPr="0085039C">
        <w:t xml:space="preserve"> de las actividades</w:t>
      </w:r>
      <w:r w:rsidRPr="0085039C">
        <w:t xml:space="preserve"> realizadas </w:t>
      </w:r>
      <w:r w:rsidR="005025E0" w:rsidRPr="0085039C">
        <w:t>en el ámbito económico y social</w:t>
      </w:r>
      <w:r w:rsidRPr="0085039C">
        <w:t xml:space="preserve">. </w:t>
      </w:r>
    </w:p>
    <w:p w14:paraId="2CEEA51F" w14:textId="5B2B869D" w:rsidR="00B75A95" w:rsidRPr="0085039C" w:rsidRDefault="0085039C" w:rsidP="0085039C">
      <w:pPr>
        <w:pStyle w:val="Prrafodelista"/>
        <w:numPr>
          <w:ilvl w:val="0"/>
          <w:numId w:val="31"/>
        </w:numPr>
        <w:jc w:val="both"/>
      </w:pPr>
      <w:r w:rsidRPr="0085039C">
        <w:t>Utilizar e</w:t>
      </w:r>
      <w:r w:rsidR="005025E0" w:rsidRPr="0085039C">
        <w:t>l bie</w:t>
      </w:r>
      <w:r w:rsidR="001B3371">
        <w:t xml:space="preserve">n objeto del presente convenio </w:t>
      </w:r>
      <w:bookmarkStart w:id="0" w:name="_GoBack"/>
      <w:bookmarkEnd w:id="0"/>
      <w:r w:rsidR="005025E0" w:rsidRPr="0085039C">
        <w:t xml:space="preserve">solo para actividades  en favor de la comunidad  de Carapungo  o de la zona. </w:t>
      </w:r>
    </w:p>
    <w:p w14:paraId="5A417365" w14:textId="792F3CE2" w:rsidR="00B75A95" w:rsidRPr="0085039C" w:rsidRDefault="0085039C" w:rsidP="0085039C">
      <w:pPr>
        <w:pStyle w:val="Prrafodelista"/>
        <w:numPr>
          <w:ilvl w:val="0"/>
          <w:numId w:val="31"/>
        </w:numPr>
        <w:jc w:val="both"/>
      </w:pPr>
      <w:r w:rsidRPr="0085039C">
        <w:t>Contratar seguridad privada p</w:t>
      </w:r>
      <w:r w:rsidR="005025E0" w:rsidRPr="0085039C">
        <w:t xml:space="preserve">ara precautelar la integridad  de bien. </w:t>
      </w:r>
    </w:p>
    <w:p w14:paraId="5151DF86" w14:textId="0BB28F0D" w:rsidR="00891ABB" w:rsidRPr="0085039C" w:rsidRDefault="00891ABB" w:rsidP="0085039C">
      <w:pPr>
        <w:pStyle w:val="Prrafodelista"/>
        <w:numPr>
          <w:ilvl w:val="0"/>
          <w:numId w:val="31"/>
        </w:numPr>
        <w:jc w:val="both"/>
      </w:pPr>
      <w:r w:rsidRPr="0085039C">
        <w:t>Cumplir oportunamente con el pago de los servicios básicos y de seguridad de los bienes inmuebles materia de este instrumento</w:t>
      </w:r>
      <w:r w:rsidR="0085039C" w:rsidRPr="0085039C">
        <w:t>.</w:t>
      </w:r>
    </w:p>
    <w:p w14:paraId="64CCDD51" w14:textId="67925A8D" w:rsidR="00891ABB" w:rsidRPr="0085039C" w:rsidRDefault="0085039C" w:rsidP="0085039C">
      <w:pPr>
        <w:pStyle w:val="Prrafodelista"/>
        <w:numPr>
          <w:ilvl w:val="0"/>
          <w:numId w:val="31"/>
        </w:numPr>
        <w:jc w:val="both"/>
      </w:pPr>
      <w:r w:rsidRPr="0085039C">
        <w:t>Usar el bien objeto del presente convenio en el siguiente horar</w:t>
      </w:r>
      <w:r w:rsidR="009233D0" w:rsidRPr="0085039C">
        <w:t>io desde las 8H00 hasta las 16H00</w:t>
      </w:r>
      <w:r w:rsidRPr="0085039C">
        <w:t>.</w:t>
      </w:r>
    </w:p>
    <w:p w14:paraId="04C23F45" w14:textId="74A8D2F9" w:rsidR="00D83EF5" w:rsidRPr="0085039C" w:rsidRDefault="00EF17C4" w:rsidP="0085039C">
      <w:pPr>
        <w:pStyle w:val="Prrafodelista"/>
        <w:numPr>
          <w:ilvl w:val="0"/>
          <w:numId w:val="31"/>
        </w:numPr>
        <w:jc w:val="both"/>
      </w:pPr>
      <w:r w:rsidRPr="0085039C">
        <w:t>Remitir mensualmente  a la Administración Zonal</w:t>
      </w:r>
      <w:r w:rsidR="00822363" w:rsidRPr="0085039C">
        <w:t xml:space="preserve"> copia  de los comprobantes de pagos </w:t>
      </w:r>
      <w:r w:rsidR="00D6737B" w:rsidRPr="0085039C">
        <w:t xml:space="preserve"> </w:t>
      </w:r>
      <w:r w:rsidRPr="0085039C">
        <w:t>de</w:t>
      </w:r>
      <w:r w:rsidR="00D6737B" w:rsidRPr="0085039C">
        <w:t xml:space="preserve"> </w:t>
      </w:r>
      <w:r w:rsidRPr="0085039C">
        <w:t>l</w:t>
      </w:r>
      <w:r w:rsidR="00D6737B" w:rsidRPr="0085039C">
        <w:t>os</w:t>
      </w:r>
      <w:r w:rsidRPr="0085039C">
        <w:t xml:space="preserve"> servicio básicos</w:t>
      </w:r>
      <w:r w:rsidR="0085039C" w:rsidRPr="0085039C">
        <w:t>.</w:t>
      </w:r>
    </w:p>
    <w:p w14:paraId="2407DFD0" w14:textId="0D3CBCF7" w:rsidR="00090F49" w:rsidRPr="0085039C" w:rsidRDefault="0085039C" w:rsidP="0085039C">
      <w:pPr>
        <w:pStyle w:val="Prrafodelista"/>
        <w:numPr>
          <w:ilvl w:val="0"/>
          <w:numId w:val="31"/>
        </w:numPr>
        <w:jc w:val="both"/>
      </w:pPr>
      <w:r w:rsidRPr="0085039C">
        <w:t>D</w:t>
      </w:r>
      <w:r w:rsidR="00D83EF5" w:rsidRPr="0085039C">
        <w:t>e existir adecuaciones y mejoras en las instalaciones del predio, correrán a</w:t>
      </w:r>
      <w:r w:rsidR="002B44B8" w:rsidRPr="0085039C">
        <w:t xml:space="preserve"> cuenta del beneficiario</w:t>
      </w:r>
      <w:r w:rsidR="00D83EF5" w:rsidRPr="0085039C">
        <w:t xml:space="preserve"> y no será objeto de reposición por pa</w:t>
      </w:r>
      <w:r w:rsidR="002B44B8" w:rsidRPr="0085039C">
        <w:t>rte del Municipio del Distrito M</w:t>
      </w:r>
      <w:r w:rsidR="00D83EF5" w:rsidRPr="0085039C">
        <w:t>etropolitano de Quito</w:t>
      </w:r>
    </w:p>
    <w:p w14:paraId="59FBC467" w14:textId="0E0C7E61" w:rsidR="00D83EF5" w:rsidRPr="0085039C" w:rsidRDefault="00546198" w:rsidP="0085039C">
      <w:pPr>
        <w:pStyle w:val="Prrafodelista"/>
        <w:numPr>
          <w:ilvl w:val="0"/>
          <w:numId w:val="31"/>
        </w:numPr>
        <w:jc w:val="both"/>
      </w:pPr>
      <w:r w:rsidRPr="0085039C">
        <w:t xml:space="preserve">Entregar </w:t>
      </w:r>
      <w:r w:rsidR="009D55D6" w:rsidRPr="0085039C">
        <w:t xml:space="preserve">el bien inmueble </w:t>
      </w:r>
      <w:r w:rsidRPr="0085039C">
        <w:t xml:space="preserve">en las mismas  condiciones en las que se entregó </w:t>
      </w:r>
      <w:r w:rsidR="00D83EF5" w:rsidRPr="0085039C">
        <w:t xml:space="preserve"> </w:t>
      </w:r>
    </w:p>
    <w:p w14:paraId="67A63B12" w14:textId="4EE96DFE" w:rsidR="001810A6" w:rsidRPr="0085039C" w:rsidRDefault="0085039C" w:rsidP="0085039C">
      <w:pPr>
        <w:pStyle w:val="Prrafodelista"/>
        <w:numPr>
          <w:ilvl w:val="0"/>
          <w:numId w:val="31"/>
        </w:numPr>
        <w:jc w:val="both"/>
      </w:pPr>
      <w:r w:rsidRPr="0085039C">
        <w:lastRenderedPageBreak/>
        <w:t>Contar con todos los permisos  requeridos por los entes de control, en caso de</w:t>
      </w:r>
      <w:r w:rsidR="001810A6" w:rsidRPr="0085039C">
        <w:t xml:space="preserve"> realizar eventos públicos</w:t>
      </w:r>
      <w:r w:rsidRPr="0085039C">
        <w:t>.</w:t>
      </w:r>
      <w:r w:rsidR="001810A6" w:rsidRPr="0085039C">
        <w:t xml:space="preserve"> </w:t>
      </w:r>
    </w:p>
    <w:p w14:paraId="075C6BC1" w14:textId="45B19B97" w:rsidR="00242DB1" w:rsidRDefault="007E5D92" w:rsidP="00242DB1">
      <w:pPr>
        <w:pStyle w:val="Prrafodelista"/>
        <w:numPr>
          <w:ilvl w:val="0"/>
          <w:numId w:val="31"/>
        </w:numPr>
        <w:jc w:val="both"/>
      </w:pPr>
      <w:r w:rsidRPr="0085039C">
        <w:t xml:space="preserve">Presentar anualmente informe </w:t>
      </w:r>
      <w:r w:rsidR="00E82B50" w:rsidRPr="0085039C">
        <w:t>de los mantenimiento</w:t>
      </w:r>
      <w:r w:rsidR="008E1A5C" w:rsidRPr="0085039C">
        <w:t>s</w:t>
      </w:r>
      <w:r w:rsidR="00E82B50" w:rsidRPr="0085039C">
        <w:t xml:space="preserve"> </w:t>
      </w:r>
      <w:r w:rsidR="008E1A5C" w:rsidRPr="0085039C">
        <w:t>realizado</w:t>
      </w:r>
      <w:r w:rsidRPr="0085039C">
        <w:t>s en las instalaciones  del predio</w:t>
      </w:r>
      <w:r w:rsidR="0085039C" w:rsidRPr="0085039C">
        <w:t>.</w:t>
      </w:r>
      <w:r w:rsidRPr="0085039C">
        <w:t xml:space="preserve"> </w:t>
      </w:r>
    </w:p>
    <w:p w14:paraId="4283CE25" w14:textId="77777777" w:rsidR="009D47DB" w:rsidRPr="0085039C" w:rsidRDefault="009D47DB" w:rsidP="009D47DB">
      <w:pPr>
        <w:pStyle w:val="Prrafodelista"/>
        <w:jc w:val="both"/>
      </w:pPr>
    </w:p>
    <w:p w14:paraId="6EB47CC6" w14:textId="4C2CA449" w:rsidR="00C92A5C" w:rsidRDefault="00911AF4" w:rsidP="0085039C">
      <w:pPr>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QUINTA.-</w:t>
      </w:r>
      <w:r w:rsidR="00C92A5C" w:rsidRPr="0085039C">
        <w:rPr>
          <w:rFonts w:ascii="Times New Roman" w:hAnsi="Times New Roman"/>
          <w:b/>
          <w:spacing w:val="-2"/>
          <w:sz w:val="24"/>
          <w:szCs w:val="24"/>
        </w:rPr>
        <w:t xml:space="preserve"> USO Y DESTINO DEL BIEN INMUEBLE: </w:t>
      </w:r>
    </w:p>
    <w:p w14:paraId="55883536" w14:textId="77777777" w:rsidR="009D47DB" w:rsidRPr="0085039C" w:rsidRDefault="009D47DB" w:rsidP="0085039C">
      <w:pPr>
        <w:spacing w:after="0" w:line="240" w:lineRule="auto"/>
        <w:jc w:val="both"/>
        <w:rPr>
          <w:rFonts w:ascii="Times New Roman" w:hAnsi="Times New Roman"/>
          <w:sz w:val="24"/>
          <w:szCs w:val="24"/>
        </w:rPr>
      </w:pPr>
    </w:p>
    <w:p w14:paraId="656E354D" w14:textId="77777777" w:rsidR="009D47DB" w:rsidRDefault="00911AF4"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5</w:t>
      </w:r>
      <w:r w:rsidR="00C92A5C" w:rsidRPr="0085039C">
        <w:rPr>
          <w:rFonts w:ascii="Times New Roman" w:hAnsi="Times New Roman"/>
          <w:b/>
          <w:spacing w:val="-2"/>
          <w:sz w:val="24"/>
          <w:szCs w:val="24"/>
        </w:rPr>
        <w:t>.1</w:t>
      </w:r>
      <w:r w:rsidR="00205AE4" w:rsidRPr="0085039C">
        <w:rPr>
          <w:rFonts w:ascii="Times New Roman" w:hAnsi="Times New Roman"/>
          <w:b/>
          <w:spacing w:val="-2"/>
          <w:sz w:val="24"/>
          <w:szCs w:val="24"/>
        </w:rPr>
        <w:t xml:space="preserve">.- </w:t>
      </w:r>
      <w:r w:rsidRPr="0085039C">
        <w:rPr>
          <w:rFonts w:ascii="Times New Roman" w:hAnsi="Times New Roman"/>
          <w:spacing w:val="-2"/>
          <w:sz w:val="24"/>
          <w:szCs w:val="24"/>
        </w:rPr>
        <w:t xml:space="preserve"> El Municipio Metropolitano de Quito  entrega a</w:t>
      </w:r>
      <w:r w:rsidR="00103823" w:rsidRPr="0085039C">
        <w:rPr>
          <w:rFonts w:ascii="Times New Roman" w:hAnsi="Times New Roman"/>
          <w:spacing w:val="-2"/>
          <w:sz w:val="24"/>
          <w:szCs w:val="24"/>
        </w:rPr>
        <w:t>l</w:t>
      </w:r>
      <w:r w:rsidRPr="0085039C">
        <w:rPr>
          <w:rFonts w:ascii="Times New Roman" w:hAnsi="Times New Roman"/>
          <w:spacing w:val="-2"/>
          <w:sz w:val="24"/>
          <w:szCs w:val="24"/>
        </w:rPr>
        <w:t xml:space="preserve"> </w:t>
      </w:r>
      <w:r w:rsidR="00103823" w:rsidRPr="0085039C">
        <w:rPr>
          <w:rFonts w:ascii="Times New Roman" w:hAnsi="Times New Roman"/>
          <w:sz w:val="24"/>
          <w:szCs w:val="24"/>
        </w:rPr>
        <w:t xml:space="preserve">Comité Pro Mejoras “Carapungo Libre y Seguro” </w:t>
      </w:r>
      <w:r w:rsidRPr="0085039C">
        <w:rPr>
          <w:rFonts w:ascii="Times New Roman" w:hAnsi="Times New Roman"/>
          <w:spacing w:val="-2"/>
          <w:sz w:val="24"/>
          <w:szCs w:val="24"/>
        </w:rPr>
        <w:t xml:space="preserve">la administración y uso del bien detallado </w:t>
      </w:r>
      <w:r w:rsidR="00C92A5C" w:rsidRPr="0085039C">
        <w:rPr>
          <w:rFonts w:ascii="Times New Roman" w:hAnsi="Times New Roman"/>
          <w:spacing w:val="-2"/>
          <w:sz w:val="24"/>
          <w:szCs w:val="24"/>
        </w:rPr>
        <w:t>e</w:t>
      </w:r>
      <w:r w:rsidRPr="0085039C">
        <w:rPr>
          <w:rFonts w:ascii="Times New Roman" w:hAnsi="Times New Roman"/>
          <w:spacing w:val="-2"/>
          <w:sz w:val="24"/>
          <w:szCs w:val="24"/>
        </w:rPr>
        <w:t>n la C</w:t>
      </w:r>
      <w:r w:rsidR="00C92A5C" w:rsidRPr="0085039C">
        <w:rPr>
          <w:rFonts w:ascii="Times New Roman" w:hAnsi="Times New Roman"/>
          <w:spacing w:val="-2"/>
          <w:sz w:val="24"/>
          <w:szCs w:val="24"/>
        </w:rPr>
        <w:t xml:space="preserve">láusula </w:t>
      </w:r>
      <w:r w:rsidRPr="0085039C">
        <w:rPr>
          <w:rFonts w:ascii="Times New Roman" w:hAnsi="Times New Roman"/>
          <w:spacing w:val="-2"/>
          <w:sz w:val="24"/>
          <w:szCs w:val="24"/>
        </w:rPr>
        <w:t>Segunda</w:t>
      </w:r>
      <w:r w:rsidR="00C92A5C" w:rsidRPr="0085039C">
        <w:rPr>
          <w:rFonts w:ascii="Times New Roman" w:hAnsi="Times New Roman"/>
          <w:spacing w:val="-2"/>
          <w:sz w:val="24"/>
          <w:szCs w:val="24"/>
        </w:rPr>
        <w:t xml:space="preserve"> y el </w:t>
      </w:r>
      <w:r w:rsidR="00103823" w:rsidRPr="0085039C">
        <w:rPr>
          <w:rFonts w:ascii="Times New Roman" w:hAnsi="Times New Roman"/>
          <w:sz w:val="24"/>
          <w:szCs w:val="24"/>
        </w:rPr>
        <w:t>Comité Pro Mejoras “Carapungo Libre y Seguro”</w:t>
      </w:r>
      <w:r w:rsidR="00C92A5C" w:rsidRPr="0085039C">
        <w:rPr>
          <w:rFonts w:ascii="Times New Roman" w:hAnsi="Times New Roman"/>
          <w:spacing w:val="-2"/>
          <w:sz w:val="24"/>
          <w:szCs w:val="24"/>
        </w:rPr>
        <w:t xml:space="preserve"> los acepta. Además las partes aceptan la descripción y estado de conservación de</w:t>
      </w:r>
      <w:r w:rsidRPr="0085039C">
        <w:rPr>
          <w:rFonts w:ascii="Times New Roman" w:hAnsi="Times New Roman"/>
          <w:spacing w:val="-2"/>
          <w:sz w:val="24"/>
          <w:szCs w:val="24"/>
        </w:rPr>
        <w:t xml:space="preserve">l </w:t>
      </w:r>
      <w:r w:rsidR="00601CC6" w:rsidRPr="0085039C">
        <w:rPr>
          <w:rFonts w:ascii="Times New Roman" w:hAnsi="Times New Roman"/>
          <w:spacing w:val="-2"/>
          <w:sz w:val="24"/>
          <w:szCs w:val="24"/>
        </w:rPr>
        <w:t>bien, conforme a la verificación  que se realizar</w:t>
      </w:r>
      <w:r w:rsidR="002B44B8" w:rsidRPr="0085039C">
        <w:rPr>
          <w:rFonts w:ascii="Times New Roman" w:hAnsi="Times New Roman"/>
          <w:spacing w:val="-2"/>
          <w:sz w:val="24"/>
          <w:szCs w:val="24"/>
        </w:rPr>
        <w:t>á con la suscripción del a</w:t>
      </w:r>
      <w:r w:rsidR="00601CC6" w:rsidRPr="0085039C">
        <w:rPr>
          <w:rFonts w:ascii="Times New Roman" w:hAnsi="Times New Roman"/>
          <w:spacing w:val="-2"/>
          <w:sz w:val="24"/>
          <w:szCs w:val="24"/>
        </w:rPr>
        <w:t xml:space="preserve">cta entrega recepción entre las partes. </w:t>
      </w:r>
    </w:p>
    <w:p w14:paraId="6F92B8EC" w14:textId="4FFFBF43" w:rsidR="00911AF4" w:rsidRPr="0085039C" w:rsidRDefault="00601CC6"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  </w:t>
      </w:r>
    </w:p>
    <w:p w14:paraId="580C1F87" w14:textId="197034F4" w:rsidR="00C92A5C" w:rsidRDefault="00205AE4"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5</w:t>
      </w:r>
      <w:r w:rsidR="00C92A5C" w:rsidRPr="0085039C">
        <w:rPr>
          <w:rFonts w:ascii="Times New Roman" w:hAnsi="Times New Roman"/>
          <w:b/>
          <w:spacing w:val="-2"/>
          <w:sz w:val="24"/>
          <w:szCs w:val="24"/>
        </w:rPr>
        <w:t>.2.-</w:t>
      </w:r>
      <w:r w:rsidR="00C92A5C" w:rsidRPr="0085039C">
        <w:rPr>
          <w:rFonts w:ascii="Times New Roman" w:hAnsi="Times New Roman"/>
          <w:spacing w:val="-2"/>
          <w:sz w:val="24"/>
          <w:szCs w:val="24"/>
        </w:rPr>
        <w:t xml:space="preserve"> Las partes reconocen y aceptan que</w:t>
      </w:r>
      <w:r w:rsidR="008E1A5C" w:rsidRPr="0085039C">
        <w:rPr>
          <w:rFonts w:ascii="Times New Roman" w:hAnsi="Times New Roman"/>
          <w:spacing w:val="-2"/>
          <w:sz w:val="24"/>
          <w:szCs w:val="24"/>
        </w:rPr>
        <w:t xml:space="preserve"> el</w:t>
      </w:r>
      <w:r w:rsidR="00C92A5C" w:rsidRPr="0085039C">
        <w:rPr>
          <w:rFonts w:ascii="Times New Roman" w:hAnsi="Times New Roman"/>
          <w:spacing w:val="-2"/>
          <w:sz w:val="24"/>
          <w:szCs w:val="24"/>
        </w:rPr>
        <w:t xml:space="preserve"> </w:t>
      </w:r>
      <w:r w:rsidRPr="0085039C">
        <w:rPr>
          <w:rFonts w:ascii="Times New Roman" w:hAnsi="Times New Roman"/>
          <w:spacing w:val="-2"/>
          <w:sz w:val="24"/>
          <w:szCs w:val="24"/>
        </w:rPr>
        <w:t>bien entregado</w:t>
      </w:r>
      <w:r w:rsidR="00C92A5C" w:rsidRPr="0085039C">
        <w:rPr>
          <w:rFonts w:ascii="Times New Roman" w:hAnsi="Times New Roman"/>
          <w:spacing w:val="-2"/>
          <w:sz w:val="24"/>
          <w:szCs w:val="24"/>
        </w:rPr>
        <w:t xml:space="preserve"> se encuentran en condiciones óptimas de uso, en consecue</w:t>
      </w:r>
      <w:r w:rsidR="00103823" w:rsidRPr="0085039C">
        <w:rPr>
          <w:rFonts w:ascii="Times New Roman" w:hAnsi="Times New Roman"/>
          <w:spacing w:val="-2"/>
          <w:sz w:val="24"/>
          <w:szCs w:val="24"/>
        </w:rPr>
        <w:t>ncia es obligación del</w:t>
      </w:r>
      <w:r w:rsidR="00C92A5C" w:rsidRPr="0085039C">
        <w:rPr>
          <w:rFonts w:ascii="Times New Roman" w:hAnsi="Times New Roman"/>
          <w:spacing w:val="-2"/>
          <w:sz w:val="24"/>
          <w:szCs w:val="24"/>
        </w:rPr>
        <w:t xml:space="preserve"> </w:t>
      </w:r>
      <w:r w:rsidR="00103823" w:rsidRPr="0085039C">
        <w:rPr>
          <w:rFonts w:ascii="Times New Roman" w:hAnsi="Times New Roman"/>
          <w:sz w:val="24"/>
          <w:szCs w:val="24"/>
        </w:rPr>
        <w:t xml:space="preserve">Comité Pro Mejoras “Carapungo Libre y Seguro” </w:t>
      </w:r>
      <w:r w:rsidR="00C92A5C" w:rsidRPr="0085039C">
        <w:rPr>
          <w:rFonts w:ascii="Times New Roman" w:hAnsi="Times New Roman"/>
          <w:spacing w:val="-2"/>
          <w:sz w:val="24"/>
          <w:szCs w:val="24"/>
        </w:rPr>
        <w:t xml:space="preserve"> el cuidado </w:t>
      </w:r>
      <w:r w:rsidRPr="0085039C">
        <w:rPr>
          <w:rFonts w:ascii="Times New Roman" w:hAnsi="Times New Roman"/>
          <w:spacing w:val="-2"/>
          <w:sz w:val="24"/>
          <w:szCs w:val="24"/>
        </w:rPr>
        <w:t>del bien objeto del presente convenio</w:t>
      </w:r>
      <w:r w:rsidR="00C92A5C" w:rsidRPr="0085039C">
        <w:rPr>
          <w:rFonts w:ascii="Times New Roman" w:hAnsi="Times New Roman"/>
          <w:spacing w:val="-2"/>
          <w:sz w:val="24"/>
          <w:szCs w:val="24"/>
        </w:rPr>
        <w:t xml:space="preserve">, siendo éste responsable de todo </w:t>
      </w:r>
      <w:r w:rsidRPr="0085039C">
        <w:rPr>
          <w:rFonts w:ascii="Times New Roman" w:hAnsi="Times New Roman"/>
          <w:spacing w:val="-2"/>
          <w:sz w:val="24"/>
          <w:szCs w:val="24"/>
        </w:rPr>
        <w:t xml:space="preserve">el </w:t>
      </w:r>
      <w:r w:rsidR="00C92A5C" w:rsidRPr="0085039C">
        <w:rPr>
          <w:rFonts w:ascii="Times New Roman" w:hAnsi="Times New Roman"/>
          <w:spacing w:val="-2"/>
          <w:sz w:val="24"/>
          <w:szCs w:val="24"/>
        </w:rPr>
        <w:t xml:space="preserve">deterioro que no provenga de la naturaleza o </w:t>
      </w:r>
      <w:r w:rsidR="00AD329C" w:rsidRPr="0085039C">
        <w:rPr>
          <w:rFonts w:ascii="Times New Roman" w:hAnsi="Times New Roman"/>
          <w:spacing w:val="-2"/>
          <w:sz w:val="24"/>
          <w:szCs w:val="24"/>
        </w:rPr>
        <w:t>del uso legítimo de los bienes</w:t>
      </w:r>
      <w:r w:rsidR="00C92A5C" w:rsidRPr="0085039C">
        <w:rPr>
          <w:rFonts w:ascii="Times New Roman" w:hAnsi="Times New Roman"/>
          <w:spacing w:val="-2"/>
          <w:sz w:val="24"/>
          <w:szCs w:val="24"/>
        </w:rPr>
        <w:t>, así como de velar por la correcta aplicación del Reglamento General para la Administración, Utilización, Manejo  y Control de los Bienes e Inventarios del Sector Publico en todo lo pertinente, y demás normas conexas.</w:t>
      </w:r>
    </w:p>
    <w:p w14:paraId="21594396"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7D8F903D" w14:textId="7912D804" w:rsidR="001975FB" w:rsidRPr="0085039C" w:rsidRDefault="00205AE4"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5</w:t>
      </w:r>
      <w:r w:rsidR="00C92A5C" w:rsidRPr="0085039C">
        <w:rPr>
          <w:rFonts w:ascii="Times New Roman" w:hAnsi="Times New Roman"/>
          <w:b/>
          <w:spacing w:val="-2"/>
          <w:sz w:val="24"/>
          <w:szCs w:val="24"/>
        </w:rPr>
        <w:t>.3.-</w:t>
      </w:r>
      <w:r w:rsidR="00C92A5C" w:rsidRPr="0085039C">
        <w:rPr>
          <w:rFonts w:ascii="Times New Roman" w:hAnsi="Times New Roman"/>
          <w:spacing w:val="-2"/>
          <w:sz w:val="24"/>
          <w:szCs w:val="24"/>
        </w:rPr>
        <w:t xml:space="preserve"> </w:t>
      </w:r>
      <w:r w:rsidRPr="0085039C">
        <w:rPr>
          <w:rFonts w:ascii="Times New Roman" w:hAnsi="Times New Roman"/>
          <w:spacing w:val="-2"/>
          <w:sz w:val="24"/>
          <w:szCs w:val="24"/>
        </w:rPr>
        <w:t>El Bien entregado</w:t>
      </w:r>
      <w:r w:rsidR="00C92A5C" w:rsidRPr="0085039C">
        <w:rPr>
          <w:rFonts w:ascii="Times New Roman" w:hAnsi="Times New Roman"/>
          <w:spacing w:val="-2"/>
          <w:sz w:val="24"/>
          <w:szCs w:val="24"/>
        </w:rPr>
        <w:t xml:space="preserve"> en calidad de</w:t>
      </w:r>
      <w:r w:rsidRPr="0085039C">
        <w:rPr>
          <w:rFonts w:ascii="Times New Roman" w:hAnsi="Times New Roman"/>
          <w:spacing w:val="-2"/>
          <w:sz w:val="24"/>
          <w:szCs w:val="24"/>
        </w:rPr>
        <w:t xml:space="preserve"> Administración  y Uso </w:t>
      </w:r>
      <w:r w:rsidR="00C92A5C" w:rsidRPr="0085039C">
        <w:rPr>
          <w:rFonts w:ascii="Times New Roman" w:hAnsi="Times New Roman"/>
          <w:spacing w:val="-2"/>
          <w:sz w:val="24"/>
          <w:szCs w:val="24"/>
        </w:rPr>
        <w:t>son exclusivamente para</w:t>
      </w:r>
      <w:r w:rsidR="00103823" w:rsidRPr="0085039C">
        <w:rPr>
          <w:rFonts w:ascii="Times New Roman" w:hAnsi="Times New Roman"/>
          <w:spacing w:val="-2"/>
          <w:sz w:val="24"/>
          <w:szCs w:val="24"/>
        </w:rPr>
        <w:t xml:space="preserve"> que el</w:t>
      </w:r>
      <w:r w:rsidR="00103823" w:rsidRPr="0085039C">
        <w:rPr>
          <w:rFonts w:ascii="Times New Roman" w:hAnsi="Times New Roman"/>
          <w:sz w:val="24"/>
          <w:szCs w:val="24"/>
        </w:rPr>
        <w:t xml:space="preserve"> Comité Pro Mejoras “Carapungo Libre y Seguro” </w:t>
      </w:r>
      <w:r w:rsidR="00C92A5C" w:rsidRPr="0085039C">
        <w:rPr>
          <w:rFonts w:ascii="Times New Roman" w:hAnsi="Times New Roman"/>
          <w:spacing w:val="-2"/>
          <w:sz w:val="24"/>
          <w:szCs w:val="24"/>
        </w:rPr>
        <w:t>les dé el destino apropiado a su naturaleza y al objeto de este convenio.</w:t>
      </w:r>
    </w:p>
    <w:p w14:paraId="187E60EE" w14:textId="77777777" w:rsidR="00055593" w:rsidRPr="0085039C" w:rsidRDefault="00055593" w:rsidP="0085039C">
      <w:pPr>
        <w:shd w:val="clear" w:color="auto" w:fill="FFFFFF"/>
        <w:spacing w:after="0" w:line="240" w:lineRule="auto"/>
        <w:jc w:val="both"/>
        <w:rPr>
          <w:rFonts w:ascii="Times New Roman" w:hAnsi="Times New Roman"/>
          <w:b/>
          <w:spacing w:val="-2"/>
          <w:sz w:val="24"/>
          <w:szCs w:val="24"/>
        </w:rPr>
      </w:pPr>
    </w:p>
    <w:p w14:paraId="29AF93C5" w14:textId="44A8201E" w:rsidR="004B1AE2" w:rsidRDefault="00CF6D7E"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SEXTA</w:t>
      </w:r>
      <w:r w:rsidR="004B1AE2" w:rsidRPr="0085039C">
        <w:rPr>
          <w:rFonts w:ascii="Times New Roman" w:hAnsi="Times New Roman"/>
          <w:b/>
          <w:spacing w:val="-2"/>
          <w:sz w:val="24"/>
          <w:szCs w:val="24"/>
        </w:rPr>
        <w:t>.- PLAZO:</w:t>
      </w:r>
    </w:p>
    <w:p w14:paraId="78828796" w14:textId="77777777" w:rsidR="009D47DB" w:rsidRPr="0085039C" w:rsidRDefault="009D47DB" w:rsidP="0085039C">
      <w:pPr>
        <w:shd w:val="clear" w:color="auto" w:fill="FFFFFF"/>
        <w:spacing w:after="0" w:line="240" w:lineRule="auto"/>
        <w:jc w:val="both"/>
        <w:rPr>
          <w:rFonts w:ascii="Times New Roman" w:hAnsi="Times New Roman"/>
          <w:b/>
          <w:spacing w:val="-2"/>
          <w:sz w:val="24"/>
          <w:szCs w:val="24"/>
        </w:rPr>
      </w:pPr>
    </w:p>
    <w:p w14:paraId="468C35DB" w14:textId="7EFB156A" w:rsidR="004928DD" w:rsidRDefault="004928DD"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6</w:t>
      </w:r>
      <w:r w:rsidR="004B1AE2" w:rsidRPr="0085039C">
        <w:rPr>
          <w:rFonts w:ascii="Times New Roman" w:hAnsi="Times New Roman"/>
          <w:b/>
          <w:spacing w:val="-2"/>
          <w:sz w:val="24"/>
          <w:szCs w:val="24"/>
        </w:rPr>
        <w:t>.1.-</w:t>
      </w:r>
      <w:r w:rsidR="004B1AE2" w:rsidRPr="0085039C">
        <w:rPr>
          <w:rFonts w:ascii="Times New Roman" w:hAnsi="Times New Roman"/>
          <w:spacing w:val="-2"/>
          <w:sz w:val="24"/>
          <w:szCs w:val="24"/>
        </w:rPr>
        <w:t xml:space="preserve"> El plazo de vigencia del presente convenio es de </w:t>
      </w:r>
      <w:r w:rsidR="004D7349" w:rsidRPr="0085039C">
        <w:rPr>
          <w:rFonts w:ascii="Times New Roman" w:hAnsi="Times New Roman"/>
          <w:spacing w:val="-2"/>
          <w:sz w:val="24"/>
          <w:szCs w:val="24"/>
        </w:rPr>
        <w:t>5</w:t>
      </w:r>
      <w:r w:rsidR="004B1AE2" w:rsidRPr="0085039C">
        <w:rPr>
          <w:rFonts w:ascii="Times New Roman" w:hAnsi="Times New Roman"/>
          <w:spacing w:val="-2"/>
          <w:sz w:val="24"/>
          <w:szCs w:val="24"/>
        </w:rPr>
        <w:t xml:space="preserve"> años contados a partir de la suscripción del </w:t>
      </w:r>
      <w:r w:rsidR="00103823" w:rsidRPr="0085039C">
        <w:rPr>
          <w:rFonts w:ascii="Times New Roman" w:hAnsi="Times New Roman"/>
          <w:spacing w:val="-2"/>
          <w:sz w:val="24"/>
          <w:szCs w:val="24"/>
        </w:rPr>
        <w:t>presente convenio</w:t>
      </w:r>
      <w:r w:rsidR="004B1AE2" w:rsidRPr="0085039C">
        <w:rPr>
          <w:rFonts w:ascii="Times New Roman" w:hAnsi="Times New Roman"/>
          <w:spacing w:val="-2"/>
          <w:sz w:val="24"/>
          <w:szCs w:val="24"/>
        </w:rPr>
        <w:t>.</w:t>
      </w:r>
    </w:p>
    <w:p w14:paraId="0BEAA13E"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0FEBABC6" w14:textId="611D5968" w:rsidR="004928DD" w:rsidRDefault="004928DD" w:rsidP="0085039C">
      <w:pPr>
        <w:spacing w:after="0" w:line="240" w:lineRule="auto"/>
        <w:jc w:val="both"/>
        <w:rPr>
          <w:rFonts w:ascii="Times New Roman" w:hAnsi="Times New Roman"/>
          <w:sz w:val="24"/>
          <w:szCs w:val="24"/>
        </w:rPr>
      </w:pPr>
      <w:r w:rsidRPr="0085039C">
        <w:rPr>
          <w:rFonts w:ascii="Times New Roman" w:hAnsi="Times New Roman"/>
          <w:b/>
          <w:sz w:val="24"/>
          <w:szCs w:val="24"/>
        </w:rPr>
        <w:t xml:space="preserve">6.2. </w:t>
      </w:r>
      <w:r w:rsidRPr="0085039C">
        <w:rPr>
          <w:rFonts w:ascii="Times New Roman" w:hAnsi="Times New Roman"/>
          <w:sz w:val="24"/>
          <w:szCs w:val="24"/>
        </w:rPr>
        <w:t xml:space="preserve">El plazo podrá modificarse siempre y cuando exista solicitud por cualquiera de las partes que suscriben el convenio, esto será de conocimiento del Administrador; siendo el que emita el informe técnico correspondiente para la aprobación </w:t>
      </w:r>
      <w:r w:rsidR="008E1A5C" w:rsidRPr="0085039C">
        <w:rPr>
          <w:rFonts w:ascii="Times New Roman" w:hAnsi="Times New Roman"/>
          <w:sz w:val="24"/>
          <w:szCs w:val="24"/>
        </w:rPr>
        <w:t xml:space="preserve">de </w:t>
      </w:r>
      <w:r w:rsidRPr="0085039C">
        <w:rPr>
          <w:rFonts w:ascii="Times New Roman" w:hAnsi="Times New Roman"/>
          <w:sz w:val="24"/>
          <w:szCs w:val="24"/>
        </w:rPr>
        <w:t>la ampliación de plazo</w:t>
      </w:r>
      <w:r w:rsidR="008E1A5C" w:rsidRPr="0085039C">
        <w:rPr>
          <w:rFonts w:ascii="Times New Roman" w:hAnsi="Times New Roman"/>
          <w:sz w:val="24"/>
          <w:szCs w:val="24"/>
        </w:rPr>
        <w:t xml:space="preserve"> de</w:t>
      </w:r>
      <w:r w:rsidRPr="0085039C">
        <w:rPr>
          <w:rFonts w:ascii="Times New Roman" w:hAnsi="Times New Roman"/>
          <w:sz w:val="24"/>
          <w:szCs w:val="24"/>
        </w:rPr>
        <w:t xml:space="preserve"> ser el caso.</w:t>
      </w:r>
    </w:p>
    <w:p w14:paraId="6A51CF78" w14:textId="77777777" w:rsidR="009D47DB" w:rsidRPr="0085039C" w:rsidRDefault="009D47DB" w:rsidP="0085039C">
      <w:pPr>
        <w:spacing w:after="0" w:line="240" w:lineRule="auto"/>
        <w:jc w:val="both"/>
        <w:rPr>
          <w:rFonts w:ascii="Times New Roman" w:hAnsi="Times New Roman"/>
          <w:sz w:val="24"/>
          <w:szCs w:val="24"/>
        </w:rPr>
      </w:pPr>
    </w:p>
    <w:p w14:paraId="5F29781C" w14:textId="3C438667" w:rsidR="004928DD" w:rsidRDefault="004928DD" w:rsidP="0085039C">
      <w:pPr>
        <w:spacing w:after="0" w:line="240" w:lineRule="auto"/>
        <w:jc w:val="both"/>
        <w:rPr>
          <w:rFonts w:ascii="Times New Roman" w:hAnsi="Times New Roman"/>
          <w:sz w:val="24"/>
          <w:szCs w:val="24"/>
        </w:rPr>
      </w:pPr>
      <w:r w:rsidRPr="0085039C">
        <w:rPr>
          <w:rFonts w:ascii="Times New Roman" w:hAnsi="Times New Roman"/>
          <w:sz w:val="24"/>
          <w:szCs w:val="24"/>
        </w:rPr>
        <w:t>La</w:t>
      </w:r>
      <w:r w:rsidR="009233D0" w:rsidRPr="0085039C">
        <w:rPr>
          <w:rFonts w:ascii="Times New Roman" w:hAnsi="Times New Roman"/>
          <w:sz w:val="24"/>
          <w:szCs w:val="24"/>
        </w:rPr>
        <w:t xml:space="preserve"> renovación del plazo se realizará siempre y cuando se cumpla con el objeto del presente convenio, por lo que se deberá dar un buen uso y mantenimiento del área; la(s)</w:t>
      </w:r>
      <w:r w:rsidRPr="0085039C">
        <w:rPr>
          <w:rFonts w:ascii="Times New Roman" w:hAnsi="Times New Roman"/>
          <w:sz w:val="24"/>
          <w:szCs w:val="24"/>
        </w:rPr>
        <w:t xml:space="preserve"> </w:t>
      </w:r>
      <w:r w:rsidR="009233D0" w:rsidRPr="0085039C">
        <w:rPr>
          <w:rFonts w:ascii="Times New Roman" w:hAnsi="Times New Roman"/>
          <w:sz w:val="24"/>
          <w:szCs w:val="24"/>
        </w:rPr>
        <w:t>ampliación(</w:t>
      </w:r>
      <w:r w:rsidR="00D459BC" w:rsidRPr="0085039C">
        <w:rPr>
          <w:rFonts w:ascii="Times New Roman" w:hAnsi="Times New Roman"/>
          <w:sz w:val="24"/>
          <w:szCs w:val="24"/>
        </w:rPr>
        <w:t>es</w:t>
      </w:r>
      <w:r w:rsidR="009233D0" w:rsidRPr="0085039C">
        <w:rPr>
          <w:rFonts w:ascii="Times New Roman" w:hAnsi="Times New Roman"/>
          <w:sz w:val="24"/>
          <w:szCs w:val="24"/>
        </w:rPr>
        <w:t>)</w:t>
      </w:r>
      <w:r w:rsidRPr="0085039C">
        <w:rPr>
          <w:rFonts w:ascii="Times New Roman" w:hAnsi="Times New Roman"/>
          <w:sz w:val="24"/>
          <w:szCs w:val="24"/>
        </w:rPr>
        <w:t xml:space="preserve">  no podrán superar el plazo original del convenio por ningún motivo, </w:t>
      </w:r>
      <w:r w:rsidR="00B60F3C" w:rsidRPr="0085039C">
        <w:rPr>
          <w:rFonts w:ascii="Times New Roman" w:hAnsi="Times New Roman"/>
          <w:sz w:val="24"/>
          <w:szCs w:val="24"/>
        </w:rPr>
        <w:t>en</w:t>
      </w:r>
      <w:r w:rsidR="009233D0" w:rsidRPr="0085039C">
        <w:rPr>
          <w:rFonts w:ascii="Times New Roman" w:hAnsi="Times New Roman"/>
          <w:sz w:val="24"/>
          <w:szCs w:val="24"/>
        </w:rPr>
        <w:t xml:space="preserve"> cumplimiento a lo dispuesto en el artículo IV.6.23 del Código Municipal</w:t>
      </w:r>
      <w:r w:rsidRPr="0085039C">
        <w:rPr>
          <w:rFonts w:ascii="Times New Roman" w:hAnsi="Times New Roman"/>
          <w:sz w:val="24"/>
          <w:szCs w:val="24"/>
        </w:rPr>
        <w:t xml:space="preserve">.  </w:t>
      </w:r>
      <w:r w:rsidR="00410C07" w:rsidRPr="0085039C">
        <w:rPr>
          <w:rFonts w:ascii="Times New Roman" w:hAnsi="Times New Roman"/>
          <w:sz w:val="24"/>
          <w:szCs w:val="24"/>
        </w:rPr>
        <w:t xml:space="preserve"> </w:t>
      </w:r>
    </w:p>
    <w:p w14:paraId="433884F7" w14:textId="77777777" w:rsidR="009D47DB" w:rsidRPr="0085039C" w:rsidRDefault="009D47DB" w:rsidP="0085039C">
      <w:pPr>
        <w:spacing w:after="0" w:line="240" w:lineRule="auto"/>
        <w:jc w:val="both"/>
        <w:rPr>
          <w:rFonts w:ascii="Times New Roman" w:hAnsi="Times New Roman"/>
          <w:sz w:val="24"/>
          <w:szCs w:val="24"/>
        </w:rPr>
      </w:pPr>
    </w:p>
    <w:p w14:paraId="4691B2DE" w14:textId="7FD52C5E" w:rsidR="00AD329C" w:rsidRDefault="004928DD" w:rsidP="0085039C">
      <w:pPr>
        <w:pStyle w:val="Sinespaciado"/>
        <w:jc w:val="both"/>
        <w:rPr>
          <w:rFonts w:ascii="Times New Roman" w:hAnsi="Times New Roman"/>
          <w:sz w:val="24"/>
          <w:szCs w:val="24"/>
        </w:rPr>
      </w:pPr>
      <w:r w:rsidRPr="0085039C">
        <w:rPr>
          <w:rFonts w:ascii="Times New Roman" w:hAnsi="Times New Roman"/>
          <w:b/>
          <w:sz w:val="24"/>
          <w:szCs w:val="24"/>
        </w:rPr>
        <w:t xml:space="preserve">6.3. </w:t>
      </w:r>
      <w:r w:rsidRPr="0085039C">
        <w:rPr>
          <w:rFonts w:ascii="Times New Roman" w:hAnsi="Times New Roman"/>
          <w:sz w:val="24"/>
          <w:szCs w:val="24"/>
        </w:rPr>
        <w:t>Una vez finalizado el plazo el Administrador del</w:t>
      </w:r>
      <w:r w:rsidR="008E1A5C" w:rsidRPr="0085039C">
        <w:rPr>
          <w:rFonts w:ascii="Times New Roman" w:hAnsi="Times New Roman"/>
          <w:sz w:val="24"/>
          <w:szCs w:val="24"/>
        </w:rPr>
        <w:t xml:space="preserve"> Convenio emitirá</w:t>
      </w:r>
      <w:r w:rsidRPr="0085039C">
        <w:rPr>
          <w:rFonts w:ascii="Times New Roman" w:hAnsi="Times New Roman"/>
          <w:sz w:val="24"/>
          <w:szCs w:val="24"/>
        </w:rPr>
        <w:t xml:space="preserve"> el informe correspondiente, con el cual se procederá a suscribir la correspondiente acta entrega en la cual se harán constar las condiciones en la que se </w:t>
      </w:r>
      <w:r w:rsidR="00D459BC" w:rsidRPr="0085039C">
        <w:rPr>
          <w:rFonts w:ascii="Times New Roman" w:hAnsi="Times New Roman"/>
          <w:sz w:val="24"/>
          <w:szCs w:val="24"/>
        </w:rPr>
        <w:t xml:space="preserve">entrega  el bien. </w:t>
      </w:r>
    </w:p>
    <w:p w14:paraId="5F912355" w14:textId="77777777" w:rsidR="009D47DB" w:rsidRPr="0085039C" w:rsidRDefault="009D47DB" w:rsidP="0085039C">
      <w:pPr>
        <w:pStyle w:val="Sinespaciado"/>
        <w:jc w:val="both"/>
        <w:rPr>
          <w:rFonts w:ascii="Times New Roman" w:hAnsi="Times New Roman"/>
          <w:sz w:val="24"/>
          <w:szCs w:val="24"/>
        </w:rPr>
      </w:pPr>
    </w:p>
    <w:p w14:paraId="152DF18B" w14:textId="2E645099" w:rsidR="007756B7" w:rsidRPr="0085039C" w:rsidRDefault="00EA67FA"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6.4</w:t>
      </w:r>
      <w:r w:rsidR="004B1AE2" w:rsidRPr="0085039C">
        <w:rPr>
          <w:rFonts w:ascii="Times New Roman" w:hAnsi="Times New Roman"/>
          <w:b/>
          <w:spacing w:val="-2"/>
          <w:sz w:val="24"/>
          <w:szCs w:val="24"/>
        </w:rPr>
        <w:t>.-</w:t>
      </w:r>
      <w:r w:rsidR="004B1AE2" w:rsidRPr="0085039C">
        <w:rPr>
          <w:rFonts w:ascii="Times New Roman" w:hAnsi="Times New Roman"/>
          <w:spacing w:val="-2"/>
          <w:sz w:val="24"/>
          <w:szCs w:val="24"/>
        </w:rPr>
        <w:t xml:space="preserve"> De así convenir a los intereses de las partes, el presente conveni</w:t>
      </w:r>
      <w:r w:rsidR="00A84011" w:rsidRPr="0085039C">
        <w:rPr>
          <w:rFonts w:ascii="Times New Roman" w:hAnsi="Times New Roman"/>
          <w:spacing w:val="-2"/>
          <w:sz w:val="24"/>
          <w:szCs w:val="24"/>
        </w:rPr>
        <w:t xml:space="preserve">o podrá ser ampliado, </w:t>
      </w:r>
      <w:r w:rsidR="002B44B8" w:rsidRPr="0085039C">
        <w:rPr>
          <w:rFonts w:ascii="Times New Roman" w:hAnsi="Times New Roman"/>
          <w:spacing w:val="-2"/>
          <w:sz w:val="24"/>
          <w:szCs w:val="24"/>
        </w:rPr>
        <w:t>por lo que la petición de</w:t>
      </w:r>
      <w:r w:rsidR="004B1AE2" w:rsidRPr="0085039C">
        <w:rPr>
          <w:rFonts w:ascii="Times New Roman" w:hAnsi="Times New Roman"/>
          <w:spacing w:val="-2"/>
          <w:sz w:val="24"/>
          <w:szCs w:val="24"/>
        </w:rPr>
        <w:t xml:space="preserve"> ampliación se formalizará por escrito ante la </w:t>
      </w:r>
      <w:r w:rsidR="00A84011" w:rsidRPr="0085039C">
        <w:rPr>
          <w:rFonts w:ascii="Times New Roman" w:hAnsi="Times New Roman"/>
          <w:spacing w:val="-2"/>
          <w:sz w:val="24"/>
          <w:szCs w:val="24"/>
        </w:rPr>
        <w:t>Administración Zonal</w:t>
      </w:r>
      <w:r w:rsidR="002B44B8" w:rsidRPr="0085039C">
        <w:rPr>
          <w:rFonts w:ascii="Times New Roman" w:hAnsi="Times New Roman"/>
          <w:spacing w:val="-2"/>
          <w:sz w:val="24"/>
          <w:szCs w:val="24"/>
        </w:rPr>
        <w:t>, con la suficiente antelación a fin de dar el trámite correspondiente</w:t>
      </w:r>
      <w:r w:rsidR="00A84011" w:rsidRPr="0085039C">
        <w:rPr>
          <w:rFonts w:ascii="Times New Roman" w:hAnsi="Times New Roman"/>
          <w:spacing w:val="-2"/>
          <w:sz w:val="24"/>
          <w:szCs w:val="24"/>
        </w:rPr>
        <w:t>.</w:t>
      </w:r>
    </w:p>
    <w:p w14:paraId="5974CBE2" w14:textId="77777777" w:rsidR="002B44B8" w:rsidRPr="0085039C" w:rsidRDefault="002B44B8" w:rsidP="0085039C">
      <w:pPr>
        <w:shd w:val="clear" w:color="auto" w:fill="FFFFFF"/>
        <w:spacing w:after="0" w:line="240" w:lineRule="auto"/>
        <w:jc w:val="both"/>
        <w:rPr>
          <w:rFonts w:ascii="Times New Roman" w:hAnsi="Times New Roman"/>
          <w:b/>
          <w:spacing w:val="-2"/>
          <w:sz w:val="24"/>
          <w:szCs w:val="24"/>
        </w:rPr>
      </w:pPr>
    </w:p>
    <w:p w14:paraId="6107AC96" w14:textId="46C5620A" w:rsidR="00C92A5C" w:rsidRPr="0085039C" w:rsidRDefault="007756B7"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 xml:space="preserve">CLAUSULA SÉPTIMA.- </w:t>
      </w:r>
      <w:r w:rsidR="00C92A5C" w:rsidRPr="0085039C">
        <w:rPr>
          <w:rFonts w:ascii="Times New Roman" w:hAnsi="Times New Roman"/>
          <w:b/>
          <w:spacing w:val="-2"/>
          <w:sz w:val="24"/>
          <w:szCs w:val="24"/>
        </w:rPr>
        <w:t>ADMINISTRACIÓN DEL CON</w:t>
      </w:r>
      <w:r w:rsidR="00B6487F">
        <w:rPr>
          <w:rFonts w:ascii="Times New Roman" w:hAnsi="Times New Roman"/>
          <w:b/>
          <w:spacing w:val="-2"/>
          <w:sz w:val="24"/>
          <w:szCs w:val="24"/>
        </w:rPr>
        <w:t>VENIO</w:t>
      </w:r>
      <w:r w:rsidR="00C92A5C" w:rsidRPr="0085039C">
        <w:rPr>
          <w:rFonts w:ascii="Times New Roman" w:hAnsi="Times New Roman"/>
          <w:b/>
          <w:spacing w:val="-2"/>
          <w:sz w:val="24"/>
          <w:szCs w:val="24"/>
        </w:rPr>
        <w:t>:</w:t>
      </w:r>
    </w:p>
    <w:p w14:paraId="35E11C51" w14:textId="0C202351" w:rsidR="00BA2F83" w:rsidRDefault="007756B7" w:rsidP="0085039C">
      <w:pPr>
        <w:pStyle w:val="Sinespaciado"/>
        <w:jc w:val="both"/>
        <w:rPr>
          <w:rFonts w:ascii="Times New Roman" w:eastAsia="Times New Roman" w:hAnsi="Times New Roman"/>
          <w:sz w:val="24"/>
          <w:szCs w:val="24"/>
          <w:lang w:eastAsia="es-ES"/>
        </w:rPr>
      </w:pPr>
      <w:r w:rsidRPr="0085039C">
        <w:rPr>
          <w:rFonts w:ascii="Times New Roman" w:hAnsi="Times New Roman"/>
          <w:b/>
          <w:sz w:val="24"/>
          <w:szCs w:val="24"/>
        </w:rPr>
        <w:t>7.1.-</w:t>
      </w:r>
      <w:r w:rsidRPr="0085039C">
        <w:rPr>
          <w:rFonts w:ascii="Times New Roman" w:hAnsi="Times New Roman"/>
          <w:sz w:val="24"/>
          <w:szCs w:val="24"/>
        </w:rPr>
        <w:t xml:space="preserve"> </w:t>
      </w:r>
      <w:r w:rsidR="00055593" w:rsidRPr="0085039C">
        <w:rPr>
          <w:rFonts w:ascii="Times New Roman" w:hAnsi="Times New Roman"/>
          <w:sz w:val="24"/>
          <w:szCs w:val="24"/>
        </w:rPr>
        <w:t>El Municipio</w:t>
      </w:r>
      <w:r w:rsidRPr="0085039C">
        <w:rPr>
          <w:rFonts w:ascii="Times New Roman" w:hAnsi="Times New Roman"/>
          <w:sz w:val="24"/>
          <w:szCs w:val="24"/>
        </w:rPr>
        <w:t>, designa co</w:t>
      </w:r>
      <w:r w:rsidR="002B44B8" w:rsidRPr="0085039C">
        <w:rPr>
          <w:rFonts w:ascii="Times New Roman" w:hAnsi="Times New Roman"/>
          <w:sz w:val="24"/>
          <w:szCs w:val="24"/>
        </w:rPr>
        <w:t xml:space="preserve">mo Administrador del Convenio al Director Administrativo Financiero de la Administración Zonal </w:t>
      </w:r>
      <w:r w:rsidR="00055593" w:rsidRPr="0085039C">
        <w:rPr>
          <w:rFonts w:ascii="Times New Roman" w:hAnsi="Times New Roman"/>
          <w:sz w:val="24"/>
          <w:szCs w:val="24"/>
        </w:rPr>
        <w:t>de Calderón o su delegado</w:t>
      </w:r>
      <w:r w:rsidR="00BA2F83" w:rsidRPr="0085039C">
        <w:rPr>
          <w:rFonts w:ascii="Times New Roman" w:eastAsia="Times New Roman" w:hAnsi="Times New Roman"/>
          <w:sz w:val="24"/>
          <w:szCs w:val="24"/>
          <w:lang w:eastAsia="es-ES"/>
        </w:rPr>
        <w:t>.</w:t>
      </w:r>
    </w:p>
    <w:p w14:paraId="5E054D91" w14:textId="77777777" w:rsidR="009D47DB" w:rsidRPr="0085039C" w:rsidRDefault="009D47DB" w:rsidP="0085039C">
      <w:pPr>
        <w:pStyle w:val="Sinespaciado"/>
        <w:jc w:val="both"/>
        <w:rPr>
          <w:rFonts w:ascii="Times New Roman" w:eastAsia="Times New Roman" w:hAnsi="Times New Roman"/>
          <w:sz w:val="24"/>
          <w:szCs w:val="24"/>
          <w:lang w:eastAsia="es-ES"/>
        </w:rPr>
      </w:pPr>
    </w:p>
    <w:p w14:paraId="0AF33516" w14:textId="50F6B35F" w:rsidR="00BA2F83" w:rsidRDefault="009D47DB" w:rsidP="0085039C">
      <w:pPr>
        <w:pStyle w:val="Sinespaciado"/>
        <w:jc w:val="both"/>
        <w:rPr>
          <w:rFonts w:ascii="Times New Roman" w:eastAsia="Times New Roman" w:hAnsi="Times New Roman"/>
          <w:sz w:val="24"/>
          <w:szCs w:val="24"/>
          <w:lang w:eastAsia="es-ES"/>
        </w:rPr>
      </w:pPr>
      <w:r>
        <w:rPr>
          <w:rFonts w:ascii="Times New Roman" w:hAnsi="Times New Roman"/>
          <w:b/>
          <w:sz w:val="24"/>
          <w:szCs w:val="24"/>
        </w:rPr>
        <w:t>7.2</w:t>
      </w:r>
      <w:r w:rsidR="00BA2F83" w:rsidRPr="0085039C">
        <w:rPr>
          <w:rFonts w:ascii="Times New Roman" w:hAnsi="Times New Roman"/>
          <w:b/>
          <w:sz w:val="24"/>
          <w:szCs w:val="24"/>
        </w:rPr>
        <w:t xml:space="preserve">.- </w:t>
      </w:r>
      <w:r w:rsidR="004D7349" w:rsidRPr="0085039C">
        <w:rPr>
          <w:rFonts w:ascii="Times New Roman" w:hAnsi="Times New Roman"/>
          <w:sz w:val="24"/>
          <w:szCs w:val="24"/>
        </w:rPr>
        <w:t>El Comité Pro Mejoras “Carapungo Libre y Seguro”</w:t>
      </w:r>
      <w:r w:rsidR="00BA2F83" w:rsidRPr="0085039C">
        <w:rPr>
          <w:rFonts w:ascii="Times New Roman" w:hAnsi="Times New Roman"/>
          <w:sz w:val="24"/>
          <w:szCs w:val="24"/>
        </w:rPr>
        <w:t xml:space="preserve"> designa como Administrador del Convenio a</w:t>
      </w:r>
      <w:r w:rsidR="00FA0336">
        <w:rPr>
          <w:rFonts w:ascii="Times New Roman" w:hAnsi="Times New Roman"/>
          <w:sz w:val="24"/>
          <w:szCs w:val="24"/>
        </w:rPr>
        <w:t xml:space="preserve">l señor Hugo Vitalino Solano López, Vocal Segundo Vocal </w:t>
      </w:r>
      <w:r w:rsidR="00FA0336" w:rsidRPr="00FA0336">
        <w:rPr>
          <w:rFonts w:ascii="Times New Roman" w:hAnsi="Times New Roman"/>
          <w:sz w:val="24"/>
          <w:szCs w:val="24"/>
        </w:rPr>
        <w:t>Principal</w:t>
      </w:r>
      <w:r w:rsidR="005C3C87" w:rsidRPr="00FA0336">
        <w:rPr>
          <w:rFonts w:ascii="Times New Roman" w:eastAsia="Times New Roman" w:hAnsi="Times New Roman"/>
          <w:sz w:val="24"/>
          <w:szCs w:val="24"/>
          <w:lang w:eastAsia="es-ES"/>
        </w:rPr>
        <w:t>.</w:t>
      </w:r>
    </w:p>
    <w:p w14:paraId="0C7D9DC7" w14:textId="77777777" w:rsidR="009D47DB" w:rsidRPr="0085039C" w:rsidRDefault="009D47DB" w:rsidP="0085039C">
      <w:pPr>
        <w:pStyle w:val="Sinespaciado"/>
        <w:jc w:val="both"/>
        <w:rPr>
          <w:rFonts w:ascii="Times New Roman" w:eastAsia="Times New Roman" w:hAnsi="Times New Roman"/>
          <w:sz w:val="24"/>
          <w:szCs w:val="24"/>
          <w:lang w:eastAsia="es-ES"/>
        </w:rPr>
      </w:pPr>
    </w:p>
    <w:p w14:paraId="630350E0" w14:textId="4B364A06" w:rsidR="00906DEE" w:rsidRPr="0085039C" w:rsidRDefault="002B44B8" w:rsidP="0085039C">
      <w:pPr>
        <w:spacing w:after="0" w:line="240" w:lineRule="auto"/>
        <w:jc w:val="both"/>
        <w:rPr>
          <w:rFonts w:ascii="Times New Roman" w:hAnsi="Times New Roman"/>
          <w:bCs/>
          <w:spacing w:val="4"/>
          <w:sz w:val="24"/>
          <w:szCs w:val="24"/>
        </w:rPr>
      </w:pPr>
      <w:r w:rsidRPr="0085039C">
        <w:rPr>
          <w:rFonts w:ascii="Times New Roman" w:hAnsi="Times New Roman"/>
          <w:bCs/>
          <w:spacing w:val="4"/>
          <w:sz w:val="24"/>
          <w:szCs w:val="24"/>
        </w:rPr>
        <w:t>La</w:t>
      </w:r>
      <w:r w:rsidR="001B6C53" w:rsidRPr="0085039C">
        <w:rPr>
          <w:rFonts w:ascii="Times New Roman" w:hAnsi="Times New Roman"/>
          <w:bCs/>
          <w:spacing w:val="4"/>
          <w:sz w:val="24"/>
          <w:szCs w:val="24"/>
        </w:rPr>
        <w:t>s</w:t>
      </w:r>
      <w:r w:rsidRPr="0085039C">
        <w:rPr>
          <w:rFonts w:ascii="Times New Roman" w:hAnsi="Times New Roman"/>
          <w:bCs/>
          <w:spacing w:val="4"/>
          <w:sz w:val="24"/>
          <w:szCs w:val="24"/>
        </w:rPr>
        <w:t xml:space="preserve"> personas</w:t>
      </w:r>
      <w:r w:rsidR="007756B7" w:rsidRPr="0085039C">
        <w:rPr>
          <w:rFonts w:ascii="Times New Roman" w:hAnsi="Times New Roman"/>
          <w:bCs/>
          <w:spacing w:val="4"/>
          <w:sz w:val="24"/>
          <w:szCs w:val="24"/>
        </w:rPr>
        <w:t xml:space="preserve"> </w:t>
      </w:r>
      <w:r w:rsidRPr="0085039C">
        <w:rPr>
          <w:rFonts w:ascii="Times New Roman" w:hAnsi="Times New Roman"/>
          <w:bCs/>
          <w:spacing w:val="4"/>
          <w:sz w:val="24"/>
          <w:szCs w:val="24"/>
        </w:rPr>
        <w:t>designada</w:t>
      </w:r>
      <w:r w:rsidR="001B6C53" w:rsidRPr="0085039C">
        <w:rPr>
          <w:rFonts w:ascii="Times New Roman" w:hAnsi="Times New Roman"/>
          <w:bCs/>
          <w:spacing w:val="4"/>
          <w:sz w:val="24"/>
          <w:szCs w:val="24"/>
        </w:rPr>
        <w:t>s</w:t>
      </w:r>
      <w:r w:rsidR="007756B7" w:rsidRPr="0085039C">
        <w:rPr>
          <w:rFonts w:ascii="Times New Roman" w:hAnsi="Times New Roman"/>
          <w:bCs/>
          <w:spacing w:val="4"/>
          <w:sz w:val="24"/>
          <w:szCs w:val="24"/>
        </w:rPr>
        <w:t xml:space="preserve"> </w:t>
      </w:r>
      <w:r w:rsidR="001B6C53" w:rsidRPr="0085039C">
        <w:rPr>
          <w:rFonts w:ascii="Times New Roman" w:hAnsi="Times New Roman"/>
          <w:bCs/>
          <w:spacing w:val="4"/>
          <w:sz w:val="24"/>
          <w:szCs w:val="24"/>
        </w:rPr>
        <w:t>serán</w:t>
      </w:r>
      <w:r w:rsidR="007756B7" w:rsidRPr="0085039C">
        <w:rPr>
          <w:rFonts w:ascii="Times New Roman" w:hAnsi="Times New Roman"/>
          <w:bCs/>
          <w:spacing w:val="4"/>
          <w:sz w:val="24"/>
          <w:szCs w:val="24"/>
        </w:rPr>
        <w:t xml:space="preserve"> responsables de la ejecución del presente instrumento, debiendo adoptar todas las acciones necesarias para garantizar el cumplimiento de las obligaciones estipuladas. Presentarán semestralmente un informe a la máxima autoridad en el que se evidencie las actividades llevadas a cabo dentro del convenio. </w:t>
      </w:r>
    </w:p>
    <w:p w14:paraId="241DDF60" w14:textId="77777777" w:rsidR="005C3C87" w:rsidRPr="0085039C" w:rsidRDefault="005C3C87" w:rsidP="0085039C">
      <w:pPr>
        <w:spacing w:after="0" w:line="240" w:lineRule="auto"/>
        <w:jc w:val="both"/>
        <w:rPr>
          <w:rFonts w:ascii="Times New Roman" w:hAnsi="Times New Roman"/>
          <w:bCs/>
          <w:spacing w:val="4"/>
          <w:sz w:val="24"/>
          <w:szCs w:val="24"/>
        </w:rPr>
      </w:pPr>
    </w:p>
    <w:p w14:paraId="7AED6C13" w14:textId="0DB40C0B" w:rsidR="00C92A5C" w:rsidRPr="0085039C" w:rsidRDefault="007756B7"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7</w:t>
      </w:r>
      <w:r w:rsidR="00BA2F83" w:rsidRPr="0085039C">
        <w:rPr>
          <w:rFonts w:ascii="Times New Roman" w:hAnsi="Times New Roman"/>
          <w:b/>
          <w:spacing w:val="-2"/>
          <w:sz w:val="24"/>
          <w:szCs w:val="24"/>
        </w:rPr>
        <w:t>.3</w:t>
      </w:r>
      <w:r w:rsidR="00C92A5C" w:rsidRPr="0085039C">
        <w:rPr>
          <w:rFonts w:ascii="Times New Roman" w:hAnsi="Times New Roman"/>
          <w:b/>
          <w:spacing w:val="-2"/>
          <w:sz w:val="24"/>
          <w:szCs w:val="24"/>
        </w:rPr>
        <w:t>.-</w:t>
      </w:r>
      <w:r w:rsidR="00C92A5C" w:rsidRPr="0085039C">
        <w:rPr>
          <w:rFonts w:ascii="Times New Roman" w:hAnsi="Times New Roman"/>
          <w:spacing w:val="-2"/>
          <w:sz w:val="24"/>
          <w:szCs w:val="24"/>
        </w:rPr>
        <w:t xml:space="preserve"> Serán funciones de los administradores del presente contrato:</w:t>
      </w:r>
    </w:p>
    <w:p w14:paraId="0157FF74" w14:textId="77777777" w:rsidR="00C92A5C" w:rsidRPr="0085039C" w:rsidRDefault="00C92A5C" w:rsidP="0085039C">
      <w:pPr>
        <w:pStyle w:val="Prrafodelista"/>
        <w:numPr>
          <w:ilvl w:val="0"/>
          <w:numId w:val="36"/>
        </w:numPr>
        <w:shd w:val="clear" w:color="auto" w:fill="FFFFFF"/>
        <w:jc w:val="both"/>
        <w:rPr>
          <w:spacing w:val="-2"/>
        </w:rPr>
      </w:pPr>
      <w:r w:rsidRPr="0085039C">
        <w:rPr>
          <w:spacing w:val="-2"/>
        </w:rPr>
        <w:t>Velar por el cabal cumplimiento de las obligaciones contractuales.</w:t>
      </w:r>
    </w:p>
    <w:p w14:paraId="27EFC402" w14:textId="5CE363B0" w:rsidR="00C92A5C" w:rsidRPr="0085039C" w:rsidRDefault="00C92A5C" w:rsidP="0085039C">
      <w:pPr>
        <w:pStyle w:val="Prrafodelista"/>
        <w:numPr>
          <w:ilvl w:val="0"/>
          <w:numId w:val="36"/>
        </w:numPr>
        <w:shd w:val="clear" w:color="auto" w:fill="FFFFFF"/>
        <w:jc w:val="both"/>
        <w:rPr>
          <w:spacing w:val="-2"/>
        </w:rPr>
      </w:pPr>
      <w:r w:rsidRPr="0085039C">
        <w:rPr>
          <w:spacing w:val="-2"/>
        </w:rPr>
        <w:t>Justificar la necesidad de efectuar modi</w:t>
      </w:r>
      <w:r w:rsidR="007756B7" w:rsidRPr="0085039C">
        <w:rPr>
          <w:spacing w:val="-2"/>
        </w:rPr>
        <w:t>ficaciones al presente convenio.</w:t>
      </w:r>
    </w:p>
    <w:p w14:paraId="343F436A" w14:textId="77777777" w:rsidR="00C92A5C" w:rsidRPr="0085039C" w:rsidRDefault="00C92A5C" w:rsidP="0085039C">
      <w:pPr>
        <w:pStyle w:val="Prrafodelista"/>
        <w:numPr>
          <w:ilvl w:val="0"/>
          <w:numId w:val="36"/>
        </w:numPr>
        <w:shd w:val="clear" w:color="auto" w:fill="FFFFFF"/>
        <w:jc w:val="both"/>
        <w:rPr>
          <w:spacing w:val="-2"/>
        </w:rPr>
      </w:pPr>
      <w:r w:rsidRPr="0085039C">
        <w:rPr>
          <w:spacing w:val="-2"/>
        </w:rPr>
        <w:t>Intervenir en la suscripción de las actas de entrega recepción inicial y final.</w:t>
      </w:r>
    </w:p>
    <w:p w14:paraId="7A0A11CF" w14:textId="0DDCEF57" w:rsidR="00C92A5C" w:rsidRPr="0085039C" w:rsidRDefault="00C92A5C" w:rsidP="0085039C">
      <w:pPr>
        <w:pStyle w:val="Prrafodelista"/>
        <w:numPr>
          <w:ilvl w:val="0"/>
          <w:numId w:val="36"/>
        </w:numPr>
        <w:shd w:val="clear" w:color="auto" w:fill="FFFFFF"/>
        <w:jc w:val="both"/>
        <w:rPr>
          <w:spacing w:val="-2"/>
        </w:rPr>
      </w:pPr>
      <w:r w:rsidRPr="0085039C">
        <w:rPr>
          <w:spacing w:val="-2"/>
        </w:rPr>
        <w:t>Elaborar info</w:t>
      </w:r>
      <w:r w:rsidR="008E1A5C" w:rsidRPr="0085039C">
        <w:rPr>
          <w:spacing w:val="-2"/>
        </w:rPr>
        <w:t>rmes</w:t>
      </w:r>
      <w:r w:rsidR="007756B7" w:rsidRPr="0085039C">
        <w:rPr>
          <w:spacing w:val="-2"/>
        </w:rPr>
        <w:t xml:space="preserve"> semestralmente</w:t>
      </w:r>
      <w:r w:rsidRPr="0085039C">
        <w:rPr>
          <w:spacing w:val="-2"/>
        </w:rPr>
        <w:t>, respecto al cumplimiento del objeto del Convenio.</w:t>
      </w:r>
    </w:p>
    <w:p w14:paraId="6F5A21A7" w14:textId="77777777" w:rsidR="00C92A5C" w:rsidRPr="0085039C" w:rsidRDefault="00C92A5C" w:rsidP="0085039C">
      <w:pPr>
        <w:pStyle w:val="Prrafodelista"/>
        <w:numPr>
          <w:ilvl w:val="0"/>
          <w:numId w:val="36"/>
        </w:numPr>
        <w:shd w:val="clear" w:color="auto" w:fill="FFFFFF"/>
        <w:jc w:val="both"/>
        <w:rPr>
          <w:spacing w:val="-2"/>
        </w:rPr>
      </w:pPr>
      <w:r w:rsidRPr="0085039C">
        <w:rPr>
          <w:spacing w:val="-2"/>
        </w:rPr>
        <w:t>Mantener un expediente de todo lo que conlleve al buen funcionamiento del presente convenio.</w:t>
      </w:r>
    </w:p>
    <w:p w14:paraId="6FC9F807" w14:textId="77777777" w:rsidR="00C92A5C" w:rsidRDefault="00C92A5C" w:rsidP="0085039C">
      <w:pPr>
        <w:pStyle w:val="Prrafodelista"/>
        <w:numPr>
          <w:ilvl w:val="0"/>
          <w:numId w:val="36"/>
        </w:numPr>
        <w:shd w:val="clear" w:color="auto" w:fill="FFFFFF"/>
        <w:jc w:val="both"/>
        <w:rPr>
          <w:spacing w:val="-2"/>
        </w:rPr>
      </w:pPr>
      <w:r w:rsidRPr="0085039C">
        <w:rPr>
          <w:spacing w:val="-2"/>
        </w:rPr>
        <w:t>De manera general, todas aquellas tendientes a cumplir y administrar las obligaciones derivadas del presente Convenio y  la normativa aplicable.</w:t>
      </w:r>
    </w:p>
    <w:p w14:paraId="4AAC1B2E" w14:textId="77777777" w:rsidR="009D47DB" w:rsidRPr="0085039C" w:rsidRDefault="009D47DB" w:rsidP="00B6487F">
      <w:pPr>
        <w:pStyle w:val="Prrafodelista"/>
        <w:shd w:val="clear" w:color="auto" w:fill="FFFFFF"/>
        <w:jc w:val="both"/>
        <w:rPr>
          <w:spacing w:val="-2"/>
        </w:rPr>
      </w:pPr>
    </w:p>
    <w:p w14:paraId="2B078007" w14:textId="2AD24ED3" w:rsidR="007756B7" w:rsidRDefault="007756B7"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7</w:t>
      </w:r>
      <w:r w:rsidR="00DF18EC" w:rsidRPr="0085039C">
        <w:rPr>
          <w:rFonts w:ascii="Times New Roman" w:hAnsi="Times New Roman"/>
          <w:b/>
          <w:spacing w:val="-2"/>
          <w:sz w:val="24"/>
          <w:szCs w:val="24"/>
        </w:rPr>
        <w:t>.4</w:t>
      </w:r>
      <w:r w:rsidR="00C92A5C" w:rsidRPr="0085039C">
        <w:rPr>
          <w:rFonts w:ascii="Times New Roman" w:hAnsi="Times New Roman"/>
          <w:b/>
          <w:spacing w:val="-2"/>
          <w:sz w:val="24"/>
          <w:szCs w:val="24"/>
        </w:rPr>
        <w:t>.-</w:t>
      </w:r>
      <w:r w:rsidR="00C92A5C" w:rsidRPr="0085039C">
        <w:rPr>
          <w:rFonts w:ascii="Times New Roman" w:hAnsi="Times New Roman"/>
          <w:spacing w:val="-2"/>
          <w:sz w:val="24"/>
          <w:szCs w:val="24"/>
        </w:rPr>
        <w:t xml:space="preserve"> En caso que se decidiere cambiar de </w:t>
      </w:r>
      <w:r w:rsidRPr="0085039C">
        <w:rPr>
          <w:rFonts w:ascii="Times New Roman" w:hAnsi="Times New Roman"/>
          <w:spacing w:val="-2"/>
          <w:sz w:val="24"/>
          <w:szCs w:val="24"/>
        </w:rPr>
        <w:t>administrador</w:t>
      </w:r>
      <w:r w:rsidR="00DF18EC" w:rsidRPr="0085039C">
        <w:rPr>
          <w:rFonts w:ascii="Times New Roman" w:hAnsi="Times New Roman"/>
          <w:spacing w:val="-2"/>
          <w:sz w:val="24"/>
          <w:szCs w:val="24"/>
        </w:rPr>
        <w:t>es</w:t>
      </w:r>
      <w:r w:rsidRPr="0085039C">
        <w:rPr>
          <w:rFonts w:ascii="Times New Roman" w:hAnsi="Times New Roman"/>
          <w:spacing w:val="-2"/>
          <w:sz w:val="24"/>
          <w:szCs w:val="24"/>
        </w:rPr>
        <w:t xml:space="preserve"> del convenio</w:t>
      </w:r>
      <w:r w:rsidR="00C92A5C" w:rsidRPr="0085039C">
        <w:rPr>
          <w:rFonts w:ascii="Times New Roman" w:hAnsi="Times New Roman"/>
          <w:spacing w:val="-2"/>
          <w:sz w:val="24"/>
          <w:szCs w:val="24"/>
        </w:rPr>
        <w:t>, bastará que dicho cambio conste en un oficio emitido por cualquiera de las partes, sin que sea necesario realizar una adenda al presente instrumento. El cambio deberá ser notificado por escrito, dentro en el plazo de 5 días desde el cambio realizado.</w:t>
      </w:r>
    </w:p>
    <w:p w14:paraId="479B829C"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78F63997"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77367CD3" w14:textId="44FCA1A7" w:rsidR="001B0087" w:rsidRPr="0085039C" w:rsidRDefault="007756B7"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CLAUSULA OCTAVA</w:t>
      </w:r>
      <w:r w:rsidR="00C92A5C" w:rsidRPr="0085039C">
        <w:rPr>
          <w:rFonts w:ascii="Times New Roman" w:hAnsi="Times New Roman"/>
          <w:b/>
          <w:spacing w:val="-2"/>
          <w:sz w:val="24"/>
          <w:szCs w:val="24"/>
        </w:rPr>
        <w:t>.- INSPECCIONES:</w:t>
      </w:r>
    </w:p>
    <w:p w14:paraId="1D4EF413"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44E805E9" w14:textId="41245CC3" w:rsidR="00C92A5C" w:rsidRDefault="007756B7"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8.1.-</w:t>
      </w:r>
      <w:r w:rsidRPr="0085039C">
        <w:rPr>
          <w:rFonts w:ascii="Times New Roman" w:hAnsi="Times New Roman"/>
          <w:spacing w:val="-2"/>
          <w:sz w:val="24"/>
          <w:szCs w:val="24"/>
        </w:rPr>
        <w:t xml:space="preserve"> La  Administración  Zonal, </w:t>
      </w:r>
      <w:r w:rsidR="00C92A5C" w:rsidRPr="0085039C">
        <w:rPr>
          <w:rFonts w:ascii="Times New Roman" w:hAnsi="Times New Roman"/>
          <w:spacing w:val="-2"/>
          <w:sz w:val="24"/>
          <w:szCs w:val="24"/>
        </w:rPr>
        <w:t xml:space="preserve"> podrá libremente, inspeccionar en cualquier momento por sí, o por la persona designada para el efecto, </w:t>
      </w:r>
      <w:r w:rsidRPr="0085039C">
        <w:rPr>
          <w:rFonts w:ascii="Times New Roman" w:hAnsi="Times New Roman"/>
          <w:spacing w:val="-2"/>
          <w:sz w:val="24"/>
          <w:szCs w:val="24"/>
        </w:rPr>
        <w:t>el bien</w:t>
      </w:r>
      <w:r w:rsidR="00C92A5C" w:rsidRPr="0085039C">
        <w:rPr>
          <w:rFonts w:ascii="Times New Roman" w:hAnsi="Times New Roman"/>
          <w:spacing w:val="-2"/>
          <w:sz w:val="24"/>
          <w:szCs w:val="24"/>
        </w:rPr>
        <w:t xml:space="preserve"> materia de </w:t>
      </w:r>
      <w:r w:rsidRPr="0085039C">
        <w:rPr>
          <w:rFonts w:ascii="Times New Roman" w:hAnsi="Times New Roman"/>
          <w:spacing w:val="-2"/>
          <w:sz w:val="24"/>
          <w:szCs w:val="24"/>
        </w:rPr>
        <w:t xml:space="preserve">este  convenio </w:t>
      </w:r>
      <w:r w:rsidR="00C92A5C" w:rsidRPr="0085039C">
        <w:rPr>
          <w:rFonts w:ascii="Times New Roman" w:hAnsi="Times New Roman"/>
          <w:spacing w:val="-2"/>
          <w:sz w:val="24"/>
          <w:szCs w:val="24"/>
        </w:rPr>
        <w:t xml:space="preserve">de uso, con el objeto de determinar su estado, existencia y demás pormenores y si se cumplen  los fines específicos para los que fueron prestados. </w:t>
      </w:r>
    </w:p>
    <w:p w14:paraId="33EE7EC7"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143791D1" w14:textId="3CF4C2EF" w:rsidR="00C92A5C" w:rsidRPr="0085039C" w:rsidRDefault="007756B7"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8</w:t>
      </w:r>
      <w:r w:rsidR="00C92A5C" w:rsidRPr="0085039C">
        <w:rPr>
          <w:rFonts w:ascii="Times New Roman" w:hAnsi="Times New Roman"/>
          <w:b/>
          <w:spacing w:val="-2"/>
          <w:sz w:val="24"/>
          <w:szCs w:val="24"/>
        </w:rPr>
        <w:t>.2.-</w:t>
      </w:r>
      <w:r w:rsidR="008012FB" w:rsidRPr="0085039C">
        <w:rPr>
          <w:rFonts w:ascii="Times New Roman" w:hAnsi="Times New Roman"/>
          <w:spacing w:val="-2"/>
          <w:sz w:val="24"/>
          <w:szCs w:val="24"/>
        </w:rPr>
        <w:t xml:space="preserve"> Por su parte </w:t>
      </w:r>
      <w:r w:rsidR="00103823" w:rsidRPr="0085039C">
        <w:rPr>
          <w:rFonts w:ascii="Times New Roman" w:hAnsi="Times New Roman"/>
          <w:spacing w:val="-2"/>
          <w:sz w:val="24"/>
          <w:szCs w:val="24"/>
        </w:rPr>
        <w:t xml:space="preserve">el </w:t>
      </w:r>
      <w:r w:rsidR="00103823" w:rsidRPr="0085039C">
        <w:rPr>
          <w:rFonts w:ascii="Times New Roman" w:hAnsi="Times New Roman"/>
          <w:sz w:val="24"/>
          <w:szCs w:val="24"/>
        </w:rPr>
        <w:t>Comité Pro Mejoras “Carapungo Libre y Seguro”</w:t>
      </w:r>
      <w:r w:rsidR="00C92A5C" w:rsidRPr="0085039C">
        <w:rPr>
          <w:rFonts w:ascii="Times New Roman" w:hAnsi="Times New Roman"/>
          <w:spacing w:val="-2"/>
          <w:sz w:val="24"/>
          <w:szCs w:val="24"/>
        </w:rPr>
        <w:t xml:space="preserve">, se compromete a proporcionar a la </w:t>
      </w:r>
      <w:r w:rsidR="008012FB" w:rsidRPr="0085039C">
        <w:rPr>
          <w:rFonts w:ascii="Times New Roman" w:hAnsi="Times New Roman"/>
          <w:spacing w:val="-2"/>
          <w:sz w:val="24"/>
          <w:szCs w:val="24"/>
        </w:rPr>
        <w:t xml:space="preserve">Administración  Zonal </w:t>
      </w:r>
      <w:r w:rsidR="00C92A5C" w:rsidRPr="0085039C">
        <w:rPr>
          <w:rFonts w:ascii="Times New Roman" w:hAnsi="Times New Roman"/>
          <w:spacing w:val="-2"/>
          <w:sz w:val="24"/>
          <w:szCs w:val="24"/>
        </w:rPr>
        <w:t xml:space="preserve"> todas las facilidades para que se cumpla con la inspección de</w:t>
      </w:r>
      <w:r w:rsidR="008012FB" w:rsidRPr="0085039C">
        <w:rPr>
          <w:rFonts w:ascii="Times New Roman" w:hAnsi="Times New Roman"/>
          <w:spacing w:val="-2"/>
          <w:sz w:val="24"/>
          <w:szCs w:val="24"/>
        </w:rPr>
        <w:t>l bien</w:t>
      </w:r>
      <w:r w:rsidR="00C92A5C" w:rsidRPr="0085039C">
        <w:rPr>
          <w:rFonts w:ascii="Times New Roman" w:hAnsi="Times New Roman"/>
          <w:spacing w:val="-2"/>
          <w:sz w:val="24"/>
          <w:szCs w:val="24"/>
        </w:rPr>
        <w:t xml:space="preserve">, cuantas veces se  estime necesario. La negativa del </w:t>
      </w:r>
      <w:r w:rsidR="00103823" w:rsidRPr="0085039C">
        <w:rPr>
          <w:rFonts w:ascii="Times New Roman" w:hAnsi="Times New Roman"/>
          <w:sz w:val="24"/>
          <w:szCs w:val="24"/>
        </w:rPr>
        <w:t>Comité Pro Mejoras “Carapungo Libre y Seguro”</w:t>
      </w:r>
      <w:r w:rsidR="00C92A5C" w:rsidRPr="0085039C">
        <w:rPr>
          <w:rFonts w:ascii="Times New Roman" w:hAnsi="Times New Roman"/>
          <w:spacing w:val="-2"/>
          <w:sz w:val="24"/>
          <w:szCs w:val="24"/>
        </w:rPr>
        <w:t xml:space="preserve"> a que se realice la inspección, será considerada como causa para la terminación del presente convenio por incumplimiento.</w:t>
      </w:r>
    </w:p>
    <w:p w14:paraId="04072302" w14:textId="77777777" w:rsidR="00E378EF" w:rsidRPr="0085039C" w:rsidRDefault="00E378EF" w:rsidP="0085039C">
      <w:pPr>
        <w:shd w:val="clear" w:color="auto" w:fill="FFFFFF"/>
        <w:spacing w:after="0" w:line="240" w:lineRule="auto"/>
        <w:jc w:val="both"/>
        <w:rPr>
          <w:rFonts w:ascii="Times New Roman" w:hAnsi="Times New Roman"/>
          <w:b/>
          <w:spacing w:val="-2"/>
          <w:sz w:val="24"/>
          <w:szCs w:val="24"/>
        </w:rPr>
      </w:pPr>
    </w:p>
    <w:p w14:paraId="0A0C06AA"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5645CEED" w14:textId="77777777" w:rsidR="00C92A5C" w:rsidRPr="0085039C" w:rsidRDefault="00C92A5C"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NOVENA.- DAÑOS DEBIDO A FUERZA MAYOR:</w:t>
      </w:r>
    </w:p>
    <w:p w14:paraId="190C5B01"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20D6B46F" w14:textId="00D8720F" w:rsidR="00E378EF"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9</w:t>
      </w:r>
      <w:r w:rsidR="001B0087" w:rsidRPr="0085039C">
        <w:rPr>
          <w:rFonts w:ascii="Times New Roman" w:hAnsi="Times New Roman"/>
          <w:b/>
          <w:spacing w:val="-2"/>
          <w:sz w:val="24"/>
          <w:szCs w:val="24"/>
        </w:rPr>
        <w:t>.1.-</w:t>
      </w:r>
      <w:r w:rsidR="001B0087" w:rsidRPr="0085039C">
        <w:rPr>
          <w:rFonts w:ascii="Times New Roman" w:hAnsi="Times New Roman"/>
          <w:spacing w:val="-2"/>
          <w:sz w:val="24"/>
          <w:szCs w:val="24"/>
        </w:rPr>
        <w:t xml:space="preserve"> En caso de producirse daño en las instalaciones del bien </w:t>
      </w:r>
      <w:r w:rsidRPr="0085039C">
        <w:rPr>
          <w:rFonts w:ascii="Times New Roman" w:hAnsi="Times New Roman"/>
          <w:spacing w:val="-2"/>
          <w:sz w:val="24"/>
          <w:szCs w:val="24"/>
        </w:rPr>
        <w:t>debido a circunstancias de caso fortuito o fuerza mayor según la definición del artí</w:t>
      </w:r>
      <w:r w:rsidR="001B0087" w:rsidRPr="0085039C">
        <w:rPr>
          <w:rFonts w:ascii="Times New Roman" w:hAnsi="Times New Roman"/>
          <w:spacing w:val="-2"/>
          <w:sz w:val="24"/>
          <w:szCs w:val="24"/>
        </w:rPr>
        <w:t xml:space="preserve">culo 30 del Código Civil, </w:t>
      </w:r>
      <w:r w:rsidR="00103823" w:rsidRPr="0085039C">
        <w:rPr>
          <w:rFonts w:ascii="Times New Roman" w:hAnsi="Times New Roman"/>
          <w:sz w:val="24"/>
          <w:szCs w:val="24"/>
        </w:rPr>
        <w:t xml:space="preserve">Comité Pro Mejoras “Carapungo Libre y Seguro” </w:t>
      </w:r>
      <w:r w:rsidRPr="0085039C">
        <w:rPr>
          <w:rFonts w:ascii="Times New Roman" w:hAnsi="Times New Roman"/>
          <w:spacing w:val="-2"/>
          <w:sz w:val="24"/>
          <w:szCs w:val="24"/>
        </w:rPr>
        <w:t>quedará exento de responsabilidad siempre que pruebe que por su parte existió la diligencia requerida, acorde a lo dispuesto en el mencionado Código.</w:t>
      </w:r>
    </w:p>
    <w:p w14:paraId="5F82658B"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60F6B92A"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67D4BC58" w14:textId="4F73243B" w:rsidR="00E378EF" w:rsidRPr="0085039C" w:rsidRDefault="00C92A5C"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DÉCIMA.- RESTITUCIÓN:</w:t>
      </w:r>
    </w:p>
    <w:p w14:paraId="0A685E4F"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302410F6" w14:textId="54055802" w:rsidR="00C92A5C" w:rsidRDefault="001B0087"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10.</w:t>
      </w:r>
      <w:r w:rsidR="00C92A5C" w:rsidRPr="0085039C">
        <w:rPr>
          <w:rFonts w:ascii="Times New Roman" w:hAnsi="Times New Roman"/>
          <w:b/>
          <w:spacing w:val="-2"/>
          <w:sz w:val="24"/>
          <w:szCs w:val="24"/>
        </w:rPr>
        <w:t>1.-</w:t>
      </w:r>
      <w:r w:rsidR="00C92A5C" w:rsidRPr="0085039C">
        <w:rPr>
          <w:rFonts w:ascii="Times New Roman" w:hAnsi="Times New Roman"/>
          <w:spacing w:val="-2"/>
          <w:sz w:val="24"/>
          <w:szCs w:val="24"/>
        </w:rPr>
        <w:t xml:space="preserve"> Una vez concluidos los plazos estipulados en este instrumento, o si las partes decidieran su termina</w:t>
      </w:r>
      <w:r w:rsidRPr="0085039C">
        <w:rPr>
          <w:rFonts w:ascii="Times New Roman" w:hAnsi="Times New Roman"/>
          <w:spacing w:val="-2"/>
          <w:sz w:val="24"/>
          <w:szCs w:val="24"/>
        </w:rPr>
        <w:t xml:space="preserve">ción anticipada, </w:t>
      </w:r>
      <w:r w:rsidR="00103823" w:rsidRPr="0085039C">
        <w:rPr>
          <w:rFonts w:ascii="Times New Roman" w:hAnsi="Times New Roman"/>
          <w:spacing w:val="-2"/>
          <w:sz w:val="24"/>
          <w:szCs w:val="24"/>
        </w:rPr>
        <w:t xml:space="preserve">el </w:t>
      </w:r>
      <w:r w:rsidR="00103823" w:rsidRPr="0085039C">
        <w:rPr>
          <w:rFonts w:ascii="Times New Roman" w:hAnsi="Times New Roman"/>
          <w:sz w:val="24"/>
          <w:szCs w:val="24"/>
        </w:rPr>
        <w:t>Comité Pro Mejoras “Carapungo Libre y Seguro”</w:t>
      </w:r>
      <w:r w:rsidRPr="0085039C">
        <w:rPr>
          <w:rFonts w:ascii="Times New Roman" w:hAnsi="Times New Roman"/>
          <w:spacing w:val="-2"/>
          <w:sz w:val="24"/>
          <w:szCs w:val="24"/>
        </w:rPr>
        <w:t xml:space="preserve"> </w:t>
      </w:r>
      <w:r w:rsidR="00C92A5C" w:rsidRPr="0085039C">
        <w:rPr>
          <w:rFonts w:ascii="Times New Roman" w:hAnsi="Times New Roman"/>
          <w:spacing w:val="-2"/>
          <w:sz w:val="24"/>
          <w:szCs w:val="24"/>
        </w:rPr>
        <w:t>procederá a restituir los bienes en las mismas condiciones en las que los recibió, no siendo de su responsabilidad el deterioro o desgaste normal que se produzca por la utilización debida de los mismos.</w:t>
      </w:r>
    </w:p>
    <w:p w14:paraId="287E69C0"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72AB67CF" w14:textId="7F4CB2AF" w:rsidR="00C92A5C" w:rsidRPr="0085039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10.2.-</w:t>
      </w:r>
      <w:r w:rsidR="00103823" w:rsidRPr="0085039C">
        <w:rPr>
          <w:rFonts w:ascii="Times New Roman" w:hAnsi="Times New Roman"/>
          <w:spacing w:val="-2"/>
          <w:sz w:val="24"/>
          <w:szCs w:val="24"/>
        </w:rPr>
        <w:t xml:space="preserve"> El</w:t>
      </w:r>
      <w:r w:rsidRPr="0085039C">
        <w:rPr>
          <w:rFonts w:ascii="Times New Roman" w:hAnsi="Times New Roman"/>
          <w:spacing w:val="-2"/>
          <w:sz w:val="24"/>
          <w:szCs w:val="24"/>
        </w:rPr>
        <w:t xml:space="preserve"> </w:t>
      </w:r>
      <w:r w:rsidR="00103823" w:rsidRPr="0085039C">
        <w:rPr>
          <w:rFonts w:ascii="Times New Roman" w:hAnsi="Times New Roman"/>
          <w:sz w:val="24"/>
          <w:szCs w:val="24"/>
        </w:rPr>
        <w:t>Comité Pro Mejoras “Carapungo Libre y Seguro”</w:t>
      </w:r>
      <w:r w:rsidRPr="0085039C">
        <w:rPr>
          <w:rFonts w:ascii="Times New Roman" w:hAnsi="Times New Roman"/>
          <w:spacing w:val="-2"/>
          <w:sz w:val="24"/>
          <w:szCs w:val="24"/>
        </w:rPr>
        <w:t xml:space="preserve">, bajo ningún </w:t>
      </w:r>
      <w:r w:rsidR="00103823" w:rsidRPr="0085039C">
        <w:rPr>
          <w:rFonts w:ascii="Times New Roman" w:hAnsi="Times New Roman"/>
          <w:spacing w:val="-2"/>
          <w:sz w:val="24"/>
          <w:szCs w:val="24"/>
        </w:rPr>
        <w:t>concepto al término del convenio</w:t>
      </w:r>
      <w:r w:rsidRPr="0085039C">
        <w:rPr>
          <w:rFonts w:ascii="Times New Roman" w:hAnsi="Times New Roman"/>
          <w:spacing w:val="-2"/>
          <w:sz w:val="24"/>
          <w:szCs w:val="24"/>
        </w:rPr>
        <w:t xml:space="preserve"> aquí celebrado, podrá retener </w:t>
      </w:r>
      <w:r w:rsidR="008E1A5C" w:rsidRPr="0085039C">
        <w:rPr>
          <w:rFonts w:ascii="Times New Roman" w:hAnsi="Times New Roman"/>
          <w:spacing w:val="-2"/>
          <w:sz w:val="24"/>
          <w:szCs w:val="24"/>
        </w:rPr>
        <w:t>el</w:t>
      </w:r>
      <w:r w:rsidR="001B0087" w:rsidRPr="0085039C">
        <w:rPr>
          <w:rFonts w:ascii="Times New Roman" w:hAnsi="Times New Roman"/>
          <w:spacing w:val="-2"/>
          <w:sz w:val="24"/>
          <w:szCs w:val="24"/>
        </w:rPr>
        <w:t xml:space="preserve"> bien</w:t>
      </w:r>
      <w:r w:rsidRPr="0085039C">
        <w:rPr>
          <w:rFonts w:ascii="Times New Roman" w:hAnsi="Times New Roman"/>
          <w:spacing w:val="-2"/>
          <w:sz w:val="24"/>
          <w:szCs w:val="24"/>
        </w:rPr>
        <w:t xml:space="preserve"> en su poder.</w:t>
      </w:r>
    </w:p>
    <w:p w14:paraId="4D36B78A" w14:textId="77777777" w:rsidR="00103823" w:rsidRPr="0085039C" w:rsidRDefault="00103823" w:rsidP="0085039C">
      <w:pPr>
        <w:shd w:val="clear" w:color="auto" w:fill="FFFFFF"/>
        <w:spacing w:after="0" w:line="240" w:lineRule="auto"/>
        <w:jc w:val="both"/>
        <w:rPr>
          <w:rFonts w:ascii="Times New Roman" w:hAnsi="Times New Roman"/>
          <w:b/>
          <w:spacing w:val="-2"/>
          <w:sz w:val="24"/>
          <w:szCs w:val="24"/>
        </w:rPr>
      </w:pPr>
    </w:p>
    <w:p w14:paraId="742A707F"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34BA641D" w14:textId="77777777" w:rsidR="00C92A5C" w:rsidRPr="0085039C" w:rsidRDefault="00C92A5C"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UNDÉCIMA.- ENTREGA- RECEPCIÓN:</w:t>
      </w:r>
    </w:p>
    <w:p w14:paraId="1B2ABC17" w14:textId="77777777" w:rsidR="00B6487F" w:rsidRDefault="00B6487F" w:rsidP="0085039C">
      <w:pPr>
        <w:shd w:val="clear" w:color="auto" w:fill="FFFFFF"/>
        <w:spacing w:after="0" w:line="240" w:lineRule="auto"/>
        <w:jc w:val="both"/>
        <w:rPr>
          <w:rFonts w:ascii="Times New Roman" w:hAnsi="Times New Roman"/>
          <w:spacing w:val="-2"/>
          <w:sz w:val="24"/>
          <w:szCs w:val="24"/>
        </w:rPr>
      </w:pPr>
    </w:p>
    <w:p w14:paraId="6D9F865F" w14:textId="674A7ABF" w:rsidR="00C92A5C" w:rsidRPr="0085039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En la entrega-recepción de</w:t>
      </w:r>
      <w:r w:rsidR="00E378EF" w:rsidRPr="0085039C">
        <w:rPr>
          <w:rFonts w:ascii="Times New Roman" w:hAnsi="Times New Roman"/>
          <w:spacing w:val="-2"/>
          <w:sz w:val="24"/>
          <w:szCs w:val="24"/>
        </w:rPr>
        <w:t>l  bien</w:t>
      </w:r>
      <w:r w:rsidRPr="0085039C">
        <w:rPr>
          <w:rFonts w:ascii="Times New Roman" w:hAnsi="Times New Roman"/>
          <w:spacing w:val="-2"/>
          <w:sz w:val="24"/>
          <w:szCs w:val="24"/>
        </w:rPr>
        <w:t xml:space="preserve"> objeto del presente convenio, tanto al inicio, cuanto a la culminación del plazo estipulado, participarán los administradores de convenio designados, quienes serán administrativa, civil y penalmente responsables por la veracidad de los datos que consignen en las respectivas actas de entrega- recepción.</w:t>
      </w:r>
    </w:p>
    <w:p w14:paraId="3C6FE966" w14:textId="77777777" w:rsidR="00103823" w:rsidRPr="0085039C" w:rsidRDefault="00103823" w:rsidP="0085039C">
      <w:pPr>
        <w:shd w:val="clear" w:color="auto" w:fill="FFFFFF"/>
        <w:spacing w:after="0" w:line="240" w:lineRule="auto"/>
        <w:jc w:val="both"/>
        <w:rPr>
          <w:rFonts w:ascii="Times New Roman" w:hAnsi="Times New Roman"/>
          <w:b/>
          <w:spacing w:val="-2"/>
          <w:sz w:val="24"/>
          <w:szCs w:val="24"/>
        </w:rPr>
      </w:pPr>
    </w:p>
    <w:p w14:paraId="7A241295"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4FE9EE66" w14:textId="77777777" w:rsidR="00C92A5C" w:rsidRPr="0085039C" w:rsidRDefault="00C92A5C"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DUODÉCIMA: TERMINACIÓN DEL CONTRATO:</w:t>
      </w:r>
    </w:p>
    <w:p w14:paraId="517E6CE3" w14:textId="77777777" w:rsidR="00B6487F" w:rsidRDefault="00B6487F" w:rsidP="0085039C">
      <w:pPr>
        <w:shd w:val="clear" w:color="auto" w:fill="FFFFFF"/>
        <w:spacing w:after="0" w:line="240" w:lineRule="auto"/>
        <w:jc w:val="both"/>
        <w:rPr>
          <w:rFonts w:ascii="Times New Roman" w:hAnsi="Times New Roman"/>
          <w:spacing w:val="-2"/>
          <w:sz w:val="24"/>
          <w:szCs w:val="24"/>
        </w:rPr>
      </w:pPr>
    </w:p>
    <w:p w14:paraId="5C6B9B37" w14:textId="2F53D81D" w:rsidR="00C92A5C" w:rsidRPr="0085039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El presente contrato podrá terminar por las  siguientes causas:</w:t>
      </w:r>
    </w:p>
    <w:p w14:paraId="272E76DB" w14:textId="77777777" w:rsidR="00C92A5C" w:rsidRPr="0085039C" w:rsidRDefault="00C92A5C" w:rsidP="0085039C">
      <w:pPr>
        <w:pStyle w:val="Prrafodelista"/>
        <w:numPr>
          <w:ilvl w:val="0"/>
          <w:numId w:val="37"/>
        </w:numPr>
        <w:shd w:val="clear" w:color="auto" w:fill="FFFFFF"/>
        <w:jc w:val="both"/>
        <w:rPr>
          <w:spacing w:val="-2"/>
        </w:rPr>
      </w:pPr>
      <w:r w:rsidRPr="0085039C">
        <w:rPr>
          <w:spacing w:val="-2"/>
        </w:rPr>
        <w:t>Por vencimiento del plazo estipulado;</w:t>
      </w:r>
    </w:p>
    <w:p w14:paraId="3C927C49" w14:textId="77777777" w:rsidR="00C92A5C" w:rsidRPr="0085039C" w:rsidRDefault="00C92A5C" w:rsidP="0085039C">
      <w:pPr>
        <w:pStyle w:val="Prrafodelista"/>
        <w:numPr>
          <w:ilvl w:val="0"/>
          <w:numId w:val="37"/>
        </w:numPr>
        <w:shd w:val="clear" w:color="auto" w:fill="FFFFFF"/>
        <w:jc w:val="both"/>
        <w:rPr>
          <w:spacing w:val="-2"/>
        </w:rPr>
      </w:pPr>
      <w:r w:rsidRPr="0085039C">
        <w:rPr>
          <w:spacing w:val="-2"/>
        </w:rPr>
        <w:t>Por mutuo acuerdo de las partes;</w:t>
      </w:r>
    </w:p>
    <w:p w14:paraId="5AB6D65B" w14:textId="71C18C56" w:rsidR="00C92A5C" w:rsidRPr="0085039C" w:rsidRDefault="00C92A5C" w:rsidP="0085039C">
      <w:pPr>
        <w:pStyle w:val="Prrafodelista"/>
        <w:numPr>
          <w:ilvl w:val="0"/>
          <w:numId w:val="37"/>
        </w:numPr>
        <w:shd w:val="clear" w:color="auto" w:fill="FFFFFF"/>
        <w:jc w:val="both"/>
        <w:rPr>
          <w:spacing w:val="-2"/>
        </w:rPr>
      </w:pPr>
      <w:r w:rsidRPr="0085039C">
        <w:rPr>
          <w:spacing w:val="-2"/>
        </w:rPr>
        <w:t>Antes del vencimiento del plazo, por</w:t>
      </w:r>
      <w:r w:rsidR="002B6F5F" w:rsidRPr="0085039C">
        <w:rPr>
          <w:spacing w:val="-2"/>
        </w:rPr>
        <w:t xml:space="preserve"> mutuo acuerdo de las partes; </w:t>
      </w:r>
    </w:p>
    <w:p w14:paraId="1CDF5443" w14:textId="77777777" w:rsidR="00E378EF" w:rsidRPr="0085039C" w:rsidRDefault="00E378EF" w:rsidP="0085039C">
      <w:pPr>
        <w:pStyle w:val="Prrafodelista"/>
        <w:numPr>
          <w:ilvl w:val="0"/>
          <w:numId w:val="37"/>
        </w:numPr>
        <w:shd w:val="clear" w:color="auto" w:fill="FFFFFF"/>
        <w:jc w:val="both"/>
        <w:rPr>
          <w:spacing w:val="-2"/>
        </w:rPr>
      </w:pPr>
      <w:r w:rsidRPr="0085039C">
        <w:t xml:space="preserve">Por declaración unilateral de “El Municipio” por incumplimiento de las obligaciones convenidas en el presente instrumento; </w:t>
      </w:r>
    </w:p>
    <w:p w14:paraId="0F93EA28" w14:textId="46230F5E" w:rsidR="00E378EF" w:rsidRPr="0085039C" w:rsidRDefault="00E378EF" w:rsidP="0085039C">
      <w:pPr>
        <w:pStyle w:val="Prrafodelista"/>
        <w:numPr>
          <w:ilvl w:val="0"/>
          <w:numId w:val="37"/>
        </w:numPr>
        <w:shd w:val="clear" w:color="auto" w:fill="FFFFFF"/>
        <w:jc w:val="both"/>
        <w:rPr>
          <w:spacing w:val="-2"/>
        </w:rPr>
      </w:pPr>
      <w:r w:rsidRPr="0085039C">
        <w:t xml:space="preserve"> “La Administración Zonal” podrá dar por terminado este convenio, antes de su vencimiento, cuando considere conveniente para sus intereses, sin que el beneficiario pueda realizar reclamo al respecto.</w:t>
      </w:r>
    </w:p>
    <w:p w14:paraId="388AAAF1" w14:textId="77777777" w:rsidR="00E378EF" w:rsidRPr="0085039C" w:rsidRDefault="00E378EF" w:rsidP="0085039C">
      <w:pPr>
        <w:pStyle w:val="Prrafodelista"/>
        <w:tabs>
          <w:tab w:val="left" w:pos="426"/>
        </w:tabs>
        <w:ind w:left="0"/>
        <w:jc w:val="both"/>
      </w:pPr>
    </w:p>
    <w:p w14:paraId="3ACCB20C" w14:textId="77777777" w:rsidR="00E378EF" w:rsidRPr="0085039C" w:rsidRDefault="00E378EF" w:rsidP="0085039C">
      <w:pPr>
        <w:pStyle w:val="Prrafodelista"/>
        <w:ind w:left="0"/>
        <w:jc w:val="both"/>
      </w:pPr>
      <w:r w:rsidRPr="0085039C">
        <w:t>Las partes involucradas agotarán todas las gestiones administrativas que permitan superar las razones expresadas para solicitar la terminación anticipada del Convenio.</w:t>
      </w:r>
    </w:p>
    <w:p w14:paraId="4648C71C" w14:textId="40A6348D" w:rsidR="00C92A5C" w:rsidRPr="0085039C" w:rsidRDefault="00C92A5C" w:rsidP="0085039C">
      <w:pPr>
        <w:shd w:val="clear" w:color="auto" w:fill="FFFFFF"/>
        <w:spacing w:after="0" w:line="240" w:lineRule="auto"/>
        <w:jc w:val="both"/>
        <w:rPr>
          <w:rFonts w:ascii="Times New Roman" w:hAnsi="Times New Roman"/>
          <w:spacing w:val="-2"/>
          <w:sz w:val="24"/>
          <w:szCs w:val="24"/>
        </w:rPr>
      </w:pPr>
    </w:p>
    <w:p w14:paraId="54E9E154"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2C93F841" w14:textId="774E32A4" w:rsidR="00C92A5C" w:rsidRPr="0085039C" w:rsidRDefault="00296295"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DÉCIMO</w:t>
      </w:r>
      <w:r w:rsidR="00C92A5C" w:rsidRPr="0085039C">
        <w:rPr>
          <w:rFonts w:ascii="Times New Roman" w:hAnsi="Times New Roman"/>
          <w:b/>
          <w:spacing w:val="-2"/>
          <w:sz w:val="24"/>
          <w:szCs w:val="24"/>
        </w:rPr>
        <w:t xml:space="preserve"> TERCERA: ACTA DE LIQUIDACIÓN:</w:t>
      </w:r>
    </w:p>
    <w:p w14:paraId="2B762F74" w14:textId="77777777" w:rsidR="00B6487F" w:rsidRDefault="00B6487F" w:rsidP="0085039C">
      <w:pPr>
        <w:shd w:val="clear" w:color="auto" w:fill="FFFFFF"/>
        <w:spacing w:after="0" w:line="240" w:lineRule="auto"/>
        <w:jc w:val="both"/>
        <w:rPr>
          <w:rFonts w:ascii="Times New Roman" w:hAnsi="Times New Roman"/>
          <w:spacing w:val="-2"/>
          <w:sz w:val="24"/>
          <w:szCs w:val="24"/>
        </w:rPr>
      </w:pPr>
    </w:p>
    <w:p w14:paraId="43A7971A" w14:textId="3B761D66" w:rsidR="00C92A5C" w:rsidRPr="0085039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lastRenderedPageBreak/>
        <w:t xml:space="preserve">En cualquiera de las maneras de terminar </w:t>
      </w:r>
      <w:r w:rsidR="003A525E" w:rsidRPr="0085039C">
        <w:rPr>
          <w:rFonts w:ascii="Times New Roman" w:hAnsi="Times New Roman"/>
          <w:spacing w:val="-2"/>
          <w:sz w:val="24"/>
          <w:szCs w:val="24"/>
        </w:rPr>
        <w:t>el presente Convenio, los abajo firmantes</w:t>
      </w:r>
      <w:r w:rsidRPr="0085039C">
        <w:rPr>
          <w:rFonts w:ascii="Times New Roman" w:hAnsi="Times New Roman"/>
          <w:spacing w:val="-2"/>
          <w:sz w:val="24"/>
          <w:szCs w:val="24"/>
        </w:rPr>
        <w:t xml:space="preserve">, procederán </w:t>
      </w:r>
      <w:r w:rsidR="003A525E" w:rsidRPr="0085039C">
        <w:rPr>
          <w:rFonts w:ascii="Times New Roman" w:hAnsi="Times New Roman"/>
          <w:spacing w:val="-2"/>
          <w:sz w:val="24"/>
          <w:szCs w:val="24"/>
        </w:rPr>
        <w:t>a suscribir la correspondiente a</w:t>
      </w:r>
      <w:r w:rsidRPr="0085039C">
        <w:rPr>
          <w:rFonts w:ascii="Times New Roman" w:hAnsi="Times New Roman"/>
          <w:spacing w:val="-2"/>
          <w:sz w:val="24"/>
          <w:szCs w:val="24"/>
        </w:rPr>
        <w:t xml:space="preserve">cta de </w:t>
      </w:r>
      <w:r w:rsidR="003A525E" w:rsidRPr="0085039C">
        <w:rPr>
          <w:rFonts w:ascii="Times New Roman" w:hAnsi="Times New Roman"/>
          <w:spacing w:val="-2"/>
          <w:sz w:val="24"/>
          <w:szCs w:val="24"/>
        </w:rPr>
        <w:t>cierre, previo a los informes favorables de los administradores de convenio</w:t>
      </w:r>
      <w:r w:rsidRPr="0085039C">
        <w:rPr>
          <w:rFonts w:ascii="Times New Roman" w:hAnsi="Times New Roman"/>
          <w:spacing w:val="-2"/>
          <w:sz w:val="24"/>
          <w:szCs w:val="24"/>
        </w:rPr>
        <w:t>.</w:t>
      </w:r>
    </w:p>
    <w:p w14:paraId="5CF54561" w14:textId="77777777" w:rsidR="002B6F5F" w:rsidRPr="0085039C" w:rsidRDefault="002B6F5F" w:rsidP="0085039C">
      <w:pPr>
        <w:shd w:val="clear" w:color="auto" w:fill="FFFFFF"/>
        <w:spacing w:after="0" w:line="240" w:lineRule="auto"/>
        <w:jc w:val="both"/>
        <w:rPr>
          <w:rFonts w:ascii="Times New Roman" w:hAnsi="Times New Roman"/>
          <w:b/>
          <w:spacing w:val="-2"/>
          <w:sz w:val="24"/>
          <w:szCs w:val="24"/>
        </w:rPr>
      </w:pPr>
    </w:p>
    <w:p w14:paraId="62B2ED43"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0F5C90D9" w14:textId="3D29BF10" w:rsidR="00C92A5C" w:rsidRPr="0085039C" w:rsidRDefault="00296295"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DÉCIMO</w:t>
      </w:r>
      <w:r w:rsidR="00C92A5C" w:rsidRPr="0085039C">
        <w:rPr>
          <w:rFonts w:ascii="Times New Roman" w:hAnsi="Times New Roman"/>
          <w:b/>
          <w:spacing w:val="-2"/>
          <w:sz w:val="24"/>
          <w:szCs w:val="24"/>
        </w:rPr>
        <w:t xml:space="preserve"> CUARTA.- PROHIBICIÓN DE CESIÓN:</w:t>
      </w:r>
    </w:p>
    <w:p w14:paraId="70074A1B" w14:textId="77777777" w:rsidR="00B6487F" w:rsidRDefault="00B6487F" w:rsidP="0085039C">
      <w:pPr>
        <w:shd w:val="clear" w:color="auto" w:fill="FFFFFF"/>
        <w:spacing w:after="0" w:line="240" w:lineRule="auto"/>
        <w:jc w:val="both"/>
        <w:rPr>
          <w:rFonts w:ascii="Times New Roman" w:hAnsi="Times New Roman"/>
          <w:sz w:val="24"/>
          <w:szCs w:val="24"/>
        </w:rPr>
      </w:pPr>
    </w:p>
    <w:p w14:paraId="01D67DEE" w14:textId="673424CD" w:rsidR="00C92A5C" w:rsidRPr="0085039C" w:rsidRDefault="0008169A"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z w:val="24"/>
          <w:szCs w:val="24"/>
        </w:rPr>
        <w:t xml:space="preserve">El Comité Pro Mejoras “Carapungo Libre y Seguro” </w:t>
      </w:r>
      <w:r w:rsidR="00C92A5C" w:rsidRPr="0085039C">
        <w:rPr>
          <w:rFonts w:ascii="Times New Roman" w:hAnsi="Times New Roman"/>
          <w:spacing w:val="-2"/>
          <w:sz w:val="24"/>
          <w:szCs w:val="24"/>
        </w:rPr>
        <w:t>no podrá ceder los derechos y obligaciones emanadas de este instrumento. Si de hecho lo hiciera, dicha cesión será nula, y devendr</w:t>
      </w:r>
      <w:r w:rsidR="00091FE2" w:rsidRPr="0085039C">
        <w:rPr>
          <w:rFonts w:ascii="Times New Roman" w:hAnsi="Times New Roman"/>
          <w:spacing w:val="-2"/>
          <w:sz w:val="24"/>
          <w:szCs w:val="24"/>
        </w:rPr>
        <w:t>á en la terminación del  presente convenio de</w:t>
      </w:r>
      <w:r w:rsidR="00C92A5C" w:rsidRPr="0085039C">
        <w:rPr>
          <w:rFonts w:ascii="Times New Roman" w:hAnsi="Times New Roman"/>
          <w:spacing w:val="-2"/>
          <w:sz w:val="24"/>
          <w:szCs w:val="24"/>
        </w:rPr>
        <w:t xml:space="preserve"> uso acorde con lo estipulado en la cláusula precedente.</w:t>
      </w:r>
    </w:p>
    <w:p w14:paraId="3A016116" w14:textId="77777777" w:rsidR="00906DEE" w:rsidRPr="0085039C" w:rsidRDefault="00906DEE" w:rsidP="0085039C">
      <w:pPr>
        <w:shd w:val="clear" w:color="auto" w:fill="FFFFFF"/>
        <w:spacing w:after="0" w:line="240" w:lineRule="auto"/>
        <w:jc w:val="both"/>
        <w:rPr>
          <w:rFonts w:ascii="Times New Roman" w:hAnsi="Times New Roman"/>
          <w:spacing w:val="-2"/>
          <w:sz w:val="24"/>
          <w:szCs w:val="24"/>
        </w:rPr>
      </w:pPr>
    </w:p>
    <w:p w14:paraId="0544FC22"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568A4F52" w14:textId="09416FF6" w:rsidR="00C92A5C" w:rsidRPr="0085039C" w:rsidRDefault="00296295"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DECIMO</w:t>
      </w:r>
      <w:r w:rsidR="008E1A5C" w:rsidRPr="0085039C">
        <w:rPr>
          <w:rFonts w:ascii="Times New Roman" w:hAnsi="Times New Roman"/>
          <w:b/>
          <w:spacing w:val="-2"/>
          <w:sz w:val="24"/>
          <w:szCs w:val="24"/>
        </w:rPr>
        <w:t xml:space="preserve"> </w:t>
      </w:r>
      <w:r w:rsidR="004D7349" w:rsidRPr="0085039C">
        <w:rPr>
          <w:rFonts w:ascii="Times New Roman" w:hAnsi="Times New Roman"/>
          <w:b/>
          <w:spacing w:val="-2"/>
          <w:sz w:val="24"/>
          <w:szCs w:val="24"/>
        </w:rPr>
        <w:t>QUINTA</w:t>
      </w:r>
      <w:r w:rsidR="00C92A5C" w:rsidRPr="0085039C">
        <w:rPr>
          <w:rFonts w:ascii="Times New Roman" w:hAnsi="Times New Roman"/>
          <w:b/>
          <w:spacing w:val="-2"/>
          <w:sz w:val="24"/>
          <w:szCs w:val="24"/>
        </w:rPr>
        <w:t>.- FINANCIAMIENTO:</w:t>
      </w:r>
    </w:p>
    <w:p w14:paraId="42896132" w14:textId="77777777" w:rsidR="00B6487F" w:rsidRDefault="00B6487F" w:rsidP="0085039C">
      <w:pPr>
        <w:shd w:val="clear" w:color="auto" w:fill="FFFFFF"/>
        <w:spacing w:after="0" w:line="240" w:lineRule="auto"/>
        <w:jc w:val="both"/>
        <w:rPr>
          <w:rFonts w:ascii="Times New Roman" w:hAnsi="Times New Roman"/>
          <w:spacing w:val="-2"/>
          <w:sz w:val="24"/>
          <w:szCs w:val="24"/>
        </w:rPr>
      </w:pPr>
    </w:p>
    <w:p w14:paraId="1311E817" w14:textId="25DFA0F1" w:rsidR="00C92A5C" w:rsidRPr="0085039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Por la </w:t>
      </w:r>
      <w:r w:rsidR="00091FE2" w:rsidRPr="0085039C">
        <w:rPr>
          <w:rFonts w:ascii="Times New Roman" w:hAnsi="Times New Roman"/>
          <w:spacing w:val="-2"/>
          <w:sz w:val="24"/>
          <w:szCs w:val="24"/>
        </w:rPr>
        <w:t>naturaleza</w:t>
      </w:r>
      <w:r w:rsidRPr="0085039C">
        <w:rPr>
          <w:rFonts w:ascii="Times New Roman" w:hAnsi="Times New Roman"/>
          <w:spacing w:val="-2"/>
          <w:sz w:val="24"/>
          <w:szCs w:val="24"/>
        </w:rPr>
        <w:t xml:space="preserve"> del presente convenio, no existirá erogación de recursos de ninguna de las partes.</w:t>
      </w:r>
    </w:p>
    <w:p w14:paraId="73F6E382" w14:textId="77777777" w:rsidR="00091FE2" w:rsidRPr="0085039C" w:rsidRDefault="00091FE2" w:rsidP="0085039C">
      <w:pPr>
        <w:shd w:val="clear" w:color="auto" w:fill="FFFFFF"/>
        <w:spacing w:after="0" w:line="240" w:lineRule="auto"/>
        <w:jc w:val="both"/>
        <w:rPr>
          <w:rFonts w:ascii="Times New Roman" w:hAnsi="Times New Roman"/>
          <w:spacing w:val="-2"/>
          <w:sz w:val="24"/>
          <w:szCs w:val="24"/>
        </w:rPr>
      </w:pPr>
    </w:p>
    <w:p w14:paraId="2B628186"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31017207" w14:textId="3983226E" w:rsidR="00C92A5C" w:rsidRPr="0085039C" w:rsidRDefault="00296295"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DÉCIMO</w:t>
      </w:r>
      <w:r w:rsidR="00C92A5C" w:rsidRPr="0085039C">
        <w:rPr>
          <w:rFonts w:ascii="Times New Roman" w:hAnsi="Times New Roman"/>
          <w:b/>
          <w:spacing w:val="-2"/>
          <w:sz w:val="24"/>
          <w:szCs w:val="24"/>
        </w:rPr>
        <w:t xml:space="preserve"> </w:t>
      </w:r>
      <w:r w:rsidR="00957F8A" w:rsidRPr="0085039C">
        <w:rPr>
          <w:rFonts w:ascii="Times New Roman" w:hAnsi="Times New Roman"/>
          <w:b/>
          <w:spacing w:val="-2"/>
          <w:sz w:val="24"/>
          <w:szCs w:val="24"/>
        </w:rPr>
        <w:t>SEXTA</w:t>
      </w:r>
      <w:r w:rsidR="00C92A5C" w:rsidRPr="0085039C">
        <w:rPr>
          <w:rFonts w:ascii="Times New Roman" w:hAnsi="Times New Roman"/>
          <w:b/>
          <w:spacing w:val="-2"/>
          <w:sz w:val="24"/>
          <w:szCs w:val="24"/>
        </w:rPr>
        <w:t>.- RELACIÓN LABORAL:</w:t>
      </w:r>
    </w:p>
    <w:p w14:paraId="7D0FBAA8" w14:textId="77777777" w:rsidR="00B6487F" w:rsidRDefault="00B6487F" w:rsidP="0085039C">
      <w:pPr>
        <w:shd w:val="clear" w:color="auto" w:fill="FFFFFF"/>
        <w:spacing w:after="0" w:line="240" w:lineRule="auto"/>
        <w:jc w:val="both"/>
        <w:rPr>
          <w:rFonts w:ascii="Times New Roman" w:hAnsi="Times New Roman"/>
          <w:spacing w:val="-2"/>
          <w:sz w:val="24"/>
          <w:szCs w:val="24"/>
        </w:rPr>
      </w:pPr>
    </w:p>
    <w:p w14:paraId="185C33FE" w14:textId="7C499E8E" w:rsidR="00C92A5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Por la naturaleza del presente convenio, cada una de las instituciones será responsable por las obligaciones laborales de su propio personal, sin que ninguna adqui</w:t>
      </w:r>
      <w:r w:rsidR="00957F8A" w:rsidRPr="0085039C">
        <w:rPr>
          <w:rFonts w:ascii="Times New Roman" w:hAnsi="Times New Roman"/>
          <w:spacing w:val="-2"/>
          <w:sz w:val="24"/>
          <w:szCs w:val="24"/>
        </w:rPr>
        <w:t>e</w:t>
      </w:r>
      <w:r w:rsidRPr="0085039C">
        <w:rPr>
          <w:rFonts w:ascii="Times New Roman" w:hAnsi="Times New Roman"/>
          <w:spacing w:val="-2"/>
          <w:sz w:val="24"/>
          <w:szCs w:val="24"/>
        </w:rPr>
        <w:t>ra obligación respecto del personal designado por la otra parte para la ejecución del presente Convenio. Por lo tanto, las partes no tendrán responsabilidad alguna, ni relación laboral.</w:t>
      </w:r>
    </w:p>
    <w:p w14:paraId="49AAC62C" w14:textId="77777777" w:rsidR="00242DB1" w:rsidRDefault="00242DB1" w:rsidP="0085039C">
      <w:pPr>
        <w:shd w:val="clear" w:color="auto" w:fill="FFFFFF"/>
        <w:spacing w:after="0" w:line="240" w:lineRule="auto"/>
        <w:jc w:val="both"/>
        <w:rPr>
          <w:rFonts w:ascii="Times New Roman" w:hAnsi="Times New Roman"/>
          <w:spacing w:val="-2"/>
          <w:sz w:val="24"/>
          <w:szCs w:val="24"/>
        </w:rPr>
      </w:pPr>
    </w:p>
    <w:p w14:paraId="3781696A" w14:textId="224194F4" w:rsidR="00242DB1" w:rsidRPr="0085039C" w:rsidRDefault="00242DB1" w:rsidP="0085039C">
      <w:pPr>
        <w:shd w:val="clear" w:color="auto" w:fill="FFFFFF"/>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Así mismo, el Municipio no tendrá ninguna obligación sobre el pago de haberes, sueldos o salarios a los que se haya comprometido el </w:t>
      </w:r>
      <w:r w:rsidRPr="00242DB1">
        <w:rPr>
          <w:rFonts w:ascii="Times New Roman" w:hAnsi="Times New Roman"/>
          <w:sz w:val="24"/>
          <w:szCs w:val="24"/>
        </w:rPr>
        <w:t>Comité Pro Mejoras “Carapungo Libre y Seguro”</w:t>
      </w:r>
      <w:r>
        <w:rPr>
          <w:rFonts w:ascii="Times New Roman" w:hAnsi="Times New Roman"/>
          <w:sz w:val="24"/>
          <w:szCs w:val="24"/>
        </w:rPr>
        <w:t xml:space="preserve"> o su Presidente, ni responderá por ninguna obligación adquirida por el </w:t>
      </w:r>
      <w:r w:rsidRPr="00242DB1">
        <w:rPr>
          <w:rFonts w:ascii="Times New Roman" w:hAnsi="Times New Roman"/>
          <w:sz w:val="24"/>
          <w:szCs w:val="24"/>
        </w:rPr>
        <w:t>Comité Pro Mejoras “Carapungo Libre y Seguro”</w:t>
      </w:r>
      <w:r>
        <w:rPr>
          <w:rFonts w:ascii="Times New Roman" w:hAnsi="Times New Roman"/>
          <w:sz w:val="24"/>
          <w:szCs w:val="24"/>
        </w:rPr>
        <w:t>.</w:t>
      </w:r>
    </w:p>
    <w:p w14:paraId="14AC2EE4" w14:textId="77777777" w:rsidR="00756C39" w:rsidRPr="0085039C" w:rsidRDefault="00756C39" w:rsidP="0085039C">
      <w:pPr>
        <w:shd w:val="clear" w:color="auto" w:fill="FFFFFF"/>
        <w:spacing w:after="0" w:line="240" w:lineRule="auto"/>
        <w:jc w:val="both"/>
        <w:rPr>
          <w:rFonts w:ascii="Times New Roman" w:hAnsi="Times New Roman"/>
          <w:spacing w:val="-2"/>
          <w:sz w:val="24"/>
          <w:szCs w:val="24"/>
        </w:rPr>
      </w:pPr>
    </w:p>
    <w:p w14:paraId="2443541E" w14:textId="2384540A" w:rsidR="00C92A5C" w:rsidRDefault="00296295"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DÉCIMO</w:t>
      </w:r>
      <w:r w:rsidR="00C92A5C" w:rsidRPr="0085039C">
        <w:rPr>
          <w:rFonts w:ascii="Times New Roman" w:hAnsi="Times New Roman"/>
          <w:b/>
          <w:spacing w:val="-2"/>
          <w:sz w:val="24"/>
          <w:szCs w:val="24"/>
        </w:rPr>
        <w:t xml:space="preserve"> SÉPTIMA.-  COMUNICACIONES Y DOMICILIO</w:t>
      </w:r>
    </w:p>
    <w:p w14:paraId="5F78BC16" w14:textId="77777777" w:rsidR="00B6487F" w:rsidRPr="0085039C" w:rsidRDefault="00B6487F" w:rsidP="0085039C">
      <w:pPr>
        <w:shd w:val="clear" w:color="auto" w:fill="FFFFFF"/>
        <w:spacing w:after="0" w:line="240" w:lineRule="auto"/>
        <w:jc w:val="both"/>
        <w:rPr>
          <w:rFonts w:ascii="Times New Roman" w:hAnsi="Times New Roman"/>
          <w:b/>
          <w:spacing w:val="-2"/>
          <w:sz w:val="24"/>
          <w:szCs w:val="24"/>
        </w:rPr>
      </w:pPr>
    </w:p>
    <w:p w14:paraId="4B5AD7F3" w14:textId="28DDC8BC" w:rsidR="00957F8A" w:rsidRPr="00242DB1" w:rsidRDefault="00957F8A" w:rsidP="00242DB1">
      <w:pPr>
        <w:spacing w:line="240" w:lineRule="auto"/>
        <w:jc w:val="both"/>
        <w:rPr>
          <w:rFonts w:ascii="Times New Roman" w:eastAsia="Book Antiqua" w:hAnsi="Times New Roman"/>
          <w:sz w:val="24"/>
          <w:szCs w:val="24"/>
        </w:rPr>
      </w:pPr>
      <w:r w:rsidRPr="00242DB1">
        <w:rPr>
          <w:rFonts w:ascii="Times New Roman" w:hAnsi="Times New Roman"/>
          <w:sz w:val="24"/>
          <w:szCs w:val="24"/>
        </w:rPr>
        <w:t xml:space="preserve">Todas las comunicaciones entre las partes se harán a través de documentos escritos, cuya constancia de entrega debe encontrarse en la copia del documento. No obstante, se determina que la única vía de comunicación que tiene el Municipio del Distrito Metropolitano de Quito-Administración Municipal Zona Calderón, es la ventanilla de entrega recepción de documentos, ubicada en la </w:t>
      </w:r>
      <w:r w:rsidRPr="00242DB1">
        <w:rPr>
          <w:rFonts w:ascii="Times New Roman" w:eastAsia="Book Antiqua" w:hAnsi="Times New Roman"/>
          <w:sz w:val="24"/>
          <w:szCs w:val="24"/>
        </w:rPr>
        <w:t>Av. Capitán Giovanni Calles No. 976 y Padre Luis Vaccari, entrada a Carapungo</w:t>
      </w:r>
      <w:r w:rsidR="00242DB1">
        <w:rPr>
          <w:rFonts w:ascii="Times New Roman" w:eastAsia="Book Antiqua" w:hAnsi="Times New Roman"/>
          <w:sz w:val="24"/>
          <w:szCs w:val="24"/>
        </w:rPr>
        <w:t xml:space="preserve"> o el correo electrónico administracionzonalcalderon</w:t>
      </w:r>
      <w:r w:rsidR="00242DB1">
        <w:t>@</w:t>
      </w:r>
      <w:r w:rsidR="00242DB1">
        <w:rPr>
          <w:rFonts w:ascii="Times New Roman" w:eastAsia="Book Antiqua" w:hAnsi="Times New Roman"/>
          <w:sz w:val="24"/>
          <w:szCs w:val="24"/>
        </w:rPr>
        <w:t>quito.gob.ec</w:t>
      </w:r>
      <w:r w:rsidRPr="00242DB1">
        <w:rPr>
          <w:rFonts w:ascii="Times New Roman" w:eastAsia="Book Antiqua" w:hAnsi="Times New Roman"/>
          <w:sz w:val="24"/>
          <w:szCs w:val="24"/>
        </w:rPr>
        <w:t>.</w:t>
      </w:r>
    </w:p>
    <w:p w14:paraId="17BDF576" w14:textId="161DFAA3" w:rsidR="00957F8A" w:rsidRPr="00242DB1" w:rsidRDefault="00957F8A" w:rsidP="00242DB1">
      <w:pPr>
        <w:pStyle w:val="Prrafodelista"/>
        <w:numPr>
          <w:ilvl w:val="0"/>
          <w:numId w:val="28"/>
        </w:numPr>
        <w:jc w:val="both"/>
        <w:rPr>
          <w:rFonts w:eastAsia="Book Antiqua"/>
        </w:rPr>
      </w:pPr>
      <w:r w:rsidRPr="00242DB1">
        <w:rPr>
          <w:rFonts w:eastAsia="Book Antiqua"/>
        </w:rPr>
        <w:t xml:space="preserve"> </w:t>
      </w:r>
      <w:r w:rsidRPr="00242DB1">
        <w:rPr>
          <w:b/>
        </w:rPr>
        <w:t xml:space="preserve">EL MUNICIPIO: </w:t>
      </w:r>
      <w:r w:rsidRPr="00242DB1">
        <w:rPr>
          <w:rFonts w:eastAsia="Book Antiqua"/>
        </w:rPr>
        <w:t xml:space="preserve">Av. Capitán Giovanni Calle: 976 y Padre Luis Vaccari, entrada a Carapungo, </w:t>
      </w:r>
      <w:r w:rsidR="00242DB1">
        <w:t>T</w:t>
      </w:r>
      <w:r w:rsidRPr="00242DB1">
        <w:t xml:space="preserve">eléfono: </w:t>
      </w:r>
      <w:r w:rsidRPr="00242DB1">
        <w:rPr>
          <w:rFonts w:eastAsia="Book Antiqua"/>
        </w:rPr>
        <w:t>2428401-2428297</w:t>
      </w:r>
    </w:p>
    <w:p w14:paraId="6D7E70FA" w14:textId="77777777" w:rsidR="00957F8A" w:rsidRPr="00242DB1" w:rsidRDefault="00957F8A" w:rsidP="00242DB1">
      <w:pPr>
        <w:pStyle w:val="Prrafodelista"/>
        <w:jc w:val="both"/>
        <w:rPr>
          <w:b/>
        </w:rPr>
      </w:pPr>
    </w:p>
    <w:p w14:paraId="26C1211B" w14:textId="54B20825" w:rsidR="00957F8A" w:rsidRPr="00242DB1" w:rsidRDefault="0008169A" w:rsidP="00242DB1">
      <w:pPr>
        <w:pStyle w:val="Prrafodelista"/>
        <w:numPr>
          <w:ilvl w:val="0"/>
          <w:numId w:val="28"/>
        </w:numPr>
        <w:jc w:val="both"/>
      </w:pPr>
      <w:r w:rsidRPr="00242DB1">
        <w:t>El Comité Pro Mej</w:t>
      </w:r>
      <w:r w:rsidR="00242DB1" w:rsidRPr="00242DB1">
        <w:t>oras “Carapungo Libre y Seguro”</w:t>
      </w:r>
      <w:r w:rsidR="00957F8A" w:rsidRPr="00242DB1">
        <w:rPr>
          <w:b/>
        </w:rPr>
        <w:t xml:space="preserve">: </w:t>
      </w:r>
      <w:r w:rsidR="00957F8A" w:rsidRPr="00242DB1">
        <w:t>Calle:</w:t>
      </w:r>
      <w:r w:rsidR="00242DB1" w:rsidRPr="00242DB1">
        <w:t xml:space="preserve"> Pedro Carbo Qe11-230 y Calle Sierra Negra</w:t>
      </w:r>
      <w:r w:rsidR="00957F8A" w:rsidRPr="00242DB1">
        <w:t>; Teléfono:</w:t>
      </w:r>
      <w:r w:rsidR="00957F8A" w:rsidRPr="00242DB1">
        <w:rPr>
          <w:b/>
        </w:rPr>
        <w:t xml:space="preserve"> </w:t>
      </w:r>
      <w:r w:rsidR="00242DB1" w:rsidRPr="00242DB1">
        <w:t>0987018341</w:t>
      </w:r>
      <w:r w:rsidR="00957F8A" w:rsidRPr="00242DB1">
        <w:t>.</w:t>
      </w:r>
    </w:p>
    <w:p w14:paraId="2C893E30" w14:textId="77777777" w:rsidR="00C54566" w:rsidRPr="00242DB1" w:rsidRDefault="00C54566" w:rsidP="00242DB1">
      <w:pPr>
        <w:pStyle w:val="Prrafodelista"/>
      </w:pPr>
    </w:p>
    <w:p w14:paraId="35D477FA" w14:textId="77777777" w:rsidR="00B6487F" w:rsidRPr="00242DB1" w:rsidRDefault="00B6487F" w:rsidP="00242DB1">
      <w:pPr>
        <w:pStyle w:val="Sinespaciado"/>
        <w:tabs>
          <w:tab w:val="left" w:pos="6191"/>
        </w:tabs>
        <w:jc w:val="both"/>
        <w:rPr>
          <w:rFonts w:ascii="Times New Roman" w:hAnsi="Times New Roman"/>
          <w:b/>
          <w:sz w:val="24"/>
          <w:szCs w:val="24"/>
        </w:rPr>
      </w:pPr>
    </w:p>
    <w:p w14:paraId="1ED363DC" w14:textId="4BBB3E96" w:rsidR="00C54566" w:rsidRPr="0085039C" w:rsidRDefault="00296295" w:rsidP="0085039C">
      <w:pPr>
        <w:pStyle w:val="Sinespaciado"/>
        <w:tabs>
          <w:tab w:val="left" w:pos="6191"/>
        </w:tabs>
        <w:jc w:val="both"/>
        <w:rPr>
          <w:rFonts w:ascii="Times New Roman" w:hAnsi="Times New Roman"/>
          <w:b/>
          <w:sz w:val="24"/>
          <w:szCs w:val="24"/>
        </w:rPr>
      </w:pPr>
      <w:r w:rsidRPr="0085039C">
        <w:rPr>
          <w:rFonts w:ascii="Times New Roman" w:hAnsi="Times New Roman"/>
          <w:b/>
          <w:sz w:val="24"/>
          <w:szCs w:val="24"/>
        </w:rPr>
        <w:lastRenderedPageBreak/>
        <w:t>CLÁUSULA DÉCIMO</w:t>
      </w:r>
      <w:r w:rsidR="00C54566" w:rsidRPr="0085039C">
        <w:rPr>
          <w:rFonts w:ascii="Times New Roman" w:hAnsi="Times New Roman"/>
          <w:b/>
          <w:sz w:val="24"/>
          <w:szCs w:val="24"/>
        </w:rPr>
        <w:t xml:space="preserve"> OCTAVA.- CONTROVERSIAS:</w:t>
      </w:r>
      <w:r w:rsidR="00C54566" w:rsidRPr="0085039C">
        <w:rPr>
          <w:rFonts w:ascii="Times New Roman" w:hAnsi="Times New Roman"/>
          <w:b/>
          <w:sz w:val="24"/>
          <w:szCs w:val="24"/>
        </w:rPr>
        <w:tab/>
      </w:r>
    </w:p>
    <w:p w14:paraId="330B7F72" w14:textId="77777777" w:rsidR="00B6487F" w:rsidRDefault="00B6487F" w:rsidP="0085039C">
      <w:pPr>
        <w:spacing w:after="0" w:line="240" w:lineRule="auto"/>
        <w:ind w:right="45" w:firstLine="17"/>
        <w:jc w:val="both"/>
        <w:rPr>
          <w:rFonts w:ascii="Times New Roman" w:eastAsia="Book Antiqua" w:hAnsi="Times New Roman"/>
          <w:color w:val="000000"/>
          <w:sz w:val="24"/>
          <w:szCs w:val="24"/>
        </w:rPr>
      </w:pPr>
    </w:p>
    <w:p w14:paraId="2EAAB6EE" w14:textId="77777777" w:rsidR="00C54566" w:rsidRPr="0085039C" w:rsidRDefault="00C54566" w:rsidP="0085039C">
      <w:pPr>
        <w:spacing w:after="0" w:line="240" w:lineRule="auto"/>
        <w:ind w:right="45" w:firstLine="17"/>
        <w:jc w:val="both"/>
        <w:rPr>
          <w:rFonts w:ascii="Times New Roman" w:eastAsia="Book Antiqua" w:hAnsi="Times New Roman"/>
          <w:i/>
          <w:color w:val="000000"/>
          <w:sz w:val="24"/>
          <w:szCs w:val="24"/>
        </w:rPr>
      </w:pPr>
      <w:r w:rsidRPr="0085039C">
        <w:rPr>
          <w:rFonts w:ascii="Times New Roman" w:eastAsia="Book Antiqua" w:hAnsi="Times New Roman"/>
          <w:color w:val="000000"/>
          <w:sz w:val="24"/>
          <w:szCs w:val="24"/>
        </w:rPr>
        <w:t xml:space="preserve">Si se suscitaren divergencias o controversias en la interpretación o ejecución del presente convenio, cuando las partes no llegaren a un acuerdo amigable directo, las partes optarán por la jurisdicción voluntaria y se someterán a los métodos alternativos para la solución de controversias en el Centro de Mediación de la Procuraduría General del Estado. Toda controversia o diferencia relativa a este Convenio, a su ejecución, liquidación e interpretación, será resuelta con la asistencia de un Mediador de la Procuraduría General del Estado. </w:t>
      </w:r>
    </w:p>
    <w:p w14:paraId="6638914A" w14:textId="77777777" w:rsidR="00C54566" w:rsidRPr="0085039C" w:rsidRDefault="00C54566" w:rsidP="0085039C">
      <w:pPr>
        <w:spacing w:after="0" w:line="240" w:lineRule="auto"/>
        <w:ind w:left="567" w:right="45" w:hanging="550"/>
        <w:jc w:val="both"/>
        <w:rPr>
          <w:rFonts w:ascii="Times New Roman" w:eastAsia="Book Antiqua" w:hAnsi="Times New Roman"/>
          <w:sz w:val="24"/>
          <w:szCs w:val="24"/>
        </w:rPr>
      </w:pPr>
    </w:p>
    <w:p w14:paraId="232AB301" w14:textId="4BE6F461" w:rsidR="00C54566" w:rsidRPr="0085039C" w:rsidRDefault="00C54566" w:rsidP="0085039C">
      <w:pPr>
        <w:spacing w:after="0" w:line="240" w:lineRule="auto"/>
        <w:ind w:firstLine="17"/>
        <w:jc w:val="both"/>
        <w:rPr>
          <w:rFonts w:ascii="Times New Roman" w:eastAsia="Book Antiqua" w:hAnsi="Times New Roman"/>
          <w:b/>
          <w:color w:val="000000"/>
          <w:sz w:val="24"/>
          <w:szCs w:val="24"/>
        </w:rPr>
      </w:pPr>
      <w:r w:rsidRPr="0085039C">
        <w:rPr>
          <w:rFonts w:ascii="Times New Roman" w:eastAsia="Book Antiqua" w:hAnsi="Times New Roman"/>
          <w:color w:val="000000"/>
          <w:sz w:val="24"/>
          <w:szCs w:val="24"/>
        </w:rPr>
        <w:t xml:space="preserve">De seguir divergencias o controversias en la interposición o ejecución del presente convenio, en el que las partes no acuerden someter a los métodos alternativos para la solución de controversias, las partes se someten al procedimiento </w:t>
      </w:r>
      <w:r w:rsidR="003A525E" w:rsidRPr="0085039C">
        <w:rPr>
          <w:rFonts w:ascii="Times New Roman" w:eastAsia="Book Antiqua" w:hAnsi="Times New Roman"/>
          <w:color w:val="000000"/>
          <w:sz w:val="24"/>
          <w:szCs w:val="24"/>
        </w:rPr>
        <w:t>establecido en la n</w:t>
      </w:r>
      <w:r w:rsidRPr="0085039C">
        <w:rPr>
          <w:rFonts w:ascii="Times New Roman" w:eastAsia="Book Antiqua" w:hAnsi="Times New Roman"/>
          <w:color w:val="000000"/>
          <w:sz w:val="24"/>
          <w:szCs w:val="24"/>
        </w:rPr>
        <w:t xml:space="preserve">ormativa vigente en materia Contencioso Administrativo. (Código Orgánico General de Procesos), que ejerce jurisdicción en el </w:t>
      </w:r>
      <w:r w:rsidR="003A525E" w:rsidRPr="0085039C">
        <w:rPr>
          <w:rFonts w:ascii="Times New Roman" w:eastAsia="Book Antiqua" w:hAnsi="Times New Roman"/>
          <w:color w:val="000000"/>
          <w:sz w:val="24"/>
          <w:szCs w:val="24"/>
        </w:rPr>
        <w:t>lugar de suscripción del presente instrumento.</w:t>
      </w:r>
    </w:p>
    <w:p w14:paraId="3821EF27" w14:textId="77777777" w:rsidR="00C54566" w:rsidRPr="0085039C" w:rsidRDefault="00C54566" w:rsidP="0085039C">
      <w:pPr>
        <w:spacing w:after="0" w:line="240" w:lineRule="auto"/>
        <w:ind w:left="567" w:hanging="550"/>
        <w:jc w:val="both"/>
        <w:rPr>
          <w:rFonts w:ascii="Times New Roman" w:eastAsia="Book Antiqua" w:hAnsi="Times New Roman"/>
          <w:sz w:val="24"/>
          <w:szCs w:val="24"/>
        </w:rPr>
      </w:pPr>
    </w:p>
    <w:p w14:paraId="686D2AF2" w14:textId="28E34F8E" w:rsidR="00C25E31" w:rsidRPr="0085039C" w:rsidRDefault="00D342D4" w:rsidP="0085039C">
      <w:pPr>
        <w:spacing w:after="0" w:line="240" w:lineRule="auto"/>
        <w:rPr>
          <w:rFonts w:ascii="Times New Roman" w:hAnsi="Times New Roman"/>
          <w:sz w:val="24"/>
          <w:szCs w:val="24"/>
        </w:rPr>
      </w:pPr>
      <w:r w:rsidRPr="0085039C">
        <w:rPr>
          <w:rFonts w:ascii="Times New Roman" w:hAnsi="Times New Roman"/>
          <w:b/>
          <w:sz w:val="24"/>
          <w:szCs w:val="24"/>
        </w:rPr>
        <w:t>CLÁUSULA DÉ</w:t>
      </w:r>
      <w:r w:rsidR="00296295" w:rsidRPr="0085039C">
        <w:rPr>
          <w:rFonts w:ascii="Times New Roman" w:hAnsi="Times New Roman"/>
          <w:b/>
          <w:sz w:val="24"/>
          <w:szCs w:val="24"/>
        </w:rPr>
        <w:t>CIMO</w:t>
      </w:r>
      <w:r w:rsidR="004D7349" w:rsidRPr="0085039C">
        <w:rPr>
          <w:rFonts w:ascii="Times New Roman" w:hAnsi="Times New Roman"/>
          <w:b/>
          <w:sz w:val="24"/>
          <w:szCs w:val="24"/>
        </w:rPr>
        <w:t xml:space="preserve"> NOVEN</w:t>
      </w:r>
      <w:r w:rsidR="00C25E31" w:rsidRPr="0085039C">
        <w:rPr>
          <w:rFonts w:ascii="Times New Roman" w:hAnsi="Times New Roman"/>
          <w:b/>
          <w:sz w:val="24"/>
          <w:szCs w:val="24"/>
        </w:rPr>
        <w:t>A: ACEPTACION.-</w:t>
      </w:r>
    </w:p>
    <w:p w14:paraId="3F1568AC" w14:textId="77777777" w:rsidR="00C25E31" w:rsidRPr="0085039C" w:rsidRDefault="00C25E31" w:rsidP="0085039C">
      <w:pPr>
        <w:spacing w:after="0" w:line="240" w:lineRule="auto"/>
        <w:rPr>
          <w:rFonts w:ascii="Times New Roman" w:hAnsi="Times New Roman"/>
          <w:sz w:val="24"/>
          <w:szCs w:val="24"/>
        </w:rPr>
      </w:pPr>
    </w:p>
    <w:p w14:paraId="32226C60" w14:textId="77777777" w:rsidR="008504B0" w:rsidRPr="0085039C" w:rsidRDefault="008504B0" w:rsidP="0085039C">
      <w:pPr>
        <w:spacing w:after="0" w:line="240" w:lineRule="auto"/>
        <w:rPr>
          <w:rFonts w:ascii="Times New Roman" w:hAnsi="Times New Roman"/>
          <w:sz w:val="24"/>
          <w:szCs w:val="24"/>
        </w:rPr>
      </w:pPr>
      <w:r w:rsidRPr="0085039C">
        <w:rPr>
          <w:rFonts w:ascii="Times New Roman" w:hAnsi="Times New Roman"/>
          <w:sz w:val="24"/>
          <w:szCs w:val="24"/>
        </w:rPr>
        <w:t>Libre y voluntariamente, previo el cumplimiento de todos y cada uno de los requisitos exigidos por las leyes de la materia, las partes declaran expresamente su aceptación a todo lo convenido en el presente instrumento, a cuyas estipulaciones se someten.</w:t>
      </w:r>
    </w:p>
    <w:p w14:paraId="6DA47A23" w14:textId="77777777" w:rsidR="008504B0" w:rsidRPr="0085039C" w:rsidRDefault="008504B0" w:rsidP="0085039C">
      <w:pPr>
        <w:spacing w:after="0" w:line="240" w:lineRule="auto"/>
        <w:jc w:val="both"/>
        <w:rPr>
          <w:rFonts w:ascii="Times New Roman" w:hAnsi="Times New Roman"/>
          <w:sz w:val="24"/>
          <w:szCs w:val="24"/>
        </w:rPr>
      </w:pPr>
    </w:p>
    <w:p w14:paraId="59EE7F32" w14:textId="7FC4484A" w:rsidR="008504B0" w:rsidRPr="0085039C" w:rsidRDefault="008504B0" w:rsidP="0085039C">
      <w:pPr>
        <w:spacing w:after="0" w:line="240" w:lineRule="auto"/>
        <w:jc w:val="both"/>
        <w:rPr>
          <w:rFonts w:ascii="Times New Roman" w:hAnsi="Times New Roman"/>
          <w:sz w:val="24"/>
          <w:szCs w:val="24"/>
        </w:rPr>
      </w:pPr>
      <w:r w:rsidRPr="0085039C">
        <w:rPr>
          <w:rFonts w:ascii="Times New Roman" w:hAnsi="Times New Roman"/>
          <w:sz w:val="24"/>
          <w:szCs w:val="24"/>
        </w:rPr>
        <w:t xml:space="preserve">Para constancia de lo expuesto, las partes firman en tres ejemplares de igual tenor y valor, en Quito Distrito Metropolitano, a los </w:t>
      </w:r>
      <w:r w:rsidR="00261FDD" w:rsidRPr="0085039C">
        <w:rPr>
          <w:rFonts w:ascii="Times New Roman" w:hAnsi="Times New Roman"/>
          <w:sz w:val="24"/>
          <w:szCs w:val="24"/>
          <w:highlight w:val="yellow"/>
        </w:rPr>
        <w:t>………</w:t>
      </w:r>
      <w:r w:rsidRPr="0085039C">
        <w:rPr>
          <w:rFonts w:ascii="Times New Roman" w:hAnsi="Times New Roman"/>
          <w:sz w:val="24"/>
          <w:szCs w:val="24"/>
          <w:highlight w:val="yellow"/>
        </w:rPr>
        <w:t xml:space="preserve"> días de </w:t>
      </w:r>
      <w:r w:rsidR="00261FDD" w:rsidRPr="0085039C">
        <w:rPr>
          <w:rFonts w:ascii="Times New Roman" w:hAnsi="Times New Roman"/>
          <w:sz w:val="24"/>
          <w:szCs w:val="24"/>
          <w:highlight w:val="yellow"/>
        </w:rPr>
        <w:t>xxxxxxxx</w:t>
      </w:r>
      <w:r w:rsidR="008E1A5C" w:rsidRPr="0085039C">
        <w:rPr>
          <w:rFonts w:ascii="Times New Roman" w:hAnsi="Times New Roman"/>
          <w:sz w:val="24"/>
          <w:szCs w:val="24"/>
        </w:rPr>
        <w:t xml:space="preserve"> de 2020</w:t>
      </w:r>
      <w:r w:rsidRPr="0085039C">
        <w:rPr>
          <w:rFonts w:ascii="Times New Roman" w:hAnsi="Times New Roman"/>
          <w:sz w:val="24"/>
          <w:szCs w:val="24"/>
        </w:rPr>
        <w:t xml:space="preserve">. </w:t>
      </w:r>
    </w:p>
    <w:p w14:paraId="763A0A25" w14:textId="77777777" w:rsidR="003A525E" w:rsidRPr="0085039C" w:rsidRDefault="003A525E" w:rsidP="0085039C">
      <w:pPr>
        <w:spacing w:after="0" w:line="240" w:lineRule="auto"/>
        <w:jc w:val="both"/>
        <w:rPr>
          <w:rFonts w:ascii="Times New Roman" w:hAnsi="Times New Roman"/>
          <w:sz w:val="24"/>
          <w:szCs w:val="24"/>
        </w:rPr>
      </w:pPr>
    </w:p>
    <w:p w14:paraId="2BA436A3" w14:textId="77777777" w:rsidR="003A525E" w:rsidRDefault="003A525E" w:rsidP="0085039C">
      <w:pPr>
        <w:spacing w:after="0" w:line="240" w:lineRule="auto"/>
        <w:jc w:val="both"/>
        <w:rPr>
          <w:rFonts w:ascii="Times New Roman" w:hAnsi="Times New Roman"/>
          <w:sz w:val="24"/>
          <w:szCs w:val="24"/>
        </w:rPr>
      </w:pPr>
    </w:p>
    <w:p w14:paraId="5B251925" w14:textId="77777777" w:rsidR="00B6487F" w:rsidRDefault="00B6487F" w:rsidP="0085039C">
      <w:pPr>
        <w:spacing w:after="0" w:line="240" w:lineRule="auto"/>
        <w:jc w:val="both"/>
        <w:rPr>
          <w:rFonts w:ascii="Times New Roman" w:hAnsi="Times New Roman"/>
          <w:sz w:val="24"/>
          <w:szCs w:val="24"/>
        </w:rPr>
      </w:pPr>
    </w:p>
    <w:p w14:paraId="39428D63" w14:textId="77777777" w:rsidR="00B6487F" w:rsidRPr="0085039C" w:rsidRDefault="00B6487F" w:rsidP="0085039C">
      <w:pPr>
        <w:spacing w:after="0" w:line="240" w:lineRule="auto"/>
        <w:jc w:val="both"/>
        <w:rPr>
          <w:rFonts w:ascii="Times New Roman" w:hAnsi="Times New Roman"/>
          <w:sz w:val="24"/>
          <w:szCs w:val="24"/>
        </w:rPr>
      </w:pPr>
    </w:p>
    <w:p w14:paraId="3FB23F2D" w14:textId="77777777" w:rsidR="00C25E31" w:rsidRPr="0085039C" w:rsidRDefault="00C25E31" w:rsidP="0085039C">
      <w:pPr>
        <w:shd w:val="clear" w:color="auto" w:fill="FFFFFF"/>
        <w:spacing w:after="0" w:line="240" w:lineRule="auto"/>
        <w:ind w:right="23"/>
        <w:jc w:val="both"/>
        <w:rPr>
          <w:rFonts w:ascii="Times New Roman" w:hAnsi="Times New Roman"/>
          <w:sz w:val="24"/>
          <w:szCs w:val="24"/>
        </w:rPr>
      </w:pPr>
    </w:p>
    <w:tbl>
      <w:tblPr>
        <w:tblW w:w="0" w:type="auto"/>
        <w:tblLayout w:type="fixed"/>
        <w:tblLook w:val="0000" w:firstRow="0" w:lastRow="0" w:firstColumn="0" w:lastColumn="0" w:noHBand="0" w:noVBand="0"/>
      </w:tblPr>
      <w:tblGrid>
        <w:gridCol w:w="4363"/>
        <w:gridCol w:w="4351"/>
      </w:tblGrid>
      <w:tr w:rsidR="00C25E31" w:rsidRPr="0085039C" w14:paraId="3EA29A5C" w14:textId="77777777" w:rsidTr="00F3389C">
        <w:tc>
          <w:tcPr>
            <w:tcW w:w="4363" w:type="dxa"/>
            <w:shd w:val="clear" w:color="auto" w:fill="auto"/>
          </w:tcPr>
          <w:p w14:paraId="342E708C" w14:textId="63CD6AFE" w:rsidR="00C25E31" w:rsidRPr="0085039C" w:rsidRDefault="000F6680" w:rsidP="0085039C">
            <w:pPr>
              <w:spacing w:after="0" w:line="240" w:lineRule="auto"/>
              <w:jc w:val="center"/>
              <w:rPr>
                <w:rFonts w:ascii="Times New Roman" w:hAnsi="Times New Roman"/>
                <w:sz w:val="24"/>
                <w:szCs w:val="24"/>
              </w:rPr>
            </w:pPr>
            <w:r w:rsidRPr="0085039C">
              <w:rPr>
                <w:rFonts w:ascii="Times New Roman" w:hAnsi="Times New Roman"/>
                <w:sz w:val="24"/>
                <w:szCs w:val="24"/>
              </w:rPr>
              <w:t>Sclga. Jassmin Vargas Borja</w:t>
            </w:r>
            <w:r w:rsidR="00C25E31" w:rsidRPr="0085039C">
              <w:rPr>
                <w:rFonts w:ascii="Times New Roman" w:hAnsi="Times New Roman"/>
                <w:b/>
                <w:spacing w:val="-4"/>
                <w:sz w:val="24"/>
                <w:szCs w:val="24"/>
              </w:rPr>
              <w:t xml:space="preserve"> </w:t>
            </w:r>
            <w:r w:rsidR="00055593" w:rsidRPr="0085039C">
              <w:rPr>
                <w:rFonts w:ascii="Times New Roman" w:hAnsi="Times New Roman"/>
                <w:b/>
                <w:spacing w:val="-2"/>
                <w:sz w:val="24"/>
                <w:szCs w:val="24"/>
              </w:rPr>
              <w:t>ADMINISTRADOR</w:t>
            </w:r>
            <w:r w:rsidRPr="0085039C">
              <w:rPr>
                <w:rFonts w:ascii="Times New Roman" w:hAnsi="Times New Roman"/>
                <w:b/>
                <w:spacing w:val="-2"/>
                <w:sz w:val="24"/>
                <w:szCs w:val="24"/>
              </w:rPr>
              <w:t>A ZONAL CALDERÓN</w:t>
            </w:r>
          </w:p>
          <w:p w14:paraId="74A08479" w14:textId="77777777" w:rsidR="00C25E31" w:rsidRPr="0085039C" w:rsidRDefault="00C25E31" w:rsidP="0085039C">
            <w:pPr>
              <w:spacing w:after="0" w:line="240" w:lineRule="auto"/>
              <w:contextualSpacing/>
              <w:jc w:val="center"/>
              <w:rPr>
                <w:rFonts w:ascii="Times New Roman" w:hAnsi="Times New Roman"/>
                <w:sz w:val="24"/>
                <w:szCs w:val="24"/>
              </w:rPr>
            </w:pPr>
          </w:p>
        </w:tc>
        <w:tc>
          <w:tcPr>
            <w:tcW w:w="4351" w:type="dxa"/>
            <w:shd w:val="clear" w:color="auto" w:fill="auto"/>
          </w:tcPr>
          <w:p w14:paraId="1F8EA6D2" w14:textId="26BC1C0A" w:rsidR="00C25E31" w:rsidRPr="0085039C" w:rsidRDefault="00296295" w:rsidP="0085039C">
            <w:pPr>
              <w:spacing w:after="0" w:line="240" w:lineRule="auto"/>
              <w:jc w:val="center"/>
              <w:rPr>
                <w:rFonts w:ascii="Times New Roman" w:hAnsi="Times New Roman"/>
                <w:b/>
                <w:spacing w:val="-4"/>
                <w:sz w:val="24"/>
                <w:szCs w:val="24"/>
              </w:rPr>
            </w:pPr>
            <w:r w:rsidRPr="0085039C">
              <w:rPr>
                <w:rFonts w:ascii="Times New Roman" w:hAnsi="Times New Roman"/>
                <w:spacing w:val="-2"/>
                <w:sz w:val="24"/>
                <w:szCs w:val="24"/>
              </w:rPr>
              <w:t xml:space="preserve">Lic. Byron Vicente Encalada Saravia </w:t>
            </w:r>
            <w:r w:rsidRPr="0085039C">
              <w:rPr>
                <w:rFonts w:ascii="Times New Roman" w:hAnsi="Times New Roman"/>
                <w:b/>
                <w:spacing w:val="-2"/>
                <w:sz w:val="24"/>
                <w:szCs w:val="24"/>
              </w:rPr>
              <w:t xml:space="preserve">Presidente del </w:t>
            </w:r>
            <w:r w:rsidRPr="0085039C">
              <w:rPr>
                <w:rFonts w:ascii="Times New Roman" w:hAnsi="Times New Roman"/>
                <w:b/>
                <w:sz w:val="24"/>
                <w:szCs w:val="24"/>
              </w:rPr>
              <w:t>Comité Pro Mejoras “Carapungo Libre y Seguro</w:t>
            </w:r>
            <w:r w:rsidRPr="0085039C">
              <w:rPr>
                <w:rFonts w:ascii="Times New Roman" w:hAnsi="Times New Roman"/>
                <w:b/>
                <w:color w:val="000000"/>
                <w:sz w:val="24"/>
                <w:szCs w:val="24"/>
              </w:rPr>
              <w:t xml:space="preserve"> </w:t>
            </w:r>
          </w:p>
        </w:tc>
      </w:tr>
    </w:tbl>
    <w:p w14:paraId="7F088D9D" w14:textId="77777777" w:rsidR="00C25E31" w:rsidRPr="0085039C" w:rsidRDefault="00C25E31" w:rsidP="0085039C">
      <w:pPr>
        <w:pStyle w:val="Sinespaciado"/>
        <w:jc w:val="both"/>
        <w:rPr>
          <w:rFonts w:ascii="Times New Roman" w:hAnsi="Times New Roman"/>
          <w:b/>
          <w:sz w:val="24"/>
          <w:szCs w:val="24"/>
        </w:rPr>
      </w:pPr>
    </w:p>
    <w:p w14:paraId="062DCA35" w14:textId="77777777" w:rsidR="00C25E31" w:rsidRPr="0085039C" w:rsidRDefault="00C25E31" w:rsidP="0085039C">
      <w:pPr>
        <w:pStyle w:val="Sinespaciado"/>
        <w:jc w:val="both"/>
        <w:rPr>
          <w:rFonts w:ascii="Times New Roman" w:hAnsi="Times New Roman"/>
          <w:sz w:val="24"/>
          <w:szCs w:val="24"/>
        </w:rPr>
      </w:pPr>
    </w:p>
    <w:p w14:paraId="25B304A2" w14:textId="77777777" w:rsidR="00C25E31" w:rsidRPr="0085039C" w:rsidRDefault="00C25E31" w:rsidP="0085039C">
      <w:pPr>
        <w:pStyle w:val="Sinespaciado"/>
        <w:jc w:val="both"/>
        <w:rPr>
          <w:rFonts w:ascii="Times New Roman" w:hAnsi="Times New Roman"/>
          <w:sz w:val="24"/>
          <w:szCs w:val="24"/>
        </w:rPr>
      </w:pPr>
    </w:p>
    <w:p w14:paraId="5FC5893A" w14:textId="77777777" w:rsidR="00C25E31" w:rsidRPr="0085039C" w:rsidRDefault="00C25E31" w:rsidP="0085039C">
      <w:pPr>
        <w:pStyle w:val="Sinespaciado"/>
        <w:rPr>
          <w:rFonts w:ascii="Times New Roman" w:hAnsi="Times New Roman"/>
          <w:b/>
          <w:sz w:val="24"/>
          <w:szCs w:val="24"/>
        </w:rPr>
      </w:pPr>
    </w:p>
    <w:p w14:paraId="382E4FC3" w14:textId="77777777" w:rsidR="00C25E31" w:rsidRPr="0085039C" w:rsidRDefault="00C25E31" w:rsidP="0085039C">
      <w:pPr>
        <w:pStyle w:val="Sinespaciado"/>
        <w:jc w:val="both"/>
        <w:rPr>
          <w:rFonts w:ascii="Times New Roman" w:hAnsi="Times New Roman"/>
          <w:sz w:val="24"/>
          <w:szCs w:val="24"/>
        </w:rPr>
      </w:pPr>
    </w:p>
    <w:p w14:paraId="63B6AF93" w14:textId="77777777" w:rsidR="00C25E31" w:rsidRPr="0085039C" w:rsidRDefault="00C25E31" w:rsidP="0085039C">
      <w:pPr>
        <w:pStyle w:val="Sinespaciado"/>
        <w:jc w:val="both"/>
        <w:rPr>
          <w:rFonts w:ascii="Times New Roman" w:hAnsi="Times New Roman"/>
          <w:b/>
          <w:sz w:val="24"/>
          <w:szCs w:val="24"/>
        </w:rPr>
      </w:pPr>
    </w:p>
    <w:p w14:paraId="01F70D37" w14:textId="77777777" w:rsidR="00065662" w:rsidRPr="0085039C" w:rsidRDefault="00065662" w:rsidP="0085039C">
      <w:pPr>
        <w:pStyle w:val="Sinespaciado"/>
        <w:jc w:val="both"/>
        <w:rPr>
          <w:rFonts w:ascii="Times New Roman" w:hAnsi="Times New Roman"/>
          <w:b/>
          <w:sz w:val="24"/>
          <w:szCs w:val="24"/>
        </w:rPr>
      </w:pPr>
    </w:p>
    <w:sectPr w:rsidR="00065662" w:rsidRPr="0085039C" w:rsidSect="00025919">
      <w:headerReference w:type="even" r:id="rId8"/>
      <w:headerReference w:type="default" r:id="rId9"/>
      <w:footerReference w:type="even" r:id="rId10"/>
      <w:footerReference w:type="default" r:id="rId11"/>
      <w:headerReference w:type="first" r:id="rId12"/>
      <w:foot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4FFB1" w14:textId="77777777" w:rsidR="002C7E36" w:rsidRDefault="002C7E36" w:rsidP="00CC2017">
      <w:pPr>
        <w:spacing w:after="0" w:line="240" w:lineRule="auto"/>
      </w:pPr>
      <w:r>
        <w:separator/>
      </w:r>
    </w:p>
  </w:endnote>
  <w:endnote w:type="continuationSeparator" w:id="0">
    <w:p w14:paraId="584888F3" w14:textId="77777777" w:rsidR="002C7E36" w:rsidRDefault="002C7E36" w:rsidP="00CC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E3B81" w14:textId="77777777" w:rsidR="0037322F" w:rsidRDefault="003732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9627" w14:textId="77777777" w:rsidR="00B05F70" w:rsidRPr="006909EF" w:rsidRDefault="00B05F70" w:rsidP="00CA3B19">
    <w:pPr>
      <w:pStyle w:val="Piedepgina"/>
      <w:jc w:val="center"/>
      <w:rPr>
        <w:rFonts w:ascii="Garamond" w:hAnsi="Garamond"/>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E1B3" w14:textId="77777777" w:rsidR="0037322F" w:rsidRDefault="003732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763D1" w14:textId="77777777" w:rsidR="002C7E36" w:rsidRDefault="002C7E36" w:rsidP="00CC2017">
      <w:pPr>
        <w:spacing w:after="0" w:line="240" w:lineRule="auto"/>
      </w:pPr>
      <w:r>
        <w:separator/>
      </w:r>
    </w:p>
  </w:footnote>
  <w:footnote w:type="continuationSeparator" w:id="0">
    <w:p w14:paraId="12A19116" w14:textId="77777777" w:rsidR="002C7E36" w:rsidRDefault="002C7E36" w:rsidP="00CC2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C05A" w14:textId="77777777" w:rsidR="0037322F" w:rsidRDefault="003732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3910" w14:textId="76CA1CAD" w:rsidR="00B05F70" w:rsidRDefault="0085039C" w:rsidP="00CC2017">
    <w:pPr>
      <w:pStyle w:val="Encabezado"/>
      <w:jc w:val="right"/>
    </w:pPr>
    <w:r>
      <w:rPr>
        <w:noProof/>
        <w:lang w:eastAsia="es-EC"/>
      </w:rPr>
      <w:drawing>
        <wp:anchor distT="0" distB="0" distL="114300" distR="114300" simplePos="0" relativeHeight="251659264" behindDoc="1" locked="0" layoutInCell="1" allowOverlap="1" wp14:anchorId="0BE9C5BA" wp14:editId="354369ED">
          <wp:simplePos x="0" y="0"/>
          <wp:positionH relativeFrom="margin">
            <wp:align>center</wp:align>
          </wp:positionH>
          <wp:positionV relativeFrom="paragraph">
            <wp:posOffset>-289560</wp:posOffset>
          </wp:positionV>
          <wp:extent cx="7449077" cy="1008912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077" cy="10089128"/>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222803344"/>
        <w:docPartObj>
          <w:docPartGallery w:val="Page Numbers (Margins)"/>
          <w:docPartUnique/>
        </w:docPartObj>
      </w:sdtPr>
      <w:sdtEndPr/>
      <w:sdtContent>
        <w:r>
          <w:rPr>
            <w:noProof/>
            <w:lang w:eastAsia="es-EC"/>
          </w:rPr>
          <mc:AlternateContent>
            <mc:Choice Requires="wpg">
              <w:drawing>
                <wp:anchor distT="0" distB="0" distL="114300" distR="114300" simplePos="0" relativeHeight="251661312" behindDoc="0" locked="0" layoutInCell="0" allowOverlap="1" wp14:anchorId="4E838A4F" wp14:editId="68A1616C">
                  <wp:simplePos x="0" y="0"/>
                  <wp:positionH relativeFrom="lef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E6C5" w14:textId="77777777" w:rsidR="0085039C" w:rsidRDefault="0085039C">
                                <w:pPr>
                                  <w:pStyle w:val="Encabezado"/>
                                  <w:jc w:val="center"/>
                                </w:pPr>
                                <w:r>
                                  <w:fldChar w:fldCharType="begin"/>
                                </w:r>
                                <w:r>
                                  <w:instrText>PAGE    \* MERGEFORMAT</w:instrText>
                                </w:r>
                                <w:r>
                                  <w:fldChar w:fldCharType="separate"/>
                                </w:r>
                                <w:r w:rsidR="001B3371" w:rsidRPr="001B3371">
                                  <w:rPr>
                                    <w:rStyle w:val="Nmerodepgina"/>
                                    <w:b/>
                                    <w:bCs/>
                                    <w:noProof/>
                                    <w:color w:val="3F3151" w:themeColor="accent4" w:themeShade="7F"/>
                                    <w:sz w:val="16"/>
                                    <w:szCs w:val="16"/>
                                    <w:lang w:val="es-ES"/>
                                  </w:rPr>
                                  <w:t>9</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838A4F" id="Grupo 2" o:spid="_x0000_s1026" style="position:absolute;left:0;text-align:left;margin-left:0;margin-top:0;width:38.45pt;height:18.7pt;z-index:251661312;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B9yTvJDAQAAMwO&#10;AAAOAAAAAAAAAAAAAAAAAC4CAABkcnMvZTJvRG9jLnhtbFBLAQItABQABgAIAAAAIQCqJQqi3QAA&#10;AAM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14:paraId="275DE6C5" w14:textId="77777777" w:rsidR="0085039C" w:rsidRDefault="0085039C">
                          <w:pPr>
                            <w:pStyle w:val="Encabezado"/>
                            <w:jc w:val="center"/>
                          </w:pPr>
                          <w:r>
                            <w:fldChar w:fldCharType="begin"/>
                          </w:r>
                          <w:r>
                            <w:instrText>PAGE    \* MERGEFORMAT</w:instrText>
                          </w:r>
                          <w:r>
                            <w:fldChar w:fldCharType="separate"/>
                          </w:r>
                          <w:r w:rsidR="001B3371" w:rsidRPr="001B3371">
                            <w:rPr>
                              <w:rStyle w:val="Nmerodepgina"/>
                              <w:b/>
                              <w:bCs/>
                              <w:noProof/>
                              <w:color w:val="3F3151" w:themeColor="accent4" w:themeShade="7F"/>
                              <w:sz w:val="16"/>
                              <w:szCs w:val="16"/>
                              <w:lang w:val="es-ES"/>
                            </w:rPr>
                            <w:t>9</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aob0A&#10;AADaAAAADwAAAGRycy9kb3ducmV2LnhtbERPTYvCMBC9C/6HMIIX0XQFV6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CAaob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wrap anchorx="margin" anchory="page"/>
                </v:group>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B6012" w14:textId="77777777" w:rsidR="0037322F" w:rsidRDefault="003732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color w:val="000000"/>
        <w:sz w:val="22"/>
        <w:szCs w:val="22"/>
        <w:lang w:val="es-ES" w:eastAsia="es-EC"/>
      </w:rPr>
    </w:lvl>
    <w:lvl w:ilvl="1">
      <w:start w:val="1"/>
      <w:numFmt w:val="bullet"/>
      <w:lvlText w:val=""/>
      <w:lvlJc w:val="left"/>
      <w:pPr>
        <w:tabs>
          <w:tab w:val="num" w:pos="0"/>
        </w:tabs>
        <w:ind w:left="1440" w:hanging="360"/>
      </w:pPr>
      <w:rPr>
        <w:rFonts w:ascii="Symbol" w:hAnsi="Symbol" w:cs="Symbol"/>
        <w:b/>
        <w:color w:val="000000"/>
        <w:sz w:val="22"/>
        <w:szCs w:val="22"/>
        <w:lang w:val="es-ES" w:eastAsia="es-EC"/>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871711"/>
    <w:multiLevelType w:val="multilevel"/>
    <w:tmpl w:val="4A703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74B83"/>
    <w:multiLevelType w:val="hybridMultilevel"/>
    <w:tmpl w:val="3EA6C1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A297DBF"/>
    <w:multiLevelType w:val="hybridMultilevel"/>
    <w:tmpl w:val="C8D41B34"/>
    <w:lvl w:ilvl="0" w:tplc="4D78459C">
      <w:start w:val="1"/>
      <w:numFmt w:val="lowerLetter"/>
      <w:lvlText w:val="%1)"/>
      <w:lvlJc w:val="left"/>
      <w:pPr>
        <w:ind w:left="720" w:hanging="360"/>
      </w:pPr>
      <w:rPr>
        <w:rFonts w:eastAsia="Calibri" w:cs="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BEB6A71"/>
    <w:multiLevelType w:val="hybridMultilevel"/>
    <w:tmpl w:val="0F72D130"/>
    <w:lvl w:ilvl="0" w:tplc="CE6C9AA0">
      <w:start w:val="1"/>
      <w:numFmt w:val="decimal"/>
      <w:lvlText w:val="%1."/>
      <w:lvlJc w:val="left"/>
      <w:pPr>
        <w:ind w:left="766" w:hanging="360"/>
      </w:pPr>
      <w:rPr>
        <w:b/>
        <w:i w:val="0"/>
        <w:color w:val="auto"/>
      </w:rPr>
    </w:lvl>
    <w:lvl w:ilvl="1" w:tplc="300A0019" w:tentative="1">
      <w:start w:val="1"/>
      <w:numFmt w:val="lowerLetter"/>
      <w:lvlText w:val="%2."/>
      <w:lvlJc w:val="left"/>
      <w:pPr>
        <w:ind w:left="1486" w:hanging="360"/>
      </w:pPr>
    </w:lvl>
    <w:lvl w:ilvl="2" w:tplc="300A001B" w:tentative="1">
      <w:start w:val="1"/>
      <w:numFmt w:val="lowerRoman"/>
      <w:lvlText w:val="%3."/>
      <w:lvlJc w:val="right"/>
      <w:pPr>
        <w:ind w:left="2206" w:hanging="180"/>
      </w:pPr>
    </w:lvl>
    <w:lvl w:ilvl="3" w:tplc="300A000F" w:tentative="1">
      <w:start w:val="1"/>
      <w:numFmt w:val="decimal"/>
      <w:lvlText w:val="%4."/>
      <w:lvlJc w:val="left"/>
      <w:pPr>
        <w:ind w:left="2926" w:hanging="360"/>
      </w:pPr>
    </w:lvl>
    <w:lvl w:ilvl="4" w:tplc="300A0019" w:tentative="1">
      <w:start w:val="1"/>
      <w:numFmt w:val="lowerLetter"/>
      <w:lvlText w:val="%5."/>
      <w:lvlJc w:val="left"/>
      <w:pPr>
        <w:ind w:left="3646" w:hanging="360"/>
      </w:pPr>
    </w:lvl>
    <w:lvl w:ilvl="5" w:tplc="300A001B" w:tentative="1">
      <w:start w:val="1"/>
      <w:numFmt w:val="lowerRoman"/>
      <w:lvlText w:val="%6."/>
      <w:lvlJc w:val="right"/>
      <w:pPr>
        <w:ind w:left="4366" w:hanging="180"/>
      </w:pPr>
    </w:lvl>
    <w:lvl w:ilvl="6" w:tplc="300A000F" w:tentative="1">
      <w:start w:val="1"/>
      <w:numFmt w:val="decimal"/>
      <w:lvlText w:val="%7."/>
      <w:lvlJc w:val="left"/>
      <w:pPr>
        <w:ind w:left="5086" w:hanging="360"/>
      </w:pPr>
    </w:lvl>
    <w:lvl w:ilvl="7" w:tplc="300A0019" w:tentative="1">
      <w:start w:val="1"/>
      <w:numFmt w:val="lowerLetter"/>
      <w:lvlText w:val="%8."/>
      <w:lvlJc w:val="left"/>
      <w:pPr>
        <w:ind w:left="5806" w:hanging="360"/>
      </w:pPr>
    </w:lvl>
    <w:lvl w:ilvl="8" w:tplc="300A001B" w:tentative="1">
      <w:start w:val="1"/>
      <w:numFmt w:val="lowerRoman"/>
      <w:lvlText w:val="%9."/>
      <w:lvlJc w:val="right"/>
      <w:pPr>
        <w:ind w:left="6526" w:hanging="180"/>
      </w:pPr>
    </w:lvl>
  </w:abstractNum>
  <w:abstractNum w:abstractNumId="5">
    <w:nsid w:val="0C985D1D"/>
    <w:multiLevelType w:val="hybridMultilevel"/>
    <w:tmpl w:val="236667A8"/>
    <w:lvl w:ilvl="0" w:tplc="2A84537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0C3474C"/>
    <w:multiLevelType w:val="hybridMultilevel"/>
    <w:tmpl w:val="BE2E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33A18"/>
    <w:multiLevelType w:val="hybridMultilevel"/>
    <w:tmpl w:val="D8E0AE8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6FD1E6A"/>
    <w:multiLevelType w:val="hybridMultilevel"/>
    <w:tmpl w:val="1756B8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AF265C7"/>
    <w:multiLevelType w:val="hybridMultilevel"/>
    <w:tmpl w:val="ED6CF740"/>
    <w:lvl w:ilvl="0" w:tplc="E716F388">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B4608E1"/>
    <w:multiLevelType w:val="hybridMultilevel"/>
    <w:tmpl w:val="C7083B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D2A0C69"/>
    <w:multiLevelType w:val="hybridMultilevel"/>
    <w:tmpl w:val="9EEEA0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11D00E3"/>
    <w:multiLevelType w:val="hybridMultilevel"/>
    <w:tmpl w:val="FE28FE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1FA3689"/>
    <w:multiLevelType w:val="hybridMultilevel"/>
    <w:tmpl w:val="C14AD7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6E85C85"/>
    <w:multiLevelType w:val="hybridMultilevel"/>
    <w:tmpl w:val="3BBE4F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94B6215"/>
    <w:multiLevelType w:val="hybridMultilevel"/>
    <w:tmpl w:val="0EBA3238"/>
    <w:lvl w:ilvl="0" w:tplc="140A3820">
      <w:start w:val="1"/>
      <w:numFmt w:val="decimal"/>
      <w:lvlText w:val="%1."/>
      <w:lvlJc w:val="left"/>
      <w:pPr>
        <w:ind w:left="1212" w:hanging="360"/>
      </w:pPr>
      <w:rPr>
        <w:b w:val="0"/>
        <w:sz w:val="18"/>
        <w:szCs w:val="18"/>
      </w:rPr>
    </w:lvl>
    <w:lvl w:ilvl="1" w:tplc="300A0019" w:tentative="1">
      <w:start w:val="1"/>
      <w:numFmt w:val="lowerLetter"/>
      <w:lvlText w:val="%2."/>
      <w:lvlJc w:val="left"/>
      <w:pPr>
        <w:ind w:left="1932" w:hanging="360"/>
      </w:pPr>
    </w:lvl>
    <w:lvl w:ilvl="2" w:tplc="300A001B" w:tentative="1">
      <w:start w:val="1"/>
      <w:numFmt w:val="lowerRoman"/>
      <w:lvlText w:val="%3."/>
      <w:lvlJc w:val="right"/>
      <w:pPr>
        <w:ind w:left="2652" w:hanging="180"/>
      </w:pPr>
    </w:lvl>
    <w:lvl w:ilvl="3" w:tplc="300A000F" w:tentative="1">
      <w:start w:val="1"/>
      <w:numFmt w:val="decimal"/>
      <w:lvlText w:val="%4."/>
      <w:lvlJc w:val="left"/>
      <w:pPr>
        <w:ind w:left="3372" w:hanging="360"/>
      </w:pPr>
    </w:lvl>
    <w:lvl w:ilvl="4" w:tplc="300A0019" w:tentative="1">
      <w:start w:val="1"/>
      <w:numFmt w:val="lowerLetter"/>
      <w:lvlText w:val="%5."/>
      <w:lvlJc w:val="left"/>
      <w:pPr>
        <w:ind w:left="4092" w:hanging="360"/>
      </w:pPr>
    </w:lvl>
    <w:lvl w:ilvl="5" w:tplc="300A001B" w:tentative="1">
      <w:start w:val="1"/>
      <w:numFmt w:val="lowerRoman"/>
      <w:lvlText w:val="%6."/>
      <w:lvlJc w:val="right"/>
      <w:pPr>
        <w:ind w:left="4812" w:hanging="180"/>
      </w:pPr>
    </w:lvl>
    <w:lvl w:ilvl="6" w:tplc="300A000F" w:tentative="1">
      <w:start w:val="1"/>
      <w:numFmt w:val="decimal"/>
      <w:lvlText w:val="%7."/>
      <w:lvlJc w:val="left"/>
      <w:pPr>
        <w:ind w:left="5532" w:hanging="360"/>
      </w:pPr>
    </w:lvl>
    <w:lvl w:ilvl="7" w:tplc="300A0019" w:tentative="1">
      <w:start w:val="1"/>
      <w:numFmt w:val="lowerLetter"/>
      <w:lvlText w:val="%8."/>
      <w:lvlJc w:val="left"/>
      <w:pPr>
        <w:ind w:left="6252" w:hanging="360"/>
      </w:pPr>
    </w:lvl>
    <w:lvl w:ilvl="8" w:tplc="300A001B" w:tentative="1">
      <w:start w:val="1"/>
      <w:numFmt w:val="lowerRoman"/>
      <w:lvlText w:val="%9."/>
      <w:lvlJc w:val="right"/>
      <w:pPr>
        <w:ind w:left="6972" w:hanging="180"/>
      </w:pPr>
    </w:lvl>
  </w:abstractNum>
  <w:abstractNum w:abstractNumId="16">
    <w:nsid w:val="34F14520"/>
    <w:multiLevelType w:val="hybridMultilevel"/>
    <w:tmpl w:val="1B1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A17E9"/>
    <w:multiLevelType w:val="hybridMultilevel"/>
    <w:tmpl w:val="FE28FE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EFD3B73"/>
    <w:multiLevelType w:val="hybridMultilevel"/>
    <w:tmpl w:val="F6827CF8"/>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9">
    <w:nsid w:val="415F0EC5"/>
    <w:multiLevelType w:val="hybridMultilevel"/>
    <w:tmpl w:val="77E62692"/>
    <w:lvl w:ilvl="0" w:tplc="000AD21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6922510"/>
    <w:multiLevelType w:val="multilevel"/>
    <w:tmpl w:val="39B0A74E"/>
    <w:lvl w:ilvl="0">
      <w:start w:val="1"/>
      <w:numFmt w:val="decimal"/>
      <w:lvlText w:val="%1."/>
      <w:lvlJc w:val="left"/>
      <w:pPr>
        <w:ind w:left="360" w:hanging="360"/>
      </w:pPr>
      <w:rPr>
        <w:rFonts w:hint="default"/>
        <w:b/>
        <w:i w:val="0"/>
      </w:rPr>
    </w:lvl>
    <w:lvl w:ilvl="1">
      <w:start w:val="1"/>
      <w:numFmt w:val="decimal"/>
      <w:lvlText w:val="%1.%2."/>
      <w:lvlJc w:val="left"/>
      <w:pPr>
        <w:ind w:left="436" w:hanging="720"/>
      </w:pPr>
      <w:rPr>
        <w:rFonts w:hint="default"/>
        <w:b/>
        <w:i w:val="0"/>
      </w:rPr>
    </w:lvl>
    <w:lvl w:ilvl="2">
      <w:start w:val="1"/>
      <w:numFmt w:val="decimal"/>
      <w:lvlText w:val="%1.%2.%3."/>
      <w:lvlJc w:val="left"/>
      <w:pPr>
        <w:ind w:left="152" w:hanging="720"/>
      </w:pPr>
      <w:rPr>
        <w:rFonts w:hint="default"/>
        <w:b/>
        <w:i w:val="0"/>
      </w:rPr>
    </w:lvl>
    <w:lvl w:ilvl="3">
      <w:start w:val="1"/>
      <w:numFmt w:val="decimal"/>
      <w:lvlText w:val="%1.%2.%3.%4."/>
      <w:lvlJc w:val="left"/>
      <w:pPr>
        <w:ind w:left="228" w:hanging="1080"/>
      </w:pPr>
      <w:rPr>
        <w:rFonts w:hint="default"/>
        <w:b/>
        <w:i w:val="0"/>
      </w:rPr>
    </w:lvl>
    <w:lvl w:ilvl="4">
      <w:start w:val="1"/>
      <w:numFmt w:val="decimal"/>
      <w:lvlText w:val="%1.%2.%3.%4.%5."/>
      <w:lvlJc w:val="left"/>
      <w:pPr>
        <w:ind w:left="-56" w:hanging="1080"/>
      </w:pPr>
      <w:rPr>
        <w:rFonts w:hint="default"/>
        <w:b/>
        <w:i w:val="0"/>
      </w:rPr>
    </w:lvl>
    <w:lvl w:ilvl="5">
      <w:start w:val="1"/>
      <w:numFmt w:val="decimal"/>
      <w:lvlText w:val="%1.%2.%3.%4.%5.%6."/>
      <w:lvlJc w:val="left"/>
      <w:pPr>
        <w:ind w:left="20" w:hanging="1440"/>
      </w:pPr>
      <w:rPr>
        <w:rFonts w:hint="default"/>
        <w:b/>
        <w:i w:val="0"/>
      </w:rPr>
    </w:lvl>
    <w:lvl w:ilvl="6">
      <w:start w:val="1"/>
      <w:numFmt w:val="decimal"/>
      <w:lvlText w:val="%1.%2.%3.%4.%5.%6.%7."/>
      <w:lvlJc w:val="left"/>
      <w:pPr>
        <w:ind w:left="-264" w:hanging="1440"/>
      </w:pPr>
      <w:rPr>
        <w:rFonts w:hint="default"/>
        <w:b/>
        <w:i w:val="0"/>
      </w:rPr>
    </w:lvl>
    <w:lvl w:ilvl="7">
      <w:start w:val="1"/>
      <w:numFmt w:val="decimal"/>
      <w:lvlText w:val="%1.%2.%3.%4.%5.%6.%7.%8."/>
      <w:lvlJc w:val="left"/>
      <w:pPr>
        <w:ind w:left="-188" w:hanging="1800"/>
      </w:pPr>
      <w:rPr>
        <w:rFonts w:hint="default"/>
        <w:b/>
        <w:i w:val="0"/>
      </w:rPr>
    </w:lvl>
    <w:lvl w:ilvl="8">
      <w:start w:val="1"/>
      <w:numFmt w:val="decimal"/>
      <w:lvlText w:val="%1.%2.%3.%4.%5.%6.%7.%8.%9."/>
      <w:lvlJc w:val="left"/>
      <w:pPr>
        <w:ind w:left="-112" w:hanging="2160"/>
      </w:pPr>
      <w:rPr>
        <w:rFonts w:hint="default"/>
        <w:b/>
        <w:i w:val="0"/>
      </w:rPr>
    </w:lvl>
  </w:abstractNum>
  <w:abstractNum w:abstractNumId="21">
    <w:nsid w:val="49A44FA8"/>
    <w:multiLevelType w:val="hybridMultilevel"/>
    <w:tmpl w:val="5E74EE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D91140"/>
    <w:multiLevelType w:val="hybridMultilevel"/>
    <w:tmpl w:val="F15C08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042329D"/>
    <w:multiLevelType w:val="hybridMultilevel"/>
    <w:tmpl w:val="ECFE6CC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3B464E2"/>
    <w:multiLevelType w:val="hybridMultilevel"/>
    <w:tmpl w:val="EE641978"/>
    <w:lvl w:ilvl="0" w:tplc="680605D2">
      <w:start w:val="1"/>
      <w:numFmt w:val="decimal"/>
      <w:lvlText w:val="%1."/>
      <w:lvlJc w:val="left"/>
      <w:pPr>
        <w:ind w:left="720" w:hanging="360"/>
      </w:pPr>
      <w:rPr>
        <w:b/>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46A2606"/>
    <w:multiLevelType w:val="hybridMultilevel"/>
    <w:tmpl w:val="0338BB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6CF06D9"/>
    <w:multiLevelType w:val="hybridMultilevel"/>
    <w:tmpl w:val="4114E886"/>
    <w:lvl w:ilvl="0" w:tplc="191EEA12">
      <w:start w:val="1"/>
      <w:numFmt w:val="decimal"/>
      <w:lvlText w:val="%1."/>
      <w:lvlJc w:val="left"/>
      <w:pPr>
        <w:ind w:left="720" w:hanging="360"/>
      </w:pPr>
      <w:rPr>
        <w:i w:val="0"/>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27">
    <w:nsid w:val="57E53360"/>
    <w:multiLevelType w:val="hybridMultilevel"/>
    <w:tmpl w:val="676C10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8C07A46"/>
    <w:multiLevelType w:val="hybridMultilevel"/>
    <w:tmpl w:val="0CA8C9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0CE08AA"/>
    <w:multiLevelType w:val="hybridMultilevel"/>
    <w:tmpl w:val="28D4B396"/>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2731939"/>
    <w:multiLevelType w:val="hybridMultilevel"/>
    <w:tmpl w:val="C8D41B34"/>
    <w:lvl w:ilvl="0" w:tplc="4D78459C">
      <w:start w:val="1"/>
      <w:numFmt w:val="lowerLetter"/>
      <w:lvlText w:val="%1)"/>
      <w:lvlJc w:val="left"/>
      <w:pPr>
        <w:ind w:left="720" w:hanging="360"/>
      </w:pPr>
      <w:rPr>
        <w:rFonts w:eastAsia="Calibri" w:cs="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78538C2"/>
    <w:multiLevelType w:val="hybridMultilevel"/>
    <w:tmpl w:val="5AD61D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88D49F7"/>
    <w:multiLevelType w:val="hybridMultilevel"/>
    <w:tmpl w:val="82F434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DBA39E7"/>
    <w:multiLevelType w:val="hybridMultilevel"/>
    <w:tmpl w:val="18F4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652BE"/>
    <w:multiLevelType w:val="multilevel"/>
    <w:tmpl w:val="2BFE23CE"/>
    <w:lvl w:ilvl="0">
      <w:start w:val="1"/>
      <w:numFmt w:val="decimal"/>
      <w:lvlText w:val="%1."/>
      <w:lvlJc w:val="left"/>
      <w:pPr>
        <w:ind w:left="1353" w:hanging="360"/>
      </w:pPr>
      <w:rPr>
        <w:rFonts w:hint="default"/>
      </w:rPr>
    </w:lvl>
    <w:lvl w:ilvl="1">
      <w:start w:val="1"/>
      <w:numFmt w:val="decimal"/>
      <w:lvlText w:val="%1.%2."/>
      <w:lvlJc w:val="left"/>
      <w:pPr>
        <w:ind w:left="1637" w:hanging="360"/>
      </w:pPr>
      <w:rPr>
        <w:rFonts w:hint="default"/>
        <w:b w:val="0"/>
        <w:i w:val="0"/>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35">
    <w:nsid w:val="725F6D95"/>
    <w:multiLevelType w:val="hybridMultilevel"/>
    <w:tmpl w:val="962234F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6600DFD"/>
    <w:multiLevelType w:val="hybridMultilevel"/>
    <w:tmpl w:val="A9D267FE"/>
    <w:lvl w:ilvl="0" w:tplc="DA740E2C">
      <w:start w:val="1"/>
      <w:numFmt w:val="lowerLetter"/>
      <w:lvlText w:val="%1)"/>
      <w:lvlJc w:val="left"/>
      <w:pPr>
        <w:ind w:left="928" w:hanging="360"/>
      </w:pPr>
      <w:rPr>
        <w:b/>
      </w:rPr>
    </w:lvl>
    <w:lvl w:ilvl="1" w:tplc="D6F4DC72">
      <w:start w:val="1"/>
      <w:numFmt w:val="decimal"/>
      <w:lvlText w:val="%2."/>
      <w:lvlJc w:val="left"/>
      <w:pPr>
        <w:ind w:left="1648" w:hanging="360"/>
      </w:pPr>
      <w:rPr>
        <w:rFonts w:hint="default"/>
      </w:r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37">
    <w:nsid w:val="76C523EC"/>
    <w:multiLevelType w:val="hybridMultilevel"/>
    <w:tmpl w:val="8222C8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2"/>
  </w:num>
  <w:num w:numId="4">
    <w:abstractNumId w:val="7"/>
  </w:num>
  <w:num w:numId="5">
    <w:abstractNumId w:val="17"/>
  </w:num>
  <w:num w:numId="6">
    <w:abstractNumId w:val="12"/>
  </w:num>
  <w:num w:numId="7">
    <w:abstractNumId w:val="13"/>
  </w:num>
  <w:num w:numId="8">
    <w:abstractNumId w:val="29"/>
  </w:num>
  <w:num w:numId="9">
    <w:abstractNumId w:val="2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6"/>
  </w:num>
  <w:num w:numId="13">
    <w:abstractNumId w:val="6"/>
  </w:num>
  <w:num w:numId="14">
    <w:abstractNumId w:val="20"/>
  </w:num>
  <w:num w:numId="15">
    <w:abstractNumId w:val="4"/>
  </w:num>
  <w:num w:numId="16">
    <w:abstractNumId w:val="1"/>
  </w:num>
  <w:num w:numId="17">
    <w:abstractNumId w:val="21"/>
  </w:num>
  <w:num w:numId="18">
    <w:abstractNumId w:val="11"/>
  </w:num>
  <w:num w:numId="19">
    <w:abstractNumId w:val="0"/>
  </w:num>
  <w:num w:numId="20">
    <w:abstractNumId w:val="31"/>
  </w:num>
  <w:num w:numId="21">
    <w:abstractNumId w:val="28"/>
  </w:num>
  <w:num w:numId="22">
    <w:abstractNumId w:val="3"/>
  </w:num>
  <w:num w:numId="23">
    <w:abstractNumId w:val="27"/>
  </w:num>
  <w:num w:numId="24">
    <w:abstractNumId w:val="34"/>
  </w:num>
  <w:num w:numId="25">
    <w:abstractNumId w:val="35"/>
  </w:num>
  <w:num w:numId="26">
    <w:abstractNumId w:val="15"/>
  </w:num>
  <w:num w:numId="27">
    <w:abstractNumId w:val="9"/>
  </w:num>
  <w:num w:numId="28">
    <w:abstractNumId w:val="30"/>
  </w:num>
  <w:num w:numId="29">
    <w:abstractNumId w:val="24"/>
  </w:num>
  <w:num w:numId="30">
    <w:abstractNumId w:val="8"/>
  </w:num>
  <w:num w:numId="31">
    <w:abstractNumId w:val="5"/>
  </w:num>
  <w:num w:numId="32">
    <w:abstractNumId w:val="36"/>
  </w:num>
  <w:num w:numId="33">
    <w:abstractNumId w:val="19"/>
  </w:num>
  <w:num w:numId="34">
    <w:abstractNumId w:val="18"/>
  </w:num>
  <w:num w:numId="35">
    <w:abstractNumId w:val="10"/>
  </w:num>
  <w:num w:numId="36">
    <w:abstractNumId w:val="14"/>
  </w:num>
  <w:num w:numId="37">
    <w:abstractNumId w:val="3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FA"/>
    <w:rsid w:val="00000C23"/>
    <w:rsid w:val="000107F2"/>
    <w:rsid w:val="0001518B"/>
    <w:rsid w:val="00015A92"/>
    <w:rsid w:val="000178E8"/>
    <w:rsid w:val="00023D13"/>
    <w:rsid w:val="000246C7"/>
    <w:rsid w:val="00025439"/>
    <w:rsid w:val="00025919"/>
    <w:rsid w:val="000306C3"/>
    <w:rsid w:val="00031603"/>
    <w:rsid w:val="00034E75"/>
    <w:rsid w:val="00051177"/>
    <w:rsid w:val="00054709"/>
    <w:rsid w:val="00055593"/>
    <w:rsid w:val="000639CD"/>
    <w:rsid w:val="00065662"/>
    <w:rsid w:val="000676CD"/>
    <w:rsid w:val="00071FDA"/>
    <w:rsid w:val="00073C46"/>
    <w:rsid w:val="00075AF8"/>
    <w:rsid w:val="00076D24"/>
    <w:rsid w:val="0008169A"/>
    <w:rsid w:val="000820EB"/>
    <w:rsid w:val="00085EF4"/>
    <w:rsid w:val="0008665B"/>
    <w:rsid w:val="00090A59"/>
    <w:rsid w:val="00090F49"/>
    <w:rsid w:val="00091FE2"/>
    <w:rsid w:val="00096386"/>
    <w:rsid w:val="000A05AF"/>
    <w:rsid w:val="000B0442"/>
    <w:rsid w:val="000B7A1F"/>
    <w:rsid w:val="000C38BE"/>
    <w:rsid w:val="000C69C1"/>
    <w:rsid w:val="000D4036"/>
    <w:rsid w:val="000E0834"/>
    <w:rsid w:val="000F2FCE"/>
    <w:rsid w:val="000F3EB8"/>
    <w:rsid w:val="000F455B"/>
    <w:rsid w:val="000F4A63"/>
    <w:rsid w:val="000F4EEB"/>
    <w:rsid w:val="000F6680"/>
    <w:rsid w:val="00103823"/>
    <w:rsid w:val="00106EF4"/>
    <w:rsid w:val="00110142"/>
    <w:rsid w:val="00117908"/>
    <w:rsid w:val="00121449"/>
    <w:rsid w:val="00126086"/>
    <w:rsid w:val="00126BC6"/>
    <w:rsid w:val="00137272"/>
    <w:rsid w:val="0014388F"/>
    <w:rsid w:val="00151A28"/>
    <w:rsid w:val="001653C2"/>
    <w:rsid w:val="00180DF7"/>
    <w:rsid w:val="001810A6"/>
    <w:rsid w:val="0018360A"/>
    <w:rsid w:val="001975FB"/>
    <w:rsid w:val="001A61E7"/>
    <w:rsid w:val="001B0087"/>
    <w:rsid w:val="001B2F3A"/>
    <w:rsid w:val="001B3371"/>
    <w:rsid w:val="001B6C53"/>
    <w:rsid w:val="001C491F"/>
    <w:rsid w:val="001D2AB6"/>
    <w:rsid w:val="001D73FC"/>
    <w:rsid w:val="001E3CDE"/>
    <w:rsid w:val="001E4884"/>
    <w:rsid w:val="001E6B75"/>
    <w:rsid w:val="001F7B0B"/>
    <w:rsid w:val="002031CD"/>
    <w:rsid w:val="002035C0"/>
    <w:rsid w:val="00205AE4"/>
    <w:rsid w:val="002060C8"/>
    <w:rsid w:val="002067C3"/>
    <w:rsid w:val="00207DD9"/>
    <w:rsid w:val="00210DFE"/>
    <w:rsid w:val="00212B48"/>
    <w:rsid w:val="002271F4"/>
    <w:rsid w:val="00230AB0"/>
    <w:rsid w:val="00232643"/>
    <w:rsid w:val="002366AC"/>
    <w:rsid w:val="00236B0C"/>
    <w:rsid w:val="00236CBD"/>
    <w:rsid w:val="00242DB1"/>
    <w:rsid w:val="0024415D"/>
    <w:rsid w:val="002467E7"/>
    <w:rsid w:val="00247097"/>
    <w:rsid w:val="00252016"/>
    <w:rsid w:val="0025285F"/>
    <w:rsid w:val="00256758"/>
    <w:rsid w:val="00260CE3"/>
    <w:rsid w:val="00261FDD"/>
    <w:rsid w:val="00264642"/>
    <w:rsid w:val="00265BE7"/>
    <w:rsid w:val="00265CDA"/>
    <w:rsid w:val="00273614"/>
    <w:rsid w:val="00296295"/>
    <w:rsid w:val="002A376A"/>
    <w:rsid w:val="002A3D09"/>
    <w:rsid w:val="002A7E69"/>
    <w:rsid w:val="002B44B8"/>
    <w:rsid w:val="002B5DFA"/>
    <w:rsid w:val="002B6F5F"/>
    <w:rsid w:val="002B7A2B"/>
    <w:rsid w:val="002C4F05"/>
    <w:rsid w:val="002C7E36"/>
    <w:rsid w:val="002D60E4"/>
    <w:rsid w:val="002E2345"/>
    <w:rsid w:val="002E61E8"/>
    <w:rsid w:val="002F162E"/>
    <w:rsid w:val="002F17D7"/>
    <w:rsid w:val="00306A40"/>
    <w:rsid w:val="00316F6B"/>
    <w:rsid w:val="003205C1"/>
    <w:rsid w:val="00324CF7"/>
    <w:rsid w:val="00325D70"/>
    <w:rsid w:val="003318A2"/>
    <w:rsid w:val="0033429F"/>
    <w:rsid w:val="00335271"/>
    <w:rsid w:val="00336C7F"/>
    <w:rsid w:val="00341A87"/>
    <w:rsid w:val="00344C51"/>
    <w:rsid w:val="003461D6"/>
    <w:rsid w:val="00346340"/>
    <w:rsid w:val="003501F4"/>
    <w:rsid w:val="0035241B"/>
    <w:rsid w:val="00356631"/>
    <w:rsid w:val="0035719D"/>
    <w:rsid w:val="0036052D"/>
    <w:rsid w:val="0036053A"/>
    <w:rsid w:val="0036766D"/>
    <w:rsid w:val="00367A57"/>
    <w:rsid w:val="0037322F"/>
    <w:rsid w:val="00376EC5"/>
    <w:rsid w:val="00381044"/>
    <w:rsid w:val="0038298D"/>
    <w:rsid w:val="00391D45"/>
    <w:rsid w:val="00392FCB"/>
    <w:rsid w:val="00394B95"/>
    <w:rsid w:val="00397386"/>
    <w:rsid w:val="003A41B8"/>
    <w:rsid w:val="003A525E"/>
    <w:rsid w:val="003A5A45"/>
    <w:rsid w:val="003A6346"/>
    <w:rsid w:val="003A6667"/>
    <w:rsid w:val="003B075E"/>
    <w:rsid w:val="003C4276"/>
    <w:rsid w:val="003C5F52"/>
    <w:rsid w:val="003C7163"/>
    <w:rsid w:val="003D1797"/>
    <w:rsid w:val="003E12B1"/>
    <w:rsid w:val="003E1EF2"/>
    <w:rsid w:val="003E6057"/>
    <w:rsid w:val="003F1FE9"/>
    <w:rsid w:val="003F443D"/>
    <w:rsid w:val="003F7469"/>
    <w:rsid w:val="003F7DAE"/>
    <w:rsid w:val="00401282"/>
    <w:rsid w:val="00401F59"/>
    <w:rsid w:val="00406DAF"/>
    <w:rsid w:val="00410C07"/>
    <w:rsid w:val="00416D6B"/>
    <w:rsid w:val="0041720A"/>
    <w:rsid w:val="00426BFB"/>
    <w:rsid w:val="00427D5B"/>
    <w:rsid w:val="0043389E"/>
    <w:rsid w:val="004410F2"/>
    <w:rsid w:val="0044260A"/>
    <w:rsid w:val="00450785"/>
    <w:rsid w:val="004530FB"/>
    <w:rsid w:val="00456502"/>
    <w:rsid w:val="00456F1E"/>
    <w:rsid w:val="00457AC0"/>
    <w:rsid w:val="00464918"/>
    <w:rsid w:val="00464F97"/>
    <w:rsid w:val="0048096F"/>
    <w:rsid w:val="004831CA"/>
    <w:rsid w:val="00485518"/>
    <w:rsid w:val="00486822"/>
    <w:rsid w:val="004928DD"/>
    <w:rsid w:val="004A638E"/>
    <w:rsid w:val="004B1AE2"/>
    <w:rsid w:val="004B27B6"/>
    <w:rsid w:val="004B768C"/>
    <w:rsid w:val="004C0BDB"/>
    <w:rsid w:val="004C0CB8"/>
    <w:rsid w:val="004C2239"/>
    <w:rsid w:val="004C3AC2"/>
    <w:rsid w:val="004D0E7B"/>
    <w:rsid w:val="004D1259"/>
    <w:rsid w:val="004D7349"/>
    <w:rsid w:val="004D7491"/>
    <w:rsid w:val="004D7D1F"/>
    <w:rsid w:val="004E293B"/>
    <w:rsid w:val="004E2CCC"/>
    <w:rsid w:val="004E70AC"/>
    <w:rsid w:val="004E732B"/>
    <w:rsid w:val="004F185A"/>
    <w:rsid w:val="004F55B1"/>
    <w:rsid w:val="005025E0"/>
    <w:rsid w:val="00502F8C"/>
    <w:rsid w:val="005034C5"/>
    <w:rsid w:val="00510641"/>
    <w:rsid w:val="005148CD"/>
    <w:rsid w:val="005212E5"/>
    <w:rsid w:val="0053776D"/>
    <w:rsid w:val="00544E65"/>
    <w:rsid w:val="00546198"/>
    <w:rsid w:val="00551DC9"/>
    <w:rsid w:val="005562A5"/>
    <w:rsid w:val="00561C33"/>
    <w:rsid w:val="00573192"/>
    <w:rsid w:val="00576209"/>
    <w:rsid w:val="00583342"/>
    <w:rsid w:val="00592939"/>
    <w:rsid w:val="005972C8"/>
    <w:rsid w:val="005A09D3"/>
    <w:rsid w:val="005A3576"/>
    <w:rsid w:val="005A7BAA"/>
    <w:rsid w:val="005B030A"/>
    <w:rsid w:val="005B3F9C"/>
    <w:rsid w:val="005B5DAC"/>
    <w:rsid w:val="005C3C87"/>
    <w:rsid w:val="005D0836"/>
    <w:rsid w:val="005D5D6B"/>
    <w:rsid w:val="005E115D"/>
    <w:rsid w:val="005F6038"/>
    <w:rsid w:val="00601CC6"/>
    <w:rsid w:val="00602DAA"/>
    <w:rsid w:val="006046E5"/>
    <w:rsid w:val="006047A7"/>
    <w:rsid w:val="00604882"/>
    <w:rsid w:val="00605C44"/>
    <w:rsid w:val="00607496"/>
    <w:rsid w:val="006142B4"/>
    <w:rsid w:val="006161B7"/>
    <w:rsid w:val="006215AB"/>
    <w:rsid w:val="00633E6F"/>
    <w:rsid w:val="0064025D"/>
    <w:rsid w:val="006531C1"/>
    <w:rsid w:val="00654C93"/>
    <w:rsid w:val="006673F4"/>
    <w:rsid w:val="00676063"/>
    <w:rsid w:val="00682106"/>
    <w:rsid w:val="006822DC"/>
    <w:rsid w:val="006833C0"/>
    <w:rsid w:val="0068360F"/>
    <w:rsid w:val="006909EF"/>
    <w:rsid w:val="006961E0"/>
    <w:rsid w:val="00697683"/>
    <w:rsid w:val="006A6105"/>
    <w:rsid w:val="006B6C57"/>
    <w:rsid w:val="006C6E2D"/>
    <w:rsid w:val="006C78EB"/>
    <w:rsid w:val="006D0377"/>
    <w:rsid w:val="006D1586"/>
    <w:rsid w:val="006D46CB"/>
    <w:rsid w:val="006D7081"/>
    <w:rsid w:val="006E0C85"/>
    <w:rsid w:val="006E45B7"/>
    <w:rsid w:val="006E7002"/>
    <w:rsid w:val="006F4DA8"/>
    <w:rsid w:val="0070368B"/>
    <w:rsid w:val="00720D5B"/>
    <w:rsid w:val="007239FF"/>
    <w:rsid w:val="00723AAF"/>
    <w:rsid w:val="0072458C"/>
    <w:rsid w:val="00726830"/>
    <w:rsid w:val="0072750E"/>
    <w:rsid w:val="0073183B"/>
    <w:rsid w:val="00742954"/>
    <w:rsid w:val="00745983"/>
    <w:rsid w:val="007523C1"/>
    <w:rsid w:val="00756C39"/>
    <w:rsid w:val="00760C7A"/>
    <w:rsid w:val="00770B94"/>
    <w:rsid w:val="007756B7"/>
    <w:rsid w:val="007800B3"/>
    <w:rsid w:val="007869D1"/>
    <w:rsid w:val="00793E1F"/>
    <w:rsid w:val="007A196F"/>
    <w:rsid w:val="007A5CE4"/>
    <w:rsid w:val="007A6416"/>
    <w:rsid w:val="007A6775"/>
    <w:rsid w:val="007A78C5"/>
    <w:rsid w:val="007B2AB8"/>
    <w:rsid w:val="007B2E0F"/>
    <w:rsid w:val="007C256A"/>
    <w:rsid w:val="007D6EE1"/>
    <w:rsid w:val="007D726B"/>
    <w:rsid w:val="007E2974"/>
    <w:rsid w:val="007E5D92"/>
    <w:rsid w:val="007E6C3C"/>
    <w:rsid w:val="007F32F0"/>
    <w:rsid w:val="007F3D09"/>
    <w:rsid w:val="00800B42"/>
    <w:rsid w:val="008012FB"/>
    <w:rsid w:val="00802AAC"/>
    <w:rsid w:val="008045C9"/>
    <w:rsid w:val="008047BE"/>
    <w:rsid w:val="008061A0"/>
    <w:rsid w:val="008073A7"/>
    <w:rsid w:val="00810603"/>
    <w:rsid w:val="00811994"/>
    <w:rsid w:val="00815A65"/>
    <w:rsid w:val="00817D4F"/>
    <w:rsid w:val="00822221"/>
    <w:rsid w:val="00822363"/>
    <w:rsid w:val="0085039C"/>
    <w:rsid w:val="008504B0"/>
    <w:rsid w:val="00857176"/>
    <w:rsid w:val="008631B6"/>
    <w:rsid w:val="008714FF"/>
    <w:rsid w:val="008728DF"/>
    <w:rsid w:val="00875157"/>
    <w:rsid w:val="00883589"/>
    <w:rsid w:val="00885ABC"/>
    <w:rsid w:val="00890386"/>
    <w:rsid w:val="008911FF"/>
    <w:rsid w:val="00891ABB"/>
    <w:rsid w:val="00892B04"/>
    <w:rsid w:val="00892C47"/>
    <w:rsid w:val="00895F61"/>
    <w:rsid w:val="008A0AE6"/>
    <w:rsid w:val="008A791E"/>
    <w:rsid w:val="008C13D1"/>
    <w:rsid w:val="008C2641"/>
    <w:rsid w:val="008C2A1B"/>
    <w:rsid w:val="008C4CC8"/>
    <w:rsid w:val="008C74E3"/>
    <w:rsid w:val="008D540D"/>
    <w:rsid w:val="008D5C64"/>
    <w:rsid w:val="008D7E30"/>
    <w:rsid w:val="008E1A5C"/>
    <w:rsid w:val="008F4154"/>
    <w:rsid w:val="008F626A"/>
    <w:rsid w:val="008F6860"/>
    <w:rsid w:val="008F6A9E"/>
    <w:rsid w:val="008F716F"/>
    <w:rsid w:val="00906DEE"/>
    <w:rsid w:val="00910920"/>
    <w:rsid w:val="00911AF4"/>
    <w:rsid w:val="00912873"/>
    <w:rsid w:val="009233D0"/>
    <w:rsid w:val="009313A7"/>
    <w:rsid w:val="00933ED7"/>
    <w:rsid w:val="009467F9"/>
    <w:rsid w:val="00951428"/>
    <w:rsid w:val="00953CF5"/>
    <w:rsid w:val="00957F8A"/>
    <w:rsid w:val="00962FDB"/>
    <w:rsid w:val="009633AC"/>
    <w:rsid w:val="00965154"/>
    <w:rsid w:val="0096669D"/>
    <w:rsid w:val="00966FE1"/>
    <w:rsid w:val="00967727"/>
    <w:rsid w:val="00967A11"/>
    <w:rsid w:val="00973EEA"/>
    <w:rsid w:val="00974FF2"/>
    <w:rsid w:val="00980600"/>
    <w:rsid w:val="00981436"/>
    <w:rsid w:val="00981A26"/>
    <w:rsid w:val="00983D80"/>
    <w:rsid w:val="0098708B"/>
    <w:rsid w:val="00993FB3"/>
    <w:rsid w:val="009A2AAC"/>
    <w:rsid w:val="009A57E9"/>
    <w:rsid w:val="009B39C0"/>
    <w:rsid w:val="009B3E0A"/>
    <w:rsid w:val="009B4F76"/>
    <w:rsid w:val="009C59DC"/>
    <w:rsid w:val="009C6BC0"/>
    <w:rsid w:val="009D253A"/>
    <w:rsid w:val="009D47DB"/>
    <w:rsid w:val="009D55D6"/>
    <w:rsid w:val="009D6129"/>
    <w:rsid w:val="009E0599"/>
    <w:rsid w:val="009E3277"/>
    <w:rsid w:val="009F1D1E"/>
    <w:rsid w:val="009F2476"/>
    <w:rsid w:val="009F4608"/>
    <w:rsid w:val="00A0184B"/>
    <w:rsid w:val="00A1634E"/>
    <w:rsid w:val="00A23A5D"/>
    <w:rsid w:val="00A259C0"/>
    <w:rsid w:val="00A3589E"/>
    <w:rsid w:val="00A36C99"/>
    <w:rsid w:val="00A4143D"/>
    <w:rsid w:val="00A44BF1"/>
    <w:rsid w:val="00A47A17"/>
    <w:rsid w:val="00A51CFA"/>
    <w:rsid w:val="00A51DD6"/>
    <w:rsid w:val="00A54AB0"/>
    <w:rsid w:val="00A56417"/>
    <w:rsid w:val="00A5741E"/>
    <w:rsid w:val="00A60A23"/>
    <w:rsid w:val="00A622BC"/>
    <w:rsid w:val="00A73678"/>
    <w:rsid w:val="00A7572F"/>
    <w:rsid w:val="00A80291"/>
    <w:rsid w:val="00A84011"/>
    <w:rsid w:val="00A866BD"/>
    <w:rsid w:val="00A867A9"/>
    <w:rsid w:val="00A9517B"/>
    <w:rsid w:val="00A961BE"/>
    <w:rsid w:val="00AA0EFD"/>
    <w:rsid w:val="00AA4464"/>
    <w:rsid w:val="00AB1A2B"/>
    <w:rsid w:val="00AC458B"/>
    <w:rsid w:val="00AC4FE2"/>
    <w:rsid w:val="00AC5BA5"/>
    <w:rsid w:val="00AC6DD0"/>
    <w:rsid w:val="00AD329C"/>
    <w:rsid w:val="00AD3F79"/>
    <w:rsid w:val="00AD7F37"/>
    <w:rsid w:val="00AE3273"/>
    <w:rsid w:val="00AF1D30"/>
    <w:rsid w:val="00B0039F"/>
    <w:rsid w:val="00B0165F"/>
    <w:rsid w:val="00B02406"/>
    <w:rsid w:val="00B05F70"/>
    <w:rsid w:val="00B1187D"/>
    <w:rsid w:val="00B1665C"/>
    <w:rsid w:val="00B17A41"/>
    <w:rsid w:val="00B36F34"/>
    <w:rsid w:val="00B37EDC"/>
    <w:rsid w:val="00B41DDF"/>
    <w:rsid w:val="00B45C1D"/>
    <w:rsid w:val="00B51AD5"/>
    <w:rsid w:val="00B60F3C"/>
    <w:rsid w:val="00B61630"/>
    <w:rsid w:val="00B6487F"/>
    <w:rsid w:val="00B72925"/>
    <w:rsid w:val="00B75A95"/>
    <w:rsid w:val="00B811EA"/>
    <w:rsid w:val="00B876D4"/>
    <w:rsid w:val="00B934ED"/>
    <w:rsid w:val="00BA2F83"/>
    <w:rsid w:val="00BB2C9B"/>
    <w:rsid w:val="00BC2905"/>
    <w:rsid w:val="00BC5114"/>
    <w:rsid w:val="00BD025C"/>
    <w:rsid w:val="00BD2217"/>
    <w:rsid w:val="00BE1100"/>
    <w:rsid w:val="00BE217B"/>
    <w:rsid w:val="00BF7277"/>
    <w:rsid w:val="00C0078B"/>
    <w:rsid w:val="00C02798"/>
    <w:rsid w:val="00C052D8"/>
    <w:rsid w:val="00C066F4"/>
    <w:rsid w:val="00C130B8"/>
    <w:rsid w:val="00C14BA8"/>
    <w:rsid w:val="00C25E31"/>
    <w:rsid w:val="00C27329"/>
    <w:rsid w:val="00C27C3F"/>
    <w:rsid w:val="00C27C57"/>
    <w:rsid w:val="00C308C2"/>
    <w:rsid w:val="00C37FB2"/>
    <w:rsid w:val="00C40B57"/>
    <w:rsid w:val="00C41D02"/>
    <w:rsid w:val="00C43DF5"/>
    <w:rsid w:val="00C51654"/>
    <w:rsid w:val="00C54566"/>
    <w:rsid w:val="00C84764"/>
    <w:rsid w:val="00C92A5C"/>
    <w:rsid w:val="00C950D0"/>
    <w:rsid w:val="00C96E5F"/>
    <w:rsid w:val="00C97820"/>
    <w:rsid w:val="00CA3B19"/>
    <w:rsid w:val="00CA4892"/>
    <w:rsid w:val="00CA670F"/>
    <w:rsid w:val="00CB15A3"/>
    <w:rsid w:val="00CC2017"/>
    <w:rsid w:val="00CE2610"/>
    <w:rsid w:val="00CE526F"/>
    <w:rsid w:val="00CE6E27"/>
    <w:rsid w:val="00CE70B1"/>
    <w:rsid w:val="00CF4CB4"/>
    <w:rsid w:val="00CF6D7E"/>
    <w:rsid w:val="00CF7F7A"/>
    <w:rsid w:val="00D02522"/>
    <w:rsid w:val="00D0421B"/>
    <w:rsid w:val="00D04F2D"/>
    <w:rsid w:val="00D05366"/>
    <w:rsid w:val="00D053FF"/>
    <w:rsid w:val="00D3118D"/>
    <w:rsid w:val="00D342D4"/>
    <w:rsid w:val="00D36919"/>
    <w:rsid w:val="00D428D8"/>
    <w:rsid w:val="00D459BC"/>
    <w:rsid w:val="00D62FFB"/>
    <w:rsid w:val="00D6737B"/>
    <w:rsid w:val="00D67711"/>
    <w:rsid w:val="00D808CA"/>
    <w:rsid w:val="00D83EF5"/>
    <w:rsid w:val="00D92056"/>
    <w:rsid w:val="00DA0938"/>
    <w:rsid w:val="00DA1B42"/>
    <w:rsid w:val="00DA3718"/>
    <w:rsid w:val="00DB2536"/>
    <w:rsid w:val="00DC06DE"/>
    <w:rsid w:val="00DC60FE"/>
    <w:rsid w:val="00DC6C52"/>
    <w:rsid w:val="00DD6976"/>
    <w:rsid w:val="00DD6F03"/>
    <w:rsid w:val="00DE070C"/>
    <w:rsid w:val="00DE1ABC"/>
    <w:rsid w:val="00DE4144"/>
    <w:rsid w:val="00DE54DE"/>
    <w:rsid w:val="00DE5C16"/>
    <w:rsid w:val="00DF18EC"/>
    <w:rsid w:val="00DF415F"/>
    <w:rsid w:val="00DF495A"/>
    <w:rsid w:val="00DF59A1"/>
    <w:rsid w:val="00DF62EB"/>
    <w:rsid w:val="00DF6C53"/>
    <w:rsid w:val="00E0056D"/>
    <w:rsid w:val="00E21E76"/>
    <w:rsid w:val="00E22159"/>
    <w:rsid w:val="00E351B5"/>
    <w:rsid w:val="00E378EF"/>
    <w:rsid w:val="00E4169E"/>
    <w:rsid w:val="00E46CE7"/>
    <w:rsid w:val="00E604AB"/>
    <w:rsid w:val="00E64E2F"/>
    <w:rsid w:val="00E6587C"/>
    <w:rsid w:val="00E6743A"/>
    <w:rsid w:val="00E70E2C"/>
    <w:rsid w:val="00E7158D"/>
    <w:rsid w:val="00E75035"/>
    <w:rsid w:val="00E82B50"/>
    <w:rsid w:val="00E8360A"/>
    <w:rsid w:val="00EA67FA"/>
    <w:rsid w:val="00EB22A8"/>
    <w:rsid w:val="00EB2BFE"/>
    <w:rsid w:val="00ED28D6"/>
    <w:rsid w:val="00ED55D7"/>
    <w:rsid w:val="00EE5E23"/>
    <w:rsid w:val="00EE6407"/>
    <w:rsid w:val="00EF07D1"/>
    <w:rsid w:val="00EF0F75"/>
    <w:rsid w:val="00EF17C4"/>
    <w:rsid w:val="00EF6409"/>
    <w:rsid w:val="00F05DC3"/>
    <w:rsid w:val="00F11E11"/>
    <w:rsid w:val="00F178D9"/>
    <w:rsid w:val="00F2308F"/>
    <w:rsid w:val="00F32841"/>
    <w:rsid w:val="00F33485"/>
    <w:rsid w:val="00F5363A"/>
    <w:rsid w:val="00F53EB9"/>
    <w:rsid w:val="00F61291"/>
    <w:rsid w:val="00F65370"/>
    <w:rsid w:val="00F74CF8"/>
    <w:rsid w:val="00F8265A"/>
    <w:rsid w:val="00F83FC2"/>
    <w:rsid w:val="00F85B62"/>
    <w:rsid w:val="00F90CD0"/>
    <w:rsid w:val="00F93351"/>
    <w:rsid w:val="00F93806"/>
    <w:rsid w:val="00FA0336"/>
    <w:rsid w:val="00FA67AF"/>
    <w:rsid w:val="00FA7035"/>
    <w:rsid w:val="00FA7EF3"/>
    <w:rsid w:val="00FB2192"/>
    <w:rsid w:val="00FB24E1"/>
    <w:rsid w:val="00FB508E"/>
    <w:rsid w:val="00FC4AE4"/>
    <w:rsid w:val="00FD1FF9"/>
    <w:rsid w:val="00FE6CA8"/>
    <w:rsid w:val="00FF64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49D3"/>
  <w15:docId w15:val="{07DAC3E9-98C3-405C-8AB2-A0D575D6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FA"/>
    <w:pPr>
      <w:spacing w:after="200" w:line="276" w:lineRule="auto"/>
    </w:pPr>
    <w:rPr>
      <w:sz w:val="22"/>
      <w:szCs w:val="22"/>
      <w:lang w:eastAsia="en-US"/>
    </w:rPr>
  </w:style>
  <w:style w:type="paragraph" w:styleId="Ttulo1">
    <w:name w:val="heading 1"/>
    <w:basedOn w:val="Normal"/>
    <w:next w:val="Normal"/>
    <w:link w:val="Ttulo1Car"/>
    <w:uiPriority w:val="9"/>
    <w:qFormat/>
    <w:rsid w:val="0048096F"/>
    <w:pPr>
      <w:keepNext/>
      <w:spacing w:before="240" w:after="60"/>
      <w:outlineLvl w:val="0"/>
    </w:pPr>
    <w:rPr>
      <w:rFonts w:ascii="Cambria" w:eastAsia="Times New Roman" w:hAnsi="Cambria"/>
      <w:b/>
      <w:bCs/>
      <w:kern w:val="32"/>
      <w:sz w:val="32"/>
      <w:szCs w:val="32"/>
    </w:rPr>
  </w:style>
  <w:style w:type="paragraph" w:styleId="Ttulo4">
    <w:name w:val="heading 4"/>
    <w:basedOn w:val="Normal"/>
    <w:link w:val="Ttulo4Car"/>
    <w:qFormat/>
    <w:rsid w:val="0048096F"/>
    <w:pPr>
      <w:spacing w:before="100" w:beforeAutospacing="1" w:after="100" w:afterAutospacing="1"/>
      <w:outlineLvl w:val="3"/>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8096F"/>
    <w:rPr>
      <w:rFonts w:ascii="Cambria" w:eastAsia="Times New Roman" w:hAnsi="Cambria" w:cs="Times New Roman"/>
      <w:b/>
      <w:bCs/>
      <w:kern w:val="32"/>
      <w:sz w:val="32"/>
      <w:szCs w:val="32"/>
      <w:lang w:val="es-ES" w:eastAsia="es-ES"/>
    </w:rPr>
  </w:style>
  <w:style w:type="character" w:customStyle="1" w:styleId="Ttulo4Car">
    <w:name w:val="Título 4 Car"/>
    <w:link w:val="Ttulo4"/>
    <w:rsid w:val="0048096F"/>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2B5DFA"/>
    <w:rPr>
      <w:sz w:val="22"/>
      <w:szCs w:val="22"/>
      <w:lang w:eastAsia="en-US"/>
    </w:rPr>
  </w:style>
  <w:style w:type="character" w:styleId="nfasis">
    <w:name w:val="Emphasis"/>
    <w:uiPriority w:val="20"/>
    <w:qFormat/>
    <w:rsid w:val="001653C2"/>
    <w:rPr>
      <w:i/>
      <w:iCs/>
    </w:rPr>
  </w:style>
  <w:style w:type="paragraph" w:styleId="Textodeglobo">
    <w:name w:val="Balloon Text"/>
    <w:basedOn w:val="Normal"/>
    <w:link w:val="TextodegloboCar"/>
    <w:uiPriority w:val="99"/>
    <w:semiHidden/>
    <w:unhideWhenUsed/>
    <w:rsid w:val="00731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3183B"/>
    <w:rPr>
      <w:rFonts w:ascii="Tahoma" w:hAnsi="Tahoma" w:cs="Tahoma"/>
      <w:sz w:val="16"/>
      <w:szCs w:val="16"/>
      <w:lang w:eastAsia="en-US"/>
    </w:rPr>
  </w:style>
  <w:style w:type="character" w:customStyle="1" w:styleId="SinespaciadoCar">
    <w:name w:val="Sin espaciado Car"/>
    <w:link w:val="Sinespaciado"/>
    <w:rsid w:val="004E732B"/>
    <w:rPr>
      <w:sz w:val="22"/>
      <w:szCs w:val="22"/>
      <w:lang w:eastAsia="en-US"/>
    </w:rPr>
  </w:style>
  <w:style w:type="character" w:styleId="Refdecomentario">
    <w:name w:val="annotation reference"/>
    <w:basedOn w:val="Fuentedeprrafopredeter"/>
    <w:uiPriority w:val="99"/>
    <w:semiHidden/>
    <w:unhideWhenUsed/>
    <w:rsid w:val="00C0078B"/>
    <w:rPr>
      <w:sz w:val="16"/>
      <w:szCs w:val="16"/>
    </w:rPr>
  </w:style>
  <w:style w:type="paragraph" w:styleId="Textocomentario">
    <w:name w:val="annotation text"/>
    <w:basedOn w:val="Normal"/>
    <w:link w:val="TextocomentarioCar"/>
    <w:uiPriority w:val="99"/>
    <w:semiHidden/>
    <w:unhideWhenUsed/>
    <w:rsid w:val="00C0078B"/>
    <w:rPr>
      <w:sz w:val="20"/>
      <w:szCs w:val="20"/>
    </w:rPr>
  </w:style>
  <w:style w:type="character" w:customStyle="1" w:styleId="TextocomentarioCar">
    <w:name w:val="Texto comentario Car"/>
    <w:basedOn w:val="Fuentedeprrafopredeter"/>
    <w:link w:val="Textocomentario"/>
    <w:uiPriority w:val="99"/>
    <w:semiHidden/>
    <w:rsid w:val="00C0078B"/>
    <w:rPr>
      <w:lang w:eastAsia="en-US"/>
    </w:rPr>
  </w:style>
  <w:style w:type="paragraph" w:styleId="Asuntodelcomentario">
    <w:name w:val="annotation subject"/>
    <w:basedOn w:val="Textocomentario"/>
    <w:next w:val="Textocomentario"/>
    <w:link w:val="AsuntodelcomentarioCar"/>
    <w:uiPriority w:val="99"/>
    <w:semiHidden/>
    <w:unhideWhenUsed/>
    <w:rsid w:val="00C0078B"/>
    <w:rPr>
      <w:b/>
      <w:bCs/>
    </w:rPr>
  </w:style>
  <w:style w:type="character" w:customStyle="1" w:styleId="AsuntodelcomentarioCar">
    <w:name w:val="Asunto del comentario Car"/>
    <w:basedOn w:val="TextocomentarioCar"/>
    <w:link w:val="Asuntodelcomentario"/>
    <w:uiPriority w:val="99"/>
    <w:semiHidden/>
    <w:rsid w:val="00C0078B"/>
    <w:rPr>
      <w:b/>
      <w:bCs/>
      <w:lang w:eastAsia="en-US"/>
    </w:rPr>
  </w:style>
  <w:style w:type="table" w:styleId="Tablaconcuadrcula">
    <w:name w:val="Table Grid"/>
    <w:basedOn w:val="Tablanormal"/>
    <w:uiPriority w:val="59"/>
    <w:rsid w:val="00344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TIT 2 IND,Texto,lp1,Bullet 1,Use Case List Paragraph,Bullet List,FooterText,numbered,List Paragraph1,Paragraphe de liste1,Capítulo,Cuadrícula media 1 - Énfasis 21,Lista vistosa - Énfasis 11,Titulo 1,lista tabla,Multi Level List 1,tEXTO"/>
    <w:basedOn w:val="Normal"/>
    <w:link w:val="PrrafodelistaCar"/>
    <w:uiPriority w:val="34"/>
    <w:qFormat/>
    <w:rsid w:val="00E351B5"/>
    <w:pPr>
      <w:spacing w:after="0" w:line="240" w:lineRule="auto"/>
      <w:ind w:left="720"/>
      <w:contextualSpacing/>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CC2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2017"/>
    <w:rPr>
      <w:sz w:val="22"/>
      <w:szCs w:val="22"/>
      <w:lang w:eastAsia="en-US"/>
    </w:rPr>
  </w:style>
  <w:style w:type="paragraph" w:styleId="Piedepgina">
    <w:name w:val="footer"/>
    <w:basedOn w:val="Normal"/>
    <w:link w:val="PiedepginaCar"/>
    <w:uiPriority w:val="99"/>
    <w:unhideWhenUsed/>
    <w:rsid w:val="00CC20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2017"/>
    <w:rPr>
      <w:sz w:val="22"/>
      <w:szCs w:val="22"/>
      <w:lang w:eastAsia="en-US"/>
    </w:rPr>
  </w:style>
  <w:style w:type="table" w:styleId="Sombreadoclaro">
    <w:name w:val="Light Shading"/>
    <w:basedOn w:val="Tablanormal"/>
    <w:uiPriority w:val="60"/>
    <w:rsid w:val="00CA3B1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3">
    <w:name w:val="Tabla con cuadrícula3"/>
    <w:basedOn w:val="Tablanormal"/>
    <w:next w:val="Tablaconcuadrcula"/>
    <w:uiPriority w:val="59"/>
    <w:rsid w:val="00426B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F6038"/>
    <w:pPr>
      <w:spacing w:before="100" w:beforeAutospacing="1" w:after="119" w:line="240" w:lineRule="auto"/>
    </w:pPr>
    <w:rPr>
      <w:rFonts w:ascii="Times New Roman" w:eastAsia="Times New Roman" w:hAnsi="Times New Roman"/>
      <w:sz w:val="24"/>
      <w:szCs w:val="24"/>
      <w:lang w:val="es-ES" w:eastAsia="es-ES"/>
    </w:rPr>
  </w:style>
  <w:style w:type="paragraph" w:customStyle="1" w:styleId="Body">
    <w:name w:val="Body"/>
    <w:rsid w:val="00E70E2C"/>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extoindependiente">
    <w:name w:val="Body Text"/>
    <w:link w:val="TextoindependienteCar"/>
    <w:rsid w:val="00E70E2C"/>
    <w:pPr>
      <w:widowControl w:val="0"/>
      <w:pBdr>
        <w:top w:val="nil"/>
        <w:left w:val="nil"/>
        <w:bottom w:val="nil"/>
        <w:right w:val="nil"/>
        <w:between w:val="nil"/>
        <w:bar w:val="nil"/>
      </w:pBdr>
      <w:suppressAutoHyphens/>
      <w:jc w:val="both"/>
    </w:pPr>
    <w:rPr>
      <w:rFonts w:ascii="Arial" w:eastAsia="Arial Unicode MS" w:hAnsi="Arial" w:cs="Arial Unicode MS"/>
      <w:color w:val="000000"/>
      <w:spacing w:val="-1"/>
      <w:u w:val="single" w:color="000000"/>
      <w:bdr w:val="nil"/>
      <w:lang w:val="es-ES_tradnl"/>
    </w:rPr>
  </w:style>
  <w:style w:type="character" w:customStyle="1" w:styleId="TextoindependienteCar">
    <w:name w:val="Texto independiente Car"/>
    <w:basedOn w:val="Fuentedeprrafopredeter"/>
    <w:link w:val="Textoindependiente"/>
    <w:rsid w:val="00E70E2C"/>
    <w:rPr>
      <w:rFonts w:ascii="Arial" w:eastAsia="Arial Unicode MS" w:hAnsi="Arial" w:cs="Arial Unicode MS"/>
      <w:color w:val="000000"/>
      <w:spacing w:val="-1"/>
      <w:u w:val="single" w:color="000000"/>
      <w:bdr w:val="nil"/>
      <w:lang w:val="es-ES_tradnl"/>
    </w:rPr>
  </w:style>
  <w:style w:type="character" w:customStyle="1" w:styleId="fontstyle01">
    <w:name w:val="fontstyle01"/>
    <w:basedOn w:val="Fuentedeprrafopredeter"/>
    <w:rsid w:val="00464918"/>
    <w:rPr>
      <w:rFonts w:ascii="Times-Roman" w:hAnsi="Times-Roman" w:hint="default"/>
      <w:b w:val="0"/>
      <w:bCs w:val="0"/>
      <w:i w:val="0"/>
      <w:iCs w:val="0"/>
      <w:color w:val="000000"/>
      <w:sz w:val="26"/>
      <w:szCs w:val="26"/>
    </w:rPr>
  </w:style>
  <w:style w:type="character" w:customStyle="1" w:styleId="fontstyle21">
    <w:name w:val="fontstyle21"/>
    <w:basedOn w:val="Fuentedeprrafopredeter"/>
    <w:rsid w:val="00464918"/>
    <w:rPr>
      <w:rFonts w:ascii="Times-Roman" w:hAnsi="Times-Roman" w:hint="default"/>
      <w:b w:val="0"/>
      <w:bCs w:val="0"/>
      <w:i w:val="0"/>
      <w:iCs w:val="0"/>
      <w:color w:val="000000"/>
      <w:sz w:val="26"/>
      <w:szCs w:val="26"/>
    </w:rPr>
  </w:style>
  <w:style w:type="paragraph" w:customStyle="1" w:styleId="a">
    <w:basedOn w:val="Normal"/>
    <w:next w:val="Normal"/>
    <w:uiPriority w:val="35"/>
    <w:unhideWhenUsed/>
    <w:qFormat/>
    <w:rsid w:val="00592939"/>
    <w:pPr>
      <w:spacing w:line="240" w:lineRule="auto"/>
    </w:pPr>
    <w:rPr>
      <w:rFonts w:eastAsia="Times New Roman"/>
      <w:b/>
      <w:bCs/>
      <w:color w:val="4F81BD"/>
      <w:sz w:val="18"/>
      <w:szCs w:val="18"/>
      <w:lang w:val="es-ES" w:bidi="en-US"/>
    </w:rPr>
  </w:style>
  <w:style w:type="character" w:customStyle="1" w:styleId="PrrafodelistaCar">
    <w:name w:val="Párrafo de lista Car"/>
    <w:aliases w:val="TIT 2 IND Car,Texto Car,lp1 Car,Bullet 1 Car,Use Case List Paragraph Car,Bullet List Car,FooterText Car,numbered Car,List Paragraph1 Car,Paragraphe de liste1 Car,Capítulo Car,Cuadrícula media 1 - Énfasis 21 Car,Titulo 1 Car"/>
    <w:link w:val="Prrafodelista"/>
    <w:uiPriority w:val="34"/>
    <w:qFormat/>
    <w:locked/>
    <w:rsid w:val="00F33485"/>
    <w:rPr>
      <w:rFonts w:ascii="Times New Roman" w:eastAsia="Times New Roman" w:hAnsi="Times New Roman"/>
      <w:sz w:val="24"/>
      <w:szCs w:val="24"/>
      <w:lang w:eastAsia="es-ES"/>
    </w:rPr>
  </w:style>
  <w:style w:type="character" w:styleId="Textoennegrita">
    <w:name w:val="Strong"/>
    <w:uiPriority w:val="22"/>
    <w:qFormat/>
    <w:rsid w:val="00C92A5C"/>
    <w:rPr>
      <w:b/>
      <w:bCs/>
    </w:rPr>
  </w:style>
  <w:style w:type="paragraph" w:customStyle="1" w:styleId="Default">
    <w:name w:val="Default"/>
    <w:rsid w:val="00C92A5C"/>
    <w:pPr>
      <w:autoSpaceDE w:val="0"/>
      <w:autoSpaceDN w:val="0"/>
      <w:adjustRightInd w:val="0"/>
    </w:pPr>
    <w:rPr>
      <w:rFonts w:cs="Calibri"/>
      <w:color w:val="000000"/>
      <w:sz w:val="24"/>
      <w:szCs w:val="24"/>
    </w:rPr>
  </w:style>
  <w:style w:type="character" w:customStyle="1" w:styleId="nrmar">
    <w:name w:val="nrmar"/>
    <w:rsid w:val="00C92A5C"/>
  </w:style>
  <w:style w:type="character" w:customStyle="1" w:styleId="hit">
    <w:name w:val="hit"/>
    <w:rsid w:val="00C92A5C"/>
  </w:style>
  <w:style w:type="character" w:styleId="Nmerodepgina">
    <w:name w:val="page number"/>
    <w:basedOn w:val="Fuentedeprrafopredeter"/>
    <w:uiPriority w:val="99"/>
    <w:unhideWhenUsed/>
    <w:rsid w:val="0085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4642">
      <w:bodyDiv w:val="1"/>
      <w:marLeft w:val="0"/>
      <w:marRight w:val="0"/>
      <w:marTop w:val="0"/>
      <w:marBottom w:val="0"/>
      <w:divBdr>
        <w:top w:val="none" w:sz="0" w:space="0" w:color="auto"/>
        <w:left w:val="none" w:sz="0" w:space="0" w:color="auto"/>
        <w:bottom w:val="none" w:sz="0" w:space="0" w:color="auto"/>
        <w:right w:val="none" w:sz="0" w:space="0" w:color="auto"/>
      </w:divBdr>
    </w:div>
    <w:div w:id="1411461333">
      <w:bodyDiv w:val="1"/>
      <w:marLeft w:val="0"/>
      <w:marRight w:val="0"/>
      <w:marTop w:val="0"/>
      <w:marBottom w:val="0"/>
      <w:divBdr>
        <w:top w:val="none" w:sz="0" w:space="0" w:color="auto"/>
        <w:left w:val="none" w:sz="0" w:space="0" w:color="auto"/>
        <w:bottom w:val="none" w:sz="0" w:space="0" w:color="auto"/>
        <w:right w:val="none" w:sz="0" w:space="0" w:color="auto"/>
      </w:divBdr>
    </w:div>
    <w:div w:id="1455714234">
      <w:bodyDiv w:val="1"/>
      <w:marLeft w:val="30"/>
      <w:marRight w:val="30"/>
      <w:marTop w:val="0"/>
      <w:marBottom w:val="0"/>
      <w:divBdr>
        <w:top w:val="none" w:sz="0" w:space="0" w:color="auto"/>
        <w:left w:val="none" w:sz="0" w:space="0" w:color="auto"/>
        <w:bottom w:val="none" w:sz="0" w:space="0" w:color="auto"/>
        <w:right w:val="none" w:sz="0" w:space="0" w:color="auto"/>
      </w:divBdr>
      <w:divsChild>
        <w:div w:id="1243368102">
          <w:marLeft w:val="0"/>
          <w:marRight w:val="0"/>
          <w:marTop w:val="0"/>
          <w:marBottom w:val="0"/>
          <w:divBdr>
            <w:top w:val="none" w:sz="0" w:space="0" w:color="auto"/>
            <w:left w:val="none" w:sz="0" w:space="0" w:color="auto"/>
            <w:bottom w:val="none" w:sz="0" w:space="0" w:color="auto"/>
            <w:right w:val="none" w:sz="0" w:space="0" w:color="auto"/>
          </w:divBdr>
          <w:divsChild>
            <w:div w:id="15037940">
              <w:marLeft w:val="0"/>
              <w:marRight w:val="0"/>
              <w:marTop w:val="0"/>
              <w:marBottom w:val="0"/>
              <w:divBdr>
                <w:top w:val="none" w:sz="0" w:space="0" w:color="auto"/>
                <w:left w:val="none" w:sz="0" w:space="0" w:color="auto"/>
                <w:bottom w:val="none" w:sz="0" w:space="0" w:color="auto"/>
                <w:right w:val="none" w:sz="0" w:space="0" w:color="auto"/>
              </w:divBdr>
              <w:divsChild>
                <w:div w:id="1043213629">
                  <w:marLeft w:val="180"/>
                  <w:marRight w:val="0"/>
                  <w:marTop w:val="0"/>
                  <w:marBottom w:val="0"/>
                  <w:divBdr>
                    <w:top w:val="none" w:sz="0" w:space="0" w:color="auto"/>
                    <w:left w:val="none" w:sz="0" w:space="0" w:color="auto"/>
                    <w:bottom w:val="none" w:sz="0" w:space="0" w:color="auto"/>
                    <w:right w:val="none" w:sz="0" w:space="0" w:color="auto"/>
                  </w:divBdr>
                  <w:divsChild>
                    <w:div w:id="19352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B6F9-0A52-4A1D-918C-6999AA78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3270</Words>
  <Characters>17987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cacamacho</dc:creator>
  <cp:lastModifiedBy>Lorena Elizabeth Donoso Rivera</cp:lastModifiedBy>
  <cp:revision>23</cp:revision>
  <cp:lastPrinted>2020-12-18T14:57:00Z</cp:lastPrinted>
  <dcterms:created xsi:type="dcterms:W3CDTF">2020-09-21T17:22:00Z</dcterms:created>
  <dcterms:modified xsi:type="dcterms:W3CDTF">2020-12-18T16:39:00Z</dcterms:modified>
</cp:coreProperties>
</file>