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A251B4" w:rsidRDefault="00C57989" w:rsidP="005E5897">
      <w:pPr>
        <w:spacing w:after="0" w:line="240" w:lineRule="auto"/>
        <w:jc w:val="center"/>
        <w:rPr>
          <w:rFonts w:ascii="Palatino Linotype" w:hAnsi="Palatino Linotype" w:cs="Calibri"/>
          <w:b/>
        </w:rPr>
      </w:pPr>
      <w:r w:rsidRPr="00A251B4">
        <w:rPr>
          <w:rFonts w:ascii="Palatino Linotype" w:hAnsi="Palatino Linotype" w:cs="Calibri"/>
          <w:b/>
        </w:rPr>
        <w:t>ACTA RESOLUTIVA DE LA SESIÓN No. 0</w:t>
      </w:r>
      <w:r w:rsidR="00105AE7">
        <w:rPr>
          <w:rFonts w:ascii="Palatino Linotype" w:hAnsi="Palatino Linotype" w:cs="Calibri"/>
          <w:b/>
        </w:rPr>
        <w:t>26</w:t>
      </w:r>
      <w:r w:rsidRPr="00A251B4">
        <w:rPr>
          <w:rFonts w:ascii="Palatino Linotype" w:hAnsi="Palatino Linotype" w:cs="Calibri"/>
          <w:b/>
        </w:rPr>
        <w:t xml:space="preserve"> ORDINARIA DE LA</w:t>
      </w:r>
    </w:p>
    <w:p w:rsidR="00C57989" w:rsidRPr="00A251B4" w:rsidRDefault="004A2FBC" w:rsidP="005E5897">
      <w:pPr>
        <w:tabs>
          <w:tab w:val="left" w:pos="1006"/>
          <w:tab w:val="center" w:pos="4394"/>
        </w:tabs>
        <w:spacing w:after="0" w:line="240" w:lineRule="auto"/>
        <w:jc w:val="center"/>
        <w:rPr>
          <w:rFonts w:ascii="Palatino Linotype" w:hAnsi="Palatino Linotype" w:cs="Calibri"/>
          <w:b/>
        </w:rPr>
      </w:pPr>
      <w:r w:rsidRPr="00A251B4">
        <w:rPr>
          <w:rFonts w:ascii="Palatino Linotype" w:hAnsi="Palatino Linotype" w:cs="Calibri"/>
          <w:b/>
        </w:rPr>
        <w:t>COMISIÓN DE PROPIEDAD Y ESPACIO PÚBLICO</w:t>
      </w:r>
    </w:p>
    <w:p w:rsidR="00C57989" w:rsidRPr="00A251B4" w:rsidRDefault="00C57989" w:rsidP="005E5897">
      <w:pPr>
        <w:spacing w:after="0" w:line="240" w:lineRule="auto"/>
        <w:jc w:val="both"/>
        <w:rPr>
          <w:rFonts w:ascii="Palatino Linotype" w:hAnsi="Palatino Linotype" w:cs="Calibri"/>
          <w:b/>
        </w:rPr>
      </w:pPr>
    </w:p>
    <w:p w:rsidR="00C57989" w:rsidRPr="00A251B4" w:rsidRDefault="004A2FBC" w:rsidP="005E5897">
      <w:pPr>
        <w:spacing w:after="0" w:line="240" w:lineRule="auto"/>
        <w:jc w:val="center"/>
        <w:rPr>
          <w:rFonts w:ascii="Palatino Linotype" w:hAnsi="Palatino Linotype" w:cs="Calibri"/>
          <w:b/>
        </w:rPr>
      </w:pPr>
      <w:r w:rsidRPr="00A251B4">
        <w:rPr>
          <w:rFonts w:ascii="Palatino Linotype" w:hAnsi="Palatino Linotype" w:cs="Calibri"/>
          <w:b/>
        </w:rPr>
        <w:t>MIERCOLES</w:t>
      </w:r>
      <w:r w:rsidR="003648F4" w:rsidRPr="00A251B4">
        <w:rPr>
          <w:rFonts w:ascii="Palatino Linotype" w:hAnsi="Palatino Linotype" w:cs="Calibri"/>
          <w:b/>
        </w:rPr>
        <w:t xml:space="preserve"> </w:t>
      </w:r>
      <w:r w:rsidR="00105AE7">
        <w:rPr>
          <w:rFonts w:ascii="Palatino Linotype" w:hAnsi="Palatino Linotype" w:cs="Calibri"/>
          <w:b/>
        </w:rPr>
        <w:t>7 DE OCTUBRE</w:t>
      </w:r>
      <w:r w:rsidR="00105AE7" w:rsidRPr="00A251B4">
        <w:rPr>
          <w:rFonts w:ascii="Palatino Linotype" w:hAnsi="Palatino Linotype" w:cs="Calibri"/>
          <w:b/>
        </w:rPr>
        <w:t xml:space="preserve"> </w:t>
      </w:r>
      <w:r w:rsidR="00475B78" w:rsidRPr="00A251B4">
        <w:rPr>
          <w:rFonts w:ascii="Palatino Linotype" w:hAnsi="Palatino Linotype" w:cs="Calibri"/>
          <w:b/>
        </w:rPr>
        <w:t>DE 2020</w:t>
      </w:r>
    </w:p>
    <w:p w:rsidR="00C57989" w:rsidRPr="00A251B4" w:rsidRDefault="00C57989" w:rsidP="005E5897">
      <w:pPr>
        <w:spacing w:after="0" w:line="240" w:lineRule="auto"/>
        <w:jc w:val="both"/>
        <w:rPr>
          <w:rFonts w:ascii="Palatino Linotype" w:hAnsi="Palatino Linotype" w:cs="Calibri"/>
        </w:rPr>
      </w:pPr>
    </w:p>
    <w:p w:rsidR="00C57989" w:rsidRPr="00A251B4" w:rsidRDefault="00C57989" w:rsidP="005E5897">
      <w:pPr>
        <w:spacing w:after="0" w:line="240" w:lineRule="auto"/>
        <w:jc w:val="both"/>
        <w:rPr>
          <w:rFonts w:ascii="Palatino Linotype" w:hAnsi="Palatino Linotype" w:cs="Calibri"/>
          <w:color w:val="000000"/>
        </w:rPr>
      </w:pPr>
      <w:r w:rsidRPr="00A251B4">
        <w:rPr>
          <w:rFonts w:ascii="Palatino Linotype" w:hAnsi="Palatino Linotype" w:cs="Calibri"/>
          <w:color w:val="000000"/>
        </w:rPr>
        <w:t xml:space="preserve">En el Distrito Metropolitano de Quito, siendo las </w:t>
      </w:r>
      <w:r w:rsidR="005E2BEC" w:rsidRPr="00A251B4">
        <w:rPr>
          <w:rFonts w:ascii="Palatino Linotype" w:hAnsi="Palatino Linotype" w:cs="Calibri"/>
          <w:color w:val="000000"/>
        </w:rPr>
        <w:t>1</w:t>
      </w:r>
      <w:r w:rsidR="001B72D3" w:rsidRPr="00A251B4">
        <w:rPr>
          <w:rFonts w:ascii="Palatino Linotype" w:hAnsi="Palatino Linotype" w:cs="Calibri"/>
          <w:color w:val="000000"/>
        </w:rPr>
        <w:t>4H</w:t>
      </w:r>
      <w:r w:rsidR="002E6C8D">
        <w:rPr>
          <w:rFonts w:ascii="Palatino Linotype" w:hAnsi="Palatino Linotype" w:cs="Calibri"/>
          <w:color w:val="000000"/>
        </w:rPr>
        <w:t>47</w:t>
      </w:r>
      <w:r w:rsidRPr="00A251B4">
        <w:rPr>
          <w:rFonts w:ascii="Palatino Linotype" w:hAnsi="Palatino Linotype" w:cs="Calibri"/>
          <w:color w:val="000000"/>
        </w:rPr>
        <w:t xml:space="preserve"> </w:t>
      </w:r>
      <w:r w:rsidR="0094794F" w:rsidRPr="00A251B4">
        <w:rPr>
          <w:rFonts w:ascii="Palatino Linotype" w:hAnsi="Palatino Linotype" w:cs="Calibri"/>
          <w:color w:val="000000"/>
        </w:rPr>
        <w:t xml:space="preserve">del </w:t>
      </w:r>
      <w:r w:rsidR="004A2FBC" w:rsidRPr="00A251B4">
        <w:rPr>
          <w:rFonts w:ascii="Palatino Linotype" w:hAnsi="Palatino Linotype" w:cs="Calibri"/>
          <w:color w:val="000000"/>
        </w:rPr>
        <w:t xml:space="preserve">miércoles </w:t>
      </w:r>
      <w:r w:rsidR="00F9773D">
        <w:rPr>
          <w:rFonts w:ascii="Palatino Linotype" w:hAnsi="Palatino Linotype" w:cs="Calibri"/>
          <w:color w:val="000000"/>
        </w:rPr>
        <w:t>7 de octubre</w:t>
      </w:r>
      <w:r w:rsidR="00475B78" w:rsidRPr="00A251B4">
        <w:rPr>
          <w:rFonts w:ascii="Palatino Linotype" w:hAnsi="Palatino Linotype" w:cs="Calibri"/>
          <w:color w:val="000000"/>
        </w:rPr>
        <w:t xml:space="preserve"> del año 2020</w:t>
      </w:r>
      <w:r w:rsidRPr="00A251B4">
        <w:rPr>
          <w:rFonts w:ascii="Palatino Linotype" w:hAnsi="Palatino Linotype" w:cs="Calibri"/>
          <w:color w:val="000000"/>
        </w:rPr>
        <w:t xml:space="preserve">, </w:t>
      </w:r>
      <w:r w:rsidR="003648F4" w:rsidRPr="00A251B4">
        <w:rPr>
          <w:rFonts w:ascii="Palatino Linotype" w:hAnsi="Palatino Linotype" w:cs="Calibri"/>
          <w:color w:val="000000"/>
        </w:rPr>
        <w:t xml:space="preserve">conforme la convocatoria No. </w:t>
      </w:r>
      <w:r w:rsidR="00AB079F" w:rsidRPr="00A251B4">
        <w:rPr>
          <w:rFonts w:ascii="Palatino Linotype" w:hAnsi="Palatino Linotype" w:cs="Calibri"/>
          <w:color w:val="000000"/>
        </w:rPr>
        <w:t xml:space="preserve"> </w:t>
      </w:r>
      <w:r w:rsidR="00F9773D">
        <w:rPr>
          <w:rFonts w:ascii="Palatino Linotype" w:hAnsi="Palatino Linotype" w:cs="Calibri"/>
          <w:color w:val="000000"/>
        </w:rPr>
        <w:t>26</w:t>
      </w:r>
      <w:r w:rsidRPr="00A251B4">
        <w:rPr>
          <w:rFonts w:ascii="Palatino Linotype" w:hAnsi="Palatino Linotype" w:cs="Calibri"/>
          <w:color w:val="000000"/>
        </w:rPr>
        <w:t xml:space="preserve"> de </w:t>
      </w:r>
      <w:r w:rsidR="00F9773D">
        <w:rPr>
          <w:rFonts w:ascii="Palatino Linotype" w:hAnsi="Palatino Linotype" w:cs="Calibri"/>
          <w:color w:val="000000"/>
        </w:rPr>
        <w:t>4 de octubre</w:t>
      </w:r>
      <w:r w:rsidR="00475B78" w:rsidRPr="00A251B4">
        <w:rPr>
          <w:rFonts w:ascii="Palatino Linotype" w:hAnsi="Palatino Linotype" w:cs="Calibri"/>
          <w:color w:val="000000"/>
        </w:rPr>
        <w:t xml:space="preserve"> de 2020</w:t>
      </w:r>
      <w:r w:rsidRPr="00A251B4">
        <w:rPr>
          <w:rFonts w:ascii="Palatino Linotype" w:hAnsi="Palatino Linotype" w:cs="Calibri"/>
          <w:color w:val="000000"/>
        </w:rPr>
        <w:t xml:space="preserve">, se lleva a cabo </w:t>
      </w:r>
      <w:r w:rsidR="009E1B09" w:rsidRPr="00A251B4">
        <w:rPr>
          <w:rFonts w:ascii="Palatino Linotype" w:hAnsi="Palatino Linotype" w:cs="Calibri"/>
          <w:color w:val="000000"/>
        </w:rPr>
        <w:t xml:space="preserve">a través de la plataforma digital </w:t>
      </w:r>
      <w:r w:rsidR="005E5897" w:rsidRPr="00A251B4">
        <w:rPr>
          <w:rFonts w:ascii="Palatino Linotype" w:hAnsi="Palatino Linotype" w:cs="Calibri"/>
          <w:color w:val="000000"/>
        </w:rPr>
        <w:t>Teams</w:t>
      </w:r>
      <w:r w:rsidRPr="00A251B4">
        <w:rPr>
          <w:rFonts w:ascii="Palatino Linotype" w:hAnsi="Palatino Linotype" w:cs="Calibri"/>
          <w:color w:val="000000"/>
        </w:rPr>
        <w:t xml:space="preserve"> la sesión </w:t>
      </w:r>
      <w:r w:rsidR="00F9773D">
        <w:rPr>
          <w:rFonts w:ascii="Palatino Linotype" w:hAnsi="Palatino Linotype" w:cs="Calibri"/>
          <w:color w:val="000000"/>
        </w:rPr>
        <w:t>No. 026</w:t>
      </w:r>
      <w:r w:rsidRPr="00A251B4">
        <w:rPr>
          <w:rFonts w:ascii="Palatino Linotype" w:hAnsi="Palatino Linotype" w:cs="Calibri"/>
          <w:color w:val="000000"/>
        </w:rPr>
        <w:t xml:space="preserve"> ordinaria de la Comisión de </w:t>
      </w:r>
      <w:r w:rsidR="004A2FBC" w:rsidRPr="00A251B4">
        <w:rPr>
          <w:rFonts w:ascii="Palatino Linotype" w:hAnsi="Palatino Linotype" w:cs="Calibri"/>
          <w:color w:val="000000"/>
        </w:rPr>
        <w:t>Propiedad y Espacio Público</w:t>
      </w:r>
      <w:r w:rsidRPr="00A251B4">
        <w:rPr>
          <w:rFonts w:ascii="Palatino Linotype" w:hAnsi="Palatino Linotype" w:cs="Calibri"/>
          <w:color w:val="000000"/>
        </w:rPr>
        <w:t xml:space="preserve">, presidida por </w:t>
      </w:r>
      <w:r w:rsidR="004A2FBC" w:rsidRPr="00A251B4">
        <w:rPr>
          <w:rFonts w:ascii="Palatino Linotype" w:hAnsi="Palatino Linotype" w:cs="Calibri"/>
          <w:color w:val="000000"/>
        </w:rPr>
        <w:t>el señor concejal Marco Collaguazo</w:t>
      </w:r>
      <w:r w:rsidRPr="00A251B4">
        <w:rPr>
          <w:rFonts w:ascii="Palatino Linotype" w:hAnsi="Palatino Linotype" w:cs="Calibri"/>
          <w:color w:val="000000"/>
        </w:rPr>
        <w:t>.</w:t>
      </w:r>
    </w:p>
    <w:p w:rsidR="00C57989" w:rsidRPr="00A251B4" w:rsidRDefault="00C57989" w:rsidP="005E5897">
      <w:pPr>
        <w:spacing w:after="0" w:line="240" w:lineRule="auto"/>
        <w:jc w:val="both"/>
        <w:rPr>
          <w:rFonts w:ascii="Palatino Linotype" w:hAnsi="Palatino Linotype" w:cs="Calibri"/>
          <w:color w:val="000000"/>
        </w:rPr>
      </w:pPr>
    </w:p>
    <w:p w:rsidR="00C57989" w:rsidRPr="00A251B4" w:rsidRDefault="004A2FBC" w:rsidP="005E5897">
      <w:pPr>
        <w:spacing w:after="0" w:line="240" w:lineRule="auto"/>
        <w:jc w:val="both"/>
        <w:rPr>
          <w:rFonts w:ascii="Palatino Linotype" w:hAnsi="Palatino Linotype" w:cs="Calibri"/>
          <w:color w:val="000000"/>
        </w:rPr>
      </w:pPr>
      <w:r w:rsidRPr="00A251B4">
        <w:rPr>
          <w:rFonts w:ascii="Palatino Linotype" w:hAnsi="Palatino Linotype" w:cs="Calibri"/>
          <w:color w:val="000000"/>
        </w:rPr>
        <w:t>Por disposición del presidente</w:t>
      </w:r>
      <w:r w:rsidR="00C57989" w:rsidRPr="00A251B4">
        <w:rPr>
          <w:rFonts w:ascii="Palatino Linotype" w:hAnsi="Palatino Linotype" w:cs="Calibri"/>
          <w:color w:val="000000"/>
        </w:rPr>
        <w:t xml:space="preserve"> de la Comisión de </w:t>
      </w:r>
      <w:r w:rsidRPr="00A251B4">
        <w:rPr>
          <w:rFonts w:ascii="Palatino Linotype" w:hAnsi="Palatino Linotype" w:cs="Calibri"/>
          <w:color w:val="000000"/>
        </w:rPr>
        <w:t>Propiedad y Espacio Público</w:t>
      </w:r>
      <w:r w:rsidR="00C57989" w:rsidRPr="00A251B4">
        <w:rPr>
          <w:rFonts w:ascii="Palatino Linotype" w:hAnsi="Palatino Linotype" w:cs="Calibri"/>
          <w:color w:val="000000"/>
        </w:rPr>
        <w:t>, se procede a constatar el quórum legal y reglamentario en la sala, el mismo que se encuentra conformado por los siguientes concejales</w:t>
      </w:r>
      <w:r w:rsidR="006F55A2" w:rsidRPr="00A251B4">
        <w:rPr>
          <w:rFonts w:ascii="Palatino Linotype" w:hAnsi="Palatino Linotype" w:cs="Calibri"/>
          <w:color w:val="000000"/>
        </w:rPr>
        <w:t xml:space="preserve"> presentes:</w:t>
      </w:r>
      <w:r w:rsidR="00C57989" w:rsidRPr="00A251B4">
        <w:rPr>
          <w:rFonts w:ascii="Palatino Linotype" w:hAnsi="Palatino Linotype" w:cs="Calibri"/>
          <w:color w:val="000000"/>
        </w:rPr>
        <w:t xml:space="preserve"> </w:t>
      </w:r>
    </w:p>
    <w:p w:rsidR="004A2FBC" w:rsidRPr="00A251B4" w:rsidRDefault="004A2FBC" w:rsidP="005E5897">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A251B4" w:rsidTr="006253FD">
        <w:trPr>
          <w:trHeight w:val="260"/>
          <w:jc w:val="center"/>
        </w:trPr>
        <w:tc>
          <w:tcPr>
            <w:tcW w:w="7403" w:type="dxa"/>
            <w:gridSpan w:val="3"/>
            <w:shd w:val="clear" w:color="auto" w:fill="0070C0"/>
          </w:tcPr>
          <w:p w:rsidR="00C57989" w:rsidRPr="00A251B4" w:rsidRDefault="00C57989" w:rsidP="005E5897">
            <w:pPr>
              <w:pStyle w:val="Subttulo"/>
              <w:jc w:val="center"/>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ASISTENCIA – INICIO SESIÓN</w:t>
            </w:r>
          </w:p>
        </w:tc>
      </w:tr>
      <w:tr w:rsidR="009E5242" w:rsidRPr="00A251B4" w:rsidTr="006253FD">
        <w:trPr>
          <w:trHeight w:val="260"/>
          <w:jc w:val="center"/>
        </w:trPr>
        <w:tc>
          <w:tcPr>
            <w:tcW w:w="3640" w:type="dxa"/>
            <w:shd w:val="clear" w:color="auto" w:fill="0070C0"/>
          </w:tcPr>
          <w:p w:rsidR="009E5242" w:rsidRPr="00A251B4" w:rsidRDefault="009E5242"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w:t>
            </w:r>
          </w:p>
        </w:tc>
        <w:tc>
          <w:tcPr>
            <w:tcW w:w="1904" w:type="dxa"/>
            <w:shd w:val="clear" w:color="auto" w:fill="0070C0"/>
          </w:tcPr>
          <w:p w:rsidR="009E5242" w:rsidRPr="00A251B4" w:rsidRDefault="009E5242"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PRESENTE</w:t>
            </w:r>
          </w:p>
        </w:tc>
        <w:tc>
          <w:tcPr>
            <w:tcW w:w="1859" w:type="dxa"/>
            <w:shd w:val="clear" w:color="auto" w:fill="0070C0"/>
          </w:tcPr>
          <w:p w:rsidR="009E5242" w:rsidRPr="00A251B4" w:rsidRDefault="009E5242"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AUSENTE </w:t>
            </w:r>
          </w:p>
        </w:tc>
      </w:tr>
      <w:tr w:rsidR="00C57989" w:rsidRPr="00A251B4" w:rsidTr="006253FD">
        <w:trPr>
          <w:trHeight w:val="246"/>
          <w:jc w:val="center"/>
        </w:trPr>
        <w:tc>
          <w:tcPr>
            <w:tcW w:w="3640" w:type="dxa"/>
            <w:shd w:val="clear" w:color="auto" w:fill="auto"/>
          </w:tcPr>
          <w:p w:rsidR="00C57989" w:rsidRPr="00A251B4" w:rsidRDefault="00CE01F8"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Marco Collaguazo</w:t>
            </w:r>
          </w:p>
        </w:tc>
        <w:tc>
          <w:tcPr>
            <w:tcW w:w="1904"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r w:rsidRPr="00A251B4">
              <w:rPr>
                <w:rFonts w:ascii="Palatino Linotype" w:hAnsi="Palatino Linotype"/>
                <w:i w:val="0"/>
                <w:color w:val="000000"/>
                <w:sz w:val="22"/>
                <w:szCs w:val="22"/>
                <w:lang w:val="es-ES"/>
              </w:rPr>
              <w:t>1</w:t>
            </w:r>
          </w:p>
        </w:tc>
        <w:tc>
          <w:tcPr>
            <w:tcW w:w="1859" w:type="dxa"/>
            <w:shd w:val="clear" w:color="auto" w:fill="auto"/>
          </w:tcPr>
          <w:p w:rsidR="00C57989" w:rsidRPr="00A251B4" w:rsidRDefault="00C57989" w:rsidP="005E5897">
            <w:pPr>
              <w:pStyle w:val="Subttulo"/>
              <w:rPr>
                <w:rFonts w:ascii="Palatino Linotype" w:hAnsi="Palatino Linotype"/>
                <w:i w:val="0"/>
                <w:color w:val="000000"/>
                <w:sz w:val="22"/>
                <w:szCs w:val="22"/>
                <w:lang w:val="es-ES"/>
              </w:rPr>
            </w:pPr>
          </w:p>
        </w:tc>
      </w:tr>
      <w:tr w:rsidR="00C57989" w:rsidRPr="00A251B4" w:rsidTr="006253FD">
        <w:trPr>
          <w:trHeight w:val="260"/>
          <w:jc w:val="center"/>
        </w:trPr>
        <w:tc>
          <w:tcPr>
            <w:tcW w:w="3640" w:type="dxa"/>
            <w:shd w:val="clear" w:color="auto" w:fill="auto"/>
          </w:tcPr>
          <w:p w:rsidR="00C57989" w:rsidRPr="00A251B4" w:rsidRDefault="00CE01F8"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Blanca Paucar</w:t>
            </w:r>
          </w:p>
        </w:tc>
        <w:tc>
          <w:tcPr>
            <w:tcW w:w="1904"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p>
        </w:tc>
        <w:tc>
          <w:tcPr>
            <w:tcW w:w="1859" w:type="dxa"/>
            <w:shd w:val="clear" w:color="auto" w:fill="auto"/>
          </w:tcPr>
          <w:p w:rsidR="002D74B5" w:rsidRPr="00A251B4" w:rsidRDefault="00F9773D" w:rsidP="002D74B5">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57989" w:rsidRPr="00A251B4" w:rsidTr="006253FD">
        <w:trPr>
          <w:trHeight w:val="260"/>
          <w:jc w:val="center"/>
        </w:trPr>
        <w:tc>
          <w:tcPr>
            <w:tcW w:w="3640" w:type="dxa"/>
            <w:shd w:val="clear" w:color="auto" w:fill="auto"/>
          </w:tcPr>
          <w:p w:rsidR="00C57989" w:rsidRPr="00A251B4" w:rsidRDefault="00CE01F8"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Analia Ledesma </w:t>
            </w:r>
          </w:p>
        </w:tc>
        <w:tc>
          <w:tcPr>
            <w:tcW w:w="1904" w:type="dxa"/>
            <w:shd w:val="clear" w:color="auto" w:fill="auto"/>
          </w:tcPr>
          <w:p w:rsidR="00C57989" w:rsidRPr="00A251B4" w:rsidRDefault="00F9773D" w:rsidP="005E5897">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p>
        </w:tc>
      </w:tr>
      <w:tr w:rsidR="00C57989" w:rsidRPr="00A251B4" w:rsidTr="00FB679A">
        <w:trPr>
          <w:trHeight w:val="124"/>
          <w:jc w:val="center"/>
        </w:trPr>
        <w:tc>
          <w:tcPr>
            <w:tcW w:w="3640" w:type="dxa"/>
            <w:shd w:val="clear" w:color="auto" w:fill="0070C0"/>
          </w:tcPr>
          <w:p w:rsidR="00C57989" w:rsidRPr="00A251B4" w:rsidRDefault="00C57989"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904" w:type="dxa"/>
            <w:shd w:val="clear" w:color="auto" w:fill="0070C0"/>
          </w:tcPr>
          <w:p w:rsidR="00C57989" w:rsidRPr="00A251B4" w:rsidRDefault="002340CD" w:rsidP="005E5897">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59" w:type="dxa"/>
            <w:shd w:val="clear" w:color="auto" w:fill="0070C0"/>
          </w:tcPr>
          <w:p w:rsidR="00C57989" w:rsidRPr="00A251B4" w:rsidRDefault="00475B78" w:rsidP="005E5897">
            <w:pPr>
              <w:pStyle w:val="Subttulo"/>
              <w:jc w:val="center"/>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 xml:space="preserve"> </w:t>
            </w:r>
            <w:r w:rsidR="002340CD">
              <w:rPr>
                <w:rFonts w:ascii="Palatino Linotype" w:hAnsi="Palatino Linotype"/>
                <w:i w:val="0"/>
                <w:color w:val="FFFFFF"/>
                <w:sz w:val="22"/>
                <w:szCs w:val="22"/>
                <w:lang w:val="es-ES"/>
              </w:rPr>
              <w:t>1</w:t>
            </w:r>
          </w:p>
        </w:tc>
      </w:tr>
    </w:tbl>
    <w:p w:rsidR="00C57989" w:rsidRPr="00A251B4" w:rsidRDefault="00C57989" w:rsidP="005E5897">
      <w:pPr>
        <w:spacing w:after="0" w:line="240" w:lineRule="auto"/>
        <w:jc w:val="both"/>
        <w:rPr>
          <w:rFonts w:ascii="Palatino Linotype" w:hAnsi="Palatino Linotype" w:cs="Calibri"/>
          <w:color w:val="000000"/>
        </w:rPr>
      </w:pPr>
    </w:p>
    <w:p w:rsidR="009145D9" w:rsidRPr="009145D9" w:rsidRDefault="00C57989" w:rsidP="009145D9">
      <w:pPr>
        <w:spacing w:after="0" w:line="240" w:lineRule="auto"/>
        <w:jc w:val="both"/>
        <w:rPr>
          <w:rFonts w:ascii="Palatino Linotype" w:hAnsi="Palatino Linotype" w:cs="Calibri"/>
          <w:color w:val="000000"/>
        </w:rPr>
      </w:pPr>
      <w:r w:rsidRPr="00A251B4">
        <w:rPr>
          <w:rFonts w:ascii="Palatino Linotype" w:hAnsi="Palatino Linotype" w:cs="Calibri"/>
          <w:color w:val="000000"/>
        </w:rPr>
        <w:t>Además, se registra la presencia de los siguientes funcionarios</w:t>
      </w:r>
      <w:r w:rsidR="009E1B09" w:rsidRPr="00A251B4">
        <w:rPr>
          <w:rFonts w:ascii="Palatino Linotype" w:hAnsi="Palatino Linotype" w:cs="Calibri"/>
          <w:color w:val="000000"/>
        </w:rPr>
        <w:t xml:space="preserve">: </w:t>
      </w:r>
      <w:r w:rsidR="001B72D3" w:rsidRPr="00A251B4">
        <w:rPr>
          <w:rFonts w:ascii="Palatino Linotype" w:hAnsi="Palatino Linotype" w:cs="Calibri"/>
          <w:color w:val="000000"/>
        </w:rPr>
        <w:t>Antonio Vaca</w:t>
      </w:r>
      <w:r w:rsidR="009E1B09" w:rsidRPr="00A251B4">
        <w:rPr>
          <w:rFonts w:ascii="Palatino Linotype" w:hAnsi="Palatino Linotype" w:cs="Calibri"/>
          <w:color w:val="000000"/>
        </w:rPr>
        <w:t xml:space="preserve">, Director de Gestión de Bienes Inmuebles, </w:t>
      </w:r>
      <w:r w:rsidR="00AB079F" w:rsidRPr="00A251B4">
        <w:rPr>
          <w:rFonts w:ascii="Palatino Linotype" w:hAnsi="Palatino Linotype" w:cs="Calibri"/>
          <w:color w:val="000000"/>
        </w:rPr>
        <w:t xml:space="preserve">Numa Galindo, delegado de </w:t>
      </w:r>
      <w:r w:rsidR="000F6F17" w:rsidRPr="00A251B4">
        <w:rPr>
          <w:rFonts w:ascii="Palatino Linotype" w:hAnsi="Palatino Linotype" w:cs="Calibri"/>
          <w:color w:val="000000"/>
        </w:rPr>
        <w:t>Procuraduría</w:t>
      </w:r>
      <w:r w:rsidR="001B72D3" w:rsidRPr="00A251B4">
        <w:rPr>
          <w:rFonts w:ascii="Palatino Linotype" w:hAnsi="Palatino Linotype" w:cs="Calibri"/>
          <w:color w:val="000000"/>
        </w:rPr>
        <w:t>;</w:t>
      </w:r>
      <w:r w:rsidR="00AB079F" w:rsidRPr="00A251B4">
        <w:rPr>
          <w:rFonts w:ascii="Palatino Linotype" w:hAnsi="Palatino Linotype" w:cs="Calibri"/>
          <w:color w:val="000000"/>
        </w:rPr>
        <w:t xml:space="preserve"> Jenny Torres, asesora de despacho de la concejala Blanca Paucar; Ricardo Minda, asesor de despacho de la concejala Blanca Paucar; Sergio Peralta, funcionario de la Dirección Metropolitana de Catastro; Carla </w:t>
      </w:r>
      <w:r w:rsidR="00BB31B8" w:rsidRPr="00A251B4">
        <w:rPr>
          <w:rFonts w:ascii="Palatino Linotype" w:hAnsi="Palatino Linotype" w:cs="Calibri"/>
          <w:color w:val="000000"/>
        </w:rPr>
        <w:t>Jiménez</w:t>
      </w:r>
      <w:r w:rsidR="00AB079F" w:rsidRPr="00A251B4">
        <w:rPr>
          <w:rFonts w:ascii="Palatino Linotype" w:hAnsi="Palatino Linotype" w:cs="Calibri"/>
          <w:color w:val="000000"/>
        </w:rPr>
        <w:t>, asesora de despacho del concejal Marco Collaguazo;</w:t>
      </w:r>
      <w:r w:rsidR="001B72D3" w:rsidRPr="00A251B4">
        <w:rPr>
          <w:rFonts w:ascii="Palatino Linotype" w:hAnsi="Palatino Linotype" w:cs="Calibri"/>
          <w:color w:val="000000"/>
        </w:rPr>
        <w:t xml:space="preserve"> </w:t>
      </w:r>
      <w:r w:rsidR="006608D4">
        <w:rPr>
          <w:rFonts w:ascii="Palatino Linotype" w:hAnsi="Palatino Linotype" w:cs="Calibri"/>
          <w:color w:val="000000"/>
        </w:rPr>
        <w:t xml:space="preserve"> </w:t>
      </w:r>
      <w:r w:rsidR="001B72D3" w:rsidRPr="00A251B4">
        <w:rPr>
          <w:rFonts w:ascii="Palatino Linotype" w:hAnsi="Palatino Linotype" w:cs="Calibri"/>
          <w:color w:val="000000"/>
        </w:rPr>
        <w:t xml:space="preserve">Leonardo Gaibor, delegado de la Administradora Zonal de Tumbaco; Jessica Castillo, delegada de la Administración Zonal Calderón; Lady Rodríguez, delegada de la Administración Zonal Eugenio Espejo; </w:t>
      </w:r>
      <w:r w:rsidR="00C55C5C">
        <w:rPr>
          <w:rFonts w:ascii="Palatino Linotype" w:hAnsi="Palatino Linotype" w:cs="Calibri"/>
          <w:color w:val="000000"/>
        </w:rPr>
        <w:t xml:space="preserve">Gabriela Salazar; </w:t>
      </w:r>
      <w:r w:rsidR="006E5CCE" w:rsidRPr="00A251B4">
        <w:rPr>
          <w:rFonts w:ascii="Palatino Linotype" w:hAnsi="Palatino Linotype" w:cs="Calibri"/>
          <w:color w:val="000000"/>
        </w:rPr>
        <w:t>Mario Sáenz; delegado de la Administra</w:t>
      </w:r>
      <w:r w:rsidR="002F5E26">
        <w:rPr>
          <w:rFonts w:ascii="Palatino Linotype" w:hAnsi="Palatino Linotype" w:cs="Calibri"/>
          <w:color w:val="000000"/>
        </w:rPr>
        <w:t>ción Zonal Centr</w:t>
      </w:r>
      <w:r w:rsidR="002D74B5">
        <w:rPr>
          <w:rFonts w:ascii="Palatino Linotype" w:hAnsi="Palatino Linotype" w:cs="Calibri"/>
          <w:color w:val="000000"/>
        </w:rPr>
        <w:t xml:space="preserve">o Manuela Sáenz; </w:t>
      </w:r>
      <w:r w:rsidR="006608D4">
        <w:rPr>
          <w:rFonts w:ascii="Palatino Linotype" w:hAnsi="Palatino Linotype" w:cs="Calibri"/>
          <w:color w:val="000000"/>
        </w:rPr>
        <w:t>D</w:t>
      </w:r>
      <w:r w:rsidR="009145D9">
        <w:rPr>
          <w:rFonts w:ascii="Palatino Linotype" w:hAnsi="Palatino Linotype" w:cs="Calibri"/>
          <w:color w:val="000000"/>
        </w:rPr>
        <w:t>ario Basantes, p</w:t>
      </w:r>
      <w:r w:rsidR="009145D9" w:rsidRPr="009145D9">
        <w:rPr>
          <w:rFonts w:ascii="Palatino Linotype" w:hAnsi="Palatino Linotype" w:cs="Calibri"/>
          <w:color w:val="000000"/>
        </w:rPr>
        <w:t>residente de la Corporación Centro Cultural Popular Amauta Sinchi (CCASI).</w:t>
      </w:r>
    </w:p>
    <w:p w:rsidR="006E5CCE" w:rsidRPr="00A251B4" w:rsidRDefault="006E5CCE" w:rsidP="001B72D3">
      <w:pPr>
        <w:spacing w:after="0" w:line="240" w:lineRule="auto"/>
        <w:jc w:val="both"/>
        <w:rPr>
          <w:rFonts w:ascii="Palatino Linotype" w:hAnsi="Palatino Linotype" w:cs="Calibri"/>
          <w:color w:val="000000"/>
        </w:rPr>
      </w:pPr>
    </w:p>
    <w:p w:rsidR="009E1B09" w:rsidRPr="00A251B4" w:rsidRDefault="009E1B09" w:rsidP="005E5897">
      <w:pPr>
        <w:spacing w:after="0" w:line="240" w:lineRule="auto"/>
        <w:jc w:val="both"/>
        <w:rPr>
          <w:rFonts w:ascii="Palatino Linotype" w:hAnsi="Palatino Linotype" w:cs="Calibri"/>
          <w:color w:val="FF0000"/>
        </w:rPr>
      </w:pPr>
    </w:p>
    <w:p w:rsidR="00C57989" w:rsidRPr="00A251B4" w:rsidRDefault="00CE01F8" w:rsidP="005E5897">
      <w:pPr>
        <w:spacing w:after="0" w:line="240" w:lineRule="auto"/>
        <w:jc w:val="both"/>
        <w:rPr>
          <w:rFonts w:ascii="Palatino Linotype" w:hAnsi="Palatino Linotype" w:cs="Calibri"/>
          <w:color w:val="000000"/>
        </w:rPr>
      </w:pPr>
      <w:r w:rsidRPr="00A251B4">
        <w:rPr>
          <w:rFonts w:ascii="Palatino Linotype" w:hAnsi="Palatino Linotype" w:cs="Calibri"/>
          <w:color w:val="000000"/>
        </w:rPr>
        <w:t>El Abg. Samuel Byun, delegado</w:t>
      </w:r>
      <w:r w:rsidR="00C57989" w:rsidRPr="00A251B4">
        <w:rPr>
          <w:rFonts w:ascii="Palatino Linotype" w:hAnsi="Palatino Linotype" w:cs="Calibri"/>
          <w:color w:val="000000"/>
        </w:rPr>
        <w:t xml:space="preserve"> de la Secretaría General del Concejo Metropolitano de Quito para la Comisión de </w:t>
      </w:r>
      <w:r w:rsidRPr="00A251B4">
        <w:rPr>
          <w:rFonts w:ascii="Palatino Linotype" w:hAnsi="Palatino Linotype" w:cs="Calibri"/>
          <w:color w:val="000000"/>
        </w:rPr>
        <w:t>Propiedad y Espacio Público</w:t>
      </w:r>
      <w:r w:rsidR="00C57989" w:rsidRPr="00A251B4">
        <w:rPr>
          <w:rFonts w:ascii="Palatino Linotype" w:hAnsi="Palatino Linotype" w:cs="Calibri"/>
          <w:color w:val="000000"/>
        </w:rPr>
        <w:t>, constata que existe el quórum legal y reglamentario y procede a dar lectura al orden del día, el mismo que se detalla a continuación:</w:t>
      </w:r>
    </w:p>
    <w:p w:rsidR="00FB679A" w:rsidRPr="00A251B4" w:rsidRDefault="00FB679A" w:rsidP="005E5897">
      <w:pPr>
        <w:spacing w:after="0" w:line="240" w:lineRule="auto"/>
        <w:jc w:val="both"/>
        <w:rPr>
          <w:rFonts w:ascii="Palatino Linotype" w:hAnsi="Palatino Linotype" w:cs="Calibri"/>
          <w:color w:val="000000"/>
        </w:rPr>
      </w:pPr>
    </w:p>
    <w:p w:rsidR="00DE0E90" w:rsidRDefault="00DE0E90" w:rsidP="00DE0E90">
      <w:pPr>
        <w:spacing w:after="0" w:line="240" w:lineRule="auto"/>
        <w:jc w:val="both"/>
        <w:rPr>
          <w:rFonts w:ascii="Palatino Linotype" w:hAnsi="Palatino Linotype" w:cs="Calibri"/>
          <w:color w:val="000000"/>
        </w:rPr>
      </w:pPr>
      <w:r w:rsidRPr="00DE0E90">
        <w:rPr>
          <w:rFonts w:ascii="Palatino Linotype" w:hAnsi="Palatino Linotype" w:cs="Calibri"/>
          <w:b/>
          <w:color w:val="000000"/>
        </w:rPr>
        <w:t>1.-</w:t>
      </w:r>
      <w:r w:rsidRPr="00DE0E90">
        <w:rPr>
          <w:rFonts w:ascii="Palatino Linotype" w:hAnsi="Palatino Linotype" w:cs="Calibri"/>
          <w:color w:val="000000"/>
        </w:rPr>
        <w:t xml:space="preserve"> </w:t>
      </w:r>
      <w:r w:rsidR="00664FCB">
        <w:rPr>
          <w:rFonts w:ascii="Palatino Linotype" w:hAnsi="Palatino Linotype" w:cs="Calibri"/>
          <w:color w:val="000000"/>
        </w:rPr>
        <w:t xml:space="preserve"> </w:t>
      </w:r>
      <w:r w:rsidR="00664FCB" w:rsidRPr="00664FCB">
        <w:rPr>
          <w:rFonts w:ascii="Palatino Linotype" w:hAnsi="Palatino Linotype" w:cs="Calibri"/>
          <w:color w:val="000000"/>
        </w:rPr>
        <w:t>Conocimiento y aprobación del acta de la sesión No. 25 de 23 de septiembre de 2020.</w:t>
      </w:r>
    </w:p>
    <w:p w:rsidR="00664FCB" w:rsidRPr="00DE0E90" w:rsidRDefault="00664FCB" w:rsidP="00DE0E90">
      <w:pPr>
        <w:spacing w:after="0" w:line="240" w:lineRule="auto"/>
        <w:jc w:val="both"/>
        <w:rPr>
          <w:rFonts w:ascii="Palatino Linotype" w:hAnsi="Palatino Linotype" w:cs="Calibri"/>
          <w:color w:val="000000"/>
        </w:rPr>
      </w:pPr>
    </w:p>
    <w:p w:rsidR="00664FCB" w:rsidRPr="00664FCB" w:rsidRDefault="00DE0E90" w:rsidP="00664FCB">
      <w:pPr>
        <w:spacing w:after="0" w:line="240" w:lineRule="auto"/>
        <w:jc w:val="both"/>
        <w:rPr>
          <w:rFonts w:ascii="Palatino Linotype" w:hAnsi="Palatino Linotype" w:cs="Calibri"/>
          <w:color w:val="000000"/>
        </w:rPr>
      </w:pPr>
      <w:r w:rsidRPr="00DE0E90">
        <w:rPr>
          <w:rFonts w:ascii="Palatino Linotype" w:hAnsi="Palatino Linotype" w:cs="Calibri"/>
          <w:b/>
          <w:color w:val="000000"/>
        </w:rPr>
        <w:lastRenderedPageBreak/>
        <w:t>2.-</w:t>
      </w:r>
      <w:r w:rsidR="00664FCB">
        <w:rPr>
          <w:rFonts w:ascii="Palatino Linotype" w:hAnsi="Palatino Linotype" w:cs="Calibri"/>
          <w:color w:val="000000"/>
        </w:rPr>
        <w:t xml:space="preserve"> </w:t>
      </w:r>
      <w:r w:rsidR="00664FCB" w:rsidRPr="00664FCB">
        <w:rPr>
          <w:rFonts w:ascii="Palatino Linotype" w:hAnsi="Palatino Linotype" w:cs="Calibri"/>
          <w:color w:val="000000"/>
        </w:rPr>
        <w:t>Comisión General para recibir al señor Marcelo Chiluisa, Presidente del Comité General Rumiñahui.</w:t>
      </w:r>
    </w:p>
    <w:p w:rsidR="00DE0E90" w:rsidRDefault="00664FCB" w:rsidP="00664FCB">
      <w:pPr>
        <w:spacing w:after="0" w:line="240" w:lineRule="auto"/>
        <w:jc w:val="both"/>
        <w:rPr>
          <w:rFonts w:ascii="Palatino Linotype" w:hAnsi="Palatino Linotype" w:cs="Calibri"/>
          <w:color w:val="000000"/>
        </w:rPr>
      </w:pPr>
      <w:r w:rsidRPr="00664FCB">
        <w:rPr>
          <w:rFonts w:ascii="Palatino Linotype" w:hAnsi="Palatino Linotype" w:cs="Calibri"/>
          <w:b/>
          <w:color w:val="000000"/>
        </w:rPr>
        <w:t>Asunto:</w:t>
      </w:r>
      <w:r w:rsidRPr="00664FCB">
        <w:rPr>
          <w:rFonts w:ascii="Palatino Linotype" w:hAnsi="Palatino Linotype" w:cs="Calibri"/>
          <w:color w:val="000000"/>
        </w:rPr>
        <w:t xml:space="preserve"> Expresar el problema que atraviesa en la casa taller hoy convertida en Guagua Centro los Geranios.</w:t>
      </w:r>
    </w:p>
    <w:p w:rsidR="00DE5AD1" w:rsidRPr="00DE0E90" w:rsidRDefault="00DE5AD1" w:rsidP="00DE5AD1">
      <w:pPr>
        <w:spacing w:after="0" w:line="240" w:lineRule="auto"/>
        <w:jc w:val="both"/>
        <w:rPr>
          <w:rFonts w:ascii="Palatino Linotype" w:hAnsi="Palatino Linotype" w:cs="Calibri"/>
          <w:color w:val="000000"/>
        </w:rPr>
      </w:pPr>
    </w:p>
    <w:p w:rsidR="00DE0E90" w:rsidRPr="00DE5AD1" w:rsidRDefault="00DE0E90" w:rsidP="00DE5AD1">
      <w:pPr>
        <w:spacing w:after="0" w:line="240" w:lineRule="auto"/>
        <w:jc w:val="both"/>
        <w:rPr>
          <w:rFonts w:ascii="Palatino Linotype" w:hAnsi="Palatino Linotype" w:cs="Calibri"/>
          <w:color w:val="000000"/>
        </w:rPr>
      </w:pPr>
      <w:r w:rsidRPr="00DE0E90">
        <w:rPr>
          <w:rFonts w:ascii="Palatino Linotype" w:hAnsi="Palatino Linotype" w:cs="Calibri"/>
          <w:b/>
          <w:color w:val="000000"/>
        </w:rPr>
        <w:t>3.-</w:t>
      </w:r>
      <w:r w:rsidR="00664FCB">
        <w:rPr>
          <w:rFonts w:ascii="Palatino Linotype" w:hAnsi="Palatino Linotype" w:cs="Calibri"/>
          <w:color w:val="000000"/>
        </w:rPr>
        <w:t xml:space="preserve"> </w:t>
      </w:r>
      <w:r w:rsidR="00664FCB" w:rsidRPr="00664FCB">
        <w:rPr>
          <w:rFonts w:ascii="Palatino Linotype" w:hAnsi="Palatino Linotype" w:cs="Calibri"/>
          <w:color w:val="000000"/>
        </w:rPr>
        <w:t>Conocimiento del Oficio Nro. GADDMQ-DMGBI-2020-1863-O y presentación de la Dirección de Gestión de Bienes Inmuebles respecto a la solicitud de renovación de comodato del inmueble municipal N° 131830, para el desarrollo de las actividades de la Asociación de Jubilados del Distrito Metropolitano de Quito; y, resolución al respecto.</w:t>
      </w:r>
    </w:p>
    <w:p w:rsidR="00DE0E90" w:rsidRPr="00DE0E90" w:rsidRDefault="00DE0E90" w:rsidP="00DE0E90">
      <w:pPr>
        <w:spacing w:after="0" w:line="240" w:lineRule="auto"/>
        <w:jc w:val="both"/>
        <w:rPr>
          <w:rFonts w:ascii="Palatino Linotype" w:hAnsi="Palatino Linotype" w:cs="Calibri"/>
          <w:color w:val="000000"/>
        </w:rPr>
      </w:pPr>
    </w:p>
    <w:p w:rsidR="00DE0E90" w:rsidRPr="00DE0E90" w:rsidRDefault="00DE0E90" w:rsidP="00DE0E90">
      <w:pPr>
        <w:spacing w:after="0" w:line="240" w:lineRule="auto"/>
        <w:jc w:val="both"/>
        <w:rPr>
          <w:rFonts w:ascii="Palatino Linotype" w:hAnsi="Palatino Linotype" w:cs="Calibri"/>
          <w:color w:val="000000"/>
        </w:rPr>
      </w:pPr>
      <w:r w:rsidRPr="00DE0E90">
        <w:rPr>
          <w:rFonts w:ascii="Palatino Linotype" w:hAnsi="Palatino Linotype" w:cs="Calibri"/>
          <w:b/>
          <w:color w:val="000000"/>
        </w:rPr>
        <w:t>4.-</w:t>
      </w:r>
      <w:r w:rsidRPr="00DE0E90">
        <w:rPr>
          <w:rFonts w:ascii="Palatino Linotype" w:hAnsi="Palatino Linotype" w:cs="Calibri"/>
          <w:color w:val="000000"/>
        </w:rPr>
        <w:t xml:space="preserve"> </w:t>
      </w:r>
      <w:r w:rsidR="00664FCB" w:rsidRPr="00664FCB">
        <w:rPr>
          <w:rFonts w:ascii="Palatino Linotype" w:hAnsi="Palatino Linotype" w:cs="Calibri"/>
          <w:color w:val="000000"/>
        </w:rPr>
        <w:t>Presentación por parte de la Dirección de Gestión de Bienes Inmuebles de la solicitud de adjudicación de la faja de terreno colindante al predio 145131 realizada por la señora Susana Morejón; y, resolución al respecto.</w:t>
      </w:r>
    </w:p>
    <w:p w:rsidR="00DE0E90" w:rsidRPr="00DE0E90" w:rsidRDefault="00DE0E90" w:rsidP="00DE0E90">
      <w:pPr>
        <w:spacing w:after="0" w:line="240" w:lineRule="auto"/>
        <w:jc w:val="both"/>
        <w:rPr>
          <w:rFonts w:ascii="Palatino Linotype" w:hAnsi="Palatino Linotype" w:cs="Calibri"/>
          <w:color w:val="000000"/>
        </w:rPr>
      </w:pPr>
    </w:p>
    <w:p w:rsidR="006E5CCE" w:rsidRDefault="00DE0E90" w:rsidP="00DE0E90">
      <w:pPr>
        <w:spacing w:after="0" w:line="240" w:lineRule="auto"/>
        <w:jc w:val="both"/>
        <w:rPr>
          <w:rFonts w:ascii="Palatino Linotype" w:hAnsi="Palatino Linotype" w:cs="Calibri"/>
          <w:color w:val="000000"/>
        </w:rPr>
      </w:pPr>
      <w:r w:rsidRPr="00DE0E90">
        <w:rPr>
          <w:rFonts w:ascii="Palatino Linotype" w:hAnsi="Palatino Linotype" w:cs="Calibri"/>
          <w:b/>
          <w:color w:val="000000"/>
        </w:rPr>
        <w:t>5.-</w:t>
      </w:r>
      <w:r w:rsidRPr="00DE0E90">
        <w:rPr>
          <w:rFonts w:ascii="Palatino Linotype" w:hAnsi="Palatino Linotype" w:cs="Calibri"/>
          <w:color w:val="000000"/>
        </w:rPr>
        <w:t xml:space="preserve"> </w:t>
      </w:r>
      <w:r w:rsidR="00664FCB" w:rsidRPr="00664FCB">
        <w:rPr>
          <w:rFonts w:ascii="Palatino Linotype" w:hAnsi="Palatino Linotype" w:cs="Calibri"/>
          <w:color w:val="000000"/>
        </w:rPr>
        <w:t>Presentación por parte de la Dirección de Gestión de Bienes Inmuebles de la solicitud de adjudicación de faja de terreno colindante con el predio 107511, realizada por el señor Miguel Ángel Salazar; y, resolución al respecto.</w:t>
      </w:r>
    </w:p>
    <w:p w:rsidR="00664FCB" w:rsidRDefault="00664FCB" w:rsidP="00DE0E90">
      <w:pPr>
        <w:spacing w:after="0" w:line="240" w:lineRule="auto"/>
        <w:jc w:val="both"/>
        <w:rPr>
          <w:rFonts w:ascii="Palatino Linotype" w:hAnsi="Palatino Linotype" w:cs="Calibri"/>
          <w:b/>
          <w:color w:val="000000"/>
        </w:rPr>
      </w:pPr>
    </w:p>
    <w:p w:rsidR="00664FCB" w:rsidRPr="00664FCB" w:rsidRDefault="00664FCB" w:rsidP="00DE0E90">
      <w:pPr>
        <w:spacing w:after="0" w:line="240" w:lineRule="auto"/>
        <w:jc w:val="both"/>
        <w:rPr>
          <w:rFonts w:ascii="Palatino Linotype" w:hAnsi="Palatino Linotype" w:cs="Calibri"/>
          <w:color w:val="000000"/>
        </w:rPr>
      </w:pPr>
      <w:r>
        <w:rPr>
          <w:rFonts w:ascii="Palatino Linotype" w:hAnsi="Palatino Linotype" w:cs="Calibri"/>
          <w:b/>
          <w:color w:val="000000"/>
        </w:rPr>
        <w:t xml:space="preserve">6.- </w:t>
      </w:r>
      <w:r w:rsidRPr="00664FCB">
        <w:rPr>
          <w:rFonts w:ascii="Palatino Linotype" w:hAnsi="Palatino Linotype" w:cs="Calibri"/>
          <w:color w:val="000000"/>
        </w:rPr>
        <w:t>Presentación por parte de la Dirección de Gestión de Bienes Inmuebles de la solicitud de adjudicación de faja de terreno colindante con el predio 649329, realizada por el señor Mario Barona; y, resolución al respecto.</w:t>
      </w:r>
    </w:p>
    <w:p w:rsidR="00DE5AD1" w:rsidRPr="00A251B4" w:rsidRDefault="00DE5AD1" w:rsidP="00DE0E90">
      <w:pPr>
        <w:spacing w:after="0" w:line="240" w:lineRule="auto"/>
        <w:jc w:val="both"/>
        <w:rPr>
          <w:rFonts w:ascii="Palatino Linotype" w:hAnsi="Palatino Linotype" w:cs="Calibri"/>
          <w:color w:val="000000"/>
        </w:rPr>
      </w:pPr>
    </w:p>
    <w:p w:rsidR="006D5DEE" w:rsidRPr="00A251B4" w:rsidRDefault="006D5DEE" w:rsidP="005E5897">
      <w:pPr>
        <w:spacing w:after="0" w:line="240" w:lineRule="auto"/>
        <w:jc w:val="center"/>
        <w:rPr>
          <w:rFonts w:ascii="Palatino Linotype" w:hAnsi="Palatino Linotype" w:cs="Calibri"/>
          <w:b/>
          <w:color w:val="000000"/>
        </w:rPr>
      </w:pPr>
      <w:r w:rsidRPr="00A251B4">
        <w:rPr>
          <w:rFonts w:ascii="Palatino Linotype" w:hAnsi="Palatino Linotype" w:cs="Calibri"/>
          <w:b/>
          <w:color w:val="000000"/>
        </w:rPr>
        <w:t>DESARROLLO DE LA SESIÓN:</w:t>
      </w:r>
    </w:p>
    <w:p w:rsidR="00664FCB" w:rsidRPr="00664FCB" w:rsidRDefault="006D5DEE" w:rsidP="00664FCB">
      <w:pPr>
        <w:rPr>
          <w:rFonts w:ascii="Palatino Linotype" w:hAnsi="Palatino Linotype"/>
          <w:b/>
          <w:lang w:eastAsia="es-EC"/>
        </w:rPr>
      </w:pPr>
      <w:r w:rsidRPr="00A251B4">
        <w:rPr>
          <w:rFonts w:ascii="Palatino Linotype" w:hAnsi="Palatino Linotype"/>
          <w:b/>
        </w:rPr>
        <w:t>Primer punto del orden del día</w:t>
      </w:r>
      <w:r w:rsidR="001B373D" w:rsidRPr="00A251B4">
        <w:rPr>
          <w:rFonts w:ascii="Palatino Linotype" w:hAnsi="Palatino Linotype"/>
          <w:b/>
        </w:rPr>
        <w:t xml:space="preserve">: </w:t>
      </w:r>
      <w:r w:rsidR="004E6C0C" w:rsidRPr="00A251B4">
        <w:rPr>
          <w:rFonts w:ascii="Palatino Linotype" w:hAnsi="Palatino Linotype"/>
          <w:b/>
        </w:rPr>
        <w:t xml:space="preserve"> </w:t>
      </w:r>
      <w:r w:rsidR="009145D9">
        <w:rPr>
          <w:rFonts w:ascii="Palatino Linotype" w:hAnsi="Palatino Linotype"/>
          <w:b/>
          <w:lang w:eastAsia="es-EC"/>
        </w:rPr>
        <w:t xml:space="preserve"> </w:t>
      </w:r>
      <w:r w:rsidR="00664FCB" w:rsidRPr="00664FCB">
        <w:rPr>
          <w:rFonts w:ascii="Palatino Linotype" w:hAnsi="Palatino Linotype"/>
          <w:b/>
          <w:lang w:eastAsia="es-EC"/>
        </w:rPr>
        <w:t>Conocimiento y aprobación del acta de la sesión No. 25 de 23 de septiembre de 2020.</w:t>
      </w:r>
    </w:p>
    <w:p w:rsidR="006E5CCE" w:rsidRPr="00A251B4" w:rsidRDefault="007235B7" w:rsidP="00664FCB">
      <w:pPr>
        <w:spacing w:line="240" w:lineRule="auto"/>
        <w:rPr>
          <w:rFonts w:ascii="Palatino Linotype" w:hAnsi="Palatino Linotype"/>
        </w:rPr>
      </w:pPr>
      <w:r>
        <w:rPr>
          <w:rFonts w:ascii="Palatino Linotype" w:hAnsi="Palatino Linotype"/>
        </w:rPr>
        <w:t>Se acogen las observaciones presentadas por el despacho del concejal Marco Collaguazo al</w:t>
      </w:r>
      <w:r w:rsidR="00664FCB">
        <w:rPr>
          <w:rFonts w:ascii="Palatino Linotype" w:hAnsi="Palatino Linotype"/>
        </w:rPr>
        <w:t xml:space="preserve"> acta correspondiente a la sesión Nro. 25 de 23 de septiembre de 2020</w:t>
      </w:r>
      <w:r>
        <w:rPr>
          <w:rFonts w:ascii="Palatino Linotype" w:hAnsi="Palatino Linotype"/>
        </w:rPr>
        <w:t>, sin embargo, no se aprueba por no estar presentes los concejales en la sesión Nro. 025.</w:t>
      </w:r>
    </w:p>
    <w:p w:rsidR="007235B7" w:rsidRDefault="002663B8" w:rsidP="007235B7">
      <w:pPr>
        <w:spacing w:after="0" w:line="240" w:lineRule="auto"/>
        <w:jc w:val="both"/>
        <w:rPr>
          <w:rFonts w:ascii="Palatino Linotype" w:hAnsi="Palatino Linotype" w:cs="Calibri"/>
          <w:b/>
          <w:color w:val="000000"/>
        </w:rPr>
      </w:pPr>
      <w:r w:rsidRPr="00A251B4">
        <w:rPr>
          <w:rFonts w:ascii="Palatino Linotype" w:hAnsi="Palatino Linotype"/>
          <w:b/>
        </w:rPr>
        <w:t xml:space="preserve">Segundo punto del orden del día: </w:t>
      </w:r>
      <w:r w:rsidR="00DE0E90">
        <w:rPr>
          <w:rFonts w:ascii="Palatino Linotype" w:hAnsi="Palatino Linotype" w:cs="Calibri"/>
          <w:b/>
          <w:color w:val="000000"/>
        </w:rPr>
        <w:t xml:space="preserve"> </w:t>
      </w:r>
      <w:r w:rsidR="007235B7" w:rsidRPr="007235B7">
        <w:rPr>
          <w:rFonts w:ascii="Palatino Linotype" w:hAnsi="Palatino Linotype" w:cs="Calibri"/>
          <w:b/>
          <w:color w:val="000000"/>
        </w:rPr>
        <w:t>Comisión General para recibir al señor Marcelo Chiluisa, Presidente del Comité General Rumiñahui.</w:t>
      </w:r>
    </w:p>
    <w:p w:rsidR="003B001D" w:rsidRPr="00664FCB" w:rsidRDefault="007235B7" w:rsidP="007235B7">
      <w:pPr>
        <w:spacing w:after="0" w:line="240" w:lineRule="auto"/>
        <w:jc w:val="both"/>
        <w:rPr>
          <w:rFonts w:ascii="Palatino Linotype" w:hAnsi="Palatino Linotype" w:cs="Calibri"/>
          <w:color w:val="000000"/>
        </w:rPr>
      </w:pPr>
      <w:r w:rsidRPr="007235B7">
        <w:rPr>
          <w:rFonts w:ascii="Palatino Linotype" w:hAnsi="Palatino Linotype" w:cs="Calibri"/>
          <w:b/>
          <w:color w:val="000000"/>
        </w:rPr>
        <w:t>Asunto: Expresar el problema que atraviesa en la casa taller hoy convertida en Guagua Centro los Geranios.</w:t>
      </w:r>
    </w:p>
    <w:p w:rsidR="00A4155D" w:rsidRDefault="00A4155D" w:rsidP="003C715D">
      <w:pPr>
        <w:spacing w:after="0" w:line="240" w:lineRule="auto"/>
        <w:jc w:val="both"/>
        <w:rPr>
          <w:rFonts w:ascii="Palatino Linotype" w:hAnsi="Palatino Linotype"/>
        </w:rPr>
      </w:pPr>
    </w:p>
    <w:p w:rsidR="00744373" w:rsidRDefault="00744373" w:rsidP="00744373">
      <w:pPr>
        <w:spacing w:after="0" w:line="240" w:lineRule="auto"/>
        <w:jc w:val="both"/>
        <w:rPr>
          <w:rFonts w:ascii="Palatino Linotype" w:hAnsi="Palatino Linotype" w:cs="Calibri"/>
          <w:color w:val="000000"/>
        </w:rPr>
      </w:pPr>
      <w:r>
        <w:rPr>
          <w:rFonts w:ascii="Palatino Linotype" w:hAnsi="Palatino Linotype" w:cs="Calibri"/>
          <w:color w:val="000000"/>
        </w:rPr>
        <w:t xml:space="preserve">El señor Marcelo Chiluisa presentó los inconvenientes presentados en la casa comunal en la que actualmente funciona una guagua centro destinado para niños especiales, que, sin embargo, tampoco está funcionando por lo que la casa barrial </w:t>
      </w:r>
      <w:r>
        <w:rPr>
          <w:rFonts w:ascii="Palatino Linotype" w:hAnsi="Palatino Linotype" w:cs="Calibri"/>
          <w:color w:val="000000"/>
        </w:rPr>
        <w:t>no puede ser utilizada para beneficio de la comunidad.</w:t>
      </w:r>
    </w:p>
    <w:p w:rsidR="009C0844" w:rsidRDefault="009C0844" w:rsidP="00744373">
      <w:pPr>
        <w:spacing w:after="0" w:line="240" w:lineRule="auto"/>
        <w:jc w:val="both"/>
        <w:rPr>
          <w:rFonts w:ascii="Palatino Linotype" w:hAnsi="Palatino Linotype" w:cs="Calibri"/>
          <w:color w:val="000000"/>
        </w:rPr>
      </w:pPr>
    </w:p>
    <w:p w:rsidR="009C0844" w:rsidRPr="007235B7" w:rsidRDefault="009C0844" w:rsidP="00744373">
      <w:pPr>
        <w:spacing w:after="0" w:line="240" w:lineRule="auto"/>
        <w:jc w:val="both"/>
        <w:rPr>
          <w:rFonts w:ascii="Palatino Linotype" w:hAnsi="Palatino Linotype" w:cs="Calibri"/>
          <w:color w:val="000000"/>
        </w:rPr>
      </w:pPr>
      <w:r>
        <w:rPr>
          <w:rFonts w:ascii="Palatino Linotype" w:hAnsi="Palatino Linotype" w:cs="Calibri"/>
          <w:color w:val="000000"/>
        </w:rPr>
        <w:lastRenderedPageBreak/>
        <w:t>Luego del debate de los señores concejales, el concejal Marco Collaguazo se comprometió a oficiar a las dependencias necesarias para dar una solución al problema planteado.</w:t>
      </w:r>
    </w:p>
    <w:p w:rsidR="00744373" w:rsidRDefault="00744373" w:rsidP="003C715D">
      <w:pPr>
        <w:spacing w:after="0" w:line="240" w:lineRule="auto"/>
        <w:jc w:val="both"/>
        <w:rPr>
          <w:rFonts w:ascii="Palatino Linotype" w:hAnsi="Palatino Linotype"/>
        </w:rPr>
      </w:pPr>
    </w:p>
    <w:p w:rsidR="009C0844" w:rsidRDefault="00A4155D" w:rsidP="00664FCB">
      <w:pPr>
        <w:spacing w:after="0" w:line="240" w:lineRule="auto"/>
        <w:jc w:val="both"/>
        <w:rPr>
          <w:rFonts w:ascii="Palatino Linotype" w:hAnsi="Palatino Linotype"/>
          <w:b/>
        </w:rPr>
      </w:pPr>
      <w:r>
        <w:rPr>
          <w:rFonts w:ascii="Palatino Linotype" w:hAnsi="Palatino Linotype"/>
          <w:b/>
        </w:rPr>
        <w:t xml:space="preserve">Tercer punto del orden del día: </w:t>
      </w:r>
      <w:r w:rsidR="009C0844" w:rsidRPr="009C0844">
        <w:rPr>
          <w:rFonts w:ascii="Palatino Linotype" w:hAnsi="Palatino Linotype"/>
          <w:b/>
        </w:rPr>
        <w:t>Conocimiento del Oficio Nro. GADDMQ-DMGBI-2020-1863-O y presentación de la Dirección de Gestión de Bienes Inmuebles respecto a la solicitud de renovación de comodato del inmueble municipal N° 131830, para el desarrollo de las actividades de la Asociación de Jubilados del Distrito Metropolitano de Quito; y, resolución al respecto.</w:t>
      </w:r>
    </w:p>
    <w:p w:rsidR="009C0844" w:rsidRDefault="009C0844" w:rsidP="00664FCB">
      <w:pPr>
        <w:spacing w:after="0" w:line="240" w:lineRule="auto"/>
        <w:jc w:val="both"/>
        <w:rPr>
          <w:rFonts w:ascii="Palatino Linotype" w:hAnsi="Palatino Linotype"/>
          <w:b/>
        </w:rPr>
      </w:pPr>
    </w:p>
    <w:p w:rsidR="003B001D" w:rsidRDefault="009C0844" w:rsidP="00664FCB">
      <w:pPr>
        <w:spacing w:after="0" w:line="240" w:lineRule="auto"/>
        <w:jc w:val="both"/>
        <w:rPr>
          <w:rFonts w:ascii="Palatino Linotype" w:hAnsi="Palatino Linotype"/>
        </w:rPr>
      </w:pPr>
      <w:r>
        <w:rPr>
          <w:rFonts w:ascii="Palatino Linotype" w:hAnsi="Palatino Linotype"/>
        </w:rPr>
        <w:t>El Abg, Gabriel Obando, delegado de la Direccion Metropolitana de Gestión de Bienes Inmuebles, indicó que luego de la revis</w:t>
      </w:r>
      <w:r w:rsidR="00632571">
        <w:rPr>
          <w:rFonts w:ascii="Palatino Linotype" w:hAnsi="Palatino Linotype"/>
        </w:rPr>
        <w:t>i</w:t>
      </w:r>
      <w:r>
        <w:rPr>
          <w:rFonts w:ascii="Palatino Linotype" w:hAnsi="Palatino Linotype"/>
        </w:rPr>
        <w:t>ón correspondiente, el Registro de la Propiedad indic</w:t>
      </w:r>
      <w:r w:rsidR="00632571">
        <w:rPr>
          <w:rFonts w:ascii="Palatino Linotype" w:hAnsi="Palatino Linotype"/>
        </w:rPr>
        <w:t xml:space="preserve">ó que existe ya una constancia de inscripción </w:t>
      </w:r>
      <w:r w:rsidR="00010E9C">
        <w:rPr>
          <w:rFonts w:ascii="Palatino Linotype" w:hAnsi="Palatino Linotype"/>
        </w:rPr>
        <w:t>del comodato.</w:t>
      </w:r>
    </w:p>
    <w:p w:rsidR="00010E9C" w:rsidRDefault="00010E9C" w:rsidP="00664FCB">
      <w:pPr>
        <w:spacing w:after="0" w:line="240" w:lineRule="auto"/>
        <w:jc w:val="both"/>
        <w:rPr>
          <w:rFonts w:ascii="Palatino Linotype" w:hAnsi="Palatino Linotype"/>
        </w:rPr>
      </w:pPr>
      <w:r w:rsidRPr="00010E9C">
        <w:rPr>
          <w:rFonts w:ascii="Palatino Linotype" w:hAnsi="Palatino Linotype"/>
          <w:noProof/>
        </w:rPr>
        <mc:AlternateContent>
          <mc:Choice Requires="wps">
            <w:drawing>
              <wp:anchor distT="45720" distB="45720" distL="114300" distR="114300" simplePos="0" relativeHeight="251659264" behindDoc="0" locked="0" layoutInCell="1" allowOverlap="1">
                <wp:simplePos x="0" y="0"/>
                <wp:positionH relativeFrom="column">
                  <wp:posOffset>-116205</wp:posOffset>
                </wp:positionH>
                <wp:positionV relativeFrom="paragraph">
                  <wp:posOffset>279400</wp:posOffset>
                </wp:positionV>
                <wp:extent cx="5800725" cy="266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66700"/>
                        </a:xfrm>
                        <a:prstGeom prst="rect">
                          <a:avLst/>
                        </a:prstGeom>
                        <a:solidFill>
                          <a:srgbClr val="FFFFFF"/>
                        </a:solidFill>
                        <a:ln w="9525">
                          <a:solidFill>
                            <a:srgbClr val="000000"/>
                          </a:solidFill>
                          <a:miter lim="800000"/>
                          <a:headEnd/>
                          <a:tailEnd/>
                        </a:ln>
                      </wps:spPr>
                      <wps:txbx>
                        <w:txbxContent>
                          <w:p w:rsidR="00010E9C" w:rsidRPr="00010E9C" w:rsidRDefault="00010E9C">
                            <w:pPr>
                              <w:rPr>
                                <w:rFonts w:ascii="Palatino Linotype" w:hAnsi="Palatino Linotype"/>
                                <w:b/>
                              </w:rPr>
                            </w:pPr>
                            <w:r w:rsidRPr="00010E9C">
                              <w:rPr>
                                <w:rFonts w:ascii="Palatino Linotype" w:hAnsi="Palatino Linotype"/>
                                <w:b/>
                              </w:rPr>
                              <w:t xml:space="preserve"> Siendo las 15h20, ingresa a la sesión la concejala Blanca Paucar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15pt;margin-top:22pt;width:456.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">
                <v:textbox>
                  <w:txbxContent>
                    <w:p w:rsidR="00010E9C" w:rsidRPr="00010E9C" w:rsidRDefault="00010E9C">
                      <w:pPr>
                        <w:rPr>
                          <w:rFonts w:ascii="Palatino Linotype" w:hAnsi="Palatino Linotype"/>
                          <w:b/>
                        </w:rPr>
                      </w:pPr>
                      <w:r w:rsidRPr="00010E9C">
                        <w:rPr>
                          <w:rFonts w:ascii="Palatino Linotype" w:hAnsi="Palatino Linotype"/>
                          <w:b/>
                        </w:rPr>
                        <w:t xml:space="preserve"> Siendo las 15h20, ingresa a la sesión la concejala Blanca Paucar</w:t>
                      </w:r>
                    </w:p>
                  </w:txbxContent>
                </v:textbox>
                <w10:wrap type="square"/>
              </v:shape>
            </w:pict>
          </mc:Fallback>
        </mc:AlternateContent>
      </w:r>
    </w:p>
    <w:p w:rsidR="00010E9C" w:rsidRDefault="00010E9C" w:rsidP="00010E9C">
      <w:pPr>
        <w:spacing w:after="0" w:line="240" w:lineRule="auto"/>
        <w:jc w:val="both"/>
        <w:rPr>
          <w:rFonts w:ascii="Palatino Linotype" w:hAnsi="Palatino Linotype"/>
        </w:rPr>
      </w:pPr>
      <w:r>
        <w:rPr>
          <w:rFonts w:ascii="Palatino Linotype" w:hAnsi="Palatino Linotype"/>
        </w:rPr>
        <w:t>Del debate el concejal Marco Collaguazo mocionó</w:t>
      </w:r>
    </w:p>
    <w:p w:rsidR="00010E9C" w:rsidRDefault="00010E9C" w:rsidP="00010E9C">
      <w:pPr>
        <w:spacing w:after="0" w:line="240" w:lineRule="auto"/>
        <w:jc w:val="both"/>
        <w:rPr>
          <w:rFonts w:ascii="Palatino Linotype" w:hAnsi="Palatino Linotype"/>
        </w:rPr>
      </w:pPr>
    </w:p>
    <w:p w:rsidR="00010E9C" w:rsidRPr="00010E9C" w:rsidRDefault="00010E9C" w:rsidP="00010E9C">
      <w:pPr>
        <w:pStyle w:val="Prrafodelista"/>
        <w:numPr>
          <w:ilvl w:val="0"/>
          <w:numId w:val="17"/>
        </w:numPr>
        <w:spacing w:line="240" w:lineRule="auto"/>
        <w:rPr>
          <w:rFonts w:ascii="Palatino Linotype" w:hAnsi="Palatino Linotype"/>
          <w:sz w:val="22"/>
        </w:rPr>
      </w:pPr>
      <w:r w:rsidRPr="00010E9C">
        <w:rPr>
          <w:rFonts w:ascii="Palatino Linotype" w:hAnsi="Palatino Linotype"/>
          <w:sz w:val="22"/>
        </w:rPr>
        <w:t>Disponer que Procuraduría Metropolitana o la Dirección Metropolitano de Gestión de Bienes Muebles, una vez que la Asociación entregue la copia autentica de la escritura de comodato, remita a la Comisión de Propiedad y Espacio Público, una copia simple.</w:t>
      </w:r>
    </w:p>
    <w:p w:rsidR="00010E9C" w:rsidRPr="00010E9C" w:rsidRDefault="00010E9C" w:rsidP="00010E9C">
      <w:pPr>
        <w:spacing w:after="0" w:line="240" w:lineRule="auto"/>
        <w:jc w:val="both"/>
        <w:rPr>
          <w:rFonts w:ascii="Palatino Linotype" w:hAnsi="Palatino Linotype"/>
          <w:sz w:val="20"/>
        </w:rPr>
      </w:pPr>
    </w:p>
    <w:p w:rsidR="00841C53" w:rsidRPr="00841C53" w:rsidRDefault="00010E9C" w:rsidP="00841C53">
      <w:pPr>
        <w:pStyle w:val="Prrafodelista"/>
        <w:numPr>
          <w:ilvl w:val="0"/>
          <w:numId w:val="17"/>
        </w:numPr>
        <w:spacing w:line="240" w:lineRule="auto"/>
        <w:rPr>
          <w:rFonts w:ascii="Palatino Linotype" w:hAnsi="Palatino Linotype" w:cs="Arial"/>
          <w:sz w:val="22"/>
        </w:rPr>
      </w:pPr>
      <w:r w:rsidRPr="00010E9C">
        <w:rPr>
          <w:rFonts w:ascii="Palatino Linotype" w:hAnsi="Palatino Linotype"/>
          <w:sz w:val="22"/>
        </w:rPr>
        <w:t>Una vez que se cuente con la copia de la escritura mencionada, se dispone el archivo del expediente administrativo que reposa en la Comisión de Propiedad y Espacio Público.</w:t>
      </w:r>
    </w:p>
    <w:p w:rsidR="00841C53" w:rsidRPr="00841C53" w:rsidRDefault="00841C53" w:rsidP="00841C53">
      <w:pPr>
        <w:spacing w:line="240" w:lineRule="auto"/>
        <w:rPr>
          <w:rFonts w:ascii="Palatino Linotype" w:hAnsi="Palatino Linotype" w:cs="Arial"/>
        </w:rPr>
      </w:pPr>
    </w:p>
    <w:p w:rsidR="00010E9C" w:rsidRDefault="00010E9C" w:rsidP="00664FCB">
      <w:pPr>
        <w:spacing w:after="0" w:line="240" w:lineRule="auto"/>
        <w:jc w:val="both"/>
        <w:rPr>
          <w:rFonts w:ascii="Palatino Linotype" w:hAnsi="Palatino Linotype"/>
        </w:rPr>
      </w:pPr>
      <w:r>
        <w:rPr>
          <w:rFonts w:ascii="Palatino Linotype" w:hAnsi="Palatino Linotype"/>
        </w:rPr>
        <w:t xml:space="preserve">El concejal </w:t>
      </w:r>
      <w:r w:rsidR="00841C53">
        <w:rPr>
          <w:rFonts w:ascii="Palatino Linotype" w:hAnsi="Palatino Linotype"/>
        </w:rPr>
        <w:t>Marco Collaguazo, presidente de la comisión, sometió a votación la moción planteada la misma que queda aprobada de conformidad con el siguiente detalle:</w:t>
      </w:r>
    </w:p>
    <w:p w:rsidR="00841C53" w:rsidRDefault="00841C53" w:rsidP="00664FCB">
      <w:pPr>
        <w:spacing w:after="0" w:line="240" w:lineRule="auto"/>
        <w:jc w:val="both"/>
        <w:rPr>
          <w:rFonts w:ascii="Palatino Linotype" w:hAnsi="Palatino Linotype"/>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841C53" w:rsidRPr="00A251B4" w:rsidTr="00AE269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841C53" w:rsidRPr="00A251B4" w:rsidRDefault="00841C53" w:rsidP="00AE2694">
            <w:pPr>
              <w:pStyle w:val="Subttulo"/>
              <w:jc w:val="center"/>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DE VOTACIÓN</w:t>
            </w:r>
          </w:p>
        </w:tc>
      </w:tr>
      <w:tr w:rsidR="00841C53"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Abstención</w:t>
            </w:r>
          </w:p>
        </w:tc>
      </w:tr>
      <w:tr w:rsidR="00841C53"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841C53" w:rsidRPr="00A251B4" w:rsidRDefault="00841C53" w:rsidP="00AE2694">
            <w:pPr>
              <w:pStyle w:val="Subttulo"/>
              <w:rPr>
                <w:rFonts w:ascii="Palatino Linotype" w:hAnsi="Palatino Linotype" w:cs="Tahoma"/>
                <w:i w:val="0"/>
                <w:color w:val="000000"/>
                <w:sz w:val="22"/>
                <w:szCs w:val="22"/>
                <w:lang w:val="es-ES"/>
              </w:rPr>
            </w:pPr>
            <w:r w:rsidRPr="00A251B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r>
      <w:tr w:rsidR="00841C53"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841C53" w:rsidRPr="00A251B4" w:rsidRDefault="00841C53" w:rsidP="00AE269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r>
      <w:tr w:rsidR="00841C53"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841C53" w:rsidRPr="00A251B4" w:rsidRDefault="00841C53" w:rsidP="00AE269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41C53" w:rsidRPr="00A251B4" w:rsidRDefault="00841C53" w:rsidP="00AE2694">
            <w:pPr>
              <w:pStyle w:val="Subttulo"/>
              <w:rPr>
                <w:rFonts w:ascii="Palatino Linotype" w:hAnsi="Palatino Linotype"/>
                <w:i w:val="0"/>
                <w:color w:val="000000"/>
                <w:sz w:val="22"/>
                <w:szCs w:val="22"/>
                <w:lang w:val="es-ES"/>
              </w:rPr>
            </w:pPr>
          </w:p>
        </w:tc>
      </w:tr>
      <w:tr w:rsidR="00841C53"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41C53" w:rsidRPr="00A251B4" w:rsidRDefault="00841C53"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41C53" w:rsidRPr="00A251B4" w:rsidRDefault="00841C53"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41C53" w:rsidRPr="00A251B4" w:rsidRDefault="00841C53"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r>
    </w:tbl>
    <w:p w:rsidR="00841C53" w:rsidRDefault="00841C53" w:rsidP="00841C53">
      <w:pPr>
        <w:spacing w:after="0" w:line="240" w:lineRule="auto"/>
        <w:jc w:val="both"/>
        <w:rPr>
          <w:rFonts w:ascii="Palatino Linotype" w:hAnsi="Palatino Linotype"/>
        </w:rPr>
      </w:pPr>
    </w:p>
    <w:p w:rsidR="00841C53" w:rsidRDefault="00841C53" w:rsidP="00841C53">
      <w:pPr>
        <w:spacing w:after="0" w:line="240" w:lineRule="auto"/>
        <w:jc w:val="both"/>
        <w:rPr>
          <w:rFonts w:ascii="Palatino Linotype" w:hAnsi="Palatino Linotype"/>
        </w:rPr>
      </w:pPr>
      <w:r>
        <w:rPr>
          <w:rFonts w:ascii="Palatino Linotype" w:hAnsi="Palatino Linotype"/>
        </w:rPr>
        <w:t xml:space="preserve">La comisión de Propiedad </w:t>
      </w:r>
      <w:r>
        <w:rPr>
          <w:rFonts w:ascii="Palatino Linotype" w:hAnsi="Palatino Linotype"/>
        </w:rPr>
        <w:t>y Espacio Público, en sesión 026</w:t>
      </w:r>
      <w:r>
        <w:rPr>
          <w:rFonts w:ascii="Palatino Linotype" w:hAnsi="Palatino Linotype"/>
        </w:rPr>
        <w:t xml:space="preserve"> de </w:t>
      </w:r>
      <w:r>
        <w:rPr>
          <w:rFonts w:ascii="Palatino Linotype" w:hAnsi="Palatino Linotype"/>
        </w:rPr>
        <w:t>7 de octubre</w:t>
      </w:r>
      <w:r>
        <w:rPr>
          <w:rFonts w:ascii="Palatino Linotype" w:hAnsi="Palatino Linotype"/>
        </w:rPr>
        <w:t xml:space="preserve"> de 2020, </w:t>
      </w:r>
      <w:r>
        <w:rPr>
          <w:rFonts w:ascii="Palatino Linotype" w:hAnsi="Palatino Linotype"/>
          <w:b/>
        </w:rPr>
        <w:t>resolvió</w:t>
      </w:r>
      <w:r>
        <w:rPr>
          <w:rFonts w:ascii="Palatino Linotype" w:hAnsi="Palatino Linotype"/>
          <w:b/>
        </w:rPr>
        <w:t xml:space="preserve">: </w:t>
      </w:r>
    </w:p>
    <w:p w:rsidR="00841C53" w:rsidRPr="00841C53" w:rsidRDefault="00841C53" w:rsidP="00841C53">
      <w:pPr>
        <w:pStyle w:val="Prrafodelista"/>
        <w:numPr>
          <w:ilvl w:val="0"/>
          <w:numId w:val="19"/>
        </w:numPr>
        <w:spacing w:line="240" w:lineRule="auto"/>
        <w:rPr>
          <w:rFonts w:ascii="Palatino Linotype" w:hAnsi="Palatino Linotype"/>
          <w:sz w:val="22"/>
        </w:rPr>
      </w:pPr>
      <w:r w:rsidRPr="00841C53">
        <w:rPr>
          <w:rFonts w:ascii="Palatino Linotype" w:hAnsi="Palatino Linotype"/>
          <w:sz w:val="22"/>
        </w:rPr>
        <w:lastRenderedPageBreak/>
        <w:t>Disponer que Procuraduría Metropolitana o la Dirección Metropolitano de Gestión de Bienes Muebles, una vez que la Asociación entregue la copia autentica de la escritura de comodato, remita a la Comisión de Propiedad y Espacio Público, una copia simple.</w:t>
      </w:r>
    </w:p>
    <w:p w:rsidR="00841C53" w:rsidRPr="00841C53" w:rsidRDefault="00841C53" w:rsidP="00841C53">
      <w:pPr>
        <w:spacing w:after="0" w:line="240" w:lineRule="auto"/>
        <w:jc w:val="both"/>
        <w:rPr>
          <w:rFonts w:ascii="Palatino Linotype" w:hAnsi="Palatino Linotype"/>
          <w:sz w:val="18"/>
        </w:rPr>
      </w:pPr>
    </w:p>
    <w:p w:rsidR="00841C53" w:rsidRPr="00841C53" w:rsidRDefault="00841C53" w:rsidP="00841C53">
      <w:pPr>
        <w:pStyle w:val="Prrafodelista"/>
        <w:numPr>
          <w:ilvl w:val="0"/>
          <w:numId w:val="19"/>
        </w:numPr>
        <w:spacing w:line="240" w:lineRule="auto"/>
        <w:rPr>
          <w:rFonts w:ascii="Palatino Linotype" w:hAnsi="Palatino Linotype" w:cs="Arial"/>
        </w:rPr>
      </w:pPr>
      <w:r w:rsidRPr="00841C53">
        <w:rPr>
          <w:rFonts w:ascii="Palatino Linotype" w:hAnsi="Palatino Linotype"/>
          <w:sz w:val="22"/>
        </w:rPr>
        <w:t>Una vez que se cuente con la copia de la escritura mencionada, se dispone el archivo del expediente administrativo que reposa en la Comisión de Propiedad y Espacio Público</w:t>
      </w:r>
      <w:r w:rsidRPr="00841C53">
        <w:rPr>
          <w:rFonts w:ascii="Palatino Linotype" w:hAnsi="Palatino Linotype"/>
        </w:rPr>
        <w:t>.</w:t>
      </w:r>
    </w:p>
    <w:p w:rsidR="00841C53" w:rsidRPr="00841C53" w:rsidRDefault="00841C53" w:rsidP="00841C53">
      <w:pPr>
        <w:spacing w:after="0" w:line="240" w:lineRule="auto"/>
        <w:jc w:val="both"/>
        <w:rPr>
          <w:rFonts w:ascii="Palatino Linotype" w:hAnsi="Palatino Linotype"/>
        </w:rPr>
      </w:pPr>
    </w:p>
    <w:p w:rsidR="00010E9C" w:rsidRDefault="00010E9C" w:rsidP="00664FCB">
      <w:pPr>
        <w:spacing w:after="0" w:line="240" w:lineRule="auto"/>
        <w:jc w:val="both"/>
        <w:rPr>
          <w:rFonts w:ascii="Palatino Linotype" w:hAnsi="Palatino Linotype"/>
          <w:b/>
        </w:rPr>
      </w:pPr>
    </w:p>
    <w:p w:rsidR="00394B22" w:rsidRPr="00394B22" w:rsidRDefault="00A4155D" w:rsidP="00664FCB">
      <w:pPr>
        <w:spacing w:after="0" w:line="240" w:lineRule="auto"/>
        <w:jc w:val="both"/>
        <w:rPr>
          <w:rFonts w:ascii="Palatino Linotype" w:hAnsi="Palatino Linotype"/>
        </w:rPr>
      </w:pPr>
      <w:r>
        <w:rPr>
          <w:rFonts w:ascii="Palatino Linotype" w:hAnsi="Palatino Linotype"/>
          <w:b/>
        </w:rPr>
        <w:t>Cuarto punto del orden del día:</w:t>
      </w:r>
      <w:r w:rsidRPr="00A4155D">
        <w:rPr>
          <w:rFonts w:ascii="Palatino Linotype" w:hAnsi="Palatino Linotype"/>
          <w:b/>
        </w:rPr>
        <w:t xml:space="preserve"> </w:t>
      </w:r>
      <w:r w:rsidR="004F2B73" w:rsidRPr="004F2B73">
        <w:rPr>
          <w:rFonts w:ascii="Palatino Linotype" w:hAnsi="Palatino Linotype"/>
          <w:b/>
        </w:rPr>
        <w:t>Presentación por parte de la Dirección de Gestión de Bienes Inmuebles de la solicitud de adjudicación de la faja de terreno colindante al predio 145131 realizada por la señora Susana Morejón; y, resolución al respecto.</w:t>
      </w:r>
    </w:p>
    <w:p w:rsidR="00835693" w:rsidRDefault="00835693" w:rsidP="00835693">
      <w:pPr>
        <w:spacing w:after="0" w:line="240" w:lineRule="auto"/>
        <w:jc w:val="both"/>
        <w:rPr>
          <w:rFonts w:ascii="Palatino Linotype" w:hAnsi="Palatino Linotype"/>
        </w:rPr>
      </w:pPr>
    </w:p>
    <w:p w:rsidR="0041676D" w:rsidRDefault="0041676D" w:rsidP="00835693">
      <w:pPr>
        <w:spacing w:after="0" w:line="240" w:lineRule="auto"/>
        <w:jc w:val="both"/>
        <w:rPr>
          <w:rFonts w:ascii="Palatino Linotype" w:hAnsi="Palatino Linotype"/>
        </w:rPr>
      </w:pPr>
      <w:r>
        <w:rPr>
          <w:rFonts w:ascii="Palatino Linotype" w:hAnsi="Palatino Linotype"/>
        </w:rPr>
        <w:t xml:space="preserve">El Abg. Gabriel Obando, realizó la presentación sobre el proceso de adjudicación solicitada por la señora Susana Morejón, </w:t>
      </w:r>
      <w:r w:rsidR="00873F6F">
        <w:rPr>
          <w:rFonts w:ascii="Palatino Linotype" w:hAnsi="Palatino Linotype"/>
        </w:rPr>
        <w:t xml:space="preserve">indicó al respecto que existió variaciones respecto al valor de la franja de terreno tras la actualización del plano del valor de la tierra. </w:t>
      </w:r>
    </w:p>
    <w:p w:rsidR="00873F6F" w:rsidRDefault="00873F6F" w:rsidP="00835693">
      <w:pPr>
        <w:spacing w:after="0" w:line="240" w:lineRule="auto"/>
        <w:jc w:val="both"/>
        <w:rPr>
          <w:rFonts w:ascii="Palatino Linotype" w:hAnsi="Palatino Linotype"/>
        </w:rPr>
      </w:pPr>
    </w:p>
    <w:p w:rsidR="00873F6F" w:rsidRPr="001B5F88" w:rsidRDefault="00873F6F" w:rsidP="00873F6F">
      <w:pPr>
        <w:jc w:val="both"/>
        <w:rPr>
          <w:rFonts w:ascii="Palatino Linotype" w:eastAsia="Times New Roman" w:hAnsi="Palatino Linotype" w:cs="Arial"/>
          <w:snapToGrid w:val="0"/>
          <w:lang w:eastAsia="es-ES"/>
        </w:rPr>
      </w:pPr>
      <w:r>
        <w:rPr>
          <w:rFonts w:ascii="Palatino Linotype" w:hAnsi="Palatino Linotype"/>
        </w:rPr>
        <w:t xml:space="preserve">Al respecto el concejal Marco Collaguazo mocionó </w:t>
      </w:r>
      <w:r>
        <w:rPr>
          <w:rFonts w:ascii="Palatino Linotype" w:eastAsia="Times New Roman" w:hAnsi="Palatino Linotype" w:cs="Arial"/>
          <w:snapToGrid w:val="0"/>
          <w:lang w:eastAsia="es-ES"/>
        </w:rPr>
        <w:t>s</w:t>
      </w:r>
      <w:r w:rsidRPr="001B5F88">
        <w:rPr>
          <w:rFonts w:ascii="Palatino Linotype" w:eastAsia="Times New Roman" w:hAnsi="Palatino Linotype" w:cs="Arial"/>
          <w:snapToGrid w:val="0"/>
          <w:lang w:eastAsia="es-ES"/>
        </w:rPr>
        <w:t>olicitar a Procuraduría Metropolitana que, en el término de cinco días actualice su informe jurídico tomando en cuenta la variación en el valor contenida en la ficha de datos técnicos para adjudicación de faja municipal actualizada</w:t>
      </w:r>
      <w:r>
        <w:rPr>
          <w:rFonts w:ascii="Palatino Linotype" w:eastAsia="Times New Roman" w:hAnsi="Palatino Linotype" w:cs="Arial"/>
          <w:snapToGrid w:val="0"/>
          <w:lang w:eastAsia="es-ES"/>
        </w:rPr>
        <w:t>.</w:t>
      </w:r>
    </w:p>
    <w:p w:rsidR="00873F6F" w:rsidRDefault="00873F6F" w:rsidP="00873F6F">
      <w:pPr>
        <w:spacing w:after="0" w:line="240" w:lineRule="auto"/>
        <w:jc w:val="both"/>
        <w:rPr>
          <w:rFonts w:ascii="Palatino Linotype" w:hAnsi="Palatino Linotype"/>
        </w:rPr>
      </w:pPr>
      <w:r>
        <w:rPr>
          <w:rFonts w:ascii="Palatino Linotype" w:hAnsi="Palatino Linotype"/>
        </w:rPr>
        <w:t>El concejal Marco Collaguazo, presidente de la comisión, sometió a votación la moción planteada la misma que queda aprobada de conformidad con el siguiente detalle:</w:t>
      </w:r>
    </w:p>
    <w:p w:rsidR="00873F6F" w:rsidRDefault="00873F6F" w:rsidP="00873F6F">
      <w:pPr>
        <w:spacing w:after="0" w:line="240" w:lineRule="auto"/>
        <w:jc w:val="both"/>
        <w:rPr>
          <w:rFonts w:ascii="Palatino Linotype" w:hAnsi="Palatino Linotype"/>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873F6F" w:rsidRPr="00A251B4" w:rsidTr="00AE269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873F6F" w:rsidRPr="00A251B4" w:rsidRDefault="00873F6F" w:rsidP="00AE2694">
            <w:pPr>
              <w:pStyle w:val="Subttulo"/>
              <w:jc w:val="center"/>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DE VOTACIÓN</w:t>
            </w:r>
          </w:p>
        </w:tc>
      </w:tr>
      <w:tr w:rsidR="00873F6F"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Abstención</w:t>
            </w:r>
          </w:p>
        </w:tc>
      </w:tr>
      <w:tr w:rsidR="00873F6F"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873F6F" w:rsidRPr="00A251B4" w:rsidRDefault="00873F6F" w:rsidP="00AE2694">
            <w:pPr>
              <w:pStyle w:val="Subttulo"/>
              <w:rPr>
                <w:rFonts w:ascii="Palatino Linotype" w:hAnsi="Palatino Linotype" w:cs="Tahoma"/>
                <w:i w:val="0"/>
                <w:color w:val="000000"/>
                <w:sz w:val="22"/>
                <w:szCs w:val="22"/>
                <w:lang w:val="es-ES"/>
              </w:rPr>
            </w:pPr>
            <w:r w:rsidRPr="00A251B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r>
      <w:tr w:rsidR="00873F6F"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873F6F" w:rsidRPr="00A251B4" w:rsidRDefault="00873F6F" w:rsidP="00AE269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r>
      <w:tr w:rsidR="00873F6F"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873F6F" w:rsidRPr="00A251B4" w:rsidRDefault="00873F6F" w:rsidP="00AE269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873F6F" w:rsidRPr="00A251B4" w:rsidRDefault="00873F6F" w:rsidP="00AE2694">
            <w:pPr>
              <w:pStyle w:val="Subttulo"/>
              <w:rPr>
                <w:rFonts w:ascii="Palatino Linotype" w:hAnsi="Palatino Linotype"/>
                <w:i w:val="0"/>
                <w:color w:val="000000"/>
                <w:sz w:val="22"/>
                <w:szCs w:val="22"/>
                <w:lang w:val="es-ES"/>
              </w:rPr>
            </w:pPr>
          </w:p>
        </w:tc>
      </w:tr>
      <w:tr w:rsidR="00873F6F"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73F6F" w:rsidRPr="00A251B4" w:rsidRDefault="00873F6F"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73F6F" w:rsidRPr="00A251B4" w:rsidRDefault="00873F6F"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73F6F" w:rsidRPr="00A251B4" w:rsidRDefault="00873F6F"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r>
    </w:tbl>
    <w:p w:rsidR="00873F6F" w:rsidRDefault="00873F6F" w:rsidP="00873F6F">
      <w:pPr>
        <w:spacing w:after="0" w:line="240" w:lineRule="auto"/>
        <w:jc w:val="both"/>
        <w:rPr>
          <w:rFonts w:ascii="Palatino Linotype" w:hAnsi="Palatino Linotype"/>
        </w:rPr>
      </w:pPr>
    </w:p>
    <w:p w:rsidR="00873F6F" w:rsidRPr="00873F6F" w:rsidRDefault="00873F6F" w:rsidP="00873F6F">
      <w:pPr>
        <w:jc w:val="both"/>
        <w:rPr>
          <w:rFonts w:ascii="Palatino Linotype" w:hAnsi="Palatino Linotype"/>
        </w:rPr>
      </w:pPr>
      <w:r>
        <w:rPr>
          <w:rFonts w:ascii="Palatino Linotype" w:hAnsi="Palatino Linotype"/>
        </w:rPr>
        <w:t xml:space="preserve">La comisión de Propiedad y Espacio Público, en sesión 026 de 7 de octubre de 2020, </w:t>
      </w:r>
      <w:r>
        <w:rPr>
          <w:rFonts w:ascii="Palatino Linotype" w:hAnsi="Palatino Linotype"/>
          <w:b/>
        </w:rPr>
        <w:t xml:space="preserve">resolvió: </w:t>
      </w:r>
      <w:r>
        <w:rPr>
          <w:rFonts w:ascii="Palatino Linotype" w:eastAsia="Times New Roman" w:hAnsi="Palatino Linotype" w:cs="Arial"/>
          <w:snapToGrid w:val="0"/>
          <w:lang w:eastAsia="es-ES"/>
        </w:rPr>
        <w:t>s</w:t>
      </w:r>
      <w:r w:rsidRPr="001B5F88">
        <w:rPr>
          <w:rFonts w:ascii="Palatino Linotype" w:eastAsia="Times New Roman" w:hAnsi="Palatino Linotype" w:cs="Arial"/>
          <w:snapToGrid w:val="0"/>
          <w:lang w:eastAsia="es-ES"/>
        </w:rPr>
        <w:t>olicitar a Procuraduría Metropolitana que, en el término de cinco días actualice su informe jurídico tomando en cuenta la variación en el valor contenida en la ficha de datos técnicos para adjudicación de faja municipal actualizada</w:t>
      </w:r>
      <w:r>
        <w:rPr>
          <w:rFonts w:ascii="Palatino Linotype" w:eastAsia="Times New Roman" w:hAnsi="Palatino Linotype" w:cs="Arial"/>
          <w:snapToGrid w:val="0"/>
          <w:lang w:eastAsia="es-ES"/>
        </w:rPr>
        <w:t>.</w:t>
      </w:r>
    </w:p>
    <w:p w:rsidR="00873F6F" w:rsidRPr="00835693" w:rsidRDefault="00873F6F" w:rsidP="00835693">
      <w:pPr>
        <w:spacing w:after="0" w:line="240" w:lineRule="auto"/>
        <w:jc w:val="both"/>
        <w:rPr>
          <w:rFonts w:ascii="Palatino Linotype" w:hAnsi="Palatino Linotype"/>
        </w:rPr>
      </w:pPr>
      <w:r>
        <w:rPr>
          <w:rFonts w:ascii="Palatino Linotype" w:hAnsi="Palatino Linotype"/>
        </w:rPr>
        <w:t xml:space="preserve"> </w:t>
      </w:r>
    </w:p>
    <w:p w:rsidR="00623E93" w:rsidRDefault="00835693" w:rsidP="00664FCB">
      <w:pPr>
        <w:spacing w:after="0" w:line="240" w:lineRule="auto"/>
        <w:jc w:val="both"/>
        <w:rPr>
          <w:rFonts w:ascii="Palatino Linotype" w:hAnsi="Palatino Linotype"/>
          <w:b/>
        </w:rPr>
      </w:pPr>
      <w:r>
        <w:rPr>
          <w:rFonts w:ascii="Palatino Linotype" w:hAnsi="Palatino Linotype"/>
          <w:b/>
        </w:rPr>
        <w:lastRenderedPageBreak/>
        <w:t xml:space="preserve">Quinto punto del orden del día: </w:t>
      </w:r>
      <w:r w:rsidR="003840FC">
        <w:rPr>
          <w:rFonts w:ascii="Palatino Linotype" w:hAnsi="Palatino Linotype"/>
          <w:b/>
        </w:rPr>
        <w:t xml:space="preserve"> </w:t>
      </w:r>
      <w:r w:rsidR="004F2B73" w:rsidRPr="004F2B73">
        <w:rPr>
          <w:rFonts w:ascii="Palatino Linotype" w:hAnsi="Palatino Linotype"/>
          <w:b/>
        </w:rPr>
        <w:t>Presentación por parte de la Dirección de Gestión de Bienes Inmuebles de la solicitud de adjudicación de faja de terreno colindante con el predio 107511, realizada por el señor Miguel Ángel Salazar; y, resolución al respecto.</w:t>
      </w:r>
    </w:p>
    <w:p w:rsidR="00664FCB" w:rsidRDefault="00664FCB" w:rsidP="00664FCB">
      <w:pPr>
        <w:spacing w:after="0" w:line="240" w:lineRule="auto"/>
        <w:jc w:val="both"/>
        <w:rPr>
          <w:rFonts w:ascii="Palatino Linotype" w:hAnsi="Palatino Linotype"/>
          <w:b/>
        </w:rPr>
      </w:pPr>
    </w:p>
    <w:p w:rsidR="00873F6F" w:rsidRDefault="00873F6F" w:rsidP="00664FCB">
      <w:pPr>
        <w:spacing w:after="0" w:line="240" w:lineRule="auto"/>
        <w:jc w:val="both"/>
        <w:rPr>
          <w:rFonts w:ascii="Palatino Linotype" w:hAnsi="Palatino Linotype"/>
        </w:rPr>
      </w:pPr>
      <w:r>
        <w:rPr>
          <w:rFonts w:ascii="Palatino Linotype" w:hAnsi="Palatino Linotype"/>
        </w:rPr>
        <w:t xml:space="preserve">El Abg. Gabriel Obando, realizó la presentación sobre la solicitud de adjudicación solicitada por el señor Miguel Ángel Salazar, indicando que al momento todos los requisitos para la adjudicación están en orden. </w:t>
      </w:r>
    </w:p>
    <w:p w:rsidR="00873F6F" w:rsidRDefault="00873F6F" w:rsidP="00664FCB">
      <w:pPr>
        <w:spacing w:after="0" w:line="240" w:lineRule="auto"/>
        <w:jc w:val="both"/>
        <w:rPr>
          <w:rFonts w:ascii="Palatino Linotype" w:hAnsi="Palatino Linotype"/>
        </w:rPr>
      </w:pPr>
    </w:p>
    <w:p w:rsidR="00873F6F" w:rsidRDefault="00C310AA" w:rsidP="00664FCB">
      <w:pPr>
        <w:spacing w:after="0" w:line="240" w:lineRule="auto"/>
        <w:jc w:val="both"/>
        <w:rPr>
          <w:rFonts w:ascii="Palatino Linotype" w:hAnsi="Palatino Linotype"/>
        </w:rPr>
      </w:pPr>
      <w:r>
        <w:rPr>
          <w:rFonts w:ascii="Palatino Linotype" w:hAnsi="Palatino Linotype"/>
        </w:rPr>
        <w:t>Al respecto el concejal Marco Collaguazo mocionó emitir dictamen favorable para que el Concejo Metropolitano autorice la adjudicación de faja colindante con el predio 107511, a favor del señor Miguel Ángel Salazar.</w:t>
      </w:r>
    </w:p>
    <w:p w:rsidR="00C310AA" w:rsidRDefault="00C310AA" w:rsidP="00664FCB">
      <w:pPr>
        <w:spacing w:after="0" w:line="240" w:lineRule="auto"/>
        <w:jc w:val="both"/>
        <w:rPr>
          <w:rFonts w:ascii="Palatino Linotype" w:hAnsi="Palatino Linotype"/>
        </w:rPr>
      </w:pPr>
    </w:p>
    <w:p w:rsidR="00C310AA" w:rsidRDefault="00C310AA" w:rsidP="00C310AA">
      <w:pPr>
        <w:spacing w:after="0" w:line="240" w:lineRule="auto"/>
        <w:jc w:val="both"/>
        <w:rPr>
          <w:rFonts w:ascii="Palatino Linotype" w:hAnsi="Palatino Linotype"/>
        </w:rPr>
      </w:pPr>
      <w:r>
        <w:rPr>
          <w:rFonts w:ascii="Palatino Linotype" w:hAnsi="Palatino Linotype"/>
        </w:rPr>
        <w:t>El concejal Marco Collaguazo, presidente de la comisión, sometió a votación la moción planteada la misma que queda aprobada de conformidad con el siguiente detalle:</w:t>
      </w:r>
    </w:p>
    <w:p w:rsidR="00C310AA" w:rsidRDefault="00C310AA" w:rsidP="00C310AA">
      <w:pPr>
        <w:spacing w:after="0" w:line="240" w:lineRule="auto"/>
        <w:jc w:val="both"/>
        <w:rPr>
          <w:rFonts w:ascii="Palatino Linotype" w:hAnsi="Palatino Linotype"/>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C310AA" w:rsidRPr="00A251B4" w:rsidTr="00AE269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C310AA" w:rsidRPr="00A251B4" w:rsidRDefault="00C310AA" w:rsidP="00AE2694">
            <w:pPr>
              <w:pStyle w:val="Subttulo"/>
              <w:jc w:val="center"/>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DE VOTACIÓN</w:t>
            </w:r>
          </w:p>
        </w:tc>
      </w:tr>
      <w:tr w:rsidR="00C310AA"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Abstención</w:t>
            </w:r>
          </w:p>
        </w:tc>
      </w:tr>
      <w:tr w:rsidR="00C310AA"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C310AA" w:rsidRPr="00A251B4" w:rsidRDefault="00C310AA" w:rsidP="00AE2694">
            <w:pPr>
              <w:pStyle w:val="Subttulo"/>
              <w:rPr>
                <w:rFonts w:ascii="Palatino Linotype" w:hAnsi="Palatino Linotype" w:cs="Tahoma"/>
                <w:i w:val="0"/>
                <w:color w:val="000000"/>
                <w:sz w:val="22"/>
                <w:szCs w:val="22"/>
                <w:lang w:val="es-ES"/>
              </w:rPr>
            </w:pPr>
            <w:r w:rsidRPr="00A251B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r>
      <w:tr w:rsidR="00C310AA"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C310AA" w:rsidRPr="00A251B4" w:rsidRDefault="00C310AA" w:rsidP="00AE269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r>
      <w:tr w:rsidR="00C310AA"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C310AA" w:rsidRPr="00A251B4" w:rsidRDefault="00C310AA" w:rsidP="00AE269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310AA" w:rsidRPr="00A251B4" w:rsidRDefault="00C310AA" w:rsidP="00AE2694">
            <w:pPr>
              <w:pStyle w:val="Subttulo"/>
              <w:rPr>
                <w:rFonts w:ascii="Palatino Linotype" w:hAnsi="Palatino Linotype"/>
                <w:i w:val="0"/>
                <w:color w:val="000000"/>
                <w:sz w:val="22"/>
                <w:szCs w:val="22"/>
                <w:lang w:val="es-ES"/>
              </w:rPr>
            </w:pPr>
          </w:p>
        </w:tc>
      </w:tr>
      <w:tr w:rsidR="00C310AA"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C310AA" w:rsidRPr="00A251B4" w:rsidRDefault="00C310AA"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310AA" w:rsidRPr="00A251B4" w:rsidRDefault="00C310AA"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C310AA" w:rsidRPr="00A251B4" w:rsidRDefault="00C310AA"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r>
    </w:tbl>
    <w:p w:rsidR="00C310AA" w:rsidRDefault="00C310AA" w:rsidP="00C310AA">
      <w:pPr>
        <w:spacing w:after="0" w:line="240" w:lineRule="auto"/>
        <w:jc w:val="both"/>
        <w:rPr>
          <w:rFonts w:ascii="Palatino Linotype" w:hAnsi="Palatino Linotype"/>
        </w:rPr>
      </w:pPr>
    </w:p>
    <w:p w:rsidR="00C310AA" w:rsidRDefault="00C310AA" w:rsidP="00C310AA">
      <w:pPr>
        <w:spacing w:after="0" w:line="240" w:lineRule="auto"/>
        <w:jc w:val="both"/>
        <w:rPr>
          <w:rFonts w:ascii="Palatino Linotype" w:hAnsi="Palatino Linotype"/>
        </w:rPr>
      </w:pPr>
      <w:r>
        <w:rPr>
          <w:rFonts w:ascii="Palatino Linotype" w:hAnsi="Palatino Linotype"/>
        </w:rPr>
        <w:t xml:space="preserve">La comisión de Propiedad y Espacio Público, en sesión 026 de 7 de octubre de 2020, </w:t>
      </w:r>
      <w:r>
        <w:rPr>
          <w:rFonts w:ascii="Palatino Linotype" w:hAnsi="Palatino Linotype"/>
          <w:b/>
        </w:rPr>
        <w:t>resolvió:</w:t>
      </w:r>
      <w:r>
        <w:rPr>
          <w:rFonts w:ascii="Palatino Linotype" w:hAnsi="Palatino Linotype"/>
          <w:b/>
        </w:rPr>
        <w:t xml:space="preserve"> </w:t>
      </w:r>
      <w:r>
        <w:rPr>
          <w:rFonts w:ascii="Palatino Linotype" w:hAnsi="Palatino Linotype"/>
        </w:rPr>
        <w:t xml:space="preserve">emitir </w:t>
      </w:r>
      <w:r w:rsidRPr="00C310AA">
        <w:rPr>
          <w:rFonts w:ascii="Palatino Linotype" w:hAnsi="Palatino Linotype"/>
          <w:b/>
        </w:rPr>
        <w:t>DICTAMEN FAVORABLE</w:t>
      </w:r>
      <w:r>
        <w:rPr>
          <w:rFonts w:ascii="Palatino Linotype" w:hAnsi="Palatino Linotype"/>
        </w:rPr>
        <w:t xml:space="preserve"> </w:t>
      </w:r>
      <w:r>
        <w:rPr>
          <w:rFonts w:ascii="Palatino Linotype" w:hAnsi="Palatino Linotype"/>
        </w:rPr>
        <w:t>para que el Concejo Metropolitano autorice la adjudicación de faja colindante con el predio 107511, a favor del señor Miguel Ángel Salazar.</w:t>
      </w:r>
    </w:p>
    <w:p w:rsidR="00C310AA" w:rsidRPr="00873F6F" w:rsidRDefault="00C310AA" w:rsidP="00C310AA">
      <w:pPr>
        <w:spacing w:after="0" w:line="240" w:lineRule="auto"/>
        <w:jc w:val="both"/>
        <w:rPr>
          <w:rFonts w:ascii="Palatino Linotype" w:hAnsi="Palatino Linotype"/>
        </w:rPr>
      </w:pPr>
    </w:p>
    <w:p w:rsidR="00664FCB" w:rsidRDefault="00C310AA" w:rsidP="00664FCB">
      <w:pPr>
        <w:spacing w:after="0" w:line="240" w:lineRule="auto"/>
        <w:jc w:val="both"/>
        <w:rPr>
          <w:rFonts w:ascii="Palatino Linotype" w:hAnsi="Palatino Linotype" w:cs="Arial"/>
        </w:rPr>
      </w:pPr>
      <w:r w:rsidRPr="00010E9C">
        <w:rPr>
          <w:rFonts w:ascii="Palatino Linotype" w:hAnsi="Palatino Linotype"/>
          <w:noProof/>
        </w:rPr>
        <mc:AlternateContent>
          <mc:Choice Requires="wps">
            <w:drawing>
              <wp:anchor distT="45720" distB="45720" distL="114300" distR="114300" simplePos="0" relativeHeight="251661312" behindDoc="0" locked="0" layoutInCell="1" allowOverlap="1" wp14:anchorId="1A7D9725" wp14:editId="5F1C3291">
                <wp:simplePos x="0" y="0"/>
                <wp:positionH relativeFrom="column">
                  <wp:posOffset>-1905</wp:posOffset>
                </wp:positionH>
                <wp:positionV relativeFrom="paragraph">
                  <wp:posOffset>798195</wp:posOffset>
                </wp:positionV>
                <wp:extent cx="5800725" cy="31432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14325"/>
                        </a:xfrm>
                        <a:prstGeom prst="rect">
                          <a:avLst/>
                        </a:prstGeom>
                        <a:solidFill>
                          <a:srgbClr val="FFFFFF"/>
                        </a:solidFill>
                        <a:ln w="9525">
                          <a:solidFill>
                            <a:srgbClr val="000000"/>
                          </a:solidFill>
                          <a:miter lim="800000"/>
                          <a:headEnd/>
                          <a:tailEnd/>
                        </a:ln>
                      </wps:spPr>
                      <wps:txbx>
                        <w:txbxContent>
                          <w:p w:rsidR="00C310AA" w:rsidRPr="00010E9C" w:rsidRDefault="00C310AA" w:rsidP="00C310AA">
                            <w:pPr>
                              <w:rPr>
                                <w:rFonts w:ascii="Palatino Linotype" w:hAnsi="Palatino Linotype"/>
                                <w:b/>
                              </w:rPr>
                            </w:pPr>
                            <w:r w:rsidRPr="00010E9C">
                              <w:rPr>
                                <w:rFonts w:ascii="Palatino Linotype" w:hAnsi="Palatino Linotype"/>
                                <w:b/>
                              </w:rPr>
                              <w:t xml:space="preserve"> </w:t>
                            </w:r>
                            <w:r>
                              <w:rPr>
                                <w:rFonts w:ascii="Palatino Linotype" w:hAnsi="Palatino Linotype"/>
                                <w:b/>
                              </w:rPr>
                              <w:t>Siendo las 16h02</w:t>
                            </w:r>
                            <w:r w:rsidRPr="00010E9C">
                              <w:rPr>
                                <w:rFonts w:ascii="Palatino Linotype" w:hAnsi="Palatino Linotype"/>
                                <w:b/>
                              </w:rPr>
                              <w:t xml:space="preserve">, </w:t>
                            </w:r>
                            <w:r>
                              <w:rPr>
                                <w:rFonts w:ascii="Palatino Linotype" w:hAnsi="Palatino Linotype"/>
                                <w:b/>
                              </w:rPr>
                              <w:t>sale de</w:t>
                            </w:r>
                            <w:r w:rsidRPr="00010E9C">
                              <w:rPr>
                                <w:rFonts w:ascii="Palatino Linotype" w:hAnsi="Palatino Linotype"/>
                                <w:b/>
                              </w:rPr>
                              <w:t xml:space="preserve"> la sesión la concejala Blanca Paucar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9725" id="_x0000_s1027" type="#_x0000_t202" style="position:absolute;left:0;text-align:left;margin-left:-.15pt;margin-top:62.85pt;width:456.7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">
                <v:textbox>
                  <w:txbxContent>
                    <w:p w:rsidR="00C310AA" w:rsidRPr="00010E9C" w:rsidRDefault="00C310AA" w:rsidP="00C310AA">
                      <w:pPr>
                        <w:rPr>
                          <w:rFonts w:ascii="Palatino Linotype" w:hAnsi="Palatino Linotype"/>
                          <w:b/>
                        </w:rPr>
                      </w:pPr>
                      <w:r w:rsidRPr="00010E9C">
                        <w:rPr>
                          <w:rFonts w:ascii="Palatino Linotype" w:hAnsi="Palatino Linotype"/>
                          <w:b/>
                        </w:rPr>
                        <w:t xml:space="preserve"> </w:t>
                      </w:r>
                      <w:r>
                        <w:rPr>
                          <w:rFonts w:ascii="Palatino Linotype" w:hAnsi="Palatino Linotype"/>
                          <w:b/>
                        </w:rPr>
                        <w:t>Siendo las 16h02</w:t>
                      </w:r>
                      <w:r w:rsidRPr="00010E9C">
                        <w:rPr>
                          <w:rFonts w:ascii="Palatino Linotype" w:hAnsi="Palatino Linotype"/>
                          <w:b/>
                        </w:rPr>
                        <w:t xml:space="preserve">, </w:t>
                      </w:r>
                      <w:r>
                        <w:rPr>
                          <w:rFonts w:ascii="Palatino Linotype" w:hAnsi="Palatino Linotype"/>
                          <w:b/>
                        </w:rPr>
                        <w:t>sale de</w:t>
                      </w:r>
                      <w:r w:rsidRPr="00010E9C">
                        <w:rPr>
                          <w:rFonts w:ascii="Palatino Linotype" w:hAnsi="Palatino Linotype"/>
                          <w:b/>
                        </w:rPr>
                        <w:t xml:space="preserve"> la sesión la concejala Blanca Paucar</w:t>
                      </w:r>
                    </w:p>
                  </w:txbxContent>
                </v:textbox>
                <w10:wrap type="square"/>
              </v:shape>
            </w:pict>
          </mc:Fallback>
        </mc:AlternateContent>
      </w:r>
      <w:r w:rsidR="00664FCB">
        <w:rPr>
          <w:rFonts w:ascii="Palatino Linotype" w:hAnsi="Palatino Linotype"/>
          <w:b/>
        </w:rPr>
        <w:t xml:space="preserve">Sexto punto del orden del día: </w:t>
      </w:r>
      <w:r w:rsidR="004F2B73" w:rsidRPr="004F2B73">
        <w:rPr>
          <w:rFonts w:ascii="Palatino Linotype" w:hAnsi="Palatino Linotype"/>
          <w:b/>
        </w:rPr>
        <w:t>Presentación por parte de la Dirección de Gestión de Bienes Inmuebles de la solicitud de adjudicación de faja de terreno colindante con el predio 649329, realizada por el señor Mario Barona; y, resolución al respecto.</w:t>
      </w:r>
    </w:p>
    <w:p w:rsidR="00C310AA" w:rsidRDefault="00C310AA" w:rsidP="005E5897">
      <w:pPr>
        <w:spacing w:after="0" w:line="240" w:lineRule="auto"/>
        <w:jc w:val="both"/>
        <w:rPr>
          <w:rFonts w:ascii="Palatino Linotype" w:hAnsi="Palatino Linotype"/>
          <w:color w:val="000000"/>
        </w:rPr>
      </w:pPr>
    </w:p>
    <w:p w:rsidR="00023B71" w:rsidRDefault="00C310AA" w:rsidP="005E5897">
      <w:pPr>
        <w:spacing w:after="0" w:line="240" w:lineRule="auto"/>
        <w:jc w:val="both"/>
        <w:rPr>
          <w:rFonts w:ascii="Palatino Linotype" w:hAnsi="Palatino Linotype"/>
          <w:color w:val="000000"/>
        </w:rPr>
      </w:pPr>
      <w:r>
        <w:rPr>
          <w:rFonts w:ascii="Palatino Linotype" w:hAnsi="Palatino Linotype"/>
          <w:color w:val="000000"/>
        </w:rPr>
        <w:t>El Abg. Gabriel Obando realizó la presentación del estado de la solicitud de adjudicación realizada por el señor Mario Barona, al respecto se indicó que existen muchos informes desactualizados y la ficha catastral de igual manera.</w:t>
      </w:r>
    </w:p>
    <w:p w:rsidR="00C310AA" w:rsidRDefault="00C310AA" w:rsidP="005E5897">
      <w:pPr>
        <w:spacing w:after="0" w:line="240" w:lineRule="auto"/>
        <w:jc w:val="both"/>
        <w:rPr>
          <w:rFonts w:ascii="Palatino Linotype" w:hAnsi="Palatino Linotype"/>
          <w:color w:val="000000"/>
        </w:rPr>
      </w:pPr>
    </w:p>
    <w:p w:rsidR="002E6C8D" w:rsidRPr="004F08F4" w:rsidRDefault="00C310AA" w:rsidP="002E6C8D">
      <w:pPr>
        <w:jc w:val="both"/>
        <w:rPr>
          <w:rFonts w:ascii="Palatino Linotype" w:eastAsia="Times New Roman" w:hAnsi="Palatino Linotype" w:cs="Arial"/>
          <w:snapToGrid w:val="0"/>
          <w:lang w:eastAsia="es-ES"/>
        </w:rPr>
      </w:pPr>
      <w:r>
        <w:rPr>
          <w:rFonts w:ascii="Palatino Linotype" w:hAnsi="Palatino Linotype"/>
          <w:color w:val="000000"/>
        </w:rPr>
        <w:lastRenderedPageBreak/>
        <w:t xml:space="preserve">Al respecto el concejal Marco Collaguazo mocionó </w:t>
      </w:r>
      <w:r w:rsidR="002E6C8D">
        <w:rPr>
          <w:rFonts w:ascii="Palatino Linotype" w:hAnsi="Palatino Linotype"/>
          <w:color w:val="000000"/>
        </w:rPr>
        <w:t>s</w:t>
      </w:r>
      <w:r w:rsidR="002E6C8D">
        <w:rPr>
          <w:rFonts w:ascii="Palatino Linotype" w:eastAsia="Times New Roman" w:hAnsi="Palatino Linotype" w:cs="Arial"/>
          <w:snapToGrid w:val="0"/>
          <w:lang w:eastAsia="es-ES"/>
        </w:rPr>
        <w:t>o</w:t>
      </w:r>
      <w:r w:rsidR="002E6C8D" w:rsidRPr="004F08F4">
        <w:rPr>
          <w:rFonts w:ascii="Palatino Linotype" w:eastAsia="Times New Roman" w:hAnsi="Palatino Linotype" w:cs="Arial"/>
          <w:snapToGrid w:val="0"/>
          <w:lang w:eastAsia="es-ES"/>
        </w:rPr>
        <w:t>licitar que las siguientes entidades actualicen sus informes técnicos y legales en el término de 15 días:</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Administración Zonal Quitumbe;</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Dirección Metropolitana Financiera;</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Dirección Metropolitana de Catastros</w:t>
      </w:r>
      <w:r>
        <w:rPr>
          <w:rFonts w:ascii="Palatino Linotype" w:eastAsia="Times New Roman" w:hAnsi="Palatino Linotype" w:cs="Arial"/>
          <w:snapToGrid w:val="0"/>
          <w:sz w:val="22"/>
          <w:lang w:eastAsia="es-ES"/>
        </w:rPr>
        <w:t>;</w:t>
      </w:r>
    </w:p>
    <w:p w:rsidR="002E6C8D" w:rsidRPr="002E6C8D" w:rsidRDefault="002E6C8D" w:rsidP="00E85FCC">
      <w:pPr>
        <w:pStyle w:val="Prrafodelista"/>
        <w:numPr>
          <w:ilvl w:val="0"/>
          <w:numId w:val="20"/>
        </w:numPr>
        <w:spacing w:line="276" w:lineRule="auto"/>
        <w:rPr>
          <w:rFonts w:ascii="Palatino Linotype" w:eastAsia="Times New Roman" w:hAnsi="Palatino Linotype" w:cs="Arial"/>
          <w:snapToGrid w:val="0"/>
          <w:sz w:val="22"/>
          <w:lang w:eastAsia="es-ES"/>
        </w:rPr>
      </w:pPr>
      <w:r w:rsidRPr="002E6C8D">
        <w:rPr>
          <w:rFonts w:ascii="Palatino Linotype" w:eastAsia="Times New Roman" w:hAnsi="Palatino Linotype" w:cs="Arial"/>
          <w:snapToGrid w:val="0"/>
          <w:sz w:val="22"/>
          <w:lang w:eastAsia="es-ES"/>
        </w:rPr>
        <w:t>Secretaría de Seguridad;</w:t>
      </w:r>
    </w:p>
    <w:p w:rsidR="002E6C8D" w:rsidRDefault="002E6C8D" w:rsidP="002E6C8D">
      <w:pPr>
        <w:jc w:val="both"/>
        <w:rPr>
          <w:rFonts w:ascii="Palatino Linotype" w:eastAsia="Times New Roman" w:hAnsi="Palatino Linotype" w:cs="Arial"/>
          <w:snapToGrid w:val="0"/>
          <w:lang w:eastAsia="es-ES"/>
        </w:rPr>
      </w:pPr>
      <w:r w:rsidRPr="004F08F4">
        <w:rPr>
          <w:rFonts w:ascii="Palatino Linotype" w:eastAsia="Times New Roman" w:hAnsi="Palatino Linotype" w:cs="Arial"/>
          <w:snapToGrid w:val="0"/>
          <w:lang w:eastAsia="es-ES"/>
        </w:rPr>
        <w:t>La Dirección Metropolitana de Catastros, deberá hacer constar en su informe que la valoración se fija en base al bienio 2020-2021.</w:t>
      </w:r>
    </w:p>
    <w:p w:rsidR="002E6C8D" w:rsidRPr="001B5F88" w:rsidRDefault="002E6C8D" w:rsidP="002E6C8D">
      <w:pPr>
        <w:jc w:val="both"/>
        <w:rPr>
          <w:rFonts w:ascii="Palatino Linotype" w:eastAsia="Times New Roman" w:hAnsi="Palatino Linotype" w:cs="Arial"/>
          <w:snapToGrid w:val="0"/>
          <w:lang w:eastAsia="es-ES"/>
        </w:rPr>
      </w:pPr>
      <w:r w:rsidRPr="004F08F4">
        <w:rPr>
          <w:rFonts w:ascii="Palatino Linotype" w:eastAsia="Times New Roman" w:hAnsi="Palatino Linotype" w:cs="Arial"/>
          <w:snapToGrid w:val="0"/>
          <w:lang w:eastAsia="es-ES"/>
        </w:rPr>
        <w:t>Dichos informes deberán ser remitidos a la Dirección de Gestión de Bienes Inmuebles, quienes elaborarán su informe en el término de 5 días y enviarlo a Procuraduría Metropolitana a fin de que actualice su informe jurídico en el término de 8 días.</w:t>
      </w:r>
    </w:p>
    <w:p w:rsidR="002E6C8D" w:rsidRDefault="002E6C8D" w:rsidP="002E6C8D">
      <w:pPr>
        <w:spacing w:after="0" w:line="240" w:lineRule="auto"/>
        <w:jc w:val="both"/>
        <w:rPr>
          <w:rFonts w:ascii="Palatino Linotype" w:hAnsi="Palatino Linotype"/>
        </w:rPr>
      </w:pPr>
      <w:r>
        <w:rPr>
          <w:rFonts w:ascii="Palatino Linotype" w:hAnsi="Palatino Linotype"/>
        </w:rPr>
        <w:t>El concejal Marco Collaguazo, presidente de la comisión, sometió a votación la moción planteada la misma que queda aprobada de conformidad con el siguiente detalle:</w:t>
      </w:r>
    </w:p>
    <w:p w:rsidR="002E6C8D" w:rsidRDefault="002E6C8D" w:rsidP="002E6C8D">
      <w:pPr>
        <w:spacing w:after="0" w:line="240" w:lineRule="auto"/>
        <w:jc w:val="both"/>
        <w:rPr>
          <w:rFonts w:ascii="Palatino Linotype" w:hAnsi="Palatino Linotype"/>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2E6C8D" w:rsidRPr="00A251B4" w:rsidTr="00AE269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2E6C8D" w:rsidRPr="00A251B4" w:rsidRDefault="002E6C8D" w:rsidP="00AE2694">
            <w:pPr>
              <w:pStyle w:val="Subttulo"/>
              <w:jc w:val="center"/>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DE VOTACIÓN</w:t>
            </w:r>
          </w:p>
        </w:tc>
      </w:tr>
      <w:tr w:rsidR="002E6C8D"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Abstención</w:t>
            </w:r>
          </w:p>
        </w:tc>
      </w:tr>
      <w:tr w:rsidR="002E6C8D"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Marco Collaguazo</w:t>
            </w:r>
          </w:p>
        </w:tc>
        <w:tc>
          <w:tcPr>
            <w:tcW w:w="1276" w:type="dxa"/>
            <w:tcBorders>
              <w:top w:val="single" w:sz="4" w:space="0" w:color="auto"/>
              <w:left w:val="single" w:sz="4" w:space="0" w:color="auto"/>
              <w:bottom w:val="single" w:sz="4" w:space="0" w:color="auto"/>
              <w:right w:val="single" w:sz="4" w:space="0" w:color="auto"/>
            </w:tcBorders>
            <w:hideMark/>
          </w:tcPr>
          <w:p w:rsidR="002E6C8D" w:rsidRPr="00A251B4" w:rsidRDefault="002E6C8D" w:rsidP="00AE2694">
            <w:pPr>
              <w:pStyle w:val="Subttulo"/>
              <w:rPr>
                <w:rFonts w:ascii="Palatino Linotype" w:hAnsi="Palatino Linotype" w:cs="Tahoma"/>
                <w:i w:val="0"/>
                <w:color w:val="000000"/>
                <w:sz w:val="22"/>
                <w:szCs w:val="22"/>
                <w:lang w:val="es-ES"/>
              </w:rPr>
            </w:pPr>
            <w:r w:rsidRPr="00A251B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r>
      <w:tr w:rsidR="002E6C8D"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Blanca Paucar</w:t>
            </w:r>
          </w:p>
        </w:tc>
        <w:tc>
          <w:tcPr>
            <w:tcW w:w="1276" w:type="dxa"/>
            <w:tcBorders>
              <w:top w:val="single" w:sz="4" w:space="0" w:color="auto"/>
              <w:left w:val="single" w:sz="4" w:space="0" w:color="auto"/>
              <w:bottom w:val="single" w:sz="4" w:space="0" w:color="auto"/>
              <w:right w:val="single" w:sz="4" w:space="0" w:color="auto"/>
            </w:tcBorders>
            <w:hideMark/>
          </w:tcPr>
          <w:p w:rsidR="002E6C8D" w:rsidRPr="00A251B4" w:rsidRDefault="002E6C8D" w:rsidP="00AE2694">
            <w:pPr>
              <w:pStyle w:val="Subttulo"/>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r>
      <w:tr w:rsidR="002E6C8D"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Analía Ledesma</w:t>
            </w:r>
          </w:p>
        </w:tc>
        <w:tc>
          <w:tcPr>
            <w:tcW w:w="1276" w:type="dxa"/>
            <w:tcBorders>
              <w:top w:val="single" w:sz="4" w:space="0" w:color="auto"/>
              <w:left w:val="single" w:sz="4" w:space="0" w:color="auto"/>
              <w:bottom w:val="single" w:sz="4" w:space="0" w:color="auto"/>
              <w:right w:val="single" w:sz="4" w:space="0" w:color="auto"/>
            </w:tcBorders>
            <w:hideMark/>
          </w:tcPr>
          <w:p w:rsidR="002E6C8D" w:rsidRPr="00A251B4" w:rsidRDefault="002E6C8D" w:rsidP="00AE2694">
            <w:pPr>
              <w:pStyle w:val="Subttulo"/>
              <w:rPr>
                <w:rFonts w:ascii="Palatino Linotype" w:hAnsi="Palatino Linotype" w:cs="Tahoma"/>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E6C8D" w:rsidRPr="00A251B4" w:rsidRDefault="002E6C8D" w:rsidP="00AE2694">
            <w:pPr>
              <w:pStyle w:val="Subttulo"/>
              <w:rPr>
                <w:rFonts w:ascii="Palatino Linotype" w:hAnsi="Palatino Linotype"/>
                <w:i w:val="0"/>
                <w:color w:val="000000"/>
                <w:sz w:val="22"/>
                <w:szCs w:val="22"/>
                <w:lang w:val="es-ES"/>
              </w:rPr>
            </w:pPr>
          </w:p>
        </w:tc>
      </w:tr>
      <w:tr w:rsidR="002E6C8D" w:rsidRPr="00A251B4" w:rsidTr="00AE269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2E6C8D" w:rsidRPr="00A251B4" w:rsidRDefault="002E6C8D" w:rsidP="00AE2694">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E6C8D" w:rsidRPr="00A251B4" w:rsidRDefault="002E6C8D"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E6C8D" w:rsidRPr="00A251B4" w:rsidRDefault="002E6C8D" w:rsidP="00AE2694">
            <w:pPr>
              <w:pStyle w:val="Subttulo"/>
              <w:rPr>
                <w:rFonts w:ascii="Palatino Linotype" w:hAnsi="Palatino Linotype"/>
                <w:i w:val="0"/>
                <w:color w:val="FFFFFF"/>
                <w:sz w:val="22"/>
                <w:szCs w:val="22"/>
                <w:lang w:val="es-ES"/>
              </w:rPr>
            </w:pPr>
            <w:r w:rsidRPr="00A251B4">
              <w:rPr>
                <w:rFonts w:ascii="Palatino Linotype" w:hAnsi="Palatino Linotype"/>
                <w:i w:val="0"/>
                <w:color w:val="FFFFFF"/>
                <w:sz w:val="22"/>
                <w:szCs w:val="22"/>
                <w:lang w:val="es-ES"/>
              </w:rPr>
              <w:t>0</w:t>
            </w:r>
          </w:p>
        </w:tc>
      </w:tr>
    </w:tbl>
    <w:p w:rsidR="002E6C8D" w:rsidRDefault="002E6C8D" w:rsidP="002E6C8D">
      <w:pPr>
        <w:spacing w:after="0" w:line="240" w:lineRule="auto"/>
        <w:jc w:val="both"/>
        <w:rPr>
          <w:rFonts w:ascii="Palatino Linotype" w:hAnsi="Palatino Linotype"/>
        </w:rPr>
      </w:pPr>
    </w:p>
    <w:p w:rsidR="002E6C8D" w:rsidRPr="004F08F4" w:rsidRDefault="002E6C8D" w:rsidP="002E6C8D">
      <w:pPr>
        <w:jc w:val="both"/>
        <w:rPr>
          <w:rFonts w:ascii="Palatino Linotype" w:eastAsia="Times New Roman" w:hAnsi="Palatino Linotype" w:cs="Arial"/>
          <w:snapToGrid w:val="0"/>
          <w:lang w:eastAsia="es-ES"/>
        </w:rPr>
      </w:pPr>
      <w:r>
        <w:rPr>
          <w:rFonts w:ascii="Palatino Linotype" w:hAnsi="Palatino Linotype"/>
        </w:rPr>
        <w:t xml:space="preserve">La comisión de Propiedad y Espacio Público, en sesión 026 de 7 de octubre de 2020, </w:t>
      </w:r>
      <w:r>
        <w:rPr>
          <w:rFonts w:ascii="Palatino Linotype" w:hAnsi="Palatino Linotype"/>
          <w:b/>
        </w:rPr>
        <w:t>resolvió:</w:t>
      </w:r>
      <w:r>
        <w:rPr>
          <w:rFonts w:ascii="Palatino Linotype" w:hAnsi="Palatino Linotype"/>
          <w:b/>
        </w:rPr>
        <w:t xml:space="preserve"> </w:t>
      </w:r>
      <w:r>
        <w:rPr>
          <w:rFonts w:ascii="Palatino Linotype" w:eastAsia="Times New Roman" w:hAnsi="Palatino Linotype" w:cs="Arial"/>
          <w:snapToGrid w:val="0"/>
          <w:lang w:eastAsia="es-ES"/>
        </w:rPr>
        <w:t>s</w:t>
      </w:r>
      <w:r>
        <w:rPr>
          <w:rFonts w:ascii="Palatino Linotype" w:eastAsia="Times New Roman" w:hAnsi="Palatino Linotype" w:cs="Arial"/>
          <w:snapToGrid w:val="0"/>
          <w:lang w:eastAsia="es-ES"/>
        </w:rPr>
        <w:t>o</w:t>
      </w:r>
      <w:r w:rsidRPr="004F08F4">
        <w:rPr>
          <w:rFonts w:ascii="Palatino Linotype" w:eastAsia="Times New Roman" w:hAnsi="Palatino Linotype" w:cs="Arial"/>
          <w:snapToGrid w:val="0"/>
          <w:lang w:eastAsia="es-ES"/>
        </w:rPr>
        <w:t>licitar que las siguientes entidades actualicen sus informes técnicos y legales en el término de 15 días:</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Administración Zonal Quitumbe;</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Dirección Metropolitana Financiera;</w:t>
      </w:r>
    </w:p>
    <w:p w:rsidR="002E6C8D" w:rsidRPr="004F08F4"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4F08F4">
        <w:rPr>
          <w:rFonts w:ascii="Palatino Linotype" w:eastAsia="Times New Roman" w:hAnsi="Palatino Linotype" w:cs="Arial"/>
          <w:snapToGrid w:val="0"/>
          <w:sz w:val="22"/>
          <w:lang w:eastAsia="es-ES"/>
        </w:rPr>
        <w:t>Dirección Metropolitana de Catastros</w:t>
      </w:r>
      <w:r>
        <w:rPr>
          <w:rFonts w:ascii="Palatino Linotype" w:eastAsia="Times New Roman" w:hAnsi="Palatino Linotype" w:cs="Arial"/>
          <w:snapToGrid w:val="0"/>
          <w:sz w:val="22"/>
          <w:lang w:eastAsia="es-ES"/>
        </w:rPr>
        <w:t>;</w:t>
      </w:r>
    </w:p>
    <w:p w:rsidR="002E6C8D" w:rsidRPr="002E6C8D" w:rsidRDefault="002E6C8D" w:rsidP="002E6C8D">
      <w:pPr>
        <w:pStyle w:val="Prrafodelista"/>
        <w:numPr>
          <w:ilvl w:val="0"/>
          <w:numId w:val="20"/>
        </w:numPr>
        <w:spacing w:line="276" w:lineRule="auto"/>
        <w:rPr>
          <w:rFonts w:ascii="Palatino Linotype" w:eastAsia="Times New Roman" w:hAnsi="Palatino Linotype" w:cs="Arial"/>
          <w:snapToGrid w:val="0"/>
          <w:sz w:val="22"/>
          <w:lang w:eastAsia="es-ES"/>
        </w:rPr>
      </w:pPr>
      <w:r w:rsidRPr="002E6C8D">
        <w:rPr>
          <w:rFonts w:ascii="Palatino Linotype" w:eastAsia="Times New Roman" w:hAnsi="Palatino Linotype" w:cs="Arial"/>
          <w:snapToGrid w:val="0"/>
          <w:sz w:val="22"/>
          <w:lang w:eastAsia="es-ES"/>
        </w:rPr>
        <w:t>Secretaría de Seguridad;</w:t>
      </w:r>
    </w:p>
    <w:p w:rsidR="002E6C8D" w:rsidRDefault="002E6C8D" w:rsidP="002E6C8D">
      <w:pPr>
        <w:jc w:val="both"/>
        <w:rPr>
          <w:rFonts w:ascii="Palatino Linotype" w:eastAsia="Times New Roman" w:hAnsi="Palatino Linotype" w:cs="Arial"/>
          <w:snapToGrid w:val="0"/>
          <w:lang w:eastAsia="es-ES"/>
        </w:rPr>
      </w:pPr>
      <w:r w:rsidRPr="004F08F4">
        <w:rPr>
          <w:rFonts w:ascii="Palatino Linotype" w:eastAsia="Times New Roman" w:hAnsi="Palatino Linotype" w:cs="Arial"/>
          <w:snapToGrid w:val="0"/>
          <w:lang w:eastAsia="es-ES"/>
        </w:rPr>
        <w:t>La Dirección Metropolitana de Catastros, deberá hacer constar en su informe que la valoración se fija en base al bienio 2020-2021.</w:t>
      </w:r>
    </w:p>
    <w:p w:rsidR="00C310AA" w:rsidRPr="002E6C8D" w:rsidRDefault="002E6C8D" w:rsidP="002E6C8D">
      <w:pPr>
        <w:spacing w:after="0" w:line="240" w:lineRule="auto"/>
        <w:jc w:val="both"/>
        <w:rPr>
          <w:rFonts w:ascii="Palatino Linotype" w:hAnsi="Palatino Linotype"/>
          <w:color w:val="000000"/>
        </w:rPr>
      </w:pPr>
      <w:r w:rsidRPr="004F08F4">
        <w:rPr>
          <w:rFonts w:ascii="Palatino Linotype" w:eastAsia="Times New Roman" w:hAnsi="Palatino Linotype" w:cs="Arial"/>
          <w:snapToGrid w:val="0"/>
          <w:lang w:eastAsia="es-ES"/>
        </w:rPr>
        <w:lastRenderedPageBreak/>
        <w:t>Dichos informes deberán ser remitidos a la Dirección de Gestión de Bienes Inmuebles, quienes elaborarán su informe en el término de 5 días y enviarlo a Procuraduría Metropolitana a fin de que actualice su informe jurídico en el término de 8 días</w:t>
      </w:r>
    </w:p>
    <w:p w:rsidR="00C310AA" w:rsidRDefault="00C310AA" w:rsidP="005E5897">
      <w:pPr>
        <w:spacing w:after="0" w:line="240" w:lineRule="auto"/>
        <w:jc w:val="both"/>
        <w:rPr>
          <w:rFonts w:ascii="Palatino Linotype" w:hAnsi="Palatino Linotype"/>
          <w:color w:val="000000"/>
        </w:rPr>
      </w:pPr>
    </w:p>
    <w:p w:rsidR="00C57989" w:rsidRPr="00A251B4" w:rsidRDefault="000231BE" w:rsidP="005E5897">
      <w:pPr>
        <w:spacing w:after="0" w:line="240" w:lineRule="auto"/>
        <w:jc w:val="both"/>
        <w:rPr>
          <w:rFonts w:ascii="Palatino Linotype" w:hAnsi="Palatino Linotype"/>
          <w:color w:val="000000"/>
        </w:rPr>
      </w:pPr>
      <w:r w:rsidRPr="00A251B4">
        <w:rPr>
          <w:rFonts w:ascii="Palatino Linotype" w:hAnsi="Palatino Linotype"/>
          <w:color w:val="000000"/>
        </w:rPr>
        <w:t>El presidente de la comisión, concejal Marco Collaguazo</w:t>
      </w:r>
      <w:r w:rsidR="00C57989" w:rsidRPr="00A251B4">
        <w:rPr>
          <w:rFonts w:ascii="Palatino Linotype" w:hAnsi="Palatino Linotype"/>
          <w:color w:val="000000"/>
        </w:rPr>
        <w:t>, sin tener más puntos a tratar, clausura la sesión siend</w:t>
      </w:r>
      <w:r w:rsidR="00925E2C" w:rsidRPr="00A251B4">
        <w:rPr>
          <w:rFonts w:ascii="Palatino Linotype" w:hAnsi="Palatino Linotype"/>
          <w:color w:val="000000"/>
        </w:rPr>
        <w:t>o las</w:t>
      </w:r>
      <w:r w:rsidR="002E6C8D">
        <w:rPr>
          <w:rFonts w:ascii="Palatino Linotype" w:hAnsi="Palatino Linotype"/>
          <w:color w:val="000000"/>
        </w:rPr>
        <w:t xml:space="preserve"> 16h3</w:t>
      </w:r>
      <w:r w:rsidR="00A13C1A">
        <w:rPr>
          <w:rFonts w:ascii="Palatino Linotype" w:hAnsi="Palatino Linotype"/>
          <w:color w:val="000000"/>
        </w:rPr>
        <w:t>8</w:t>
      </w:r>
    </w:p>
    <w:p w:rsidR="00C57989" w:rsidRPr="00A251B4" w:rsidRDefault="00C57989" w:rsidP="005E5897">
      <w:pPr>
        <w:pStyle w:val="Prrafodelista"/>
        <w:spacing w:line="240" w:lineRule="auto"/>
        <w:ind w:left="0"/>
        <w:rPr>
          <w:rFonts w:ascii="Palatino Linotype" w:hAnsi="Palatino Linotype"/>
          <w:sz w:val="22"/>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C57989" w:rsidRPr="00A251B4" w:rsidTr="006253FD">
        <w:trPr>
          <w:trHeight w:val="260"/>
          <w:jc w:val="center"/>
        </w:trPr>
        <w:tc>
          <w:tcPr>
            <w:tcW w:w="7343" w:type="dxa"/>
            <w:gridSpan w:val="3"/>
            <w:shd w:val="clear" w:color="auto" w:fill="0070C0"/>
          </w:tcPr>
          <w:p w:rsidR="00C57989" w:rsidRPr="00A251B4" w:rsidRDefault="00C57989"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REGISTRO ASISTENCIA – FINALIZACIÓN SESIÓN</w:t>
            </w:r>
          </w:p>
        </w:tc>
      </w:tr>
      <w:tr w:rsidR="00C57989" w:rsidRPr="00A251B4" w:rsidTr="006253FD">
        <w:trPr>
          <w:trHeight w:val="246"/>
          <w:jc w:val="center"/>
        </w:trPr>
        <w:tc>
          <w:tcPr>
            <w:tcW w:w="3611" w:type="dxa"/>
            <w:shd w:val="clear" w:color="auto" w:fill="0070C0"/>
          </w:tcPr>
          <w:p w:rsidR="00C57989" w:rsidRPr="00A251B4" w:rsidRDefault="009E5242"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INTEGRANTES</w:t>
            </w:r>
          </w:p>
        </w:tc>
        <w:tc>
          <w:tcPr>
            <w:tcW w:w="1889" w:type="dxa"/>
            <w:shd w:val="clear" w:color="auto" w:fill="0070C0"/>
          </w:tcPr>
          <w:p w:rsidR="00C57989" w:rsidRPr="00A251B4" w:rsidRDefault="00C57989"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PRESENTE</w:t>
            </w:r>
          </w:p>
        </w:tc>
        <w:tc>
          <w:tcPr>
            <w:tcW w:w="1843" w:type="dxa"/>
            <w:shd w:val="clear" w:color="auto" w:fill="0070C0"/>
          </w:tcPr>
          <w:p w:rsidR="00C57989" w:rsidRPr="00A251B4" w:rsidRDefault="00C57989"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 xml:space="preserve">AUSENTE </w:t>
            </w:r>
          </w:p>
        </w:tc>
      </w:tr>
      <w:tr w:rsidR="00C57989" w:rsidRPr="00A251B4" w:rsidTr="006253FD">
        <w:trPr>
          <w:trHeight w:val="260"/>
          <w:jc w:val="center"/>
        </w:trPr>
        <w:tc>
          <w:tcPr>
            <w:tcW w:w="3611" w:type="dxa"/>
            <w:shd w:val="clear" w:color="auto" w:fill="auto"/>
          </w:tcPr>
          <w:p w:rsidR="00C57989" w:rsidRPr="00A251B4" w:rsidRDefault="00C140E2"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Marco Collaguazo</w:t>
            </w:r>
          </w:p>
        </w:tc>
        <w:tc>
          <w:tcPr>
            <w:tcW w:w="1889"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r w:rsidRPr="00A251B4">
              <w:rPr>
                <w:rFonts w:ascii="Palatino Linotype" w:hAnsi="Palatino Linotype"/>
                <w:i w:val="0"/>
                <w:color w:val="000000"/>
                <w:sz w:val="22"/>
                <w:szCs w:val="22"/>
                <w:lang w:val="es-ES"/>
              </w:rPr>
              <w:t>1</w:t>
            </w:r>
          </w:p>
        </w:tc>
        <w:tc>
          <w:tcPr>
            <w:tcW w:w="1843" w:type="dxa"/>
            <w:shd w:val="clear" w:color="auto" w:fill="auto"/>
          </w:tcPr>
          <w:p w:rsidR="00C57989" w:rsidRPr="00A251B4" w:rsidRDefault="00C57989" w:rsidP="005E5897">
            <w:pPr>
              <w:pStyle w:val="Subttulo"/>
              <w:rPr>
                <w:rFonts w:ascii="Palatino Linotype" w:hAnsi="Palatino Linotype"/>
                <w:i w:val="0"/>
                <w:color w:val="000000"/>
                <w:sz w:val="22"/>
                <w:szCs w:val="22"/>
                <w:lang w:val="es-ES"/>
              </w:rPr>
            </w:pPr>
          </w:p>
        </w:tc>
      </w:tr>
      <w:tr w:rsidR="00C57989" w:rsidRPr="00A251B4" w:rsidTr="006253FD">
        <w:trPr>
          <w:trHeight w:val="260"/>
          <w:jc w:val="center"/>
        </w:trPr>
        <w:tc>
          <w:tcPr>
            <w:tcW w:w="3611" w:type="dxa"/>
            <w:shd w:val="clear" w:color="auto" w:fill="auto"/>
          </w:tcPr>
          <w:p w:rsidR="00C57989" w:rsidRPr="00A251B4" w:rsidRDefault="00C140E2"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Blanca Paucar</w:t>
            </w:r>
          </w:p>
        </w:tc>
        <w:tc>
          <w:tcPr>
            <w:tcW w:w="1889"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p>
        </w:tc>
        <w:tc>
          <w:tcPr>
            <w:tcW w:w="1843" w:type="dxa"/>
            <w:shd w:val="clear" w:color="auto" w:fill="auto"/>
          </w:tcPr>
          <w:p w:rsidR="00C57989" w:rsidRPr="00A251B4" w:rsidRDefault="002E6C8D" w:rsidP="002E6C8D">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57989" w:rsidRPr="00A251B4" w:rsidTr="006253FD">
        <w:trPr>
          <w:trHeight w:val="246"/>
          <w:jc w:val="center"/>
        </w:trPr>
        <w:tc>
          <w:tcPr>
            <w:tcW w:w="3611" w:type="dxa"/>
            <w:shd w:val="clear" w:color="auto" w:fill="auto"/>
          </w:tcPr>
          <w:p w:rsidR="00C57989" w:rsidRPr="00A251B4" w:rsidRDefault="00C140E2" w:rsidP="005E5897">
            <w:pPr>
              <w:pStyle w:val="Subttulo"/>
              <w:rPr>
                <w:rFonts w:ascii="Palatino Linotype" w:hAnsi="Palatino Linotype"/>
                <w:b/>
                <w:i w:val="0"/>
                <w:color w:val="000000"/>
                <w:sz w:val="22"/>
                <w:szCs w:val="22"/>
                <w:lang w:val="es-ES"/>
              </w:rPr>
            </w:pPr>
            <w:r w:rsidRPr="00A251B4">
              <w:rPr>
                <w:rFonts w:ascii="Palatino Linotype" w:hAnsi="Palatino Linotype"/>
                <w:b/>
                <w:i w:val="0"/>
                <w:color w:val="000000"/>
                <w:sz w:val="22"/>
                <w:szCs w:val="22"/>
                <w:lang w:val="es-ES"/>
              </w:rPr>
              <w:t xml:space="preserve"> Analia Ledesma</w:t>
            </w:r>
          </w:p>
        </w:tc>
        <w:tc>
          <w:tcPr>
            <w:tcW w:w="1889" w:type="dxa"/>
            <w:shd w:val="clear" w:color="auto" w:fill="auto"/>
          </w:tcPr>
          <w:p w:rsidR="00C57989" w:rsidRPr="00A251B4" w:rsidRDefault="002E6C8D" w:rsidP="005E5897">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C57989" w:rsidRPr="00A251B4" w:rsidRDefault="00C57989" w:rsidP="005E5897">
            <w:pPr>
              <w:pStyle w:val="Subttulo"/>
              <w:jc w:val="center"/>
              <w:rPr>
                <w:rFonts w:ascii="Palatino Linotype" w:hAnsi="Palatino Linotype"/>
                <w:i w:val="0"/>
                <w:color w:val="000000"/>
                <w:sz w:val="22"/>
                <w:szCs w:val="22"/>
                <w:lang w:val="es-ES"/>
              </w:rPr>
            </w:pPr>
          </w:p>
        </w:tc>
      </w:tr>
      <w:tr w:rsidR="00C57989" w:rsidRPr="00A251B4" w:rsidTr="006253FD">
        <w:trPr>
          <w:trHeight w:val="275"/>
          <w:jc w:val="center"/>
        </w:trPr>
        <w:tc>
          <w:tcPr>
            <w:tcW w:w="3611" w:type="dxa"/>
            <w:shd w:val="clear" w:color="auto" w:fill="0070C0"/>
          </w:tcPr>
          <w:p w:rsidR="00C57989" w:rsidRPr="00A251B4" w:rsidRDefault="00C57989" w:rsidP="005E5897">
            <w:pPr>
              <w:pStyle w:val="Subttulo"/>
              <w:rPr>
                <w:rFonts w:ascii="Palatino Linotype" w:hAnsi="Palatino Linotype"/>
                <w:b/>
                <w:i w:val="0"/>
                <w:color w:val="FFFFFF"/>
                <w:sz w:val="22"/>
                <w:szCs w:val="22"/>
                <w:lang w:val="es-ES"/>
              </w:rPr>
            </w:pPr>
            <w:r w:rsidRPr="00A251B4">
              <w:rPr>
                <w:rFonts w:ascii="Palatino Linotype" w:hAnsi="Palatino Linotype"/>
                <w:b/>
                <w:i w:val="0"/>
                <w:color w:val="FFFFFF"/>
                <w:sz w:val="22"/>
                <w:szCs w:val="22"/>
                <w:lang w:val="es-ES"/>
              </w:rPr>
              <w:t>TOTAL</w:t>
            </w:r>
          </w:p>
        </w:tc>
        <w:tc>
          <w:tcPr>
            <w:tcW w:w="1889" w:type="dxa"/>
            <w:shd w:val="clear" w:color="auto" w:fill="0070C0"/>
          </w:tcPr>
          <w:p w:rsidR="00C57989" w:rsidRPr="00A251B4" w:rsidRDefault="00023B71" w:rsidP="005E5897">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43" w:type="dxa"/>
            <w:shd w:val="clear" w:color="auto" w:fill="0070C0"/>
          </w:tcPr>
          <w:p w:rsidR="00C57989" w:rsidRPr="00A251B4" w:rsidRDefault="00023B71" w:rsidP="005E5897">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57989" w:rsidRPr="00A251B4" w:rsidRDefault="00C57989" w:rsidP="005E5897">
      <w:pPr>
        <w:spacing w:after="0" w:line="240" w:lineRule="auto"/>
        <w:jc w:val="both"/>
        <w:rPr>
          <w:rFonts w:ascii="Palatino Linotype" w:hAnsi="Palatino Linotype" w:cs="Calibri"/>
        </w:rPr>
      </w:pPr>
    </w:p>
    <w:p w:rsidR="00C57989" w:rsidRPr="00A251B4" w:rsidRDefault="00C140E2" w:rsidP="005E5897">
      <w:pPr>
        <w:spacing w:after="0" w:line="240" w:lineRule="auto"/>
        <w:jc w:val="both"/>
        <w:rPr>
          <w:rFonts w:ascii="Palatino Linotype" w:hAnsi="Palatino Linotype" w:cs="Calibri"/>
        </w:rPr>
      </w:pPr>
      <w:r w:rsidRPr="00A251B4">
        <w:rPr>
          <w:rFonts w:ascii="Palatino Linotype" w:hAnsi="Palatino Linotype" w:cs="Calibri"/>
        </w:rPr>
        <w:t>Para constancia firma el Presidente</w:t>
      </w:r>
      <w:r w:rsidR="00C57989" w:rsidRPr="00A251B4">
        <w:rPr>
          <w:rFonts w:ascii="Palatino Linotype" w:hAnsi="Palatino Linotype" w:cs="Calibri"/>
        </w:rPr>
        <w:t xml:space="preserve"> de la Comisión de </w:t>
      </w:r>
      <w:r w:rsidRPr="00A251B4">
        <w:rPr>
          <w:rFonts w:ascii="Palatino Linotype" w:hAnsi="Palatino Linotype" w:cs="Calibri"/>
        </w:rPr>
        <w:t>Propiedad y Espacio Público</w:t>
      </w:r>
      <w:r w:rsidR="00C57989" w:rsidRPr="00A251B4">
        <w:rPr>
          <w:rFonts w:ascii="Palatino Linotype" w:hAnsi="Palatino Linotype" w:cs="Calibri"/>
        </w:rPr>
        <w:t xml:space="preserve"> </w:t>
      </w:r>
      <w:r w:rsidR="00CB14E9" w:rsidRPr="00A251B4">
        <w:rPr>
          <w:rFonts w:ascii="Palatino Linotype" w:hAnsi="Palatino Linotype" w:cs="Calibri"/>
        </w:rPr>
        <w:t>y la</w:t>
      </w:r>
      <w:r w:rsidR="00C57989" w:rsidRPr="00A251B4">
        <w:rPr>
          <w:rFonts w:ascii="Palatino Linotype" w:hAnsi="Palatino Linotype" w:cs="Calibri"/>
        </w:rPr>
        <w:t xml:space="preserve"> señor</w:t>
      </w:r>
      <w:r w:rsidR="00CB14E9" w:rsidRPr="00A251B4">
        <w:rPr>
          <w:rFonts w:ascii="Palatino Linotype" w:hAnsi="Palatino Linotype" w:cs="Calibri"/>
        </w:rPr>
        <w:t>a Secretaria</w:t>
      </w:r>
      <w:r w:rsidR="00C57989" w:rsidRPr="00A251B4">
        <w:rPr>
          <w:rFonts w:ascii="Palatino Linotype" w:hAnsi="Palatino Linotype" w:cs="Calibri"/>
        </w:rPr>
        <w:t xml:space="preserve"> General del Concejo Metropolitano de Quito</w:t>
      </w:r>
      <w:r w:rsidRPr="00A251B4">
        <w:rPr>
          <w:rFonts w:ascii="Palatino Linotype" w:hAnsi="Palatino Linotype" w:cs="Calibri"/>
        </w:rPr>
        <w:t xml:space="preserve"> (E)</w:t>
      </w:r>
      <w:r w:rsidR="00C57989" w:rsidRPr="00A251B4">
        <w:rPr>
          <w:rFonts w:ascii="Palatino Linotype" w:hAnsi="Palatino Linotype" w:cs="Calibri"/>
        </w:rPr>
        <w:t>.</w:t>
      </w: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57989" w:rsidP="005E5897">
      <w:pPr>
        <w:spacing w:after="0" w:line="240" w:lineRule="auto"/>
        <w:jc w:val="both"/>
        <w:rPr>
          <w:rFonts w:ascii="Palatino Linotype" w:hAnsi="Palatino Linotype" w:cs="Calibri"/>
        </w:rPr>
      </w:pPr>
    </w:p>
    <w:p w:rsidR="00C57989" w:rsidRPr="005E5897" w:rsidRDefault="00C140E2" w:rsidP="005E5897">
      <w:pPr>
        <w:spacing w:after="0" w:line="240" w:lineRule="auto"/>
        <w:jc w:val="both"/>
        <w:rPr>
          <w:rFonts w:ascii="Palatino Linotype" w:hAnsi="Palatino Linotype" w:cs="Calibri"/>
        </w:rPr>
      </w:pPr>
      <w:r w:rsidRPr="005E5897">
        <w:rPr>
          <w:rFonts w:ascii="Palatino Linotype" w:hAnsi="Palatino Linotype" w:cs="Calibri"/>
        </w:rPr>
        <w:t>Dr. Maro Collaguazo</w:t>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r>
      <w:r w:rsidR="00C57989" w:rsidRPr="005E5897">
        <w:rPr>
          <w:rFonts w:ascii="Palatino Linotype" w:hAnsi="Palatino Linotype" w:cs="Calibri"/>
        </w:rPr>
        <w:tab/>
        <w:t xml:space="preserve">Abg. </w:t>
      </w:r>
      <w:r w:rsidR="00925E2C" w:rsidRPr="005E5897">
        <w:rPr>
          <w:rFonts w:ascii="Palatino Linotype" w:hAnsi="Palatino Linotype" w:cs="Calibri"/>
        </w:rPr>
        <w:t>Damaris Ortiz Pasuy</w:t>
      </w:r>
    </w:p>
    <w:p w:rsidR="00C57989" w:rsidRPr="005E5897" w:rsidRDefault="00C55C5C" w:rsidP="005E5897">
      <w:pPr>
        <w:spacing w:after="0" w:line="240" w:lineRule="auto"/>
        <w:jc w:val="both"/>
        <w:rPr>
          <w:rFonts w:ascii="Palatino Linotype" w:hAnsi="Palatino Linotype" w:cs="Calibri"/>
          <w:b/>
        </w:rPr>
      </w:pPr>
      <w:r>
        <w:rPr>
          <w:rFonts w:ascii="Palatino Linotype" w:hAnsi="Palatino Linotype" w:cs="Calibri"/>
          <w:b/>
        </w:rPr>
        <w:t>PRESIDENTE</w:t>
      </w:r>
      <w:r w:rsidR="00C57989" w:rsidRPr="005E5897">
        <w:rPr>
          <w:rFonts w:ascii="Palatino Linotype" w:hAnsi="Palatino Linotype" w:cs="Calibri"/>
          <w:b/>
        </w:rPr>
        <w:t xml:space="preserve"> DE LA COMISIÓN DE </w:t>
      </w:r>
      <w:r w:rsidR="00C57989" w:rsidRPr="005E5897">
        <w:rPr>
          <w:rFonts w:ascii="Palatino Linotype" w:hAnsi="Palatino Linotype" w:cs="Calibri"/>
          <w:b/>
        </w:rPr>
        <w:tab/>
      </w:r>
      <w:r w:rsidR="00C57989" w:rsidRPr="005E5897">
        <w:rPr>
          <w:rFonts w:ascii="Palatino Linotype" w:hAnsi="Palatino Linotype" w:cs="Calibri"/>
          <w:b/>
        </w:rPr>
        <w:tab/>
        <w:t xml:space="preserve">      </w:t>
      </w:r>
      <w:r w:rsidR="00C57989" w:rsidRPr="005E5897">
        <w:rPr>
          <w:rFonts w:ascii="Palatino Linotype" w:hAnsi="Palatino Linotype" w:cs="Calibri"/>
          <w:b/>
        </w:rPr>
        <w:tab/>
      </w:r>
      <w:r w:rsidR="00CB14E9" w:rsidRPr="005E5897">
        <w:rPr>
          <w:rFonts w:ascii="Palatino Linotype" w:hAnsi="Palatino Linotype" w:cs="Calibri"/>
          <w:b/>
        </w:rPr>
        <w:t>SECRETARIA</w:t>
      </w:r>
      <w:r w:rsidR="00C57989" w:rsidRPr="005E5897">
        <w:rPr>
          <w:rFonts w:ascii="Palatino Linotype" w:hAnsi="Palatino Linotype" w:cs="Calibri"/>
          <w:b/>
        </w:rPr>
        <w:t xml:space="preserve"> GENERAL DEL</w:t>
      </w:r>
    </w:p>
    <w:p w:rsidR="00925E2C" w:rsidRPr="005E5897" w:rsidRDefault="00C140E2" w:rsidP="005E5897">
      <w:pPr>
        <w:spacing w:after="0" w:line="240" w:lineRule="auto"/>
        <w:jc w:val="both"/>
        <w:rPr>
          <w:rFonts w:ascii="Palatino Linotype" w:hAnsi="Palatino Linotype" w:cs="Calibri"/>
          <w:b/>
        </w:rPr>
      </w:pPr>
      <w:r w:rsidRPr="005E5897">
        <w:rPr>
          <w:rFonts w:ascii="Palatino Linotype" w:hAnsi="Palatino Linotype" w:cs="Calibri"/>
          <w:b/>
        </w:rPr>
        <w:t>PROPIEDAD Y ESPACIO PÚBLICO</w:t>
      </w:r>
      <w:r w:rsidRPr="005E5897">
        <w:rPr>
          <w:rFonts w:ascii="Palatino Linotype" w:hAnsi="Palatino Linotype" w:cs="Calibri"/>
          <w:b/>
        </w:rPr>
        <w:tab/>
      </w:r>
      <w:r w:rsidRPr="005E5897">
        <w:rPr>
          <w:rFonts w:ascii="Palatino Linotype" w:hAnsi="Palatino Linotype" w:cs="Calibri"/>
          <w:b/>
        </w:rPr>
        <w:tab/>
      </w:r>
      <w:r w:rsidRPr="005E5897">
        <w:rPr>
          <w:rFonts w:ascii="Palatino Linotype" w:hAnsi="Palatino Linotype" w:cs="Calibri"/>
          <w:b/>
        </w:rPr>
        <w:tab/>
      </w:r>
      <w:r w:rsidR="00C57989" w:rsidRPr="005E5897">
        <w:rPr>
          <w:rFonts w:ascii="Palatino Linotype" w:hAnsi="Palatino Linotype" w:cs="Calibri"/>
          <w:b/>
        </w:rPr>
        <w:t>CONCEJO</w:t>
      </w:r>
      <w:r w:rsidR="00925E2C" w:rsidRPr="005E5897">
        <w:rPr>
          <w:rFonts w:ascii="Palatino Linotype" w:hAnsi="Palatino Linotype" w:cs="Calibri"/>
          <w:b/>
        </w:rPr>
        <w:t xml:space="preserve"> (E) </w:t>
      </w:r>
    </w:p>
    <w:p w:rsidR="00423074" w:rsidRPr="003B1D26" w:rsidRDefault="00423074" w:rsidP="005E5897">
      <w:pPr>
        <w:spacing w:after="0" w:line="240" w:lineRule="auto"/>
        <w:jc w:val="both"/>
        <w:rPr>
          <w:rFonts w:ascii="Palatino Linotype" w:hAnsi="Palatino Linotype" w:cs="Calibri"/>
        </w:rPr>
      </w:pPr>
    </w:p>
    <w:p w:rsidR="00C57989" w:rsidRPr="003B1D26" w:rsidRDefault="00C57989" w:rsidP="005E5897">
      <w:pPr>
        <w:spacing w:after="0" w:line="240" w:lineRule="auto"/>
        <w:jc w:val="both"/>
        <w:rPr>
          <w:rFonts w:ascii="Palatino Linotype" w:hAnsi="Palatino Linotype"/>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3B1D26" w:rsidTr="00925E2C">
        <w:trPr>
          <w:trHeight w:val="246"/>
        </w:trPr>
        <w:tc>
          <w:tcPr>
            <w:tcW w:w="7268" w:type="dxa"/>
            <w:gridSpan w:val="3"/>
            <w:shd w:val="clear" w:color="auto" w:fill="0070C0"/>
          </w:tcPr>
          <w:p w:rsidR="00C57989" w:rsidRPr="003B1D26" w:rsidRDefault="00C57989"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REGISTRO ASISTENCIA – RESUMEN SESIÓN</w:t>
            </w:r>
          </w:p>
        </w:tc>
      </w:tr>
      <w:tr w:rsidR="009E5242" w:rsidRPr="003B1D26" w:rsidTr="00925E2C">
        <w:trPr>
          <w:trHeight w:val="260"/>
        </w:trPr>
        <w:tc>
          <w:tcPr>
            <w:tcW w:w="3574"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INTEGRANTES</w:t>
            </w:r>
          </w:p>
        </w:tc>
        <w:tc>
          <w:tcPr>
            <w:tcW w:w="1869"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PRESENTE</w:t>
            </w:r>
          </w:p>
        </w:tc>
        <w:tc>
          <w:tcPr>
            <w:tcW w:w="1825" w:type="dxa"/>
            <w:shd w:val="clear" w:color="auto" w:fill="0070C0"/>
          </w:tcPr>
          <w:p w:rsidR="009E5242" w:rsidRPr="003B1D26" w:rsidRDefault="009E5242"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 xml:space="preserve">AUSENTE </w:t>
            </w:r>
          </w:p>
        </w:tc>
      </w:tr>
      <w:tr w:rsidR="00C57989" w:rsidRPr="003B1D26" w:rsidTr="00925E2C">
        <w:trPr>
          <w:trHeight w:val="260"/>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Marco Collaguazo</w:t>
            </w:r>
          </w:p>
        </w:tc>
        <w:tc>
          <w:tcPr>
            <w:tcW w:w="1869"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r w:rsidRPr="003B1D26">
              <w:rPr>
                <w:rFonts w:ascii="Palatino Linotype" w:hAnsi="Palatino Linotype"/>
                <w:i w:val="0"/>
                <w:color w:val="000000"/>
                <w:sz w:val="22"/>
                <w:szCs w:val="22"/>
                <w:lang w:val="es-ES"/>
              </w:rPr>
              <w:t>1</w:t>
            </w:r>
          </w:p>
        </w:tc>
        <w:tc>
          <w:tcPr>
            <w:tcW w:w="1825"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p>
        </w:tc>
      </w:tr>
      <w:tr w:rsidR="00C57989" w:rsidRPr="003B1D26" w:rsidTr="00925E2C">
        <w:trPr>
          <w:trHeight w:val="246"/>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 xml:space="preserve"> Blanca Paucar</w:t>
            </w:r>
          </w:p>
        </w:tc>
        <w:tc>
          <w:tcPr>
            <w:tcW w:w="1869" w:type="dxa"/>
            <w:shd w:val="clear" w:color="auto" w:fill="auto"/>
          </w:tcPr>
          <w:p w:rsidR="00C57989" w:rsidRPr="003B1D26" w:rsidRDefault="00C57989" w:rsidP="005E5897">
            <w:pPr>
              <w:pStyle w:val="Subttulo"/>
              <w:rPr>
                <w:rFonts w:ascii="Palatino Linotype" w:hAnsi="Palatino Linotype"/>
                <w:i w:val="0"/>
                <w:color w:val="000000"/>
                <w:sz w:val="22"/>
                <w:szCs w:val="22"/>
                <w:lang w:val="es-ES"/>
              </w:rPr>
            </w:pPr>
          </w:p>
        </w:tc>
        <w:tc>
          <w:tcPr>
            <w:tcW w:w="1825" w:type="dxa"/>
            <w:shd w:val="clear" w:color="auto" w:fill="auto"/>
          </w:tcPr>
          <w:p w:rsidR="00C57989" w:rsidRPr="003B1D26" w:rsidRDefault="002E6C8D" w:rsidP="005E5897">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57989" w:rsidRPr="003B1D26" w:rsidTr="00023B71">
        <w:trPr>
          <w:trHeight w:val="230"/>
        </w:trPr>
        <w:tc>
          <w:tcPr>
            <w:tcW w:w="3574" w:type="dxa"/>
            <w:shd w:val="clear" w:color="auto" w:fill="auto"/>
          </w:tcPr>
          <w:p w:rsidR="00C57989" w:rsidRPr="003B1D26" w:rsidRDefault="00C140E2" w:rsidP="005E5897">
            <w:pPr>
              <w:pStyle w:val="Subttulo"/>
              <w:rPr>
                <w:rFonts w:ascii="Palatino Linotype" w:hAnsi="Palatino Linotype"/>
                <w:b/>
                <w:i w:val="0"/>
                <w:color w:val="000000"/>
                <w:sz w:val="22"/>
                <w:szCs w:val="22"/>
                <w:lang w:val="es-ES"/>
              </w:rPr>
            </w:pPr>
            <w:r w:rsidRPr="003B1D26">
              <w:rPr>
                <w:rFonts w:ascii="Palatino Linotype" w:hAnsi="Palatino Linotype"/>
                <w:b/>
                <w:i w:val="0"/>
                <w:color w:val="000000"/>
                <w:sz w:val="22"/>
                <w:szCs w:val="22"/>
                <w:lang w:val="es-ES"/>
              </w:rPr>
              <w:t xml:space="preserve"> Analía Ledesma</w:t>
            </w:r>
          </w:p>
        </w:tc>
        <w:tc>
          <w:tcPr>
            <w:tcW w:w="1869" w:type="dxa"/>
            <w:shd w:val="clear" w:color="auto" w:fill="auto"/>
          </w:tcPr>
          <w:p w:rsidR="00C57989" w:rsidRPr="003B1D26" w:rsidRDefault="002E6C8D" w:rsidP="005E5897">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2E6C8D" w:rsidRPr="003B1D26" w:rsidRDefault="002E6C8D" w:rsidP="005E5897">
            <w:pPr>
              <w:pStyle w:val="Subttulo"/>
              <w:rPr>
                <w:rFonts w:ascii="Palatino Linotype" w:hAnsi="Palatino Linotype"/>
                <w:i w:val="0"/>
                <w:color w:val="000000"/>
                <w:sz w:val="22"/>
                <w:szCs w:val="22"/>
                <w:lang w:val="es-ES"/>
              </w:rPr>
            </w:pPr>
          </w:p>
        </w:tc>
      </w:tr>
      <w:tr w:rsidR="00C57989" w:rsidRPr="003B1D26" w:rsidTr="00925E2C">
        <w:trPr>
          <w:trHeight w:val="275"/>
        </w:trPr>
        <w:tc>
          <w:tcPr>
            <w:tcW w:w="3574" w:type="dxa"/>
            <w:shd w:val="clear" w:color="auto" w:fill="0070C0"/>
          </w:tcPr>
          <w:p w:rsidR="00C57989" w:rsidRPr="003B1D26" w:rsidRDefault="00C57989" w:rsidP="005E5897">
            <w:pPr>
              <w:pStyle w:val="Subttulo"/>
              <w:rPr>
                <w:rFonts w:ascii="Palatino Linotype" w:hAnsi="Palatino Linotype"/>
                <w:b/>
                <w:i w:val="0"/>
                <w:color w:val="FFFFFF"/>
                <w:sz w:val="22"/>
                <w:szCs w:val="22"/>
                <w:lang w:val="es-ES"/>
              </w:rPr>
            </w:pPr>
            <w:r w:rsidRPr="003B1D26">
              <w:rPr>
                <w:rFonts w:ascii="Palatino Linotype" w:hAnsi="Palatino Linotype"/>
                <w:b/>
                <w:i w:val="0"/>
                <w:color w:val="FFFFFF"/>
                <w:sz w:val="22"/>
                <w:szCs w:val="22"/>
                <w:lang w:val="es-ES"/>
              </w:rPr>
              <w:t>TOTAL</w:t>
            </w:r>
          </w:p>
        </w:tc>
        <w:tc>
          <w:tcPr>
            <w:tcW w:w="1869" w:type="dxa"/>
            <w:shd w:val="clear" w:color="auto" w:fill="0070C0"/>
          </w:tcPr>
          <w:p w:rsidR="00C57989" w:rsidRPr="003B1D26" w:rsidRDefault="00023B71" w:rsidP="005E5897">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825" w:type="dxa"/>
            <w:shd w:val="clear" w:color="auto" w:fill="0070C0"/>
          </w:tcPr>
          <w:p w:rsidR="00C57989" w:rsidRPr="003B1D26" w:rsidRDefault="00023B71" w:rsidP="005E5897">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57989" w:rsidRPr="00D1631A" w:rsidRDefault="00C57989" w:rsidP="005E5897">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D1631A"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Sumilla:</w:t>
            </w:r>
          </w:p>
        </w:tc>
      </w:tr>
      <w:tr w:rsidR="00C57989" w:rsidRPr="00D1631A"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D1631A" w:rsidRDefault="00C57989"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D1631A" w:rsidRDefault="00423074"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D1631A" w:rsidRDefault="00C140E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SC</w:t>
            </w:r>
          </w:p>
        </w:tc>
        <w:tc>
          <w:tcPr>
            <w:tcW w:w="992" w:type="dxa"/>
            <w:tcBorders>
              <w:top w:val="single" w:sz="4" w:space="0" w:color="000000"/>
              <w:left w:val="single" w:sz="4" w:space="0" w:color="000000"/>
              <w:bottom w:val="single" w:sz="4" w:space="0" w:color="000000"/>
              <w:right w:val="single" w:sz="4" w:space="0" w:color="000000"/>
            </w:tcBorders>
          </w:tcPr>
          <w:p w:rsidR="00C57989" w:rsidRPr="00D1631A" w:rsidRDefault="002E6C8D" w:rsidP="005E5897">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2020-11-16</w:t>
            </w:r>
          </w:p>
        </w:tc>
        <w:tc>
          <w:tcPr>
            <w:tcW w:w="834" w:type="dxa"/>
            <w:tcBorders>
              <w:top w:val="single" w:sz="4" w:space="0" w:color="000000"/>
              <w:left w:val="single" w:sz="4" w:space="0" w:color="000000"/>
              <w:bottom w:val="single" w:sz="4" w:space="0" w:color="000000"/>
              <w:right w:val="single" w:sz="4" w:space="0" w:color="000000"/>
            </w:tcBorders>
          </w:tcPr>
          <w:p w:rsidR="00C57989" w:rsidRPr="00D1631A" w:rsidRDefault="00C57989" w:rsidP="005E5897">
            <w:pPr>
              <w:spacing w:after="0" w:line="240" w:lineRule="auto"/>
              <w:jc w:val="both"/>
              <w:rPr>
                <w:rFonts w:ascii="Palatino Linotype" w:hAnsi="Palatino Linotype"/>
                <w:sz w:val="16"/>
                <w:szCs w:val="16"/>
              </w:rPr>
            </w:pPr>
          </w:p>
        </w:tc>
      </w:tr>
      <w:tr w:rsidR="009E5242" w:rsidRPr="00D1631A" w:rsidTr="00D35A48">
        <w:tc>
          <w:tcPr>
            <w:tcW w:w="1352"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b/>
                <w:sz w:val="16"/>
                <w:szCs w:val="16"/>
              </w:rPr>
            </w:pPr>
            <w:r w:rsidRPr="00D1631A">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Samuel Byun</w:t>
            </w:r>
          </w:p>
        </w:tc>
        <w:tc>
          <w:tcPr>
            <w:tcW w:w="851"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r w:rsidRPr="00D1631A">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1C02D8" w:rsidRPr="00D1631A" w:rsidRDefault="002E6C8D" w:rsidP="005E5897">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2019-11-16</w:t>
            </w:r>
            <w:bookmarkStart w:id="0" w:name="_GoBack"/>
            <w:bookmarkEnd w:id="0"/>
          </w:p>
        </w:tc>
        <w:tc>
          <w:tcPr>
            <w:tcW w:w="834" w:type="dxa"/>
            <w:tcBorders>
              <w:top w:val="single" w:sz="4" w:space="0" w:color="000000"/>
              <w:left w:val="single" w:sz="4" w:space="0" w:color="000000"/>
              <w:bottom w:val="single" w:sz="4" w:space="0" w:color="000000"/>
              <w:right w:val="single" w:sz="4" w:space="0" w:color="000000"/>
            </w:tcBorders>
          </w:tcPr>
          <w:p w:rsidR="009E5242" w:rsidRPr="00D1631A" w:rsidRDefault="009E5242" w:rsidP="005E5897">
            <w:pPr>
              <w:spacing w:after="0" w:line="240" w:lineRule="auto"/>
              <w:jc w:val="both"/>
              <w:rPr>
                <w:rFonts w:ascii="Palatino Linotype" w:hAnsi="Palatino Linotype"/>
                <w:sz w:val="16"/>
                <w:szCs w:val="16"/>
              </w:rPr>
            </w:pPr>
          </w:p>
        </w:tc>
      </w:tr>
    </w:tbl>
    <w:p w:rsidR="00C57989" w:rsidRPr="00D1631A" w:rsidRDefault="00C57989" w:rsidP="005E5897">
      <w:pPr>
        <w:spacing w:line="240" w:lineRule="auto"/>
        <w:jc w:val="both"/>
        <w:rPr>
          <w:rFonts w:ascii="Palatino Linotype" w:hAnsi="Palatino Linotype"/>
        </w:rPr>
      </w:pPr>
    </w:p>
    <w:p w:rsidR="006253FD" w:rsidRPr="00D1631A" w:rsidRDefault="006253FD" w:rsidP="005E5897">
      <w:pPr>
        <w:spacing w:line="240" w:lineRule="auto"/>
        <w:jc w:val="both"/>
        <w:rPr>
          <w:rFonts w:ascii="Palatino Linotype" w:hAnsi="Palatino Linotype"/>
        </w:rPr>
      </w:pPr>
    </w:p>
    <w:sectPr w:rsidR="006253FD" w:rsidRPr="00D1631A" w:rsidSect="006253FD">
      <w:footerReference w:type="default" r:id="rId7"/>
      <w:pgSz w:w="12240" w:h="15840"/>
      <w:pgMar w:top="2268" w:right="1503" w:bottom="1701" w:left="1503"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CC" w:rsidRDefault="00425ECC">
      <w:pPr>
        <w:spacing w:after="0" w:line="240" w:lineRule="auto"/>
      </w:pPr>
      <w:r>
        <w:separator/>
      </w:r>
    </w:p>
  </w:endnote>
  <w:endnote w:type="continuationSeparator" w:id="0">
    <w:p w:rsidR="00425ECC" w:rsidRDefault="0042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3FD" w:rsidRPr="00983469" w:rsidRDefault="00DB3993">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2E6C8D">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2E6C8D">
      <w:rPr>
        <w:rFonts w:ascii="Palatino Linotype" w:hAnsi="Palatino Linotype"/>
        <w:b/>
        <w:bCs/>
        <w:noProof/>
        <w:sz w:val="16"/>
        <w:szCs w:val="16"/>
      </w:rPr>
      <w:t>7</w:t>
    </w:r>
    <w:r w:rsidRPr="00983469">
      <w:rPr>
        <w:rFonts w:ascii="Palatino Linotype" w:hAnsi="Palatino Linotype"/>
        <w:b/>
        <w:bCs/>
        <w:sz w:val="16"/>
        <w:szCs w:val="16"/>
      </w:rPr>
      <w:fldChar w:fldCharType="end"/>
    </w:r>
  </w:p>
  <w:p w:rsidR="006253FD" w:rsidRDefault="006253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CC" w:rsidRDefault="00425ECC">
      <w:pPr>
        <w:spacing w:after="0" w:line="240" w:lineRule="auto"/>
      </w:pPr>
      <w:r>
        <w:separator/>
      </w:r>
    </w:p>
  </w:footnote>
  <w:footnote w:type="continuationSeparator" w:id="0">
    <w:p w:rsidR="00425ECC" w:rsidRDefault="0042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0CDF7A8E"/>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 w15:restartNumberingAfterBreak="0">
    <w:nsid w:val="27941708"/>
    <w:multiLevelType w:val="hybridMultilevel"/>
    <w:tmpl w:val="7F7049A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27A4137"/>
    <w:multiLevelType w:val="hybridMultilevel"/>
    <w:tmpl w:val="4D68F32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3739578E"/>
    <w:multiLevelType w:val="hybridMultilevel"/>
    <w:tmpl w:val="BB6808E4"/>
    <w:lvl w:ilvl="0" w:tplc="C7384718">
      <w:numFmt w:val="bullet"/>
      <w:lvlText w:val="•"/>
      <w:lvlJc w:val="left"/>
      <w:pPr>
        <w:ind w:left="1065" w:hanging="705"/>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7E503C0"/>
    <w:multiLevelType w:val="hybridMultilevel"/>
    <w:tmpl w:val="132A87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FA011D6"/>
    <w:multiLevelType w:val="hybridMultilevel"/>
    <w:tmpl w:val="066CDB2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0" w15:restartNumberingAfterBreak="0">
    <w:nsid w:val="4BED7C24"/>
    <w:multiLevelType w:val="hybridMultilevel"/>
    <w:tmpl w:val="A634AD2A"/>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DF315DA"/>
    <w:multiLevelType w:val="hybridMultilevel"/>
    <w:tmpl w:val="04A46046"/>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12"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3"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7557466"/>
    <w:multiLevelType w:val="hybridMultilevel"/>
    <w:tmpl w:val="47F4B080"/>
    <w:lvl w:ilvl="0" w:tplc="0EE835D2">
      <w:start w:val="1"/>
      <w:numFmt w:val="decimal"/>
      <w:lvlText w:val="%1."/>
      <w:lvlJc w:val="left"/>
      <w:pPr>
        <w:ind w:left="705" w:hanging="645"/>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15"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C850182"/>
    <w:multiLevelType w:val="hybridMultilevel"/>
    <w:tmpl w:val="0726BC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17E363B"/>
    <w:multiLevelType w:val="hybridMultilevel"/>
    <w:tmpl w:val="D3B67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C2A3661"/>
    <w:multiLevelType w:val="hybridMultilevel"/>
    <w:tmpl w:val="C3ECB712"/>
    <w:lvl w:ilvl="0" w:tplc="580A0001">
      <w:start w:val="1"/>
      <w:numFmt w:val="bullet"/>
      <w:lvlText w:val=""/>
      <w:lvlJc w:val="left"/>
      <w:pPr>
        <w:ind w:left="945" w:hanging="360"/>
      </w:pPr>
      <w:rPr>
        <w:rFonts w:ascii="Symbol" w:hAnsi="Symbol" w:hint="default"/>
      </w:rPr>
    </w:lvl>
    <w:lvl w:ilvl="1" w:tplc="580A0003" w:tentative="1">
      <w:start w:val="1"/>
      <w:numFmt w:val="bullet"/>
      <w:lvlText w:val="o"/>
      <w:lvlJc w:val="left"/>
      <w:pPr>
        <w:ind w:left="1665" w:hanging="360"/>
      </w:pPr>
      <w:rPr>
        <w:rFonts w:ascii="Courier New" w:hAnsi="Courier New" w:cs="Courier New" w:hint="default"/>
      </w:rPr>
    </w:lvl>
    <w:lvl w:ilvl="2" w:tplc="580A0005" w:tentative="1">
      <w:start w:val="1"/>
      <w:numFmt w:val="bullet"/>
      <w:lvlText w:val=""/>
      <w:lvlJc w:val="left"/>
      <w:pPr>
        <w:ind w:left="2385" w:hanging="360"/>
      </w:pPr>
      <w:rPr>
        <w:rFonts w:ascii="Wingdings" w:hAnsi="Wingdings" w:hint="default"/>
      </w:rPr>
    </w:lvl>
    <w:lvl w:ilvl="3" w:tplc="580A0001" w:tentative="1">
      <w:start w:val="1"/>
      <w:numFmt w:val="bullet"/>
      <w:lvlText w:val=""/>
      <w:lvlJc w:val="left"/>
      <w:pPr>
        <w:ind w:left="3105" w:hanging="360"/>
      </w:pPr>
      <w:rPr>
        <w:rFonts w:ascii="Symbol" w:hAnsi="Symbol" w:hint="default"/>
      </w:rPr>
    </w:lvl>
    <w:lvl w:ilvl="4" w:tplc="580A0003" w:tentative="1">
      <w:start w:val="1"/>
      <w:numFmt w:val="bullet"/>
      <w:lvlText w:val="o"/>
      <w:lvlJc w:val="left"/>
      <w:pPr>
        <w:ind w:left="3825" w:hanging="360"/>
      </w:pPr>
      <w:rPr>
        <w:rFonts w:ascii="Courier New" w:hAnsi="Courier New" w:cs="Courier New" w:hint="default"/>
      </w:rPr>
    </w:lvl>
    <w:lvl w:ilvl="5" w:tplc="580A0005" w:tentative="1">
      <w:start w:val="1"/>
      <w:numFmt w:val="bullet"/>
      <w:lvlText w:val=""/>
      <w:lvlJc w:val="left"/>
      <w:pPr>
        <w:ind w:left="4545" w:hanging="360"/>
      </w:pPr>
      <w:rPr>
        <w:rFonts w:ascii="Wingdings" w:hAnsi="Wingdings" w:hint="default"/>
      </w:rPr>
    </w:lvl>
    <w:lvl w:ilvl="6" w:tplc="580A0001" w:tentative="1">
      <w:start w:val="1"/>
      <w:numFmt w:val="bullet"/>
      <w:lvlText w:val=""/>
      <w:lvlJc w:val="left"/>
      <w:pPr>
        <w:ind w:left="5265" w:hanging="360"/>
      </w:pPr>
      <w:rPr>
        <w:rFonts w:ascii="Symbol" w:hAnsi="Symbol" w:hint="default"/>
      </w:rPr>
    </w:lvl>
    <w:lvl w:ilvl="7" w:tplc="580A0003" w:tentative="1">
      <w:start w:val="1"/>
      <w:numFmt w:val="bullet"/>
      <w:lvlText w:val="o"/>
      <w:lvlJc w:val="left"/>
      <w:pPr>
        <w:ind w:left="5985" w:hanging="360"/>
      </w:pPr>
      <w:rPr>
        <w:rFonts w:ascii="Courier New" w:hAnsi="Courier New" w:cs="Courier New" w:hint="default"/>
      </w:rPr>
    </w:lvl>
    <w:lvl w:ilvl="8" w:tplc="580A0005" w:tentative="1">
      <w:start w:val="1"/>
      <w:numFmt w:val="bullet"/>
      <w:lvlText w:val=""/>
      <w:lvlJc w:val="left"/>
      <w:pPr>
        <w:ind w:left="6705" w:hanging="360"/>
      </w:pPr>
      <w:rPr>
        <w:rFonts w:ascii="Wingdings" w:hAnsi="Wingdings" w:hint="default"/>
      </w:rPr>
    </w:lvl>
  </w:abstractNum>
  <w:abstractNum w:abstractNumId="19" w15:restartNumberingAfterBreak="0">
    <w:nsid w:val="7F7F0BB4"/>
    <w:multiLevelType w:val="hybridMultilevel"/>
    <w:tmpl w:val="4B6E08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12"/>
  </w:num>
  <w:num w:numId="5">
    <w:abstractNumId w:val="0"/>
  </w:num>
  <w:num w:numId="6">
    <w:abstractNumId w:val="7"/>
  </w:num>
  <w:num w:numId="7">
    <w:abstractNumId w:val="13"/>
  </w:num>
  <w:num w:numId="8">
    <w:abstractNumId w:val="4"/>
  </w:num>
  <w:num w:numId="9">
    <w:abstractNumId w:val="2"/>
  </w:num>
  <w:num w:numId="10">
    <w:abstractNumId w:val="17"/>
  </w:num>
  <w:num w:numId="11">
    <w:abstractNumId w:val="19"/>
  </w:num>
  <w:num w:numId="12">
    <w:abstractNumId w:val="18"/>
  </w:num>
  <w:num w:numId="13">
    <w:abstractNumId w:val="16"/>
  </w:num>
  <w:num w:numId="14">
    <w:abstractNumId w:val="6"/>
  </w:num>
  <w:num w:numId="15">
    <w:abstractNumId w:val="11"/>
  </w:num>
  <w:num w:numId="16">
    <w:abstractNumId w:val="8"/>
  </w:num>
  <w:num w:numId="17">
    <w:abstractNumId w:val="14"/>
  </w:num>
  <w:num w:numId="18">
    <w:abstractNumId w:val="1"/>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9"/>
    <w:rsid w:val="0000658E"/>
    <w:rsid w:val="00010E9C"/>
    <w:rsid w:val="000231BE"/>
    <w:rsid w:val="00023B71"/>
    <w:rsid w:val="00067602"/>
    <w:rsid w:val="000A3890"/>
    <w:rsid w:val="000D1706"/>
    <w:rsid w:val="000F6F17"/>
    <w:rsid w:val="00105AE7"/>
    <w:rsid w:val="001308F2"/>
    <w:rsid w:val="0013474E"/>
    <w:rsid w:val="001378FD"/>
    <w:rsid w:val="00150A83"/>
    <w:rsid w:val="001B373D"/>
    <w:rsid w:val="001B539E"/>
    <w:rsid w:val="001B72D3"/>
    <w:rsid w:val="001C02D8"/>
    <w:rsid w:val="001E2A80"/>
    <w:rsid w:val="001E5941"/>
    <w:rsid w:val="002340CD"/>
    <w:rsid w:val="002469A2"/>
    <w:rsid w:val="002663B8"/>
    <w:rsid w:val="00287120"/>
    <w:rsid w:val="002953BB"/>
    <w:rsid w:val="0029688B"/>
    <w:rsid w:val="002B5881"/>
    <w:rsid w:val="002D74B5"/>
    <w:rsid w:val="002E6C8D"/>
    <w:rsid w:val="002F2417"/>
    <w:rsid w:val="002F5E26"/>
    <w:rsid w:val="00303A4F"/>
    <w:rsid w:val="00342C83"/>
    <w:rsid w:val="003648F4"/>
    <w:rsid w:val="003840FC"/>
    <w:rsid w:val="00387E4C"/>
    <w:rsid w:val="00394799"/>
    <w:rsid w:val="00394B22"/>
    <w:rsid w:val="0039663B"/>
    <w:rsid w:val="003A4283"/>
    <w:rsid w:val="003B001D"/>
    <w:rsid w:val="003B1D26"/>
    <w:rsid w:val="003C715D"/>
    <w:rsid w:val="003F1BE2"/>
    <w:rsid w:val="0041676D"/>
    <w:rsid w:val="00423074"/>
    <w:rsid w:val="00425ECC"/>
    <w:rsid w:val="00462648"/>
    <w:rsid w:val="00465F24"/>
    <w:rsid w:val="00475B78"/>
    <w:rsid w:val="00480DF2"/>
    <w:rsid w:val="004A0C13"/>
    <w:rsid w:val="004A2FBC"/>
    <w:rsid w:val="004B6986"/>
    <w:rsid w:val="004E5646"/>
    <w:rsid w:val="004E5FD6"/>
    <w:rsid w:val="004E6C0C"/>
    <w:rsid w:val="004F2B73"/>
    <w:rsid w:val="005026F8"/>
    <w:rsid w:val="005570C4"/>
    <w:rsid w:val="0057035A"/>
    <w:rsid w:val="005A0D73"/>
    <w:rsid w:val="005E2BEC"/>
    <w:rsid w:val="005E5897"/>
    <w:rsid w:val="00623E93"/>
    <w:rsid w:val="006253FD"/>
    <w:rsid w:val="00632571"/>
    <w:rsid w:val="00637808"/>
    <w:rsid w:val="00640DE9"/>
    <w:rsid w:val="00644F02"/>
    <w:rsid w:val="006608D4"/>
    <w:rsid w:val="00664FCB"/>
    <w:rsid w:val="00665DD8"/>
    <w:rsid w:val="00665F52"/>
    <w:rsid w:val="0069264C"/>
    <w:rsid w:val="006A54FE"/>
    <w:rsid w:val="006D5DEE"/>
    <w:rsid w:val="006E5CCE"/>
    <w:rsid w:val="006E65C8"/>
    <w:rsid w:val="006F55A2"/>
    <w:rsid w:val="007116DA"/>
    <w:rsid w:val="007235B7"/>
    <w:rsid w:val="00735949"/>
    <w:rsid w:val="00744373"/>
    <w:rsid w:val="007521F3"/>
    <w:rsid w:val="00783C37"/>
    <w:rsid w:val="00796BA5"/>
    <w:rsid w:val="007A136B"/>
    <w:rsid w:val="007B13EC"/>
    <w:rsid w:val="007B2361"/>
    <w:rsid w:val="007B6344"/>
    <w:rsid w:val="007C1209"/>
    <w:rsid w:val="007E6309"/>
    <w:rsid w:val="00810664"/>
    <w:rsid w:val="00824360"/>
    <w:rsid w:val="00835693"/>
    <w:rsid w:val="00841C53"/>
    <w:rsid w:val="00870A89"/>
    <w:rsid w:val="00873F6F"/>
    <w:rsid w:val="008A7537"/>
    <w:rsid w:val="008D3D8E"/>
    <w:rsid w:val="009010C6"/>
    <w:rsid w:val="0091012A"/>
    <w:rsid w:val="009112C9"/>
    <w:rsid w:val="009145D9"/>
    <w:rsid w:val="00925E2C"/>
    <w:rsid w:val="00926664"/>
    <w:rsid w:val="0094794F"/>
    <w:rsid w:val="00960645"/>
    <w:rsid w:val="009744B6"/>
    <w:rsid w:val="00977ECD"/>
    <w:rsid w:val="00981578"/>
    <w:rsid w:val="0098592C"/>
    <w:rsid w:val="00992134"/>
    <w:rsid w:val="009A53F7"/>
    <w:rsid w:val="009B3B4D"/>
    <w:rsid w:val="009C0844"/>
    <w:rsid w:val="009C3474"/>
    <w:rsid w:val="009E1B09"/>
    <w:rsid w:val="009E5242"/>
    <w:rsid w:val="009F2E30"/>
    <w:rsid w:val="00A10A52"/>
    <w:rsid w:val="00A13C1A"/>
    <w:rsid w:val="00A2155E"/>
    <w:rsid w:val="00A251B4"/>
    <w:rsid w:val="00A4155D"/>
    <w:rsid w:val="00A97B7D"/>
    <w:rsid w:val="00AB079F"/>
    <w:rsid w:val="00AB1290"/>
    <w:rsid w:val="00AD12DA"/>
    <w:rsid w:val="00AD5521"/>
    <w:rsid w:val="00AF7EE9"/>
    <w:rsid w:val="00B266ED"/>
    <w:rsid w:val="00B41D83"/>
    <w:rsid w:val="00B56E57"/>
    <w:rsid w:val="00B76CCE"/>
    <w:rsid w:val="00B832ED"/>
    <w:rsid w:val="00B9083A"/>
    <w:rsid w:val="00BB31B8"/>
    <w:rsid w:val="00BB4719"/>
    <w:rsid w:val="00C00AF1"/>
    <w:rsid w:val="00C07098"/>
    <w:rsid w:val="00C10797"/>
    <w:rsid w:val="00C140E2"/>
    <w:rsid w:val="00C310AA"/>
    <w:rsid w:val="00C55C5C"/>
    <w:rsid w:val="00C57989"/>
    <w:rsid w:val="00C80DB1"/>
    <w:rsid w:val="00CA71A5"/>
    <w:rsid w:val="00CB14E9"/>
    <w:rsid w:val="00CE01F8"/>
    <w:rsid w:val="00CF47C8"/>
    <w:rsid w:val="00D03403"/>
    <w:rsid w:val="00D1631A"/>
    <w:rsid w:val="00D23A7B"/>
    <w:rsid w:val="00D26C73"/>
    <w:rsid w:val="00D3364F"/>
    <w:rsid w:val="00D35A48"/>
    <w:rsid w:val="00DB3993"/>
    <w:rsid w:val="00DE0E90"/>
    <w:rsid w:val="00DE5AD1"/>
    <w:rsid w:val="00E528CB"/>
    <w:rsid w:val="00E92D0B"/>
    <w:rsid w:val="00EA5ADD"/>
    <w:rsid w:val="00ED136F"/>
    <w:rsid w:val="00F51969"/>
    <w:rsid w:val="00F52388"/>
    <w:rsid w:val="00F62C49"/>
    <w:rsid w:val="00F90038"/>
    <w:rsid w:val="00F9773D"/>
    <w:rsid w:val="00FB679A"/>
    <w:rsid w:val="00FD1D72"/>
    <w:rsid w:val="00FE211B"/>
    <w:rsid w:val="00FF055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E50B"/>
  <w15:chartTrackingRefBased/>
  <w15:docId w15:val="{90A5E535-69D2-48B6-844B-ECB74C01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paragraph" w:styleId="Sinespaciado">
    <w:name w:val="No Spacing"/>
    <w:link w:val="SinespaciadoCar"/>
    <w:uiPriority w:val="1"/>
    <w:qFormat/>
    <w:rsid w:val="00067602"/>
    <w:pPr>
      <w:spacing w:after="0" w:line="240" w:lineRule="auto"/>
    </w:pPr>
    <w:rPr>
      <w:rFonts w:ascii="Calibri" w:eastAsia="MS Mincho" w:hAnsi="Calibri" w:cs="Times New Roman"/>
      <w:lang w:val="es-EC"/>
    </w:rPr>
  </w:style>
  <w:style w:type="character" w:styleId="Textoennegrita">
    <w:name w:val="Strong"/>
    <w:basedOn w:val="Fuentedeprrafopredeter"/>
    <w:uiPriority w:val="22"/>
    <w:qFormat/>
    <w:rsid w:val="009E1B09"/>
    <w:rPr>
      <w:b/>
      <w:bCs/>
    </w:rPr>
  </w:style>
  <w:style w:type="character" w:customStyle="1" w:styleId="SinespaciadoCar">
    <w:name w:val="Sin espaciado Car"/>
    <w:link w:val="Sinespaciado"/>
    <w:uiPriority w:val="1"/>
    <w:locked/>
    <w:rsid w:val="000A3890"/>
    <w:rPr>
      <w:rFonts w:ascii="Calibri" w:eastAsia="MS Mincho" w:hAnsi="Calibri" w:cs="Times New Roman"/>
      <w:lang w:val="es-EC"/>
    </w:rPr>
  </w:style>
  <w:style w:type="table" w:styleId="Tablaconcuadrcula">
    <w:name w:val="Table Grid"/>
    <w:basedOn w:val="Tablanormal"/>
    <w:uiPriority w:val="39"/>
    <w:rsid w:val="0096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297808875">
      <w:bodyDiv w:val="1"/>
      <w:marLeft w:val="0"/>
      <w:marRight w:val="0"/>
      <w:marTop w:val="0"/>
      <w:marBottom w:val="0"/>
      <w:divBdr>
        <w:top w:val="none" w:sz="0" w:space="0" w:color="auto"/>
        <w:left w:val="none" w:sz="0" w:space="0" w:color="auto"/>
        <w:bottom w:val="none" w:sz="0" w:space="0" w:color="auto"/>
        <w:right w:val="none" w:sz="0" w:space="0" w:color="auto"/>
      </w:divBdr>
    </w:div>
    <w:div w:id="751663537">
      <w:bodyDiv w:val="1"/>
      <w:marLeft w:val="0"/>
      <w:marRight w:val="0"/>
      <w:marTop w:val="0"/>
      <w:marBottom w:val="0"/>
      <w:divBdr>
        <w:top w:val="none" w:sz="0" w:space="0" w:color="auto"/>
        <w:left w:val="none" w:sz="0" w:space="0" w:color="auto"/>
        <w:bottom w:val="none" w:sz="0" w:space="0" w:color="auto"/>
        <w:right w:val="none" w:sz="0" w:space="0" w:color="auto"/>
      </w:divBdr>
    </w:div>
    <w:div w:id="924069634">
      <w:bodyDiv w:val="1"/>
      <w:marLeft w:val="0"/>
      <w:marRight w:val="0"/>
      <w:marTop w:val="0"/>
      <w:marBottom w:val="0"/>
      <w:divBdr>
        <w:top w:val="none" w:sz="0" w:space="0" w:color="auto"/>
        <w:left w:val="none" w:sz="0" w:space="0" w:color="auto"/>
        <w:bottom w:val="none" w:sz="0" w:space="0" w:color="auto"/>
        <w:right w:val="none" w:sz="0" w:space="0" w:color="auto"/>
      </w:divBdr>
      <w:divsChild>
        <w:div w:id="601038761">
          <w:marLeft w:val="0"/>
          <w:marRight w:val="0"/>
          <w:marTop w:val="0"/>
          <w:marBottom w:val="0"/>
          <w:divBdr>
            <w:top w:val="none" w:sz="0" w:space="0" w:color="auto"/>
            <w:left w:val="none" w:sz="0" w:space="0" w:color="auto"/>
            <w:bottom w:val="none" w:sz="0" w:space="0" w:color="auto"/>
            <w:right w:val="none" w:sz="0" w:space="0" w:color="auto"/>
          </w:divBdr>
        </w:div>
      </w:divsChild>
    </w:div>
    <w:div w:id="944267835">
      <w:bodyDiv w:val="1"/>
      <w:marLeft w:val="0"/>
      <w:marRight w:val="0"/>
      <w:marTop w:val="0"/>
      <w:marBottom w:val="0"/>
      <w:divBdr>
        <w:top w:val="none" w:sz="0" w:space="0" w:color="auto"/>
        <w:left w:val="none" w:sz="0" w:space="0" w:color="auto"/>
        <w:bottom w:val="none" w:sz="0" w:space="0" w:color="auto"/>
        <w:right w:val="none" w:sz="0" w:space="0" w:color="auto"/>
      </w:divBdr>
    </w:div>
    <w:div w:id="1211917037">
      <w:bodyDiv w:val="1"/>
      <w:marLeft w:val="0"/>
      <w:marRight w:val="0"/>
      <w:marTop w:val="0"/>
      <w:marBottom w:val="0"/>
      <w:divBdr>
        <w:top w:val="none" w:sz="0" w:space="0" w:color="auto"/>
        <w:left w:val="none" w:sz="0" w:space="0" w:color="auto"/>
        <w:bottom w:val="none" w:sz="0" w:space="0" w:color="auto"/>
        <w:right w:val="none" w:sz="0" w:space="0" w:color="auto"/>
      </w:divBdr>
      <w:divsChild>
        <w:div w:id="1727021529">
          <w:marLeft w:val="0"/>
          <w:marRight w:val="0"/>
          <w:marTop w:val="0"/>
          <w:marBottom w:val="0"/>
          <w:divBdr>
            <w:top w:val="none" w:sz="0" w:space="0" w:color="auto"/>
            <w:left w:val="none" w:sz="0" w:space="0" w:color="auto"/>
            <w:bottom w:val="none" w:sz="0" w:space="0" w:color="auto"/>
            <w:right w:val="none" w:sz="0" w:space="0" w:color="auto"/>
          </w:divBdr>
        </w:div>
      </w:divsChild>
    </w:div>
    <w:div w:id="1363018837">
      <w:bodyDiv w:val="1"/>
      <w:marLeft w:val="0"/>
      <w:marRight w:val="0"/>
      <w:marTop w:val="0"/>
      <w:marBottom w:val="0"/>
      <w:divBdr>
        <w:top w:val="none" w:sz="0" w:space="0" w:color="auto"/>
        <w:left w:val="none" w:sz="0" w:space="0" w:color="auto"/>
        <w:bottom w:val="none" w:sz="0" w:space="0" w:color="auto"/>
        <w:right w:val="none" w:sz="0" w:space="0" w:color="auto"/>
      </w:divBdr>
    </w:div>
    <w:div w:id="1363477915">
      <w:bodyDiv w:val="1"/>
      <w:marLeft w:val="0"/>
      <w:marRight w:val="0"/>
      <w:marTop w:val="0"/>
      <w:marBottom w:val="0"/>
      <w:divBdr>
        <w:top w:val="none" w:sz="0" w:space="0" w:color="auto"/>
        <w:left w:val="none" w:sz="0" w:space="0" w:color="auto"/>
        <w:bottom w:val="none" w:sz="0" w:space="0" w:color="auto"/>
        <w:right w:val="none" w:sz="0" w:space="0" w:color="auto"/>
      </w:divBdr>
      <w:divsChild>
        <w:div w:id="1543051378">
          <w:marLeft w:val="0"/>
          <w:marRight w:val="0"/>
          <w:marTop w:val="0"/>
          <w:marBottom w:val="0"/>
          <w:divBdr>
            <w:top w:val="none" w:sz="0" w:space="0" w:color="auto"/>
            <w:left w:val="none" w:sz="0" w:space="0" w:color="auto"/>
            <w:bottom w:val="none" w:sz="0" w:space="0" w:color="auto"/>
            <w:right w:val="none" w:sz="0" w:space="0" w:color="auto"/>
          </w:divBdr>
        </w:div>
      </w:divsChild>
    </w:div>
    <w:div w:id="1671523408">
      <w:bodyDiv w:val="1"/>
      <w:marLeft w:val="0"/>
      <w:marRight w:val="0"/>
      <w:marTop w:val="0"/>
      <w:marBottom w:val="0"/>
      <w:divBdr>
        <w:top w:val="none" w:sz="0" w:space="0" w:color="auto"/>
        <w:left w:val="none" w:sz="0" w:space="0" w:color="auto"/>
        <w:bottom w:val="none" w:sz="0" w:space="0" w:color="auto"/>
        <w:right w:val="none" w:sz="0" w:space="0" w:color="auto"/>
      </w:divBdr>
      <w:divsChild>
        <w:div w:id="1600480506">
          <w:marLeft w:val="0"/>
          <w:marRight w:val="0"/>
          <w:marTop w:val="0"/>
          <w:marBottom w:val="0"/>
          <w:divBdr>
            <w:top w:val="none" w:sz="0" w:space="0" w:color="auto"/>
            <w:left w:val="none" w:sz="0" w:space="0" w:color="auto"/>
            <w:bottom w:val="none" w:sz="0" w:space="0" w:color="auto"/>
            <w:right w:val="none" w:sz="0" w:space="0" w:color="auto"/>
          </w:divBdr>
        </w:div>
      </w:divsChild>
    </w:div>
    <w:div w:id="1830945875">
      <w:bodyDiv w:val="1"/>
      <w:marLeft w:val="0"/>
      <w:marRight w:val="0"/>
      <w:marTop w:val="0"/>
      <w:marBottom w:val="0"/>
      <w:divBdr>
        <w:top w:val="none" w:sz="0" w:space="0" w:color="auto"/>
        <w:left w:val="none" w:sz="0" w:space="0" w:color="auto"/>
        <w:bottom w:val="none" w:sz="0" w:space="0" w:color="auto"/>
        <w:right w:val="none" w:sz="0" w:space="0" w:color="auto"/>
      </w:divBdr>
    </w:div>
    <w:div w:id="1886986825">
      <w:bodyDiv w:val="1"/>
      <w:marLeft w:val="0"/>
      <w:marRight w:val="0"/>
      <w:marTop w:val="0"/>
      <w:marBottom w:val="0"/>
      <w:divBdr>
        <w:top w:val="none" w:sz="0" w:space="0" w:color="auto"/>
        <w:left w:val="none" w:sz="0" w:space="0" w:color="auto"/>
        <w:bottom w:val="none" w:sz="0" w:space="0" w:color="auto"/>
        <w:right w:val="none" w:sz="0" w:space="0" w:color="auto"/>
      </w:divBdr>
      <w:divsChild>
        <w:div w:id="921068020">
          <w:marLeft w:val="0"/>
          <w:marRight w:val="0"/>
          <w:marTop w:val="0"/>
          <w:marBottom w:val="0"/>
          <w:divBdr>
            <w:top w:val="none" w:sz="0" w:space="0" w:color="auto"/>
            <w:left w:val="none" w:sz="0" w:space="0" w:color="auto"/>
            <w:bottom w:val="none" w:sz="0" w:space="0" w:color="auto"/>
            <w:right w:val="none" w:sz="0" w:space="0" w:color="auto"/>
          </w:divBdr>
        </w:div>
      </w:divsChild>
    </w:div>
    <w:div w:id="1944340586">
      <w:bodyDiv w:val="1"/>
      <w:marLeft w:val="0"/>
      <w:marRight w:val="0"/>
      <w:marTop w:val="0"/>
      <w:marBottom w:val="0"/>
      <w:divBdr>
        <w:top w:val="none" w:sz="0" w:space="0" w:color="auto"/>
        <w:left w:val="none" w:sz="0" w:space="0" w:color="auto"/>
        <w:bottom w:val="none" w:sz="0" w:space="0" w:color="auto"/>
        <w:right w:val="none" w:sz="0" w:space="0" w:color="auto"/>
      </w:divBdr>
    </w:div>
    <w:div w:id="2041398720">
      <w:bodyDiv w:val="1"/>
      <w:marLeft w:val="0"/>
      <w:marRight w:val="0"/>
      <w:marTop w:val="0"/>
      <w:marBottom w:val="0"/>
      <w:divBdr>
        <w:top w:val="none" w:sz="0" w:space="0" w:color="auto"/>
        <w:left w:val="none" w:sz="0" w:space="0" w:color="auto"/>
        <w:bottom w:val="none" w:sz="0" w:space="0" w:color="auto"/>
        <w:right w:val="none" w:sz="0" w:space="0" w:color="auto"/>
      </w:divBdr>
      <w:divsChild>
        <w:div w:id="203772741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2278</TotalTime>
  <Pages>7</Pages>
  <Words>1861</Words>
  <Characters>10240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Leslie Sofia Guerrero Revelo</cp:lastModifiedBy>
  <cp:revision>19</cp:revision>
  <dcterms:created xsi:type="dcterms:W3CDTF">2020-03-18T17:54:00Z</dcterms:created>
  <dcterms:modified xsi:type="dcterms:W3CDTF">2020-11-17T03:17:00Z</dcterms:modified>
</cp:coreProperties>
</file>