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989" w:rsidRPr="00A251B4" w:rsidRDefault="00C57989" w:rsidP="005E5897">
      <w:pPr>
        <w:spacing w:after="0" w:line="240" w:lineRule="auto"/>
        <w:jc w:val="center"/>
        <w:rPr>
          <w:rFonts w:ascii="Palatino Linotype" w:hAnsi="Palatino Linotype" w:cs="Calibri"/>
          <w:b/>
        </w:rPr>
      </w:pPr>
      <w:r w:rsidRPr="00A251B4">
        <w:rPr>
          <w:rFonts w:ascii="Palatino Linotype" w:hAnsi="Palatino Linotype" w:cs="Calibri"/>
          <w:b/>
        </w:rPr>
        <w:t>ACTA RESOLUTIVA DE LA SESIÓN No. 0</w:t>
      </w:r>
      <w:r w:rsidR="002D74B5">
        <w:rPr>
          <w:rFonts w:ascii="Palatino Linotype" w:hAnsi="Palatino Linotype" w:cs="Calibri"/>
          <w:b/>
        </w:rPr>
        <w:t>24</w:t>
      </w:r>
      <w:r w:rsidRPr="00A251B4">
        <w:rPr>
          <w:rFonts w:ascii="Palatino Linotype" w:hAnsi="Palatino Linotype" w:cs="Calibri"/>
          <w:b/>
        </w:rPr>
        <w:t xml:space="preserve"> ORDINARIA DE LA</w:t>
      </w:r>
    </w:p>
    <w:p w:rsidR="00C57989" w:rsidRPr="00A251B4" w:rsidRDefault="004A2FBC" w:rsidP="005E5897">
      <w:pPr>
        <w:tabs>
          <w:tab w:val="left" w:pos="1006"/>
          <w:tab w:val="center" w:pos="4394"/>
        </w:tabs>
        <w:spacing w:after="0" w:line="240" w:lineRule="auto"/>
        <w:jc w:val="center"/>
        <w:rPr>
          <w:rFonts w:ascii="Palatino Linotype" w:hAnsi="Palatino Linotype" w:cs="Calibri"/>
          <w:b/>
        </w:rPr>
      </w:pPr>
      <w:r w:rsidRPr="00A251B4">
        <w:rPr>
          <w:rFonts w:ascii="Palatino Linotype" w:hAnsi="Palatino Linotype" w:cs="Calibri"/>
          <w:b/>
        </w:rPr>
        <w:t>COMISIÓN DE PROPIEDAD Y ESPACIO PÚBLICO</w:t>
      </w:r>
    </w:p>
    <w:p w:rsidR="00C57989" w:rsidRPr="00A251B4" w:rsidRDefault="00C57989" w:rsidP="005E5897">
      <w:pPr>
        <w:spacing w:after="0" w:line="240" w:lineRule="auto"/>
        <w:jc w:val="both"/>
        <w:rPr>
          <w:rFonts w:ascii="Palatino Linotype" w:hAnsi="Palatino Linotype" w:cs="Calibri"/>
          <w:b/>
        </w:rPr>
      </w:pPr>
    </w:p>
    <w:p w:rsidR="00C57989" w:rsidRPr="00A251B4" w:rsidRDefault="004A2FBC" w:rsidP="005E5897">
      <w:pPr>
        <w:spacing w:after="0" w:line="240" w:lineRule="auto"/>
        <w:jc w:val="center"/>
        <w:rPr>
          <w:rFonts w:ascii="Palatino Linotype" w:hAnsi="Palatino Linotype" w:cs="Calibri"/>
          <w:b/>
        </w:rPr>
      </w:pPr>
      <w:r w:rsidRPr="00A251B4">
        <w:rPr>
          <w:rFonts w:ascii="Palatino Linotype" w:hAnsi="Palatino Linotype" w:cs="Calibri"/>
          <w:b/>
        </w:rPr>
        <w:t>MIERCOLES</w:t>
      </w:r>
      <w:r w:rsidR="003648F4" w:rsidRPr="00A251B4">
        <w:rPr>
          <w:rFonts w:ascii="Palatino Linotype" w:hAnsi="Palatino Linotype" w:cs="Calibri"/>
          <w:b/>
        </w:rPr>
        <w:t xml:space="preserve"> </w:t>
      </w:r>
      <w:r w:rsidR="002D74B5">
        <w:rPr>
          <w:rFonts w:ascii="Palatino Linotype" w:hAnsi="Palatino Linotype" w:cs="Calibri"/>
          <w:b/>
        </w:rPr>
        <w:t>9 DE SEPTIEMBRE</w:t>
      </w:r>
      <w:r w:rsidR="002D74B5" w:rsidRPr="00A251B4">
        <w:rPr>
          <w:rFonts w:ascii="Palatino Linotype" w:hAnsi="Palatino Linotype" w:cs="Calibri"/>
          <w:b/>
        </w:rPr>
        <w:t xml:space="preserve"> </w:t>
      </w:r>
      <w:r w:rsidR="00475B78" w:rsidRPr="00A251B4">
        <w:rPr>
          <w:rFonts w:ascii="Palatino Linotype" w:hAnsi="Palatino Linotype" w:cs="Calibri"/>
          <w:b/>
        </w:rPr>
        <w:t>DE 2020</w:t>
      </w:r>
    </w:p>
    <w:p w:rsidR="00C57989" w:rsidRPr="00A251B4" w:rsidRDefault="00C57989" w:rsidP="005E5897">
      <w:pPr>
        <w:spacing w:after="0" w:line="240" w:lineRule="auto"/>
        <w:jc w:val="both"/>
        <w:rPr>
          <w:rFonts w:ascii="Palatino Linotype" w:hAnsi="Palatino Linotype" w:cs="Calibri"/>
        </w:rPr>
      </w:pPr>
    </w:p>
    <w:p w:rsidR="00C57989" w:rsidRPr="00A251B4" w:rsidRDefault="00C57989" w:rsidP="005E5897">
      <w:pPr>
        <w:spacing w:after="0" w:line="240" w:lineRule="auto"/>
        <w:jc w:val="both"/>
        <w:rPr>
          <w:rFonts w:ascii="Palatino Linotype" w:hAnsi="Palatino Linotype" w:cs="Calibri"/>
          <w:color w:val="000000"/>
        </w:rPr>
      </w:pPr>
      <w:r w:rsidRPr="00A251B4">
        <w:rPr>
          <w:rFonts w:ascii="Palatino Linotype" w:hAnsi="Palatino Linotype" w:cs="Calibri"/>
          <w:color w:val="000000"/>
        </w:rPr>
        <w:t xml:space="preserve">En el Distrito Metropolitano de Quito, siendo las </w:t>
      </w:r>
      <w:r w:rsidR="005E2BEC" w:rsidRPr="00A251B4">
        <w:rPr>
          <w:rFonts w:ascii="Palatino Linotype" w:hAnsi="Palatino Linotype" w:cs="Calibri"/>
          <w:color w:val="000000"/>
        </w:rPr>
        <w:t>1</w:t>
      </w:r>
      <w:r w:rsidR="001B72D3" w:rsidRPr="00A251B4">
        <w:rPr>
          <w:rFonts w:ascii="Palatino Linotype" w:hAnsi="Palatino Linotype" w:cs="Calibri"/>
          <w:color w:val="000000"/>
        </w:rPr>
        <w:t>4H</w:t>
      </w:r>
      <w:r w:rsidR="002D74B5">
        <w:rPr>
          <w:rFonts w:ascii="Palatino Linotype" w:hAnsi="Palatino Linotype" w:cs="Calibri"/>
          <w:color w:val="000000"/>
        </w:rPr>
        <w:t>48</w:t>
      </w:r>
      <w:r w:rsidRPr="00A251B4">
        <w:rPr>
          <w:rFonts w:ascii="Palatino Linotype" w:hAnsi="Palatino Linotype" w:cs="Calibri"/>
          <w:color w:val="000000"/>
        </w:rPr>
        <w:t xml:space="preserve"> </w:t>
      </w:r>
      <w:r w:rsidR="0094794F" w:rsidRPr="00A251B4">
        <w:rPr>
          <w:rFonts w:ascii="Palatino Linotype" w:hAnsi="Palatino Linotype" w:cs="Calibri"/>
          <w:color w:val="000000"/>
        </w:rPr>
        <w:t xml:space="preserve">del </w:t>
      </w:r>
      <w:r w:rsidR="004A2FBC" w:rsidRPr="00A251B4">
        <w:rPr>
          <w:rFonts w:ascii="Palatino Linotype" w:hAnsi="Palatino Linotype" w:cs="Calibri"/>
          <w:color w:val="000000"/>
        </w:rPr>
        <w:t xml:space="preserve">miércoles </w:t>
      </w:r>
      <w:r w:rsidR="002D74B5">
        <w:rPr>
          <w:rFonts w:ascii="Palatino Linotype" w:hAnsi="Palatino Linotype" w:cs="Calibri"/>
          <w:color w:val="000000"/>
        </w:rPr>
        <w:t>9 de septiembre</w:t>
      </w:r>
      <w:r w:rsidR="00475B78" w:rsidRPr="00A251B4">
        <w:rPr>
          <w:rFonts w:ascii="Palatino Linotype" w:hAnsi="Palatino Linotype" w:cs="Calibri"/>
          <w:color w:val="000000"/>
        </w:rPr>
        <w:t xml:space="preserve"> del año 2020</w:t>
      </w:r>
      <w:r w:rsidRPr="00A251B4">
        <w:rPr>
          <w:rFonts w:ascii="Palatino Linotype" w:hAnsi="Palatino Linotype" w:cs="Calibri"/>
          <w:color w:val="000000"/>
        </w:rPr>
        <w:t xml:space="preserve">, </w:t>
      </w:r>
      <w:r w:rsidR="003648F4" w:rsidRPr="00A251B4">
        <w:rPr>
          <w:rFonts w:ascii="Palatino Linotype" w:hAnsi="Palatino Linotype" w:cs="Calibri"/>
          <w:color w:val="000000"/>
        </w:rPr>
        <w:t xml:space="preserve">conforme la convocatoria No. </w:t>
      </w:r>
      <w:r w:rsidR="00AB079F" w:rsidRPr="00A251B4">
        <w:rPr>
          <w:rFonts w:ascii="Palatino Linotype" w:hAnsi="Palatino Linotype" w:cs="Calibri"/>
          <w:color w:val="000000"/>
        </w:rPr>
        <w:t xml:space="preserve"> </w:t>
      </w:r>
      <w:r w:rsidR="002D74B5">
        <w:rPr>
          <w:rFonts w:ascii="Palatino Linotype" w:hAnsi="Palatino Linotype" w:cs="Calibri"/>
          <w:color w:val="000000"/>
        </w:rPr>
        <w:t>24</w:t>
      </w:r>
      <w:r w:rsidRPr="00A251B4">
        <w:rPr>
          <w:rFonts w:ascii="Palatino Linotype" w:hAnsi="Palatino Linotype" w:cs="Calibri"/>
          <w:color w:val="000000"/>
        </w:rPr>
        <w:t xml:space="preserve"> de </w:t>
      </w:r>
      <w:r w:rsidR="002D74B5">
        <w:rPr>
          <w:rFonts w:ascii="Palatino Linotype" w:hAnsi="Palatino Linotype" w:cs="Calibri"/>
          <w:color w:val="000000"/>
        </w:rPr>
        <w:t>21 de septiembre</w:t>
      </w:r>
      <w:r w:rsidR="00475B78" w:rsidRPr="00A251B4">
        <w:rPr>
          <w:rFonts w:ascii="Palatino Linotype" w:hAnsi="Palatino Linotype" w:cs="Calibri"/>
          <w:color w:val="000000"/>
        </w:rPr>
        <w:t xml:space="preserve"> de 2020</w:t>
      </w:r>
      <w:r w:rsidRPr="00A251B4">
        <w:rPr>
          <w:rFonts w:ascii="Palatino Linotype" w:hAnsi="Palatino Linotype" w:cs="Calibri"/>
          <w:color w:val="000000"/>
        </w:rPr>
        <w:t xml:space="preserve">, se lleva a cabo </w:t>
      </w:r>
      <w:r w:rsidR="009E1B09" w:rsidRPr="00A251B4">
        <w:rPr>
          <w:rFonts w:ascii="Palatino Linotype" w:hAnsi="Palatino Linotype" w:cs="Calibri"/>
          <w:color w:val="000000"/>
        </w:rPr>
        <w:t xml:space="preserve">a través de la plataforma digital </w:t>
      </w:r>
      <w:r w:rsidR="005E5897" w:rsidRPr="00A251B4">
        <w:rPr>
          <w:rFonts w:ascii="Palatino Linotype" w:hAnsi="Palatino Linotype" w:cs="Calibri"/>
          <w:color w:val="000000"/>
        </w:rPr>
        <w:t>Teams</w:t>
      </w:r>
      <w:r w:rsidRPr="00A251B4">
        <w:rPr>
          <w:rFonts w:ascii="Palatino Linotype" w:hAnsi="Palatino Linotype" w:cs="Calibri"/>
          <w:color w:val="000000"/>
        </w:rPr>
        <w:t xml:space="preserve"> la sesión </w:t>
      </w:r>
      <w:r w:rsidR="002D74B5">
        <w:rPr>
          <w:rFonts w:ascii="Palatino Linotype" w:hAnsi="Palatino Linotype" w:cs="Calibri"/>
          <w:color w:val="000000"/>
        </w:rPr>
        <w:t>No. 024</w:t>
      </w:r>
      <w:r w:rsidRPr="00A251B4">
        <w:rPr>
          <w:rFonts w:ascii="Palatino Linotype" w:hAnsi="Palatino Linotype" w:cs="Calibri"/>
          <w:color w:val="000000"/>
        </w:rPr>
        <w:t xml:space="preserve"> ordinaria de la Comisión de </w:t>
      </w:r>
      <w:r w:rsidR="004A2FBC" w:rsidRPr="00A251B4">
        <w:rPr>
          <w:rFonts w:ascii="Palatino Linotype" w:hAnsi="Palatino Linotype" w:cs="Calibri"/>
          <w:color w:val="000000"/>
        </w:rPr>
        <w:t>Propiedad y Espacio Público</w:t>
      </w:r>
      <w:r w:rsidRPr="00A251B4">
        <w:rPr>
          <w:rFonts w:ascii="Palatino Linotype" w:hAnsi="Palatino Linotype" w:cs="Calibri"/>
          <w:color w:val="000000"/>
        </w:rPr>
        <w:t xml:space="preserve">, presidida por </w:t>
      </w:r>
      <w:r w:rsidR="004A2FBC" w:rsidRPr="00A251B4">
        <w:rPr>
          <w:rFonts w:ascii="Palatino Linotype" w:hAnsi="Palatino Linotype" w:cs="Calibri"/>
          <w:color w:val="000000"/>
        </w:rPr>
        <w:t>el señor concejal Marco Collaguazo</w:t>
      </w:r>
      <w:r w:rsidRPr="00A251B4">
        <w:rPr>
          <w:rFonts w:ascii="Palatino Linotype" w:hAnsi="Palatino Linotype" w:cs="Calibri"/>
          <w:color w:val="000000"/>
        </w:rPr>
        <w:t>.</w:t>
      </w:r>
    </w:p>
    <w:p w:rsidR="00C57989" w:rsidRPr="00A251B4" w:rsidRDefault="00C57989" w:rsidP="005E5897">
      <w:pPr>
        <w:spacing w:after="0" w:line="240" w:lineRule="auto"/>
        <w:jc w:val="both"/>
        <w:rPr>
          <w:rFonts w:ascii="Palatino Linotype" w:hAnsi="Palatino Linotype" w:cs="Calibri"/>
          <w:color w:val="000000"/>
        </w:rPr>
      </w:pPr>
    </w:p>
    <w:p w:rsidR="00C57989" w:rsidRPr="00A251B4" w:rsidRDefault="004A2FBC" w:rsidP="005E5897">
      <w:pPr>
        <w:spacing w:after="0" w:line="240" w:lineRule="auto"/>
        <w:jc w:val="both"/>
        <w:rPr>
          <w:rFonts w:ascii="Palatino Linotype" w:hAnsi="Palatino Linotype" w:cs="Calibri"/>
          <w:color w:val="000000"/>
        </w:rPr>
      </w:pPr>
      <w:r w:rsidRPr="00A251B4">
        <w:rPr>
          <w:rFonts w:ascii="Palatino Linotype" w:hAnsi="Palatino Linotype" w:cs="Calibri"/>
          <w:color w:val="000000"/>
        </w:rPr>
        <w:t>Por disposición del presidente</w:t>
      </w:r>
      <w:r w:rsidR="00C57989" w:rsidRPr="00A251B4">
        <w:rPr>
          <w:rFonts w:ascii="Palatino Linotype" w:hAnsi="Palatino Linotype" w:cs="Calibri"/>
          <w:color w:val="000000"/>
        </w:rPr>
        <w:t xml:space="preserve"> de la Comisión de </w:t>
      </w:r>
      <w:r w:rsidRPr="00A251B4">
        <w:rPr>
          <w:rFonts w:ascii="Palatino Linotype" w:hAnsi="Palatino Linotype" w:cs="Calibri"/>
          <w:color w:val="000000"/>
        </w:rPr>
        <w:t>Propiedad y Espacio Público</w:t>
      </w:r>
      <w:r w:rsidR="00C57989" w:rsidRPr="00A251B4">
        <w:rPr>
          <w:rFonts w:ascii="Palatino Linotype" w:hAnsi="Palatino Linotype" w:cs="Calibri"/>
          <w:color w:val="000000"/>
        </w:rPr>
        <w:t>, se procede a constatar el quórum legal y reglamentario en la sala, el mismo que se encuentra conformado por los siguientes concejales</w:t>
      </w:r>
      <w:r w:rsidR="006F55A2" w:rsidRPr="00A251B4">
        <w:rPr>
          <w:rFonts w:ascii="Palatino Linotype" w:hAnsi="Palatino Linotype" w:cs="Calibri"/>
          <w:color w:val="000000"/>
        </w:rPr>
        <w:t xml:space="preserve"> presentes:</w:t>
      </w:r>
      <w:r w:rsidR="00C57989" w:rsidRPr="00A251B4">
        <w:rPr>
          <w:rFonts w:ascii="Palatino Linotype" w:hAnsi="Palatino Linotype" w:cs="Calibri"/>
          <w:color w:val="000000"/>
        </w:rPr>
        <w:t xml:space="preserve"> </w:t>
      </w:r>
    </w:p>
    <w:p w:rsidR="004A2FBC" w:rsidRPr="00A251B4" w:rsidRDefault="004A2FBC" w:rsidP="005E5897">
      <w:pPr>
        <w:spacing w:after="0" w:line="240" w:lineRule="auto"/>
        <w:jc w:val="both"/>
        <w:rPr>
          <w:rFonts w:ascii="Palatino Linotype" w:hAnsi="Palatino Linotype" w:cs="Calibri"/>
          <w:color w:val="000000"/>
        </w:rPr>
      </w:pPr>
    </w:p>
    <w:tbl>
      <w:tblPr>
        <w:tblW w:w="7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1904"/>
        <w:gridCol w:w="1859"/>
      </w:tblGrid>
      <w:tr w:rsidR="00C57989" w:rsidRPr="00A251B4" w:rsidTr="006253FD">
        <w:trPr>
          <w:trHeight w:val="260"/>
          <w:jc w:val="center"/>
        </w:trPr>
        <w:tc>
          <w:tcPr>
            <w:tcW w:w="7403" w:type="dxa"/>
            <w:gridSpan w:val="3"/>
            <w:shd w:val="clear" w:color="auto" w:fill="0070C0"/>
          </w:tcPr>
          <w:p w:rsidR="00C57989" w:rsidRPr="00A251B4" w:rsidRDefault="00C57989" w:rsidP="005E5897">
            <w:pPr>
              <w:pStyle w:val="Subttulo"/>
              <w:jc w:val="center"/>
              <w:rPr>
                <w:rFonts w:ascii="Palatino Linotype" w:hAnsi="Palatino Linotype"/>
                <w:b/>
                <w:i w:val="0"/>
                <w:color w:val="FFFFFF"/>
                <w:sz w:val="22"/>
                <w:szCs w:val="22"/>
                <w:lang w:val="es-ES"/>
              </w:rPr>
            </w:pPr>
            <w:r w:rsidRPr="00A251B4">
              <w:rPr>
                <w:rFonts w:ascii="Palatino Linotype" w:hAnsi="Palatino Linotype"/>
                <w:b/>
                <w:i w:val="0"/>
                <w:color w:val="FFFFFF"/>
                <w:sz w:val="22"/>
                <w:szCs w:val="22"/>
                <w:lang w:val="es-ES"/>
              </w:rPr>
              <w:t>REGISTRO ASISTENCIA – INICIO SESIÓN</w:t>
            </w:r>
          </w:p>
        </w:tc>
      </w:tr>
      <w:tr w:rsidR="009E5242" w:rsidRPr="00A251B4" w:rsidTr="006253FD">
        <w:trPr>
          <w:trHeight w:val="260"/>
          <w:jc w:val="center"/>
        </w:trPr>
        <w:tc>
          <w:tcPr>
            <w:tcW w:w="3640" w:type="dxa"/>
            <w:shd w:val="clear" w:color="auto" w:fill="0070C0"/>
          </w:tcPr>
          <w:p w:rsidR="009E5242" w:rsidRPr="00A251B4" w:rsidRDefault="009E5242" w:rsidP="005E5897">
            <w:pPr>
              <w:pStyle w:val="Subttulo"/>
              <w:rPr>
                <w:rFonts w:ascii="Palatino Linotype" w:hAnsi="Palatino Linotype"/>
                <w:b/>
                <w:i w:val="0"/>
                <w:color w:val="FFFFFF"/>
                <w:sz w:val="22"/>
                <w:szCs w:val="22"/>
                <w:lang w:val="es-ES"/>
              </w:rPr>
            </w:pPr>
            <w:r w:rsidRPr="00A251B4">
              <w:rPr>
                <w:rFonts w:ascii="Palatino Linotype" w:hAnsi="Palatino Linotype"/>
                <w:b/>
                <w:i w:val="0"/>
                <w:color w:val="FFFFFF"/>
                <w:sz w:val="22"/>
                <w:szCs w:val="22"/>
                <w:lang w:val="es-ES"/>
              </w:rPr>
              <w:t>INTEGRANTES</w:t>
            </w:r>
          </w:p>
        </w:tc>
        <w:tc>
          <w:tcPr>
            <w:tcW w:w="1904" w:type="dxa"/>
            <w:shd w:val="clear" w:color="auto" w:fill="0070C0"/>
          </w:tcPr>
          <w:p w:rsidR="009E5242" w:rsidRPr="00A251B4" w:rsidRDefault="009E5242" w:rsidP="005E5897">
            <w:pPr>
              <w:pStyle w:val="Subttulo"/>
              <w:rPr>
                <w:rFonts w:ascii="Palatino Linotype" w:hAnsi="Palatino Linotype"/>
                <w:b/>
                <w:i w:val="0"/>
                <w:color w:val="FFFFFF"/>
                <w:sz w:val="22"/>
                <w:szCs w:val="22"/>
                <w:lang w:val="es-ES"/>
              </w:rPr>
            </w:pPr>
            <w:r w:rsidRPr="00A251B4">
              <w:rPr>
                <w:rFonts w:ascii="Palatino Linotype" w:hAnsi="Palatino Linotype"/>
                <w:b/>
                <w:i w:val="0"/>
                <w:color w:val="FFFFFF"/>
                <w:sz w:val="22"/>
                <w:szCs w:val="22"/>
                <w:lang w:val="es-ES"/>
              </w:rPr>
              <w:t>PRESENTE</w:t>
            </w:r>
          </w:p>
        </w:tc>
        <w:tc>
          <w:tcPr>
            <w:tcW w:w="1859" w:type="dxa"/>
            <w:shd w:val="clear" w:color="auto" w:fill="0070C0"/>
          </w:tcPr>
          <w:p w:rsidR="009E5242" w:rsidRPr="00A251B4" w:rsidRDefault="009E5242" w:rsidP="005E5897">
            <w:pPr>
              <w:pStyle w:val="Subttulo"/>
              <w:rPr>
                <w:rFonts w:ascii="Palatino Linotype" w:hAnsi="Palatino Linotype"/>
                <w:b/>
                <w:i w:val="0"/>
                <w:color w:val="FFFFFF"/>
                <w:sz w:val="22"/>
                <w:szCs w:val="22"/>
                <w:lang w:val="es-ES"/>
              </w:rPr>
            </w:pPr>
            <w:r w:rsidRPr="00A251B4">
              <w:rPr>
                <w:rFonts w:ascii="Palatino Linotype" w:hAnsi="Palatino Linotype"/>
                <w:b/>
                <w:i w:val="0"/>
                <w:color w:val="FFFFFF"/>
                <w:sz w:val="22"/>
                <w:szCs w:val="22"/>
                <w:lang w:val="es-ES"/>
              </w:rPr>
              <w:t xml:space="preserve">AUSENTE </w:t>
            </w:r>
          </w:p>
        </w:tc>
      </w:tr>
      <w:tr w:rsidR="00C57989" w:rsidRPr="00A251B4" w:rsidTr="006253FD">
        <w:trPr>
          <w:trHeight w:val="246"/>
          <w:jc w:val="center"/>
        </w:trPr>
        <w:tc>
          <w:tcPr>
            <w:tcW w:w="3640" w:type="dxa"/>
            <w:shd w:val="clear" w:color="auto" w:fill="auto"/>
          </w:tcPr>
          <w:p w:rsidR="00C57989" w:rsidRPr="00A251B4" w:rsidRDefault="00CE01F8" w:rsidP="005E5897">
            <w:pPr>
              <w:pStyle w:val="Subttulo"/>
              <w:rPr>
                <w:rFonts w:ascii="Palatino Linotype" w:hAnsi="Palatino Linotype"/>
                <w:b/>
                <w:i w:val="0"/>
                <w:color w:val="000000"/>
                <w:sz w:val="22"/>
                <w:szCs w:val="22"/>
                <w:lang w:val="es-ES"/>
              </w:rPr>
            </w:pPr>
            <w:r w:rsidRPr="00A251B4">
              <w:rPr>
                <w:rFonts w:ascii="Palatino Linotype" w:hAnsi="Palatino Linotype"/>
                <w:b/>
                <w:i w:val="0"/>
                <w:color w:val="000000"/>
                <w:sz w:val="22"/>
                <w:szCs w:val="22"/>
                <w:lang w:val="es-ES"/>
              </w:rPr>
              <w:t>Marco Collaguazo</w:t>
            </w:r>
          </w:p>
        </w:tc>
        <w:tc>
          <w:tcPr>
            <w:tcW w:w="1904" w:type="dxa"/>
            <w:shd w:val="clear" w:color="auto" w:fill="auto"/>
          </w:tcPr>
          <w:p w:rsidR="00C57989" w:rsidRPr="00A251B4" w:rsidRDefault="00C57989" w:rsidP="005E5897">
            <w:pPr>
              <w:pStyle w:val="Subttulo"/>
              <w:jc w:val="center"/>
              <w:rPr>
                <w:rFonts w:ascii="Palatino Linotype" w:hAnsi="Palatino Linotype"/>
                <w:i w:val="0"/>
                <w:color w:val="000000"/>
                <w:sz w:val="22"/>
                <w:szCs w:val="22"/>
                <w:lang w:val="es-ES"/>
              </w:rPr>
            </w:pPr>
            <w:r w:rsidRPr="00A251B4">
              <w:rPr>
                <w:rFonts w:ascii="Palatino Linotype" w:hAnsi="Palatino Linotype"/>
                <w:i w:val="0"/>
                <w:color w:val="000000"/>
                <w:sz w:val="22"/>
                <w:szCs w:val="22"/>
                <w:lang w:val="es-ES"/>
              </w:rPr>
              <w:t>1</w:t>
            </w:r>
          </w:p>
        </w:tc>
        <w:tc>
          <w:tcPr>
            <w:tcW w:w="1859" w:type="dxa"/>
            <w:shd w:val="clear" w:color="auto" w:fill="auto"/>
          </w:tcPr>
          <w:p w:rsidR="00C57989" w:rsidRPr="00A251B4" w:rsidRDefault="00C57989" w:rsidP="005E5897">
            <w:pPr>
              <w:pStyle w:val="Subttulo"/>
              <w:rPr>
                <w:rFonts w:ascii="Palatino Linotype" w:hAnsi="Palatino Linotype"/>
                <w:i w:val="0"/>
                <w:color w:val="000000"/>
                <w:sz w:val="22"/>
                <w:szCs w:val="22"/>
                <w:lang w:val="es-ES"/>
              </w:rPr>
            </w:pPr>
          </w:p>
        </w:tc>
      </w:tr>
      <w:tr w:rsidR="00C57989" w:rsidRPr="00A251B4" w:rsidTr="006253FD">
        <w:trPr>
          <w:trHeight w:val="260"/>
          <w:jc w:val="center"/>
        </w:trPr>
        <w:tc>
          <w:tcPr>
            <w:tcW w:w="3640" w:type="dxa"/>
            <w:shd w:val="clear" w:color="auto" w:fill="auto"/>
          </w:tcPr>
          <w:p w:rsidR="00C57989" w:rsidRPr="00A251B4" w:rsidRDefault="00CE01F8" w:rsidP="005E5897">
            <w:pPr>
              <w:pStyle w:val="Subttulo"/>
              <w:rPr>
                <w:rFonts w:ascii="Palatino Linotype" w:hAnsi="Palatino Linotype"/>
                <w:b/>
                <w:i w:val="0"/>
                <w:color w:val="000000"/>
                <w:sz w:val="22"/>
                <w:szCs w:val="22"/>
                <w:lang w:val="es-ES"/>
              </w:rPr>
            </w:pPr>
            <w:r w:rsidRPr="00A251B4">
              <w:rPr>
                <w:rFonts w:ascii="Palatino Linotype" w:hAnsi="Palatino Linotype"/>
                <w:b/>
                <w:i w:val="0"/>
                <w:color w:val="000000"/>
                <w:sz w:val="22"/>
                <w:szCs w:val="22"/>
                <w:lang w:val="es-ES"/>
              </w:rPr>
              <w:t>Blanca Paucar</w:t>
            </w:r>
          </w:p>
        </w:tc>
        <w:tc>
          <w:tcPr>
            <w:tcW w:w="1904" w:type="dxa"/>
            <w:shd w:val="clear" w:color="auto" w:fill="auto"/>
          </w:tcPr>
          <w:p w:rsidR="00C57989" w:rsidRPr="00A251B4" w:rsidRDefault="002D74B5" w:rsidP="005E5897">
            <w:pPr>
              <w:pStyle w:val="Subttulo"/>
              <w:jc w:val="center"/>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59" w:type="dxa"/>
            <w:shd w:val="clear" w:color="auto" w:fill="auto"/>
          </w:tcPr>
          <w:p w:rsidR="002D74B5" w:rsidRPr="00A251B4" w:rsidRDefault="002D74B5" w:rsidP="002D74B5">
            <w:pPr>
              <w:pStyle w:val="Subttulo"/>
              <w:jc w:val="center"/>
              <w:rPr>
                <w:rFonts w:ascii="Palatino Linotype" w:hAnsi="Palatino Linotype"/>
                <w:i w:val="0"/>
                <w:color w:val="000000"/>
                <w:sz w:val="22"/>
                <w:szCs w:val="22"/>
                <w:lang w:val="es-ES"/>
              </w:rPr>
            </w:pPr>
          </w:p>
        </w:tc>
      </w:tr>
      <w:tr w:rsidR="00C57989" w:rsidRPr="00A251B4" w:rsidTr="006253FD">
        <w:trPr>
          <w:trHeight w:val="260"/>
          <w:jc w:val="center"/>
        </w:trPr>
        <w:tc>
          <w:tcPr>
            <w:tcW w:w="3640" w:type="dxa"/>
            <w:shd w:val="clear" w:color="auto" w:fill="auto"/>
          </w:tcPr>
          <w:p w:rsidR="00C57989" w:rsidRPr="00A251B4" w:rsidRDefault="00CE01F8" w:rsidP="005E5897">
            <w:pPr>
              <w:pStyle w:val="Subttulo"/>
              <w:rPr>
                <w:rFonts w:ascii="Palatino Linotype" w:hAnsi="Palatino Linotype"/>
                <w:b/>
                <w:i w:val="0"/>
                <w:color w:val="000000"/>
                <w:sz w:val="22"/>
                <w:szCs w:val="22"/>
                <w:lang w:val="es-ES"/>
              </w:rPr>
            </w:pPr>
            <w:r w:rsidRPr="00A251B4">
              <w:rPr>
                <w:rFonts w:ascii="Palatino Linotype" w:hAnsi="Palatino Linotype"/>
                <w:b/>
                <w:i w:val="0"/>
                <w:color w:val="000000"/>
                <w:sz w:val="22"/>
                <w:szCs w:val="22"/>
                <w:lang w:val="es-ES"/>
              </w:rPr>
              <w:t xml:space="preserve">Analia Ledesma </w:t>
            </w:r>
          </w:p>
        </w:tc>
        <w:tc>
          <w:tcPr>
            <w:tcW w:w="1904" w:type="dxa"/>
            <w:shd w:val="clear" w:color="auto" w:fill="auto"/>
          </w:tcPr>
          <w:p w:rsidR="00C57989" w:rsidRPr="00A251B4" w:rsidRDefault="00C57989" w:rsidP="005E5897">
            <w:pPr>
              <w:pStyle w:val="Subttulo"/>
              <w:jc w:val="center"/>
              <w:rPr>
                <w:rFonts w:ascii="Palatino Linotype" w:hAnsi="Palatino Linotype"/>
                <w:i w:val="0"/>
                <w:color w:val="000000"/>
                <w:sz w:val="22"/>
                <w:szCs w:val="22"/>
                <w:lang w:val="es-ES"/>
              </w:rPr>
            </w:pPr>
          </w:p>
        </w:tc>
        <w:tc>
          <w:tcPr>
            <w:tcW w:w="1859" w:type="dxa"/>
            <w:shd w:val="clear" w:color="auto" w:fill="auto"/>
          </w:tcPr>
          <w:p w:rsidR="00C57989" w:rsidRPr="00A251B4" w:rsidRDefault="002D74B5" w:rsidP="005E5897">
            <w:pPr>
              <w:pStyle w:val="Subttulo"/>
              <w:jc w:val="center"/>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C57989" w:rsidRPr="00A251B4" w:rsidTr="00FB679A">
        <w:trPr>
          <w:trHeight w:val="124"/>
          <w:jc w:val="center"/>
        </w:trPr>
        <w:tc>
          <w:tcPr>
            <w:tcW w:w="3640" w:type="dxa"/>
            <w:shd w:val="clear" w:color="auto" w:fill="0070C0"/>
          </w:tcPr>
          <w:p w:rsidR="00C57989" w:rsidRPr="00A251B4" w:rsidRDefault="00C57989" w:rsidP="005E5897">
            <w:pPr>
              <w:pStyle w:val="Subttulo"/>
              <w:rPr>
                <w:rFonts w:ascii="Palatino Linotype" w:hAnsi="Palatino Linotype"/>
                <w:b/>
                <w:i w:val="0"/>
                <w:color w:val="FFFFFF"/>
                <w:sz w:val="22"/>
                <w:szCs w:val="22"/>
                <w:lang w:val="es-ES"/>
              </w:rPr>
            </w:pPr>
            <w:r w:rsidRPr="00A251B4">
              <w:rPr>
                <w:rFonts w:ascii="Palatino Linotype" w:hAnsi="Palatino Linotype"/>
                <w:b/>
                <w:i w:val="0"/>
                <w:color w:val="FFFFFF"/>
                <w:sz w:val="22"/>
                <w:szCs w:val="22"/>
                <w:lang w:val="es-ES"/>
              </w:rPr>
              <w:t>TOTAL</w:t>
            </w:r>
          </w:p>
        </w:tc>
        <w:tc>
          <w:tcPr>
            <w:tcW w:w="1904" w:type="dxa"/>
            <w:shd w:val="clear" w:color="auto" w:fill="0070C0"/>
          </w:tcPr>
          <w:p w:rsidR="00C57989" w:rsidRPr="00A251B4" w:rsidRDefault="002340CD" w:rsidP="005E5897">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859" w:type="dxa"/>
            <w:shd w:val="clear" w:color="auto" w:fill="0070C0"/>
          </w:tcPr>
          <w:p w:rsidR="00C57989" w:rsidRPr="00A251B4" w:rsidRDefault="00475B78" w:rsidP="005E5897">
            <w:pPr>
              <w:pStyle w:val="Subttulo"/>
              <w:jc w:val="center"/>
              <w:rPr>
                <w:rFonts w:ascii="Palatino Linotype" w:hAnsi="Palatino Linotype"/>
                <w:i w:val="0"/>
                <w:color w:val="FFFFFF"/>
                <w:sz w:val="22"/>
                <w:szCs w:val="22"/>
                <w:lang w:val="es-ES"/>
              </w:rPr>
            </w:pPr>
            <w:r w:rsidRPr="00A251B4">
              <w:rPr>
                <w:rFonts w:ascii="Palatino Linotype" w:hAnsi="Palatino Linotype"/>
                <w:i w:val="0"/>
                <w:color w:val="FFFFFF"/>
                <w:sz w:val="22"/>
                <w:szCs w:val="22"/>
                <w:lang w:val="es-ES"/>
              </w:rPr>
              <w:t xml:space="preserve"> </w:t>
            </w:r>
            <w:r w:rsidR="002340CD">
              <w:rPr>
                <w:rFonts w:ascii="Palatino Linotype" w:hAnsi="Palatino Linotype"/>
                <w:i w:val="0"/>
                <w:color w:val="FFFFFF"/>
                <w:sz w:val="22"/>
                <w:szCs w:val="22"/>
                <w:lang w:val="es-ES"/>
              </w:rPr>
              <w:t>1</w:t>
            </w:r>
          </w:p>
        </w:tc>
      </w:tr>
    </w:tbl>
    <w:p w:rsidR="00C57989" w:rsidRPr="00A251B4" w:rsidRDefault="00C57989" w:rsidP="005E5897">
      <w:pPr>
        <w:spacing w:after="0" w:line="240" w:lineRule="auto"/>
        <w:jc w:val="both"/>
        <w:rPr>
          <w:rFonts w:ascii="Palatino Linotype" w:hAnsi="Palatino Linotype" w:cs="Calibri"/>
          <w:color w:val="000000"/>
        </w:rPr>
      </w:pPr>
    </w:p>
    <w:p w:rsidR="006E5CCE" w:rsidRPr="00A251B4" w:rsidRDefault="00C57989" w:rsidP="001B72D3">
      <w:pPr>
        <w:spacing w:after="0" w:line="240" w:lineRule="auto"/>
        <w:jc w:val="both"/>
        <w:rPr>
          <w:rFonts w:ascii="Palatino Linotype" w:hAnsi="Palatino Linotype" w:cs="Calibri"/>
          <w:color w:val="000000"/>
        </w:rPr>
      </w:pPr>
      <w:r w:rsidRPr="00A251B4">
        <w:rPr>
          <w:rFonts w:ascii="Palatino Linotype" w:hAnsi="Palatino Linotype" w:cs="Calibri"/>
          <w:color w:val="000000"/>
        </w:rPr>
        <w:t>Además, se registra la presencia de los siguientes funcionarios</w:t>
      </w:r>
      <w:r w:rsidR="009E1B09" w:rsidRPr="00A251B4">
        <w:rPr>
          <w:rFonts w:ascii="Palatino Linotype" w:hAnsi="Palatino Linotype" w:cs="Calibri"/>
          <w:color w:val="000000"/>
        </w:rPr>
        <w:t xml:space="preserve">: </w:t>
      </w:r>
      <w:r w:rsidR="001B72D3" w:rsidRPr="00A251B4">
        <w:rPr>
          <w:rFonts w:ascii="Palatino Linotype" w:hAnsi="Palatino Linotype" w:cs="Calibri"/>
          <w:color w:val="000000"/>
        </w:rPr>
        <w:t>Antonio Vaca</w:t>
      </w:r>
      <w:r w:rsidR="009E1B09" w:rsidRPr="00A251B4">
        <w:rPr>
          <w:rFonts w:ascii="Palatino Linotype" w:hAnsi="Palatino Linotype" w:cs="Calibri"/>
          <w:color w:val="000000"/>
        </w:rPr>
        <w:t xml:space="preserve">, Director de Gestión de Bienes Inmuebles, </w:t>
      </w:r>
      <w:r w:rsidR="00AB079F" w:rsidRPr="00A251B4">
        <w:rPr>
          <w:rFonts w:ascii="Palatino Linotype" w:hAnsi="Palatino Linotype" w:cs="Calibri"/>
          <w:color w:val="000000"/>
        </w:rPr>
        <w:t xml:space="preserve">Numa Galindo, delegado de </w:t>
      </w:r>
      <w:r w:rsidR="000F6F17" w:rsidRPr="00A251B4">
        <w:rPr>
          <w:rFonts w:ascii="Palatino Linotype" w:hAnsi="Palatino Linotype" w:cs="Calibri"/>
          <w:color w:val="000000"/>
        </w:rPr>
        <w:t>Procuraduría</w:t>
      </w:r>
      <w:r w:rsidR="001B72D3" w:rsidRPr="00A251B4">
        <w:rPr>
          <w:rFonts w:ascii="Palatino Linotype" w:hAnsi="Palatino Linotype" w:cs="Calibri"/>
          <w:color w:val="000000"/>
        </w:rPr>
        <w:t>;</w:t>
      </w:r>
      <w:r w:rsidR="00AB079F" w:rsidRPr="00A251B4">
        <w:rPr>
          <w:rFonts w:ascii="Palatino Linotype" w:hAnsi="Palatino Linotype" w:cs="Calibri"/>
          <w:color w:val="000000"/>
        </w:rPr>
        <w:t xml:space="preserve"> Jenny Torres, asesora de despacho de la concejala Blanca Paucar; Ricardo Minda, asesor de despacho de la concejala Blanca Paucar; Sergio Peralta, funcionario de la Dirección Metropolitana de Catastro; Carla </w:t>
      </w:r>
      <w:r w:rsidR="00BB31B8" w:rsidRPr="00A251B4">
        <w:rPr>
          <w:rFonts w:ascii="Palatino Linotype" w:hAnsi="Palatino Linotype" w:cs="Calibri"/>
          <w:color w:val="000000"/>
        </w:rPr>
        <w:t>Jiménez</w:t>
      </w:r>
      <w:r w:rsidR="00AB079F" w:rsidRPr="00A251B4">
        <w:rPr>
          <w:rFonts w:ascii="Palatino Linotype" w:hAnsi="Palatino Linotype" w:cs="Calibri"/>
          <w:color w:val="000000"/>
        </w:rPr>
        <w:t>, asesora de despacho del concejal Marco Collaguazo;</w:t>
      </w:r>
      <w:r w:rsidR="001B72D3" w:rsidRPr="00A251B4">
        <w:rPr>
          <w:rFonts w:ascii="Palatino Linotype" w:hAnsi="Palatino Linotype" w:cs="Calibri"/>
          <w:color w:val="000000"/>
        </w:rPr>
        <w:t xml:space="preserve"> Carlota Córdova, Directora Jurídica de la Administración Zonal Valle de los Chillos; Leonardo Gaibor, delegado de la Administradora Zonal de Tumbaco; Jessica Castillo, delegada de la Administración Zonal Calderón; Lady Rodríguez, delegada de la Administración Zonal Eugenio Espejo; </w:t>
      </w:r>
      <w:r w:rsidR="006E5CCE" w:rsidRPr="00A251B4">
        <w:rPr>
          <w:rFonts w:ascii="Palatino Linotype" w:hAnsi="Palatino Linotype" w:cs="Calibri"/>
          <w:color w:val="000000"/>
        </w:rPr>
        <w:t xml:space="preserve">Gabriela Salazar; </w:t>
      </w:r>
      <w:r w:rsidR="009F2E30">
        <w:rPr>
          <w:rFonts w:ascii="Palatino Linotype" w:hAnsi="Palatino Linotype" w:cs="Calibri"/>
          <w:color w:val="000000"/>
        </w:rPr>
        <w:t>consultura</w:t>
      </w:r>
      <w:r w:rsidR="006E5CCE" w:rsidRPr="00A251B4">
        <w:rPr>
          <w:rFonts w:ascii="Palatino Linotype" w:hAnsi="Palatino Linotype" w:cs="Calibri"/>
          <w:color w:val="000000"/>
        </w:rPr>
        <w:t xml:space="preserve"> del Ministerio de Gobierno; Tomas Chaves, </w:t>
      </w:r>
      <w:r w:rsidR="009F2E30">
        <w:rPr>
          <w:rFonts w:ascii="Palatino Linotype" w:hAnsi="Palatino Linotype" w:cs="Calibri"/>
          <w:color w:val="000000"/>
        </w:rPr>
        <w:t>consultor del</w:t>
      </w:r>
      <w:r w:rsidR="001B72D3" w:rsidRPr="00A251B4">
        <w:rPr>
          <w:rFonts w:ascii="Palatino Linotype" w:hAnsi="Palatino Linotype" w:cs="Calibri"/>
          <w:color w:val="000000"/>
        </w:rPr>
        <w:t xml:space="preserve"> </w:t>
      </w:r>
      <w:r w:rsidR="006E5CCE" w:rsidRPr="00A251B4">
        <w:rPr>
          <w:rFonts w:ascii="Palatino Linotype" w:hAnsi="Palatino Linotype" w:cs="Calibri"/>
          <w:color w:val="000000"/>
        </w:rPr>
        <w:t>Ministerio</w:t>
      </w:r>
      <w:r w:rsidR="001B72D3" w:rsidRPr="00A251B4">
        <w:rPr>
          <w:rFonts w:ascii="Palatino Linotype" w:hAnsi="Palatino Linotype" w:cs="Calibri"/>
          <w:color w:val="000000"/>
        </w:rPr>
        <w:t xml:space="preserve"> de Gobierno</w:t>
      </w:r>
      <w:r w:rsidR="006E5CCE" w:rsidRPr="00A251B4">
        <w:rPr>
          <w:rFonts w:ascii="Palatino Linotype" w:hAnsi="Palatino Linotype" w:cs="Calibri"/>
          <w:color w:val="000000"/>
        </w:rPr>
        <w:t>; Mario Sáenz; delegado de la Administra</w:t>
      </w:r>
      <w:r w:rsidR="002F5E26">
        <w:rPr>
          <w:rFonts w:ascii="Palatino Linotype" w:hAnsi="Palatino Linotype" w:cs="Calibri"/>
          <w:color w:val="000000"/>
        </w:rPr>
        <w:t>ción Zonal Centr</w:t>
      </w:r>
      <w:r w:rsidR="002D74B5">
        <w:rPr>
          <w:rFonts w:ascii="Palatino Linotype" w:hAnsi="Palatino Linotype" w:cs="Calibri"/>
          <w:color w:val="000000"/>
        </w:rPr>
        <w:t>o Manuela Sáenz;</w:t>
      </w:r>
      <w:r w:rsidR="002F5E26">
        <w:rPr>
          <w:rFonts w:ascii="Palatino Linotype" w:hAnsi="Palatino Linotype" w:cs="Calibri"/>
          <w:color w:val="000000"/>
        </w:rPr>
        <w:t>,</w:t>
      </w:r>
      <w:r w:rsidR="002D74B5">
        <w:rPr>
          <w:rFonts w:ascii="Palatino Linotype" w:hAnsi="Palatino Linotype" w:cs="Calibri"/>
          <w:color w:val="000000"/>
        </w:rPr>
        <w:t xml:space="preserve"> Cristina Moreno,</w:t>
      </w:r>
      <w:r w:rsidR="002F5E26">
        <w:rPr>
          <w:rFonts w:ascii="Palatino Linotype" w:hAnsi="Palatino Linotype" w:cs="Calibri"/>
          <w:color w:val="000000"/>
        </w:rPr>
        <w:t xml:space="preserve"> representante del barrio Lucha de los Pobre</w:t>
      </w:r>
    </w:p>
    <w:p w:rsidR="009E1B09" w:rsidRPr="00A251B4" w:rsidRDefault="009E1B09" w:rsidP="005E5897">
      <w:pPr>
        <w:spacing w:after="0" w:line="240" w:lineRule="auto"/>
        <w:jc w:val="both"/>
        <w:rPr>
          <w:rFonts w:ascii="Palatino Linotype" w:hAnsi="Palatino Linotype" w:cs="Calibri"/>
          <w:color w:val="FF0000"/>
        </w:rPr>
      </w:pPr>
    </w:p>
    <w:p w:rsidR="00C57989" w:rsidRPr="00A251B4" w:rsidRDefault="00CE01F8" w:rsidP="005E5897">
      <w:pPr>
        <w:spacing w:after="0" w:line="240" w:lineRule="auto"/>
        <w:jc w:val="both"/>
        <w:rPr>
          <w:rFonts w:ascii="Palatino Linotype" w:hAnsi="Palatino Linotype" w:cs="Calibri"/>
          <w:color w:val="000000"/>
        </w:rPr>
      </w:pPr>
      <w:r w:rsidRPr="00A251B4">
        <w:rPr>
          <w:rFonts w:ascii="Palatino Linotype" w:hAnsi="Palatino Linotype" w:cs="Calibri"/>
          <w:color w:val="000000"/>
        </w:rPr>
        <w:t>El Abg. Samuel Byun, delegado</w:t>
      </w:r>
      <w:r w:rsidR="00C57989" w:rsidRPr="00A251B4">
        <w:rPr>
          <w:rFonts w:ascii="Palatino Linotype" w:hAnsi="Palatino Linotype" w:cs="Calibri"/>
          <w:color w:val="000000"/>
        </w:rPr>
        <w:t xml:space="preserve"> de la Secretaría General del Concejo Metropolitano de Quito para la Comisión de </w:t>
      </w:r>
      <w:r w:rsidRPr="00A251B4">
        <w:rPr>
          <w:rFonts w:ascii="Palatino Linotype" w:hAnsi="Palatino Linotype" w:cs="Calibri"/>
          <w:color w:val="000000"/>
        </w:rPr>
        <w:t>Propiedad y Espacio Público</w:t>
      </w:r>
      <w:r w:rsidR="00C57989" w:rsidRPr="00A251B4">
        <w:rPr>
          <w:rFonts w:ascii="Palatino Linotype" w:hAnsi="Palatino Linotype" w:cs="Calibri"/>
          <w:color w:val="000000"/>
        </w:rPr>
        <w:t>, constata que existe el quórum legal y reglamentario y procede a dar lectura al orden del día, el mismo que se detalla a continuación:</w:t>
      </w:r>
    </w:p>
    <w:p w:rsidR="00FB679A" w:rsidRPr="00A251B4" w:rsidRDefault="00FB679A" w:rsidP="005E5897">
      <w:pPr>
        <w:spacing w:after="0" w:line="240" w:lineRule="auto"/>
        <w:jc w:val="both"/>
        <w:rPr>
          <w:rFonts w:ascii="Palatino Linotype" w:hAnsi="Palatino Linotype" w:cs="Calibri"/>
          <w:color w:val="000000"/>
        </w:rPr>
      </w:pPr>
    </w:p>
    <w:p w:rsidR="00DE0E90" w:rsidRPr="00DE0E90" w:rsidRDefault="00DE0E90" w:rsidP="00DE0E90">
      <w:pPr>
        <w:spacing w:after="0" w:line="240" w:lineRule="auto"/>
        <w:jc w:val="both"/>
        <w:rPr>
          <w:rFonts w:ascii="Palatino Linotype" w:hAnsi="Palatino Linotype" w:cs="Calibri"/>
          <w:color w:val="000000"/>
        </w:rPr>
      </w:pPr>
      <w:r w:rsidRPr="00DE0E90">
        <w:rPr>
          <w:rFonts w:ascii="Palatino Linotype" w:hAnsi="Palatino Linotype" w:cs="Calibri"/>
          <w:b/>
          <w:color w:val="000000"/>
        </w:rPr>
        <w:t>1.-</w:t>
      </w:r>
      <w:r w:rsidRPr="00DE0E90">
        <w:rPr>
          <w:rFonts w:ascii="Palatino Linotype" w:hAnsi="Palatino Linotype" w:cs="Calibri"/>
          <w:color w:val="000000"/>
        </w:rPr>
        <w:t xml:space="preserve"> </w:t>
      </w:r>
      <w:r w:rsidR="00DE5AD1" w:rsidRPr="00DE5AD1">
        <w:rPr>
          <w:rFonts w:ascii="Palatino Linotype" w:hAnsi="Palatino Linotype" w:cs="Calibri"/>
          <w:color w:val="000000"/>
        </w:rPr>
        <w:t>Conocimiento y aprobación del acta correspondientes a la sesión de fecha</w:t>
      </w:r>
    </w:p>
    <w:p w:rsidR="00DE0E90" w:rsidRPr="00DE0E90" w:rsidRDefault="00DE0E90" w:rsidP="00DE0E90">
      <w:pPr>
        <w:spacing w:after="0" w:line="240" w:lineRule="auto"/>
        <w:jc w:val="both"/>
        <w:rPr>
          <w:rFonts w:ascii="Palatino Linotype" w:hAnsi="Palatino Linotype" w:cs="Calibri"/>
          <w:color w:val="000000"/>
        </w:rPr>
      </w:pPr>
    </w:p>
    <w:p w:rsidR="00DE0E90" w:rsidRPr="00DE0E90" w:rsidRDefault="00DE5AD1" w:rsidP="00DE0E90">
      <w:pPr>
        <w:spacing w:after="0" w:line="240" w:lineRule="auto"/>
        <w:jc w:val="both"/>
        <w:rPr>
          <w:rFonts w:ascii="Palatino Linotype" w:hAnsi="Palatino Linotype" w:cs="Calibri"/>
          <w:color w:val="000000"/>
        </w:rPr>
      </w:pPr>
      <w:r>
        <w:rPr>
          <w:rFonts w:ascii="Palatino Linotype" w:hAnsi="Palatino Linotype" w:cs="Calibri"/>
          <w:color w:val="000000"/>
        </w:rPr>
        <w:lastRenderedPageBreak/>
        <w:t xml:space="preserve">    </w:t>
      </w:r>
      <w:r w:rsidR="00DE0E90" w:rsidRPr="00DE0E90">
        <w:rPr>
          <w:rFonts w:ascii="Palatino Linotype" w:hAnsi="Palatino Linotype" w:cs="Calibri"/>
          <w:color w:val="000000"/>
        </w:rPr>
        <w:t>2</w:t>
      </w:r>
      <w:r>
        <w:rPr>
          <w:rFonts w:ascii="Palatino Linotype" w:hAnsi="Palatino Linotype" w:cs="Calibri"/>
          <w:color w:val="000000"/>
        </w:rPr>
        <w:t>6</w:t>
      </w:r>
      <w:r w:rsidR="00DE0E90" w:rsidRPr="00DE0E90">
        <w:rPr>
          <w:rFonts w:ascii="Palatino Linotype" w:hAnsi="Palatino Linotype" w:cs="Calibri"/>
          <w:color w:val="000000"/>
        </w:rPr>
        <w:t xml:space="preserve"> de agosto de 2020.</w:t>
      </w:r>
    </w:p>
    <w:p w:rsidR="00DE0E90" w:rsidRPr="00DE0E90" w:rsidRDefault="00DE0E90" w:rsidP="00DE0E90">
      <w:pPr>
        <w:spacing w:after="0" w:line="240" w:lineRule="auto"/>
        <w:jc w:val="both"/>
        <w:rPr>
          <w:rFonts w:ascii="Palatino Linotype" w:hAnsi="Palatino Linotype" w:cs="Calibri"/>
          <w:color w:val="000000"/>
        </w:rPr>
      </w:pPr>
    </w:p>
    <w:p w:rsidR="00DE5AD1" w:rsidRPr="00DE5AD1" w:rsidRDefault="00DE0E90" w:rsidP="00DE5AD1">
      <w:pPr>
        <w:spacing w:after="0" w:line="240" w:lineRule="auto"/>
        <w:jc w:val="both"/>
        <w:rPr>
          <w:rFonts w:ascii="Palatino Linotype" w:hAnsi="Palatino Linotype" w:cs="Calibri"/>
          <w:color w:val="000000"/>
        </w:rPr>
      </w:pPr>
      <w:r w:rsidRPr="00DE0E90">
        <w:rPr>
          <w:rFonts w:ascii="Palatino Linotype" w:hAnsi="Palatino Linotype" w:cs="Calibri"/>
          <w:b/>
          <w:color w:val="000000"/>
        </w:rPr>
        <w:t>2.-</w:t>
      </w:r>
      <w:r w:rsidRPr="00DE0E90">
        <w:rPr>
          <w:rFonts w:ascii="Palatino Linotype" w:hAnsi="Palatino Linotype" w:cs="Calibri"/>
          <w:color w:val="000000"/>
        </w:rPr>
        <w:t xml:space="preserve"> </w:t>
      </w:r>
      <w:r w:rsidR="00DE5AD1" w:rsidRPr="00DE5AD1">
        <w:rPr>
          <w:rFonts w:ascii="Palatino Linotype" w:hAnsi="Palatino Linotype" w:cs="Calibri"/>
          <w:color w:val="000000"/>
        </w:rPr>
        <w:t>Comisión General para recibir a la señora Cristina Moreno, representante del Barrio Lucha de los Pobres sector bajo, a fin de poner en conocimiento.</w:t>
      </w:r>
    </w:p>
    <w:p w:rsidR="00DE5AD1" w:rsidRPr="00DE5AD1" w:rsidRDefault="00DE5AD1" w:rsidP="00DE5AD1">
      <w:pPr>
        <w:spacing w:after="0" w:line="240" w:lineRule="auto"/>
        <w:jc w:val="both"/>
        <w:rPr>
          <w:rFonts w:ascii="Palatino Linotype" w:hAnsi="Palatino Linotype" w:cs="Calibri"/>
          <w:color w:val="000000"/>
        </w:rPr>
      </w:pPr>
      <w:r w:rsidRPr="00DE5AD1">
        <w:rPr>
          <w:rFonts w:ascii="Palatino Linotype" w:hAnsi="Palatino Linotype" w:cs="Calibri"/>
          <w:b/>
          <w:color w:val="000000"/>
        </w:rPr>
        <w:t>Asunto:</w:t>
      </w:r>
      <w:r w:rsidRPr="00DE5AD1">
        <w:rPr>
          <w:rFonts w:ascii="Palatino Linotype" w:hAnsi="Palatino Linotype" w:cs="Calibri"/>
          <w:color w:val="000000"/>
        </w:rPr>
        <w:t xml:space="preserve"> Convenio de Uso.</w:t>
      </w:r>
    </w:p>
    <w:p w:rsidR="00DE0E90" w:rsidRDefault="00DE5AD1" w:rsidP="00DE5AD1">
      <w:pPr>
        <w:spacing w:after="0" w:line="240" w:lineRule="auto"/>
        <w:jc w:val="both"/>
        <w:rPr>
          <w:rFonts w:ascii="Palatino Linotype" w:hAnsi="Palatino Linotype" w:cs="Calibri"/>
          <w:color w:val="000000"/>
        </w:rPr>
      </w:pPr>
      <w:r w:rsidRPr="00DE5AD1">
        <w:rPr>
          <w:rFonts w:ascii="Palatino Linotype" w:hAnsi="Palatino Linotype" w:cs="Calibri"/>
          <w:b/>
          <w:color w:val="000000"/>
        </w:rPr>
        <w:t>Solicitud:</w:t>
      </w:r>
      <w:r w:rsidRPr="00DE5AD1">
        <w:rPr>
          <w:rFonts w:ascii="Palatino Linotype" w:hAnsi="Palatino Linotype" w:cs="Calibri"/>
          <w:color w:val="000000"/>
        </w:rPr>
        <w:t xml:space="preserve"> Tratamiento del espacio comunitario del Barrio Lucha de Los Pobres sector bajo</w:t>
      </w:r>
    </w:p>
    <w:p w:rsidR="00DE5AD1" w:rsidRPr="00DE0E90" w:rsidRDefault="00DE5AD1" w:rsidP="00DE5AD1">
      <w:pPr>
        <w:spacing w:after="0" w:line="240" w:lineRule="auto"/>
        <w:jc w:val="both"/>
        <w:rPr>
          <w:rFonts w:ascii="Palatino Linotype" w:hAnsi="Palatino Linotype" w:cs="Calibri"/>
          <w:color w:val="000000"/>
        </w:rPr>
      </w:pPr>
    </w:p>
    <w:p w:rsidR="00DE0E90" w:rsidRPr="00DE5AD1" w:rsidRDefault="00DE0E90" w:rsidP="00DE5AD1">
      <w:pPr>
        <w:spacing w:after="0" w:line="240" w:lineRule="auto"/>
        <w:jc w:val="both"/>
        <w:rPr>
          <w:rFonts w:ascii="Palatino Linotype" w:hAnsi="Palatino Linotype" w:cs="Calibri"/>
          <w:color w:val="000000"/>
        </w:rPr>
      </w:pPr>
      <w:r w:rsidRPr="00DE0E90">
        <w:rPr>
          <w:rFonts w:ascii="Palatino Linotype" w:hAnsi="Palatino Linotype" w:cs="Calibri"/>
          <w:b/>
          <w:color w:val="000000"/>
        </w:rPr>
        <w:t>3.-</w:t>
      </w:r>
      <w:r w:rsidRPr="00DE0E90">
        <w:rPr>
          <w:rFonts w:ascii="Palatino Linotype" w:hAnsi="Palatino Linotype" w:cs="Calibri"/>
          <w:color w:val="000000"/>
        </w:rPr>
        <w:t xml:space="preserve"> </w:t>
      </w:r>
      <w:r w:rsidR="00DE5AD1">
        <w:rPr>
          <w:rFonts w:ascii="Palatino Linotype" w:hAnsi="Palatino Linotype" w:cs="Calibri"/>
          <w:color w:val="000000"/>
        </w:rPr>
        <w:t xml:space="preserve"> </w:t>
      </w:r>
      <w:r w:rsidR="00DE5AD1" w:rsidRPr="00DE5AD1">
        <w:rPr>
          <w:rFonts w:ascii="Palatino Linotype" w:hAnsi="Palatino Linotype" w:cs="Calibri"/>
          <w:color w:val="000000"/>
        </w:rPr>
        <w:t>Conocimiento del Oficio GADDMQ-PM-SAUOS-2020-0229-O de 28 de agosto de 2020 y presentación de Gestión de Bienes Inmuebles respecto al proceso de adjudicación de faja de terreno a favor de la señora Bestila Chilan; y, resolución al respecto.</w:t>
      </w:r>
    </w:p>
    <w:p w:rsidR="00DE0E90" w:rsidRPr="00DE0E90" w:rsidRDefault="00DE0E90" w:rsidP="00DE0E90">
      <w:pPr>
        <w:spacing w:after="0" w:line="240" w:lineRule="auto"/>
        <w:jc w:val="both"/>
        <w:rPr>
          <w:rFonts w:ascii="Palatino Linotype" w:hAnsi="Palatino Linotype" w:cs="Calibri"/>
          <w:color w:val="000000"/>
        </w:rPr>
      </w:pPr>
    </w:p>
    <w:p w:rsidR="00DE0E90" w:rsidRPr="00DE0E90" w:rsidRDefault="00DE0E90" w:rsidP="00DE0E90">
      <w:pPr>
        <w:spacing w:after="0" w:line="240" w:lineRule="auto"/>
        <w:jc w:val="both"/>
        <w:rPr>
          <w:rFonts w:ascii="Palatino Linotype" w:hAnsi="Palatino Linotype" w:cs="Calibri"/>
          <w:color w:val="000000"/>
        </w:rPr>
      </w:pPr>
      <w:r w:rsidRPr="00DE0E90">
        <w:rPr>
          <w:rFonts w:ascii="Palatino Linotype" w:hAnsi="Palatino Linotype" w:cs="Calibri"/>
          <w:b/>
          <w:color w:val="000000"/>
        </w:rPr>
        <w:t>4.-</w:t>
      </w:r>
      <w:r w:rsidRPr="00DE0E90">
        <w:rPr>
          <w:rFonts w:ascii="Palatino Linotype" w:hAnsi="Palatino Linotype" w:cs="Calibri"/>
          <w:color w:val="000000"/>
        </w:rPr>
        <w:t xml:space="preserve"> </w:t>
      </w:r>
      <w:r w:rsidR="00DE5AD1" w:rsidRPr="00DE5AD1">
        <w:rPr>
          <w:rFonts w:ascii="Palatino Linotype" w:hAnsi="Palatino Linotype" w:cs="Calibri"/>
          <w:color w:val="000000"/>
        </w:rPr>
        <w:t>Conocimiento del Oficio Nro. GADDMQ-PM-SAUOS-2020-0230-O y presentación de Gestión de Bienes Inmuebles respecto al proceso de reversión de comodato del predio ocupado por la asociación Empresarios del Sur; y, resolución al respecto.</w:t>
      </w:r>
    </w:p>
    <w:p w:rsidR="00DE0E90" w:rsidRPr="00DE0E90" w:rsidRDefault="00DE0E90" w:rsidP="00DE0E90">
      <w:pPr>
        <w:spacing w:after="0" w:line="240" w:lineRule="auto"/>
        <w:jc w:val="both"/>
        <w:rPr>
          <w:rFonts w:ascii="Palatino Linotype" w:hAnsi="Palatino Linotype" w:cs="Calibri"/>
          <w:color w:val="000000"/>
        </w:rPr>
      </w:pPr>
    </w:p>
    <w:p w:rsidR="006E5CCE" w:rsidRDefault="00DE0E90" w:rsidP="00DE0E90">
      <w:pPr>
        <w:spacing w:after="0" w:line="240" w:lineRule="auto"/>
        <w:jc w:val="both"/>
        <w:rPr>
          <w:rFonts w:ascii="Palatino Linotype" w:hAnsi="Palatino Linotype" w:cs="Calibri"/>
          <w:color w:val="000000"/>
        </w:rPr>
      </w:pPr>
      <w:r w:rsidRPr="00DE0E90">
        <w:rPr>
          <w:rFonts w:ascii="Palatino Linotype" w:hAnsi="Palatino Linotype" w:cs="Calibri"/>
          <w:b/>
          <w:color w:val="000000"/>
        </w:rPr>
        <w:t>5.-</w:t>
      </w:r>
      <w:r w:rsidRPr="00DE0E90">
        <w:rPr>
          <w:rFonts w:ascii="Palatino Linotype" w:hAnsi="Palatino Linotype" w:cs="Calibri"/>
          <w:color w:val="000000"/>
        </w:rPr>
        <w:t xml:space="preserve"> </w:t>
      </w:r>
      <w:r w:rsidR="00DE5AD1" w:rsidRPr="00DE5AD1">
        <w:rPr>
          <w:rFonts w:ascii="Palatino Linotype" w:hAnsi="Palatino Linotype" w:cs="Calibri"/>
          <w:color w:val="000000"/>
        </w:rPr>
        <w:t>Conocimiento del Oficio Nro. GADDMQ-PM-SAUOS-2020-0184-O respecto al requerimiento realizado por la Concentración Deportiva de Pichincha; y resolución al respecto.</w:t>
      </w:r>
    </w:p>
    <w:p w:rsidR="00DE5AD1" w:rsidRPr="00A251B4" w:rsidRDefault="00DE5AD1" w:rsidP="00DE0E90">
      <w:pPr>
        <w:spacing w:after="0" w:line="240" w:lineRule="auto"/>
        <w:jc w:val="both"/>
        <w:rPr>
          <w:rFonts w:ascii="Palatino Linotype" w:hAnsi="Palatino Linotype" w:cs="Calibri"/>
          <w:color w:val="000000"/>
        </w:rPr>
      </w:pPr>
    </w:p>
    <w:p w:rsidR="006D5DEE" w:rsidRPr="00A251B4" w:rsidRDefault="006D5DEE" w:rsidP="005E5897">
      <w:pPr>
        <w:spacing w:after="0" w:line="240" w:lineRule="auto"/>
        <w:jc w:val="center"/>
        <w:rPr>
          <w:rFonts w:ascii="Palatino Linotype" w:hAnsi="Palatino Linotype" w:cs="Calibri"/>
          <w:b/>
          <w:color w:val="000000"/>
        </w:rPr>
      </w:pPr>
      <w:r w:rsidRPr="00A251B4">
        <w:rPr>
          <w:rFonts w:ascii="Palatino Linotype" w:hAnsi="Palatino Linotype" w:cs="Calibri"/>
          <w:b/>
          <w:color w:val="000000"/>
        </w:rPr>
        <w:t>DESARROLLO DE LA SESIÓN:</w:t>
      </w:r>
    </w:p>
    <w:p w:rsidR="00DE0E90" w:rsidRPr="00DE0E90" w:rsidRDefault="006D5DEE" w:rsidP="00DE0E90">
      <w:pPr>
        <w:spacing w:line="240" w:lineRule="auto"/>
        <w:rPr>
          <w:rFonts w:ascii="Palatino Linotype" w:hAnsi="Palatino Linotype"/>
          <w:b/>
          <w:lang w:eastAsia="es-EC"/>
        </w:rPr>
      </w:pPr>
      <w:r w:rsidRPr="00A251B4">
        <w:rPr>
          <w:rFonts w:ascii="Palatino Linotype" w:hAnsi="Palatino Linotype"/>
          <w:b/>
        </w:rPr>
        <w:t>Primer punto del orden del día</w:t>
      </w:r>
      <w:r w:rsidR="001B373D" w:rsidRPr="00A251B4">
        <w:rPr>
          <w:rFonts w:ascii="Palatino Linotype" w:hAnsi="Palatino Linotype"/>
          <w:b/>
        </w:rPr>
        <w:t xml:space="preserve">: </w:t>
      </w:r>
      <w:r w:rsidR="004E6C0C" w:rsidRPr="00A251B4">
        <w:rPr>
          <w:rFonts w:ascii="Palatino Linotype" w:hAnsi="Palatino Linotype"/>
          <w:b/>
        </w:rPr>
        <w:t xml:space="preserve"> </w:t>
      </w:r>
      <w:r w:rsidR="00DE0E90" w:rsidRPr="00DE0E90">
        <w:rPr>
          <w:rFonts w:ascii="Palatino Linotype" w:hAnsi="Palatino Linotype"/>
          <w:b/>
          <w:lang w:eastAsia="es-EC"/>
        </w:rPr>
        <w:t>Conocimiento y aprobación del acta correspondientes a la sesión de siguiente fecha:</w:t>
      </w:r>
    </w:p>
    <w:p w:rsidR="00DE0E90" w:rsidRDefault="00DE5AD1" w:rsidP="00DE0E90">
      <w:pPr>
        <w:spacing w:line="240" w:lineRule="auto"/>
        <w:rPr>
          <w:rFonts w:ascii="Palatino Linotype" w:hAnsi="Palatino Linotype"/>
          <w:b/>
          <w:lang w:eastAsia="es-EC"/>
        </w:rPr>
      </w:pPr>
      <w:r>
        <w:rPr>
          <w:rFonts w:ascii="Palatino Linotype" w:hAnsi="Palatino Linotype"/>
          <w:b/>
          <w:lang w:eastAsia="es-EC"/>
        </w:rPr>
        <w:t xml:space="preserve">    </w:t>
      </w:r>
      <w:r w:rsidR="00DE0E90" w:rsidRPr="00DE0E90">
        <w:rPr>
          <w:rFonts w:ascii="Palatino Linotype" w:hAnsi="Palatino Linotype"/>
          <w:b/>
          <w:lang w:eastAsia="es-EC"/>
        </w:rPr>
        <w:t>2</w:t>
      </w:r>
      <w:r>
        <w:rPr>
          <w:rFonts w:ascii="Palatino Linotype" w:hAnsi="Palatino Linotype"/>
          <w:b/>
          <w:lang w:eastAsia="es-EC"/>
        </w:rPr>
        <w:t>6</w:t>
      </w:r>
      <w:r w:rsidR="00DE0E90" w:rsidRPr="00DE0E90">
        <w:rPr>
          <w:rFonts w:ascii="Palatino Linotype" w:hAnsi="Palatino Linotype"/>
          <w:b/>
          <w:lang w:eastAsia="es-EC"/>
        </w:rPr>
        <w:t xml:space="preserve"> de agosto de 2020.</w:t>
      </w:r>
    </w:p>
    <w:p w:rsidR="000A3890" w:rsidRPr="00A251B4" w:rsidRDefault="005E5897" w:rsidP="00DE0E90">
      <w:pPr>
        <w:spacing w:line="240" w:lineRule="auto"/>
        <w:rPr>
          <w:rFonts w:ascii="Palatino Linotype" w:hAnsi="Palatino Linotype"/>
        </w:rPr>
      </w:pPr>
      <w:r w:rsidRPr="00A251B4">
        <w:rPr>
          <w:rFonts w:ascii="Palatino Linotype" w:hAnsi="Palatino Linotype"/>
        </w:rPr>
        <w:t>E</w:t>
      </w:r>
      <w:r w:rsidR="00DE0E90">
        <w:rPr>
          <w:rFonts w:ascii="Palatino Linotype" w:hAnsi="Palatino Linotype"/>
        </w:rPr>
        <w:t>l acta</w:t>
      </w:r>
      <w:r w:rsidR="00FB679A" w:rsidRPr="00A251B4">
        <w:rPr>
          <w:rFonts w:ascii="Palatino Linotype" w:hAnsi="Palatino Linotype"/>
        </w:rPr>
        <w:t xml:space="preserve"> de </w:t>
      </w:r>
      <w:r w:rsidR="00DE0E90">
        <w:rPr>
          <w:rFonts w:ascii="Palatino Linotype" w:hAnsi="Palatino Linotype"/>
        </w:rPr>
        <w:t>2</w:t>
      </w:r>
      <w:r w:rsidR="00DE5AD1">
        <w:rPr>
          <w:rFonts w:ascii="Palatino Linotype" w:hAnsi="Palatino Linotype"/>
        </w:rPr>
        <w:t>6</w:t>
      </w:r>
      <w:r w:rsidR="006E5CCE" w:rsidRPr="00A251B4">
        <w:rPr>
          <w:rFonts w:ascii="Palatino Linotype" w:hAnsi="Palatino Linotype"/>
        </w:rPr>
        <w:t xml:space="preserve"> de </w:t>
      </w:r>
      <w:r w:rsidR="00DE0E90">
        <w:rPr>
          <w:rFonts w:ascii="Palatino Linotype" w:hAnsi="Palatino Linotype"/>
        </w:rPr>
        <w:t>agosto</w:t>
      </w:r>
      <w:r w:rsidR="006E5CCE" w:rsidRPr="00A251B4">
        <w:rPr>
          <w:rFonts w:ascii="Palatino Linotype" w:hAnsi="Palatino Linotype"/>
        </w:rPr>
        <w:t xml:space="preserve"> </w:t>
      </w:r>
      <w:r w:rsidR="000F6F17" w:rsidRPr="00A251B4">
        <w:rPr>
          <w:rFonts w:ascii="Palatino Linotype" w:hAnsi="Palatino Linotype"/>
        </w:rPr>
        <w:t>de 2020,</w:t>
      </w:r>
      <w:r w:rsidRPr="00A251B4">
        <w:rPr>
          <w:rFonts w:ascii="Palatino Linotype" w:hAnsi="Palatino Linotype"/>
        </w:rPr>
        <w:t xml:space="preserve"> </w:t>
      </w:r>
      <w:r w:rsidR="00DE0E90">
        <w:rPr>
          <w:rFonts w:ascii="Palatino Linotype" w:hAnsi="Palatino Linotype"/>
        </w:rPr>
        <w:t xml:space="preserve">acogidas las observaciones </w:t>
      </w:r>
      <w:r w:rsidRPr="00A251B4">
        <w:rPr>
          <w:rFonts w:ascii="Palatino Linotype" w:hAnsi="Palatino Linotype"/>
        </w:rPr>
        <w:t xml:space="preserve">queda aprobada </w:t>
      </w:r>
      <w:r w:rsidR="00DE5AD1">
        <w:rPr>
          <w:rFonts w:ascii="Palatino Linotype" w:hAnsi="Palatino Linotype"/>
        </w:rPr>
        <w:t>por los miembros de la comisión</w:t>
      </w:r>
      <w:r w:rsidRPr="00A251B4">
        <w:rPr>
          <w:rFonts w:ascii="Palatino Linotype" w:hAnsi="Palatino Linotype"/>
        </w:rPr>
        <w:t>, de conformidad con el siguiente detalle</w:t>
      </w:r>
      <w:r w:rsidR="002663B8" w:rsidRPr="00A251B4">
        <w:rPr>
          <w:rFonts w:ascii="Palatino Linotype" w:hAnsi="Palatino Linotype"/>
        </w:rPr>
        <w:t>:</w:t>
      </w:r>
      <w:r w:rsidRPr="00A251B4">
        <w:rPr>
          <w:rFonts w:ascii="Palatino Linotype" w:hAnsi="Palatino Linotype"/>
        </w:rPr>
        <w:t xml:space="preserve"> </w:t>
      </w:r>
    </w:p>
    <w:p w:rsidR="00FE211B" w:rsidRPr="00A251B4" w:rsidRDefault="00FE211B" w:rsidP="005E5897">
      <w:pPr>
        <w:autoSpaceDE w:val="0"/>
        <w:autoSpaceDN w:val="0"/>
        <w:adjustRightInd w:val="0"/>
        <w:spacing w:after="0" w:line="240" w:lineRule="auto"/>
        <w:jc w:val="both"/>
        <w:rPr>
          <w:rFonts w:ascii="Palatino Linotype" w:hAnsi="Palatino Linotype"/>
          <w:b/>
          <w:lang w:eastAsia="es-EC"/>
        </w:rPr>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418"/>
      </w:tblGrid>
      <w:tr w:rsidR="00FE211B" w:rsidRPr="00A251B4" w:rsidTr="006253FD">
        <w:trPr>
          <w:jc w:val="center"/>
        </w:trPr>
        <w:tc>
          <w:tcPr>
            <w:tcW w:w="9174" w:type="dxa"/>
            <w:gridSpan w:val="6"/>
            <w:tcBorders>
              <w:top w:val="single" w:sz="4" w:space="0" w:color="auto"/>
              <w:left w:val="single" w:sz="4" w:space="0" w:color="auto"/>
              <w:bottom w:val="single" w:sz="4" w:space="0" w:color="auto"/>
              <w:right w:val="single" w:sz="4" w:space="0" w:color="auto"/>
            </w:tcBorders>
            <w:shd w:val="clear" w:color="auto" w:fill="0070C0"/>
          </w:tcPr>
          <w:p w:rsidR="00FE211B" w:rsidRPr="00A251B4" w:rsidRDefault="00FE211B" w:rsidP="005E5897">
            <w:pPr>
              <w:pStyle w:val="Subttulo"/>
              <w:jc w:val="center"/>
              <w:rPr>
                <w:rFonts w:ascii="Palatino Linotype" w:hAnsi="Palatino Linotype"/>
                <w:b/>
                <w:i w:val="0"/>
                <w:color w:val="FFFFFF"/>
                <w:sz w:val="22"/>
                <w:szCs w:val="22"/>
                <w:lang w:val="es-ES"/>
              </w:rPr>
            </w:pPr>
            <w:r w:rsidRPr="00A251B4">
              <w:rPr>
                <w:rFonts w:ascii="Palatino Linotype" w:hAnsi="Palatino Linotype"/>
                <w:b/>
                <w:i w:val="0"/>
                <w:color w:val="FFFFFF"/>
                <w:sz w:val="22"/>
                <w:szCs w:val="22"/>
                <w:lang w:val="es-ES"/>
              </w:rPr>
              <w:t>REGISTRO DE VOTACIÓN</w:t>
            </w:r>
          </w:p>
        </w:tc>
      </w:tr>
      <w:tr w:rsidR="00FE211B" w:rsidRPr="00A251B4" w:rsidTr="006253F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FE211B" w:rsidRPr="00A251B4" w:rsidRDefault="00FE211B" w:rsidP="005E5897">
            <w:pPr>
              <w:pStyle w:val="Subttulo"/>
              <w:rPr>
                <w:rFonts w:ascii="Palatino Linotype" w:hAnsi="Palatino Linotype"/>
                <w:b/>
                <w:i w:val="0"/>
                <w:color w:val="FFFFFF"/>
                <w:sz w:val="22"/>
                <w:szCs w:val="22"/>
                <w:lang w:val="es-ES"/>
              </w:rPr>
            </w:pPr>
            <w:r w:rsidRPr="00A251B4">
              <w:rPr>
                <w:rFonts w:ascii="Palatino Linotype" w:hAnsi="Palatino Linotype"/>
                <w:b/>
                <w:i w:val="0"/>
                <w:color w:val="FFFFFF"/>
                <w:sz w:val="22"/>
                <w:szCs w:val="22"/>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FE211B" w:rsidRPr="00A251B4" w:rsidRDefault="00FE211B" w:rsidP="005E5897">
            <w:pPr>
              <w:pStyle w:val="Subttulo"/>
              <w:rPr>
                <w:rFonts w:ascii="Palatino Linotype" w:hAnsi="Palatino Linotype"/>
                <w:b/>
                <w:i w:val="0"/>
                <w:color w:val="FFFFFF"/>
                <w:sz w:val="22"/>
                <w:szCs w:val="22"/>
                <w:lang w:val="es-ES"/>
              </w:rPr>
            </w:pPr>
            <w:r w:rsidRPr="00A251B4">
              <w:rPr>
                <w:rFonts w:ascii="Palatino Linotype" w:hAnsi="Palatino Linotype"/>
                <w:b/>
                <w:i w:val="0"/>
                <w:color w:val="FFFFFF"/>
                <w:sz w:val="22"/>
                <w:szCs w:val="22"/>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FE211B" w:rsidRPr="00A251B4" w:rsidRDefault="00FE211B" w:rsidP="005E5897">
            <w:pPr>
              <w:pStyle w:val="Subttulo"/>
              <w:rPr>
                <w:rFonts w:ascii="Palatino Linotype" w:hAnsi="Palatino Linotype"/>
                <w:b/>
                <w:i w:val="0"/>
                <w:color w:val="FFFFFF"/>
                <w:sz w:val="22"/>
                <w:szCs w:val="22"/>
                <w:lang w:val="es-ES"/>
              </w:rPr>
            </w:pPr>
            <w:r w:rsidRPr="00A251B4">
              <w:rPr>
                <w:rFonts w:ascii="Palatino Linotype" w:hAnsi="Palatino Linotype"/>
                <w:b/>
                <w:i w:val="0"/>
                <w:color w:val="FFFFFF"/>
                <w:sz w:val="22"/>
                <w:szCs w:val="22"/>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FE211B" w:rsidRPr="00A251B4" w:rsidRDefault="00FE211B" w:rsidP="005E5897">
            <w:pPr>
              <w:pStyle w:val="Subttulo"/>
              <w:rPr>
                <w:rFonts w:ascii="Palatino Linotype" w:hAnsi="Palatino Linotype"/>
                <w:b/>
                <w:i w:val="0"/>
                <w:color w:val="FFFFFF"/>
                <w:sz w:val="22"/>
                <w:szCs w:val="22"/>
                <w:lang w:val="es-ES"/>
              </w:rPr>
            </w:pPr>
            <w:r w:rsidRPr="00A251B4">
              <w:rPr>
                <w:rFonts w:ascii="Palatino Linotype" w:hAnsi="Palatino Linotype"/>
                <w:b/>
                <w:i w:val="0"/>
                <w:color w:val="FFFFFF"/>
                <w:sz w:val="22"/>
                <w:szCs w:val="22"/>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FE211B" w:rsidRPr="00A251B4" w:rsidRDefault="00FE211B" w:rsidP="005E5897">
            <w:pPr>
              <w:pStyle w:val="Subttulo"/>
              <w:rPr>
                <w:rFonts w:ascii="Palatino Linotype" w:hAnsi="Palatino Linotype"/>
                <w:b/>
                <w:i w:val="0"/>
                <w:color w:val="FFFFFF"/>
                <w:sz w:val="22"/>
                <w:szCs w:val="22"/>
                <w:lang w:val="es-ES"/>
              </w:rPr>
            </w:pPr>
            <w:r w:rsidRPr="00A251B4">
              <w:rPr>
                <w:rFonts w:ascii="Palatino Linotype" w:hAnsi="Palatino Linotype"/>
                <w:b/>
                <w:i w:val="0"/>
                <w:color w:val="FFFFFF"/>
                <w:sz w:val="22"/>
                <w:szCs w:val="22"/>
                <w:lang w:val="es-ES"/>
              </w:rPr>
              <w:t xml:space="preserve">Blanco </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FE211B" w:rsidRPr="00A251B4" w:rsidRDefault="00FE211B" w:rsidP="005E5897">
            <w:pPr>
              <w:pStyle w:val="Subttulo"/>
              <w:rPr>
                <w:rFonts w:ascii="Palatino Linotype" w:hAnsi="Palatino Linotype"/>
                <w:b/>
                <w:i w:val="0"/>
                <w:color w:val="FFFFFF"/>
                <w:sz w:val="22"/>
                <w:szCs w:val="22"/>
                <w:lang w:val="es-ES"/>
              </w:rPr>
            </w:pPr>
            <w:r w:rsidRPr="00A251B4">
              <w:rPr>
                <w:rFonts w:ascii="Palatino Linotype" w:hAnsi="Palatino Linotype"/>
                <w:b/>
                <w:i w:val="0"/>
                <w:color w:val="FFFFFF"/>
                <w:sz w:val="22"/>
                <w:szCs w:val="22"/>
                <w:lang w:val="es-ES"/>
              </w:rPr>
              <w:t>Abstención</w:t>
            </w:r>
          </w:p>
        </w:tc>
      </w:tr>
      <w:tr w:rsidR="00FE211B" w:rsidRPr="00A251B4" w:rsidTr="006253FD">
        <w:trPr>
          <w:jc w:val="center"/>
        </w:trPr>
        <w:tc>
          <w:tcPr>
            <w:tcW w:w="2369" w:type="dxa"/>
            <w:tcBorders>
              <w:top w:val="single" w:sz="4" w:space="0" w:color="auto"/>
              <w:left w:val="single" w:sz="4" w:space="0" w:color="auto"/>
              <w:bottom w:val="single" w:sz="4" w:space="0" w:color="auto"/>
              <w:right w:val="single" w:sz="4" w:space="0" w:color="auto"/>
            </w:tcBorders>
          </w:tcPr>
          <w:p w:rsidR="00FE211B" w:rsidRPr="00A251B4" w:rsidRDefault="00FE211B" w:rsidP="005E5897">
            <w:pPr>
              <w:pStyle w:val="Subttulo"/>
              <w:rPr>
                <w:rFonts w:ascii="Palatino Linotype" w:hAnsi="Palatino Linotype"/>
                <w:b/>
                <w:i w:val="0"/>
                <w:color w:val="000000"/>
                <w:sz w:val="22"/>
                <w:szCs w:val="22"/>
                <w:lang w:val="es-ES"/>
              </w:rPr>
            </w:pPr>
            <w:r w:rsidRPr="00A251B4">
              <w:rPr>
                <w:rFonts w:ascii="Palatino Linotype" w:hAnsi="Palatino Linotype"/>
                <w:b/>
                <w:i w:val="0"/>
                <w:color w:val="000000"/>
                <w:sz w:val="22"/>
                <w:szCs w:val="22"/>
                <w:lang w:val="es-ES"/>
              </w:rPr>
              <w:t xml:space="preserve"> Marco Collaguazo</w:t>
            </w:r>
          </w:p>
        </w:tc>
        <w:tc>
          <w:tcPr>
            <w:tcW w:w="1276" w:type="dxa"/>
            <w:tcBorders>
              <w:top w:val="single" w:sz="4" w:space="0" w:color="auto"/>
              <w:left w:val="single" w:sz="4" w:space="0" w:color="auto"/>
              <w:bottom w:val="single" w:sz="4" w:space="0" w:color="auto"/>
              <w:right w:val="single" w:sz="4" w:space="0" w:color="auto"/>
            </w:tcBorders>
            <w:hideMark/>
          </w:tcPr>
          <w:p w:rsidR="00FE211B" w:rsidRPr="00A251B4" w:rsidRDefault="00FE211B" w:rsidP="005E5897">
            <w:pPr>
              <w:pStyle w:val="Subttulo"/>
              <w:rPr>
                <w:rFonts w:ascii="Palatino Linotype" w:hAnsi="Palatino Linotype" w:cs="Tahoma"/>
                <w:i w:val="0"/>
                <w:color w:val="000000"/>
                <w:sz w:val="22"/>
                <w:szCs w:val="22"/>
                <w:lang w:val="es-ES"/>
              </w:rPr>
            </w:pPr>
            <w:r w:rsidRPr="00A251B4">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FE211B" w:rsidRPr="00A251B4" w:rsidRDefault="00FE211B" w:rsidP="005E5897">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FE211B" w:rsidRPr="00A251B4" w:rsidRDefault="00FE211B" w:rsidP="005E5897">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FE211B" w:rsidRPr="00A251B4" w:rsidRDefault="00FE211B" w:rsidP="005E5897">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FE211B" w:rsidRPr="00A251B4" w:rsidRDefault="00FE211B" w:rsidP="005E5897">
            <w:pPr>
              <w:pStyle w:val="Subttulo"/>
              <w:rPr>
                <w:rFonts w:ascii="Palatino Linotype" w:hAnsi="Palatino Linotype"/>
                <w:i w:val="0"/>
                <w:color w:val="000000"/>
                <w:sz w:val="22"/>
                <w:szCs w:val="22"/>
                <w:lang w:val="es-ES"/>
              </w:rPr>
            </w:pPr>
          </w:p>
        </w:tc>
      </w:tr>
      <w:tr w:rsidR="00FE211B" w:rsidRPr="00A251B4" w:rsidTr="006253FD">
        <w:trPr>
          <w:jc w:val="center"/>
        </w:trPr>
        <w:tc>
          <w:tcPr>
            <w:tcW w:w="2369" w:type="dxa"/>
            <w:tcBorders>
              <w:top w:val="single" w:sz="4" w:space="0" w:color="auto"/>
              <w:left w:val="single" w:sz="4" w:space="0" w:color="auto"/>
              <w:bottom w:val="single" w:sz="4" w:space="0" w:color="auto"/>
              <w:right w:val="single" w:sz="4" w:space="0" w:color="auto"/>
            </w:tcBorders>
          </w:tcPr>
          <w:p w:rsidR="00FE211B" w:rsidRPr="00A251B4" w:rsidRDefault="00FE211B" w:rsidP="005E5897">
            <w:pPr>
              <w:pStyle w:val="Subttulo"/>
              <w:rPr>
                <w:rFonts w:ascii="Palatino Linotype" w:hAnsi="Palatino Linotype"/>
                <w:b/>
                <w:i w:val="0"/>
                <w:color w:val="000000"/>
                <w:sz w:val="22"/>
                <w:szCs w:val="22"/>
                <w:lang w:val="es-ES"/>
              </w:rPr>
            </w:pPr>
            <w:r w:rsidRPr="00A251B4">
              <w:rPr>
                <w:rFonts w:ascii="Palatino Linotype" w:hAnsi="Palatino Linotype"/>
                <w:b/>
                <w:i w:val="0"/>
                <w:color w:val="000000"/>
                <w:sz w:val="22"/>
                <w:szCs w:val="22"/>
                <w:lang w:val="es-ES"/>
              </w:rPr>
              <w:t xml:space="preserve"> Blanca Paucar</w:t>
            </w:r>
          </w:p>
        </w:tc>
        <w:tc>
          <w:tcPr>
            <w:tcW w:w="1276" w:type="dxa"/>
            <w:tcBorders>
              <w:top w:val="single" w:sz="4" w:space="0" w:color="auto"/>
              <w:left w:val="single" w:sz="4" w:space="0" w:color="auto"/>
              <w:bottom w:val="single" w:sz="4" w:space="0" w:color="auto"/>
              <w:right w:val="single" w:sz="4" w:space="0" w:color="auto"/>
            </w:tcBorders>
            <w:hideMark/>
          </w:tcPr>
          <w:p w:rsidR="00FE211B" w:rsidRPr="00A251B4" w:rsidRDefault="00DE5AD1" w:rsidP="005E5897">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FE211B" w:rsidRPr="00A251B4" w:rsidRDefault="00FE211B" w:rsidP="005E5897">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FE211B" w:rsidRPr="00A251B4" w:rsidRDefault="00FE211B" w:rsidP="005E5897">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FE211B" w:rsidRPr="00A251B4" w:rsidRDefault="00FE211B" w:rsidP="005E5897">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FE211B" w:rsidRPr="00A251B4" w:rsidRDefault="00FE211B" w:rsidP="005E5897">
            <w:pPr>
              <w:pStyle w:val="Subttulo"/>
              <w:rPr>
                <w:rFonts w:ascii="Palatino Linotype" w:hAnsi="Palatino Linotype"/>
                <w:i w:val="0"/>
                <w:color w:val="000000"/>
                <w:sz w:val="22"/>
                <w:szCs w:val="22"/>
                <w:lang w:val="es-ES"/>
              </w:rPr>
            </w:pPr>
          </w:p>
        </w:tc>
      </w:tr>
      <w:tr w:rsidR="00FE211B" w:rsidRPr="00A251B4" w:rsidTr="006253FD">
        <w:trPr>
          <w:jc w:val="center"/>
        </w:trPr>
        <w:tc>
          <w:tcPr>
            <w:tcW w:w="2369" w:type="dxa"/>
            <w:tcBorders>
              <w:top w:val="single" w:sz="4" w:space="0" w:color="auto"/>
              <w:left w:val="single" w:sz="4" w:space="0" w:color="auto"/>
              <w:bottom w:val="single" w:sz="4" w:space="0" w:color="auto"/>
              <w:right w:val="single" w:sz="4" w:space="0" w:color="auto"/>
            </w:tcBorders>
          </w:tcPr>
          <w:p w:rsidR="00FE211B" w:rsidRPr="00A251B4" w:rsidRDefault="00FE211B" w:rsidP="005E5897">
            <w:pPr>
              <w:pStyle w:val="Subttulo"/>
              <w:rPr>
                <w:rFonts w:ascii="Palatino Linotype" w:hAnsi="Palatino Linotype"/>
                <w:b/>
                <w:i w:val="0"/>
                <w:color w:val="000000"/>
                <w:sz w:val="22"/>
                <w:szCs w:val="22"/>
                <w:lang w:val="es-ES"/>
              </w:rPr>
            </w:pPr>
            <w:r w:rsidRPr="00A251B4">
              <w:rPr>
                <w:rFonts w:ascii="Palatino Linotype" w:hAnsi="Palatino Linotype"/>
                <w:b/>
                <w:i w:val="0"/>
                <w:color w:val="000000"/>
                <w:sz w:val="22"/>
                <w:szCs w:val="22"/>
                <w:lang w:val="es-ES"/>
              </w:rPr>
              <w:t xml:space="preserve"> Analía Ledesma</w:t>
            </w:r>
          </w:p>
        </w:tc>
        <w:tc>
          <w:tcPr>
            <w:tcW w:w="1276" w:type="dxa"/>
            <w:tcBorders>
              <w:top w:val="single" w:sz="4" w:space="0" w:color="auto"/>
              <w:left w:val="single" w:sz="4" w:space="0" w:color="auto"/>
              <w:bottom w:val="single" w:sz="4" w:space="0" w:color="auto"/>
              <w:right w:val="single" w:sz="4" w:space="0" w:color="auto"/>
            </w:tcBorders>
            <w:hideMark/>
          </w:tcPr>
          <w:p w:rsidR="00FE211B" w:rsidRPr="00A251B4" w:rsidRDefault="00FE211B" w:rsidP="005E5897">
            <w:pPr>
              <w:pStyle w:val="Subttulo"/>
              <w:rPr>
                <w:rFonts w:ascii="Palatino Linotype" w:hAnsi="Palatino Linotype" w:cs="Tahoma"/>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FE211B" w:rsidRPr="00A251B4" w:rsidRDefault="00FE211B" w:rsidP="005E5897">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FE211B" w:rsidRPr="00A251B4" w:rsidRDefault="00DE5AD1" w:rsidP="005E5897">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418" w:type="dxa"/>
            <w:tcBorders>
              <w:top w:val="single" w:sz="4" w:space="0" w:color="auto"/>
              <w:left w:val="single" w:sz="4" w:space="0" w:color="auto"/>
              <w:bottom w:val="single" w:sz="4" w:space="0" w:color="auto"/>
              <w:right w:val="single" w:sz="4" w:space="0" w:color="auto"/>
            </w:tcBorders>
          </w:tcPr>
          <w:p w:rsidR="00FE211B" w:rsidRPr="00A251B4" w:rsidRDefault="00FE211B" w:rsidP="005E5897">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FE211B" w:rsidRPr="00A251B4" w:rsidRDefault="00FE211B" w:rsidP="005E5897">
            <w:pPr>
              <w:pStyle w:val="Subttulo"/>
              <w:rPr>
                <w:rFonts w:ascii="Palatino Linotype" w:hAnsi="Palatino Linotype"/>
                <w:i w:val="0"/>
                <w:color w:val="000000"/>
                <w:sz w:val="22"/>
                <w:szCs w:val="22"/>
                <w:lang w:val="es-ES"/>
              </w:rPr>
            </w:pPr>
          </w:p>
        </w:tc>
      </w:tr>
      <w:tr w:rsidR="00FE211B" w:rsidRPr="00A251B4" w:rsidTr="006253F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FE211B" w:rsidRPr="00A251B4" w:rsidRDefault="00FE211B" w:rsidP="005E5897">
            <w:pPr>
              <w:pStyle w:val="Subttulo"/>
              <w:rPr>
                <w:rFonts w:ascii="Palatino Linotype" w:hAnsi="Palatino Linotype"/>
                <w:b/>
                <w:i w:val="0"/>
                <w:color w:val="FFFFFF"/>
                <w:sz w:val="22"/>
                <w:szCs w:val="22"/>
                <w:lang w:val="es-ES"/>
              </w:rPr>
            </w:pPr>
            <w:r w:rsidRPr="00A251B4">
              <w:rPr>
                <w:rFonts w:ascii="Palatino Linotype" w:hAnsi="Palatino Linotype"/>
                <w:b/>
                <w:i w:val="0"/>
                <w:color w:val="FFFFFF"/>
                <w:sz w:val="22"/>
                <w:szCs w:val="22"/>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FE211B" w:rsidRPr="00A251B4" w:rsidRDefault="00DE0E90" w:rsidP="005E5897">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FE211B" w:rsidRPr="00A251B4" w:rsidRDefault="00FE211B" w:rsidP="005E5897">
            <w:pPr>
              <w:pStyle w:val="Subttulo"/>
              <w:rPr>
                <w:rFonts w:ascii="Palatino Linotype" w:hAnsi="Palatino Linotype"/>
                <w:i w:val="0"/>
                <w:color w:val="FFFFFF"/>
                <w:sz w:val="22"/>
                <w:szCs w:val="22"/>
                <w:lang w:val="es-ES"/>
              </w:rPr>
            </w:pPr>
            <w:r w:rsidRPr="00A251B4">
              <w:rPr>
                <w:rFonts w:ascii="Palatino Linotype" w:hAnsi="Palatino Linotype"/>
                <w:i w:val="0"/>
                <w:color w:val="FFFFFF"/>
                <w:sz w:val="22"/>
                <w:szCs w:val="22"/>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FE211B" w:rsidRPr="00A251B4" w:rsidRDefault="00DE0E90" w:rsidP="005E5897">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FE211B" w:rsidRPr="00A251B4" w:rsidRDefault="00FE211B" w:rsidP="005E5897">
            <w:pPr>
              <w:pStyle w:val="Subttulo"/>
              <w:rPr>
                <w:rFonts w:ascii="Palatino Linotype" w:hAnsi="Palatino Linotype"/>
                <w:i w:val="0"/>
                <w:color w:val="FFFFFF"/>
                <w:sz w:val="22"/>
                <w:szCs w:val="22"/>
                <w:lang w:val="es-ES"/>
              </w:rPr>
            </w:pPr>
            <w:r w:rsidRPr="00A251B4">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FE211B" w:rsidRPr="00A251B4" w:rsidRDefault="00FE211B" w:rsidP="005E5897">
            <w:pPr>
              <w:pStyle w:val="Subttulo"/>
              <w:rPr>
                <w:rFonts w:ascii="Palatino Linotype" w:hAnsi="Palatino Linotype"/>
                <w:i w:val="0"/>
                <w:color w:val="FFFFFF"/>
                <w:sz w:val="22"/>
                <w:szCs w:val="22"/>
                <w:lang w:val="es-ES"/>
              </w:rPr>
            </w:pPr>
            <w:r w:rsidRPr="00A251B4">
              <w:rPr>
                <w:rFonts w:ascii="Palatino Linotype" w:hAnsi="Palatino Linotype"/>
                <w:i w:val="0"/>
                <w:color w:val="FFFFFF"/>
                <w:sz w:val="22"/>
                <w:szCs w:val="22"/>
                <w:lang w:val="es-ES"/>
              </w:rPr>
              <w:t>0</w:t>
            </w:r>
          </w:p>
        </w:tc>
      </w:tr>
    </w:tbl>
    <w:p w:rsidR="006E5CCE" w:rsidRPr="00A251B4" w:rsidRDefault="006E5CCE" w:rsidP="006E5CCE">
      <w:pPr>
        <w:autoSpaceDE w:val="0"/>
        <w:autoSpaceDN w:val="0"/>
        <w:adjustRightInd w:val="0"/>
        <w:spacing w:line="240" w:lineRule="auto"/>
        <w:rPr>
          <w:rFonts w:ascii="Palatino Linotype" w:hAnsi="Palatino Linotype"/>
        </w:rPr>
      </w:pPr>
    </w:p>
    <w:p w:rsidR="00DE0E90" w:rsidRPr="00DE0E90" w:rsidRDefault="002663B8" w:rsidP="00DE0E90">
      <w:pPr>
        <w:spacing w:after="0" w:line="240" w:lineRule="auto"/>
        <w:jc w:val="both"/>
        <w:rPr>
          <w:rFonts w:ascii="Palatino Linotype" w:hAnsi="Palatino Linotype" w:cs="Calibri"/>
          <w:color w:val="000000"/>
        </w:rPr>
      </w:pPr>
      <w:r w:rsidRPr="00A251B4">
        <w:rPr>
          <w:rFonts w:ascii="Palatino Linotype" w:hAnsi="Palatino Linotype"/>
          <w:b/>
        </w:rPr>
        <w:t xml:space="preserve">Segundo punto del orden del día: </w:t>
      </w:r>
      <w:r w:rsidR="00DE0E90">
        <w:rPr>
          <w:rFonts w:ascii="Palatino Linotype" w:hAnsi="Palatino Linotype" w:cs="Calibri"/>
          <w:b/>
          <w:color w:val="000000"/>
        </w:rPr>
        <w:t xml:space="preserve"> </w:t>
      </w:r>
      <w:r w:rsidR="00DE0E90" w:rsidRPr="00A4155D">
        <w:rPr>
          <w:rFonts w:ascii="Palatino Linotype" w:hAnsi="Palatino Linotype" w:cs="Calibri"/>
          <w:b/>
          <w:color w:val="000000"/>
        </w:rPr>
        <w:t xml:space="preserve">Comisión General para recibir a la señora </w:t>
      </w:r>
      <w:r w:rsidR="00DE5AD1">
        <w:rPr>
          <w:rFonts w:ascii="Palatino Linotype" w:hAnsi="Palatino Linotype" w:cs="Calibri"/>
          <w:b/>
          <w:color w:val="000000"/>
        </w:rPr>
        <w:t>Cristina Moreno</w:t>
      </w:r>
      <w:r w:rsidR="00DE0E90" w:rsidRPr="00A4155D">
        <w:rPr>
          <w:rFonts w:ascii="Palatino Linotype" w:hAnsi="Palatino Linotype" w:cs="Calibri"/>
          <w:b/>
          <w:color w:val="000000"/>
        </w:rPr>
        <w:t>, representante del Barrio Lucha de los Pobres sector bajo, a fin de poner en conocimiento.</w:t>
      </w:r>
    </w:p>
    <w:p w:rsidR="00DE0E90" w:rsidRPr="00DE0E90" w:rsidRDefault="00DE0E90" w:rsidP="00DE0E90">
      <w:pPr>
        <w:spacing w:after="0" w:line="240" w:lineRule="auto"/>
        <w:jc w:val="both"/>
        <w:rPr>
          <w:rFonts w:ascii="Palatino Linotype" w:hAnsi="Palatino Linotype" w:cs="Calibri"/>
          <w:color w:val="000000"/>
        </w:rPr>
      </w:pPr>
      <w:r w:rsidRPr="00DE0E90">
        <w:rPr>
          <w:rFonts w:ascii="Palatino Linotype" w:hAnsi="Palatino Linotype" w:cs="Calibri"/>
          <w:b/>
          <w:color w:val="000000"/>
        </w:rPr>
        <w:t>Asunto</w:t>
      </w:r>
      <w:r w:rsidRPr="00DE0E90">
        <w:rPr>
          <w:rFonts w:ascii="Palatino Linotype" w:hAnsi="Palatino Linotype" w:cs="Calibri"/>
          <w:color w:val="000000"/>
        </w:rPr>
        <w:t>: Convenio de Uso.</w:t>
      </w:r>
    </w:p>
    <w:p w:rsidR="00DE0E90" w:rsidRPr="00DE0E90" w:rsidRDefault="00DE0E90" w:rsidP="00DE0E90">
      <w:pPr>
        <w:spacing w:after="0" w:line="240" w:lineRule="auto"/>
        <w:jc w:val="both"/>
        <w:rPr>
          <w:rFonts w:ascii="Palatino Linotype" w:hAnsi="Palatino Linotype" w:cs="Calibri"/>
          <w:color w:val="000000"/>
        </w:rPr>
      </w:pPr>
      <w:r w:rsidRPr="00DE0E90">
        <w:rPr>
          <w:rFonts w:ascii="Palatino Linotype" w:hAnsi="Palatino Linotype" w:cs="Calibri"/>
          <w:b/>
          <w:color w:val="000000"/>
        </w:rPr>
        <w:t>Solicitud:</w:t>
      </w:r>
      <w:r w:rsidRPr="00DE0E90">
        <w:rPr>
          <w:rFonts w:ascii="Palatino Linotype" w:hAnsi="Palatino Linotype" w:cs="Calibri"/>
          <w:color w:val="000000"/>
        </w:rPr>
        <w:t xml:space="preserve"> Tratamiento del espacio comunitario del Barrio Lucha de Los Pobres sector bajo.</w:t>
      </w:r>
    </w:p>
    <w:p w:rsidR="006E5CCE" w:rsidRPr="00A251B4" w:rsidRDefault="006E5CCE" w:rsidP="002663B8">
      <w:pPr>
        <w:autoSpaceDE w:val="0"/>
        <w:autoSpaceDN w:val="0"/>
        <w:adjustRightInd w:val="0"/>
        <w:spacing w:line="240" w:lineRule="auto"/>
        <w:rPr>
          <w:rFonts w:ascii="Palatino Linotype" w:hAnsi="Palatino Linotype" w:cs="Calibri"/>
          <w:color w:val="000000"/>
        </w:rPr>
      </w:pPr>
    </w:p>
    <w:p w:rsidR="00810664" w:rsidRDefault="00DE5AD1" w:rsidP="003C715D">
      <w:pPr>
        <w:spacing w:after="0" w:line="240" w:lineRule="auto"/>
        <w:jc w:val="both"/>
        <w:rPr>
          <w:rFonts w:ascii="Palatino Linotype" w:hAnsi="Palatino Linotype"/>
        </w:rPr>
      </w:pPr>
      <w:r>
        <w:rPr>
          <w:rFonts w:ascii="Palatino Linotype" w:hAnsi="Palatino Linotype"/>
        </w:rPr>
        <w:t>La señorita Cristina Moreno</w:t>
      </w:r>
      <w:r w:rsidR="00A4155D">
        <w:rPr>
          <w:rFonts w:ascii="Palatino Linotype" w:hAnsi="Palatino Linotype"/>
        </w:rPr>
        <w:t>, realizó la presentación sobre su solicitud de que se autorice el convenio de uso de toda la planta baja del inmueble municipal donde actualmente funciona la asociación que está dirigida a dar ayudar social a niños jóvenes y adultos mayores.</w:t>
      </w:r>
    </w:p>
    <w:p w:rsidR="00A4155D" w:rsidRDefault="00A4155D" w:rsidP="003C715D">
      <w:pPr>
        <w:spacing w:after="0" w:line="240" w:lineRule="auto"/>
        <w:jc w:val="both"/>
        <w:rPr>
          <w:rFonts w:ascii="Palatino Linotype" w:hAnsi="Palatino Linotype"/>
        </w:rPr>
      </w:pPr>
    </w:p>
    <w:p w:rsidR="00A4155D" w:rsidRDefault="00A4155D" w:rsidP="00A4155D">
      <w:pPr>
        <w:spacing w:after="0" w:line="240" w:lineRule="auto"/>
        <w:jc w:val="both"/>
        <w:rPr>
          <w:rFonts w:ascii="Palatino Linotype" w:hAnsi="Palatino Linotype"/>
          <w:b/>
        </w:rPr>
      </w:pPr>
      <w:r>
        <w:rPr>
          <w:rFonts w:ascii="Palatino Linotype" w:hAnsi="Palatino Linotype"/>
          <w:b/>
        </w:rPr>
        <w:t xml:space="preserve">Tercer punto del orden del día: </w:t>
      </w:r>
      <w:r w:rsidR="00DE5AD1" w:rsidRPr="00DE5AD1">
        <w:rPr>
          <w:rFonts w:ascii="Palatino Linotype" w:hAnsi="Palatino Linotype"/>
          <w:b/>
        </w:rPr>
        <w:t>Conocimiento del Oficio GADDMQ-PM-SAUOS-2020-0229-O de 28 de agosto de 2020 y presentación de Gestión de Bienes Inmuebles respecto al proceso de adjudicación de faja de terreno a favor de la señora Bestila Chilan; y, resolución al respecto.</w:t>
      </w:r>
    </w:p>
    <w:p w:rsidR="00DE5AD1" w:rsidRDefault="00DE5AD1" w:rsidP="00A4155D">
      <w:pPr>
        <w:spacing w:after="0" w:line="240" w:lineRule="auto"/>
        <w:jc w:val="both"/>
        <w:rPr>
          <w:rFonts w:ascii="Palatino Linotype" w:hAnsi="Palatino Linotype"/>
          <w:b/>
        </w:rPr>
      </w:pPr>
    </w:p>
    <w:p w:rsidR="00A4155D" w:rsidRDefault="003840FC" w:rsidP="00A4155D">
      <w:pPr>
        <w:spacing w:after="0" w:line="240" w:lineRule="auto"/>
        <w:jc w:val="both"/>
        <w:rPr>
          <w:rFonts w:ascii="Palatino Linotype" w:hAnsi="Palatino Linotype"/>
        </w:rPr>
      </w:pPr>
      <w:r>
        <w:rPr>
          <w:rFonts w:ascii="Palatino Linotype" w:hAnsi="Palatino Linotype"/>
        </w:rPr>
        <w:t xml:space="preserve">El Abg. </w:t>
      </w:r>
      <w:r w:rsidR="00DE5AD1">
        <w:rPr>
          <w:rFonts w:ascii="Palatino Linotype" w:hAnsi="Palatino Linotype"/>
        </w:rPr>
        <w:t xml:space="preserve">Gabriel Obando, delegado de la Dirección Metropolitana de Gestión de Bienes Inmuebles, realizó la presentación del proceso de adjudicación de la faja producto de remanente vial </w:t>
      </w:r>
      <w:r>
        <w:rPr>
          <w:rFonts w:ascii="Palatino Linotype" w:hAnsi="Palatino Linotype"/>
        </w:rPr>
        <w:t>a favor de la señora Bestila Chilan, indicando que a la fecha cumple con todos los informes técnicos y legales para dar paso al proceso</w:t>
      </w:r>
    </w:p>
    <w:p w:rsidR="00A4155D" w:rsidRDefault="00A4155D" w:rsidP="00A4155D">
      <w:pPr>
        <w:spacing w:after="0" w:line="240" w:lineRule="auto"/>
        <w:jc w:val="both"/>
        <w:rPr>
          <w:rFonts w:ascii="Palatino Linotype" w:hAnsi="Palatino Linotype"/>
        </w:rPr>
      </w:pPr>
    </w:p>
    <w:p w:rsidR="00A4155D" w:rsidRDefault="00A4155D" w:rsidP="00A4155D">
      <w:pPr>
        <w:spacing w:after="0" w:line="240" w:lineRule="auto"/>
        <w:jc w:val="both"/>
        <w:rPr>
          <w:rFonts w:ascii="Palatino Linotype" w:hAnsi="Palatino Linotype"/>
          <w:b/>
        </w:rPr>
      </w:pPr>
      <w:r>
        <w:rPr>
          <w:rFonts w:ascii="Palatino Linotype" w:hAnsi="Palatino Linotype"/>
          <w:b/>
        </w:rPr>
        <w:t>(se adjunta presentación como anexo 1)</w:t>
      </w:r>
    </w:p>
    <w:p w:rsidR="00A4155D" w:rsidRDefault="00A4155D" w:rsidP="00A4155D">
      <w:pPr>
        <w:spacing w:after="0" w:line="240" w:lineRule="auto"/>
        <w:jc w:val="both"/>
        <w:rPr>
          <w:rFonts w:ascii="Palatino Linotype" w:hAnsi="Palatino Linotype"/>
          <w:b/>
        </w:rPr>
      </w:pPr>
    </w:p>
    <w:p w:rsidR="003840FC" w:rsidRDefault="003840FC" w:rsidP="00A4155D">
      <w:pPr>
        <w:spacing w:after="0" w:line="240" w:lineRule="auto"/>
        <w:jc w:val="both"/>
        <w:rPr>
          <w:rFonts w:ascii="Palatino Linotype" w:hAnsi="Palatino Linotype"/>
        </w:rPr>
      </w:pPr>
      <w:r>
        <w:rPr>
          <w:rFonts w:ascii="Palatino Linotype" w:hAnsi="Palatino Linotype"/>
        </w:rPr>
        <w:t>Luego del debate el concejal Marco Collaguazo, mocionó emitir dictamen favorable para que el Concejo Metrpolitano apruebe la adjudicación a favor de la señora Bestila Chilan.</w:t>
      </w:r>
    </w:p>
    <w:p w:rsidR="003840FC" w:rsidRDefault="003840FC" w:rsidP="00A4155D">
      <w:pPr>
        <w:spacing w:after="0" w:line="240" w:lineRule="auto"/>
        <w:jc w:val="both"/>
        <w:rPr>
          <w:rFonts w:ascii="Palatino Linotype" w:hAnsi="Palatino Linotype"/>
        </w:rPr>
      </w:pPr>
    </w:p>
    <w:p w:rsidR="003840FC" w:rsidRDefault="003840FC" w:rsidP="00A4155D">
      <w:pPr>
        <w:spacing w:after="0" w:line="240" w:lineRule="auto"/>
        <w:jc w:val="both"/>
        <w:rPr>
          <w:rFonts w:ascii="Palatino Linotype" w:hAnsi="Palatino Linotype"/>
        </w:rPr>
      </w:pPr>
      <w:r>
        <w:rPr>
          <w:rFonts w:ascii="Palatino Linotype" w:hAnsi="Palatino Linotype"/>
        </w:rPr>
        <w:t xml:space="preserve">El concejal Marco Collaguazo, presidente de la comisión de Propiedad y Espacio Público sometió a votación la moción presentada, la misma que queda aprobada de conformidad con el siguiente detalle: </w:t>
      </w:r>
    </w:p>
    <w:p w:rsidR="003840FC" w:rsidRDefault="003840FC" w:rsidP="00A4155D">
      <w:pPr>
        <w:spacing w:after="0" w:line="240" w:lineRule="auto"/>
        <w:jc w:val="both"/>
        <w:rPr>
          <w:rFonts w:ascii="Palatino Linotype" w:hAnsi="Palatino Linotype"/>
        </w:rPr>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418"/>
      </w:tblGrid>
      <w:tr w:rsidR="003840FC" w:rsidRPr="00A251B4" w:rsidTr="002D1B1D">
        <w:trPr>
          <w:jc w:val="center"/>
        </w:trPr>
        <w:tc>
          <w:tcPr>
            <w:tcW w:w="9174" w:type="dxa"/>
            <w:gridSpan w:val="6"/>
            <w:tcBorders>
              <w:top w:val="single" w:sz="4" w:space="0" w:color="auto"/>
              <w:left w:val="single" w:sz="4" w:space="0" w:color="auto"/>
              <w:bottom w:val="single" w:sz="4" w:space="0" w:color="auto"/>
              <w:right w:val="single" w:sz="4" w:space="0" w:color="auto"/>
            </w:tcBorders>
            <w:shd w:val="clear" w:color="auto" w:fill="0070C0"/>
          </w:tcPr>
          <w:p w:rsidR="003840FC" w:rsidRPr="00A251B4" w:rsidRDefault="003840FC" w:rsidP="002D1B1D">
            <w:pPr>
              <w:pStyle w:val="Subttulo"/>
              <w:jc w:val="center"/>
              <w:rPr>
                <w:rFonts w:ascii="Palatino Linotype" w:hAnsi="Palatino Linotype"/>
                <w:b/>
                <w:i w:val="0"/>
                <w:color w:val="FFFFFF"/>
                <w:sz w:val="22"/>
                <w:szCs w:val="22"/>
                <w:lang w:val="es-ES"/>
              </w:rPr>
            </w:pPr>
            <w:r w:rsidRPr="00A251B4">
              <w:rPr>
                <w:rFonts w:ascii="Palatino Linotype" w:hAnsi="Palatino Linotype"/>
                <w:b/>
                <w:i w:val="0"/>
                <w:color w:val="FFFFFF"/>
                <w:sz w:val="22"/>
                <w:szCs w:val="22"/>
                <w:lang w:val="es-ES"/>
              </w:rPr>
              <w:t>REGISTRO DE VOTACIÓN</w:t>
            </w:r>
          </w:p>
        </w:tc>
      </w:tr>
      <w:tr w:rsidR="003840FC" w:rsidRPr="00A251B4" w:rsidTr="002D1B1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3840FC" w:rsidRPr="00A251B4" w:rsidRDefault="003840FC" w:rsidP="002D1B1D">
            <w:pPr>
              <w:pStyle w:val="Subttulo"/>
              <w:rPr>
                <w:rFonts w:ascii="Palatino Linotype" w:hAnsi="Palatino Linotype"/>
                <w:b/>
                <w:i w:val="0"/>
                <w:color w:val="FFFFFF"/>
                <w:sz w:val="22"/>
                <w:szCs w:val="22"/>
                <w:lang w:val="es-ES"/>
              </w:rPr>
            </w:pPr>
            <w:r w:rsidRPr="00A251B4">
              <w:rPr>
                <w:rFonts w:ascii="Palatino Linotype" w:hAnsi="Palatino Linotype"/>
                <w:b/>
                <w:i w:val="0"/>
                <w:color w:val="FFFFFF"/>
                <w:sz w:val="22"/>
                <w:szCs w:val="22"/>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3840FC" w:rsidRPr="00A251B4" w:rsidRDefault="003840FC" w:rsidP="002D1B1D">
            <w:pPr>
              <w:pStyle w:val="Subttulo"/>
              <w:rPr>
                <w:rFonts w:ascii="Palatino Linotype" w:hAnsi="Palatino Linotype"/>
                <w:b/>
                <w:i w:val="0"/>
                <w:color w:val="FFFFFF"/>
                <w:sz w:val="22"/>
                <w:szCs w:val="22"/>
                <w:lang w:val="es-ES"/>
              </w:rPr>
            </w:pPr>
            <w:r w:rsidRPr="00A251B4">
              <w:rPr>
                <w:rFonts w:ascii="Palatino Linotype" w:hAnsi="Palatino Linotype"/>
                <w:b/>
                <w:i w:val="0"/>
                <w:color w:val="FFFFFF"/>
                <w:sz w:val="22"/>
                <w:szCs w:val="22"/>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3840FC" w:rsidRPr="00A251B4" w:rsidRDefault="003840FC" w:rsidP="002D1B1D">
            <w:pPr>
              <w:pStyle w:val="Subttulo"/>
              <w:rPr>
                <w:rFonts w:ascii="Palatino Linotype" w:hAnsi="Palatino Linotype"/>
                <w:b/>
                <w:i w:val="0"/>
                <w:color w:val="FFFFFF"/>
                <w:sz w:val="22"/>
                <w:szCs w:val="22"/>
                <w:lang w:val="es-ES"/>
              </w:rPr>
            </w:pPr>
            <w:r w:rsidRPr="00A251B4">
              <w:rPr>
                <w:rFonts w:ascii="Palatino Linotype" w:hAnsi="Palatino Linotype"/>
                <w:b/>
                <w:i w:val="0"/>
                <w:color w:val="FFFFFF"/>
                <w:sz w:val="22"/>
                <w:szCs w:val="22"/>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3840FC" w:rsidRPr="00A251B4" w:rsidRDefault="003840FC" w:rsidP="002D1B1D">
            <w:pPr>
              <w:pStyle w:val="Subttulo"/>
              <w:rPr>
                <w:rFonts w:ascii="Palatino Linotype" w:hAnsi="Palatino Linotype"/>
                <w:b/>
                <w:i w:val="0"/>
                <w:color w:val="FFFFFF"/>
                <w:sz w:val="22"/>
                <w:szCs w:val="22"/>
                <w:lang w:val="es-ES"/>
              </w:rPr>
            </w:pPr>
            <w:r w:rsidRPr="00A251B4">
              <w:rPr>
                <w:rFonts w:ascii="Palatino Linotype" w:hAnsi="Palatino Linotype"/>
                <w:b/>
                <w:i w:val="0"/>
                <w:color w:val="FFFFFF"/>
                <w:sz w:val="22"/>
                <w:szCs w:val="22"/>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3840FC" w:rsidRPr="00A251B4" w:rsidRDefault="003840FC" w:rsidP="002D1B1D">
            <w:pPr>
              <w:pStyle w:val="Subttulo"/>
              <w:rPr>
                <w:rFonts w:ascii="Palatino Linotype" w:hAnsi="Palatino Linotype"/>
                <w:b/>
                <w:i w:val="0"/>
                <w:color w:val="FFFFFF"/>
                <w:sz w:val="22"/>
                <w:szCs w:val="22"/>
                <w:lang w:val="es-ES"/>
              </w:rPr>
            </w:pPr>
            <w:r w:rsidRPr="00A251B4">
              <w:rPr>
                <w:rFonts w:ascii="Palatino Linotype" w:hAnsi="Palatino Linotype"/>
                <w:b/>
                <w:i w:val="0"/>
                <w:color w:val="FFFFFF"/>
                <w:sz w:val="22"/>
                <w:szCs w:val="22"/>
                <w:lang w:val="es-ES"/>
              </w:rPr>
              <w:t xml:space="preserve">Blanco </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3840FC" w:rsidRPr="00A251B4" w:rsidRDefault="003840FC" w:rsidP="002D1B1D">
            <w:pPr>
              <w:pStyle w:val="Subttulo"/>
              <w:rPr>
                <w:rFonts w:ascii="Palatino Linotype" w:hAnsi="Palatino Linotype"/>
                <w:b/>
                <w:i w:val="0"/>
                <w:color w:val="FFFFFF"/>
                <w:sz w:val="22"/>
                <w:szCs w:val="22"/>
                <w:lang w:val="es-ES"/>
              </w:rPr>
            </w:pPr>
            <w:r w:rsidRPr="00A251B4">
              <w:rPr>
                <w:rFonts w:ascii="Palatino Linotype" w:hAnsi="Palatino Linotype"/>
                <w:b/>
                <w:i w:val="0"/>
                <w:color w:val="FFFFFF"/>
                <w:sz w:val="22"/>
                <w:szCs w:val="22"/>
                <w:lang w:val="es-ES"/>
              </w:rPr>
              <w:t>Abstención</w:t>
            </w:r>
          </w:p>
        </w:tc>
      </w:tr>
      <w:tr w:rsidR="003840FC" w:rsidRPr="00A251B4" w:rsidTr="002D1B1D">
        <w:trPr>
          <w:jc w:val="center"/>
        </w:trPr>
        <w:tc>
          <w:tcPr>
            <w:tcW w:w="2369" w:type="dxa"/>
            <w:tcBorders>
              <w:top w:val="single" w:sz="4" w:space="0" w:color="auto"/>
              <w:left w:val="single" w:sz="4" w:space="0" w:color="auto"/>
              <w:bottom w:val="single" w:sz="4" w:space="0" w:color="auto"/>
              <w:right w:val="single" w:sz="4" w:space="0" w:color="auto"/>
            </w:tcBorders>
          </w:tcPr>
          <w:p w:rsidR="003840FC" w:rsidRPr="00A251B4" w:rsidRDefault="003840FC" w:rsidP="002D1B1D">
            <w:pPr>
              <w:pStyle w:val="Subttulo"/>
              <w:rPr>
                <w:rFonts w:ascii="Palatino Linotype" w:hAnsi="Palatino Linotype"/>
                <w:b/>
                <w:i w:val="0"/>
                <w:color w:val="000000"/>
                <w:sz w:val="22"/>
                <w:szCs w:val="22"/>
                <w:lang w:val="es-ES"/>
              </w:rPr>
            </w:pPr>
            <w:r w:rsidRPr="00A251B4">
              <w:rPr>
                <w:rFonts w:ascii="Palatino Linotype" w:hAnsi="Palatino Linotype"/>
                <w:b/>
                <w:i w:val="0"/>
                <w:color w:val="000000"/>
                <w:sz w:val="22"/>
                <w:szCs w:val="22"/>
                <w:lang w:val="es-ES"/>
              </w:rPr>
              <w:t xml:space="preserve"> Marco Collaguazo</w:t>
            </w:r>
          </w:p>
        </w:tc>
        <w:tc>
          <w:tcPr>
            <w:tcW w:w="1276" w:type="dxa"/>
            <w:tcBorders>
              <w:top w:val="single" w:sz="4" w:space="0" w:color="auto"/>
              <w:left w:val="single" w:sz="4" w:space="0" w:color="auto"/>
              <w:bottom w:val="single" w:sz="4" w:space="0" w:color="auto"/>
              <w:right w:val="single" w:sz="4" w:space="0" w:color="auto"/>
            </w:tcBorders>
            <w:hideMark/>
          </w:tcPr>
          <w:p w:rsidR="003840FC" w:rsidRPr="00A251B4" w:rsidRDefault="003840FC" w:rsidP="002D1B1D">
            <w:pPr>
              <w:pStyle w:val="Subttulo"/>
              <w:rPr>
                <w:rFonts w:ascii="Palatino Linotype" w:hAnsi="Palatino Linotype" w:cs="Tahoma"/>
                <w:i w:val="0"/>
                <w:color w:val="000000"/>
                <w:sz w:val="22"/>
                <w:szCs w:val="22"/>
                <w:lang w:val="es-ES"/>
              </w:rPr>
            </w:pPr>
            <w:r w:rsidRPr="00A251B4">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3840FC" w:rsidRPr="00A251B4" w:rsidRDefault="003840FC" w:rsidP="002D1B1D">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3840FC" w:rsidRPr="00A251B4" w:rsidRDefault="003840FC" w:rsidP="002D1B1D">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3840FC" w:rsidRPr="00A251B4" w:rsidRDefault="003840FC" w:rsidP="002D1B1D">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3840FC" w:rsidRPr="00A251B4" w:rsidRDefault="003840FC" w:rsidP="002D1B1D">
            <w:pPr>
              <w:pStyle w:val="Subttulo"/>
              <w:rPr>
                <w:rFonts w:ascii="Palatino Linotype" w:hAnsi="Palatino Linotype"/>
                <w:i w:val="0"/>
                <w:color w:val="000000"/>
                <w:sz w:val="22"/>
                <w:szCs w:val="22"/>
                <w:lang w:val="es-ES"/>
              </w:rPr>
            </w:pPr>
          </w:p>
        </w:tc>
      </w:tr>
      <w:tr w:rsidR="003840FC" w:rsidRPr="00A251B4" w:rsidTr="002D1B1D">
        <w:trPr>
          <w:jc w:val="center"/>
        </w:trPr>
        <w:tc>
          <w:tcPr>
            <w:tcW w:w="2369" w:type="dxa"/>
            <w:tcBorders>
              <w:top w:val="single" w:sz="4" w:space="0" w:color="auto"/>
              <w:left w:val="single" w:sz="4" w:space="0" w:color="auto"/>
              <w:bottom w:val="single" w:sz="4" w:space="0" w:color="auto"/>
              <w:right w:val="single" w:sz="4" w:space="0" w:color="auto"/>
            </w:tcBorders>
          </w:tcPr>
          <w:p w:rsidR="003840FC" w:rsidRPr="00A251B4" w:rsidRDefault="003840FC" w:rsidP="002D1B1D">
            <w:pPr>
              <w:pStyle w:val="Subttulo"/>
              <w:rPr>
                <w:rFonts w:ascii="Palatino Linotype" w:hAnsi="Palatino Linotype"/>
                <w:b/>
                <w:i w:val="0"/>
                <w:color w:val="000000"/>
                <w:sz w:val="22"/>
                <w:szCs w:val="22"/>
                <w:lang w:val="es-ES"/>
              </w:rPr>
            </w:pPr>
            <w:r w:rsidRPr="00A251B4">
              <w:rPr>
                <w:rFonts w:ascii="Palatino Linotype" w:hAnsi="Palatino Linotype"/>
                <w:b/>
                <w:i w:val="0"/>
                <w:color w:val="000000"/>
                <w:sz w:val="22"/>
                <w:szCs w:val="22"/>
                <w:lang w:val="es-ES"/>
              </w:rPr>
              <w:t xml:space="preserve"> Blanca Paucar</w:t>
            </w:r>
          </w:p>
        </w:tc>
        <w:tc>
          <w:tcPr>
            <w:tcW w:w="1276" w:type="dxa"/>
            <w:tcBorders>
              <w:top w:val="single" w:sz="4" w:space="0" w:color="auto"/>
              <w:left w:val="single" w:sz="4" w:space="0" w:color="auto"/>
              <w:bottom w:val="single" w:sz="4" w:space="0" w:color="auto"/>
              <w:right w:val="single" w:sz="4" w:space="0" w:color="auto"/>
            </w:tcBorders>
            <w:hideMark/>
          </w:tcPr>
          <w:p w:rsidR="003840FC" w:rsidRPr="00A251B4" w:rsidRDefault="003840FC" w:rsidP="002D1B1D">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3840FC" w:rsidRPr="00A251B4" w:rsidRDefault="003840FC" w:rsidP="002D1B1D">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3840FC" w:rsidRPr="00A251B4" w:rsidRDefault="003840FC" w:rsidP="002D1B1D">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3840FC" w:rsidRPr="00A251B4" w:rsidRDefault="003840FC" w:rsidP="002D1B1D">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3840FC" w:rsidRPr="00A251B4" w:rsidRDefault="003840FC" w:rsidP="002D1B1D">
            <w:pPr>
              <w:pStyle w:val="Subttulo"/>
              <w:rPr>
                <w:rFonts w:ascii="Palatino Linotype" w:hAnsi="Palatino Linotype"/>
                <w:i w:val="0"/>
                <w:color w:val="000000"/>
                <w:sz w:val="22"/>
                <w:szCs w:val="22"/>
                <w:lang w:val="es-ES"/>
              </w:rPr>
            </w:pPr>
          </w:p>
        </w:tc>
      </w:tr>
      <w:tr w:rsidR="003840FC" w:rsidRPr="00A251B4" w:rsidTr="002D1B1D">
        <w:trPr>
          <w:jc w:val="center"/>
        </w:trPr>
        <w:tc>
          <w:tcPr>
            <w:tcW w:w="2369" w:type="dxa"/>
            <w:tcBorders>
              <w:top w:val="single" w:sz="4" w:space="0" w:color="auto"/>
              <w:left w:val="single" w:sz="4" w:space="0" w:color="auto"/>
              <w:bottom w:val="single" w:sz="4" w:space="0" w:color="auto"/>
              <w:right w:val="single" w:sz="4" w:space="0" w:color="auto"/>
            </w:tcBorders>
          </w:tcPr>
          <w:p w:rsidR="003840FC" w:rsidRPr="00A251B4" w:rsidRDefault="003840FC" w:rsidP="002D1B1D">
            <w:pPr>
              <w:pStyle w:val="Subttulo"/>
              <w:rPr>
                <w:rFonts w:ascii="Palatino Linotype" w:hAnsi="Palatino Linotype"/>
                <w:b/>
                <w:i w:val="0"/>
                <w:color w:val="000000"/>
                <w:sz w:val="22"/>
                <w:szCs w:val="22"/>
                <w:lang w:val="es-ES"/>
              </w:rPr>
            </w:pPr>
            <w:r w:rsidRPr="00A251B4">
              <w:rPr>
                <w:rFonts w:ascii="Palatino Linotype" w:hAnsi="Palatino Linotype"/>
                <w:b/>
                <w:i w:val="0"/>
                <w:color w:val="000000"/>
                <w:sz w:val="22"/>
                <w:szCs w:val="22"/>
                <w:lang w:val="es-ES"/>
              </w:rPr>
              <w:t xml:space="preserve"> Analía Ledesma</w:t>
            </w:r>
          </w:p>
        </w:tc>
        <w:tc>
          <w:tcPr>
            <w:tcW w:w="1276" w:type="dxa"/>
            <w:tcBorders>
              <w:top w:val="single" w:sz="4" w:space="0" w:color="auto"/>
              <w:left w:val="single" w:sz="4" w:space="0" w:color="auto"/>
              <w:bottom w:val="single" w:sz="4" w:space="0" w:color="auto"/>
              <w:right w:val="single" w:sz="4" w:space="0" w:color="auto"/>
            </w:tcBorders>
            <w:hideMark/>
          </w:tcPr>
          <w:p w:rsidR="003840FC" w:rsidRPr="00A251B4" w:rsidRDefault="003840FC" w:rsidP="002D1B1D">
            <w:pPr>
              <w:pStyle w:val="Subttulo"/>
              <w:rPr>
                <w:rFonts w:ascii="Palatino Linotype" w:hAnsi="Palatino Linotype" w:cs="Tahoma"/>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3840FC" w:rsidRPr="00A251B4" w:rsidRDefault="003840FC" w:rsidP="002D1B1D">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3840FC" w:rsidRPr="00A251B4" w:rsidRDefault="003840FC" w:rsidP="002D1B1D">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418" w:type="dxa"/>
            <w:tcBorders>
              <w:top w:val="single" w:sz="4" w:space="0" w:color="auto"/>
              <w:left w:val="single" w:sz="4" w:space="0" w:color="auto"/>
              <w:bottom w:val="single" w:sz="4" w:space="0" w:color="auto"/>
              <w:right w:val="single" w:sz="4" w:space="0" w:color="auto"/>
            </w:tcBorders>
          </w:tcPr>
          <w:p w:rsidR="003840FC" w:rsidRPr="00A251B4" w:rsidRDefault="003840FC" w:rsidP="002D1B1D">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3840FC" w:rsidRPr="00A251B4" w:rsidRDefault="003840FC" w:rsidP="002D1B1D">
            <w:pPr>
              <w:pStyle w:val="Subttulo"/>
              <w:rPr>
                <w:rFonts w:ascii="Palatino Linotype" w:hAnsi="Palatino Linotype"/>
                <w:i w:val="0"/>
                <w:color w:val="000000"/>
                <w:sz w:val="22"/>
                <w:szCs w:val="22"/>
                <w:lang w:val="es-ES"/>
              </w:rPr>
            </w:pPr>
          </w:p>
        </w:tc>
      </w:tr>
      <w:tr w:rsidR="003840FC" w:rsidRPr="00A251B4" w:rsidTr="002D1B1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3840FC" w:rsidRPr="00A251B4" w:rsidRDefault="003840FC" w:rsidP="002D1B1D">
            <w:pPr>
              <w:pStyle w:val="Subttulo"/>
              <w:rPr>
                <w:rFonts w:ascii="Palatino Linotype" w:hAnsi="Palatino Linotype"/>
                <w:b/>
                <w:i w:val="0"/>
                <w:color w:val="FFFFFF"/>
                <w:sz w:val="22"/>
                <w:szCs w:val="22"/>
                <w:lang w:val="es-ES"/>
              </w:rPr>
            </w:pPr>
            <w:r w:rsidRPr="00A251B4">
              <w:rPr>
                <w:rFonts w:ascii="Palatino Linotype" w:hAnsi="Palatino Linotype"/>
                <w:b/>
                <w:i w:val="0"/>
                <w:color w:val="FFFFFF"/>
                <w:sz w:val="22"/>
                <w:szCs w:val="22"/>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3840FC" w:rsidRPr="00A251B4" w:rsidRDefault="003840FC" w:rsidP="002D1B1D">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3840FC" w:rsidRPr="00A251B4" w:rsidRDefault="003840FC" w:rsidP="002D1B1D">
            <w:pPr>
              <w:pStyle w:val="Subttulo"/>
              <w:rPr>
                <w:rFonts w:ascii="Palatino Linotype" w:hAnsi="Palatino Linotype"/>
                <w:i w:val="0"/>
                <w:color w:val="FFFFFF"/>
                <w:sz w:val="22"/>
                <w:szCs w:val="22"/>
                <w:lang w:val="es-ES"/>
              </w:rPr>
            </w:pPr>
            <w:r w:rsidRPr="00A251B4">
              <w:rPr>
                <w:rFonts w:ascii="Palatino Linotype" w:hAnsi="Palatino Linotype"/>
                <w:i w:val="0"/>
                <w:color w:val="FFFFFF"/>
                <w:sz w:val="22"/>
                <w:szCs w:val="22"/>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3840FC" w:rsidRPr="00A251B4" w:rsidRDefault="003840FC" w:rsidP="002D1B1D">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3840FC" w:rsidRPr="00A251B4" w:rsidRDefault="003840FC" w:rsidP="002D1B1D">
            <w:pPr>
              <w:pStyle w:val="Subttulo"/>
              <w:rPr>
                <w:rFonts w:ascii="Palatino Linotype" w:hAnsi="Palatino Linotype"/>
                <w:i w:val="0"/>
                <w:color w:val="FFFFFF"/>
                <w:sz w:val="22"/>
                <w:szCs w:val="22"/>
                <w:lang w:val="es-ES"/>
              </w:rPr>
            </w:pPr>
            <w:r w:rsidRPr="00A251B4">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3840FC" w:rsidRPr="00A251B4" w:rsidRDefault="003840FC" w:rsidP="002D1B1D">
            <w:pPr>
              <w:pStyle w:val="Subttulo"/>
              <w:rPr>
                <w:rFonts w:ascii="Palatino Linotype" w:hAnsi="Palatino Linotype"/>
                <w:i w:val="0"/>
                <w:color w:val="FFFFFF"/>
                <w:sz w:val="22"/>
                <w:szCs w:val="22"/>
                <w:lang w:val="es-ES"/>
              </w:rPr>
            </w:pPr>
            <w:r w:rsidRPr="00A251B4">
              <w:rPr>
                <w:rFonts w:ascii="Palatino Linotype" w:hAnsi="Palatino Linotype"/>
                <w:i w:val="0"/>
                <w:color w:val="FFFFFF"/>
                <w:sz w:val="22"/>
                <w:szCs w:val="22"/>
                <w:lang w:val="es-ES"/>
              </w:rPr>
              <w:t>0</w:t>
            </w:r>
          </w:p>
        </w:tc>
      </w:tr>
    </w:tbl>
    <w:p w:rsidR="003840FC" w:rsidRDefault="003840FC" w:rsidP="00A4155D">
      <w:pPr>
        <w:spacing w:after="0" w:line="240" w:lineRule="auto"/>
        <w:jc w:val="both"/>
        <w:rPr>
          <w:rFonts w:ascii="Palatino Linotype" w:hAnsi="Palatino Linotype"/>
        </w:rPr>
      </w:pPr>
    </w:p>
    <w:p w:rsidR="003840FC" w:rsidRPr="00182F0C" w:rsidRDefault="003840FC" w:rsidP="003840FC">
      <w:pPr>
        <w:autoSpaceDE w:val="0"/>
        <w:autoSpaceDN w:val="0"/>
        <w:adjustRightInd w:val="0"/>
        <w:spacing w:after="0" w:line="240" w:lineRule="auto"/>
        <w:jc w:val="both"/>
        <w:rPr>
          <w:rFonts w:ascii="Palatino Linotype" w:hAnsi="Palatino Linotype"/>
          <w:szCs w:val="24"/>
        </w:rPr>
      </w:pPr>
      <w:r>
        <w:rPr>
          <w:rFonts w:ascii="Palatino Linotype" w:hAnsi="Palatino Linotype"/>
        </w:rPr>
        <w:t xml:space="preserve">La comisión de Propiedad y Espacio Público, en sesión 024 de 9 de septiembre de 2020, </w:t>
      </w:r>
      <w:r>
        <w:rPr>
          <w:rFonts w:ascii="Palatino Linotype" w:hAnsi="Palatino Linotype"/>
          <w:b/>
        </w:rPr>
        <w:t xml:space="preserve">resolvió </w:t>
      </w:r>
      <w:r w:rsidR="009744B6">
        <w:rPr>
          <w:rFonts w:ascii="Palatino Linotype" w:hAnsi="Palatino Linotype"/>
        </w:rPr>
        <w:t xml:space="preserve">emitir </w:t>
      </w:r>
      <w:r w:rsidRPr="00182F0C">
        <w:rPr>
          <w:rFonts w:ascii="Palatino Linotype" w:hAnsi="Palatino Linotype"/>
          <w:b/>
          <w:bCs/>
          <w:szCs w:val="24"/>
        </w:rPr>
        <w:t>DICTAMEN FAVORABLE</w:t>
      </w:r>
      <w:r w:rsidRPr="00182F0C">
        <w:rPr>
          <w:rFonts w:ascii="Palatino Linotype" w:hAnsi="Palatino Linotype"/>
          <w:bCs/>
          <w:szCs w:val="24"/>
        </w:rPr>
        <w:t xml:space="preserve"> </w:t>
      </w:r>
      <w:r w:rsidRPr="00182F0C">
        <w:rPr>
          <w:rFonts w:ascii="Palatino Linotype" w:hAnsi="Palatino Linotype"/>
          <w:bCs/>
          <w:szCs w:val="24"/>
        </w:rPr>
        <w:t>para que el Concejo Metropolitano mediante resolución correspondiente, autorice</w:t>
      </w:r>
      <w:r w:rsidRPr="00182F0C">
        <w:rPr>
          <w:rFonts w:ascii="Palatino Linotype" w:hAnsi="Palatino Linotype"/>
          <w:b/>
          <w:bCs/>
          <w:szCs w:val="24"/>
        </w:rPr>
        <w:t xml:space="preserve"> (i) </w:t>
      </w:r>
      <w:r w:rsidRPr="00182F0C">
        <w:rPr>
          <w:rFonts w:ascii="Palatino Linotype" w:hAnsi="Palatino Linotype"/>
          <w:szCs w:val="24"/>
        </w:rPr>
        <w:t xml:space="preserve">el cambio de categoría de bien municipal de dominio público a bien municipal de dominio privado de la faja de terreno, producto de remanente vial; y, </w:t>
      </w:r>
      <w:r w:rsidRPr="00182F0C">
        <w:rPr>
          <w:rFonts w:ascii="Palatino Linotype" w:hAnsi="Palatino Linotype"/>
          <w:b/>
          <w:bCs/>
          <w:szCs w:val="24"/>
        </w:rPr>
        <w:t xml:space="preserve">(ii) </w:t>
      </w:r>
      <w:r w:rsidRPr="00182F0C">
        <w:rPr>
          <w:rFonts w:ascii="Palatino Linotype" w:hAnsi="Palatino Linotype"/>
          <w:szCs w:val="24"/>
        </w:rPr>
        <w:t xml:space="preserve">la enajenación directa de la referida faja de terreno a favor de la propietaria colindante, señora Aleida Bestalia Chilán Mejía, conforme a los datos técnicos de ubicación, linderos, superficie y avalúo determinados en la ficha técnica actualizada, adjunta al Oficio No. GADDMQ-DMC-2020-02043-O de 29 de mayo de 2020 de la Dirección Metropolitana de Catastro; y, la </w:t>
      </w:r>
      <w:r w:rsidRPr="00182F0C">
        <w:rPr>
          <w:rFonts w:ascii="Palatino Linotype" w:hAnsi="Palatino Linotype"/>
          <w:szCs w:val="24"/>
        </w:rPr>
        <w:lastRenderedPageBreak/>
        <w:t>determinación expresa de la responsabilidad exclusiva de la propietaria respecto a las edificaciones que realizó sobre el área materia de la presente enajenación, conforme recomendación constante en los informes contenidos en el Oficio No. 2019-1147 de 02 de abril de 2019 de la Administración Zonal Eloy Alfaro; e, informe de Riesgos No. 052-IT-AT-DMGR-2019 de 19 de febrero de 2019 de la Secretaría General de Seguridad y Gobernabilidad del Municipio del Distrito Metropolitano de Quito.</w:t>
      </w:r>
    </w:p>
    <w:p w:rsidR="003840FC" w:rsidRPr="003840FC" w:rsidRDefault="003840FC" w:rsidP="00A4155D">
      <w:pPr>
        <w:spacing w:after="0" w:line="240" w:lineRule="auto"/>
        <w:jc w:val="both"/>
        <w:rPr>
          <w:rFonts w:ascii="Palatino Linotype" w:hAnsi="Palatino Linotype"/>
          <w:b/>
        </w:rPr>
      </w:pPr>
      <w:r>
        <w:rPr>
          <w:rFonts w:ascii="Palatino Linotype" w:hAnsi="Palatino Linotype"/>
          <w:b/>
        </w:rPr>
        <w:t xml:space="preserve"> </w:t>
      </w:r>
    </w:p>
    <w:p w:rsidR="00A4155D" w:rsidRDefault="00A4155D" w:rsidP="00A4155D">
      <w:pPr>
        <w:spacing w:after="0" w:line="240" w:lineRule="auto"/>
        <w:jc w:val="both"/>
        <w:rPr>
          <w:rFonts w:ascii="Palatino Linotype" w:hAnsi="Palatino Linotype"/>
          <w:b/>
        </w:rPr>
      </w:pPr>
      <w:r>
        <w:rPr>
          <w:rFonts w:ascii="Palatino Linotype" w:hAnsi="Palatino Linotype"/>
          <w:b/>
        </w:rPr>
        <w:t>Cuarto punto del orden del día:</w:t>
      </w:r>
      <w:r w:rsidRPr="00A4155D">
        <w:rPr>
          <w:rFonts w:ascii="Palatino Linotype" w:hAnsi="Palatino Linotype"/>
          <w:b/>
        </w:rPr>
        <w:t xml:space="preserve"> </w:t>
      </w:r>
      <w:r w:rsidR="003840FC">
        <w:rPr>
          <w:rFonts w:ascii="Palatino Linotype" w:hAnsi="Palatino Linotype"/>
          <w:b/>
        </w:rPr>
        <w:t xml:space="preserve"> </w:t>
      </w:r>
      <w:r w:rsidR="009744B6" w:rsidRPr="009744B6">
        <w:rPr>
          <w:rFonts w:ascii="Palatino Linotype" w:hAnsi="Palatino Linotype"/>
          <w:b/>
        </w:rPr>
        <w:t>Conocimiento del Oficio Nro. GADDMQ-PM-SAUOS-2020-0230-O y presentación de Gestión de Bienes Inmuebles respecto al proceso de reversión de comodato del predio ocupado por la asociación Empresarios del Sur; y, resolución al respecto.</w:t>
      </w:r>
    </w:p>
    <w:p w:rsidR="00835693" w:rsidRDefault="00835693" w:rsidP="00835693">
      <w:pPr>
        <w:spacing w:after="0" w:line="240" w:lineRule="auto"/>
        <w:jc w:val="both"/>
        <w:rPr>
          <w:rFonts w:ascii="Palatino Linotype" w:hAnsi="Palatino Linotype"/>
        </w:rPr>
      </w:pPr>
    </w:p>
    <w:p w:rsidR="00835693" w:rsidRDefault="009744B6" w:rsidP="00835693">
      <w:pPr>
        <w:spacing w:after="0" w:line="240" w:lineRule="auto"/>
        <w:jc w:val="both"/>
        <w:rPr>
          <w:rFonts w:ascii="Palatino Linotype" w:hAnsi="Palatino Linotype"/>
        </w:rPr>
      </w:pPr>
      <w:r>
        <w:rPr>
          <w:rFonts w:ascii="Palatino Linotype" w:hAnsi="Palatino Linotype"/>
        </w:rPr>
        <w:t xml:space="preserve">El Abg. Gabriel Obando, realizó la presentación cronología de proceso de reversión de comodato del predio ocupado por la asociación de Empresarios del Sur, indicando que esta reversión se da debido a que una vez autorizado el comodato la asociación no realizó a su momento la inscripción de este comodato en el Registro de la Propiedad </w:t>
      </w:r>
    </w:p>
    <w:p w:rsidR="009744B6" w:rsidRDefault="009744B6" w:rsidP="00835693">
      <w:pPr>
        <w:spacing w:after="0" w:line="240" w:lineRule="auto"/>
        <w:jc w:val="both"/>
        <w:rPr>
          <w:rFonts w:ascii="Palatino Linotype" w:hAnsi="Palatino Linotype"/>
        </w:rPr>
      </w:pPr>
    </w:p>
    <w:p w:rsidR="009744B6" w:rsidRDefault="009744B6" w:rsidP="00835693">
      <w:pPr>
        <w:spacing w:after="0" w:line="240" w:lineRule="auto"/>
        <w:jc w:val="both"/>
        <w:rPr>
          <w:rFonts w:ascii="Palatino Linotype" w:hAnsi="Palatino Linotype"/>
        </w:rPr>
      </w:pPr>
      <w:r>
        <w:rPr>
          <w:rFonts w:ascii="Palatino Linotype" w:hAnsi="Palatino Linotype"/>
        </w:rPr>
        <w:t xml:space="preserve">Luego del debate de los miembros de la comisión el concejal Marco Collaguazo, mocionó emitir dictamen favorable para que el Concejo Metropolitano deje sin efecto la autorización de comodato. </w:t>
      </w:r>
    </w:p>
    <w:p w:rsidR="009744B6" w:rsidRDefault="009744B6" w:rsidP="00835693">
      <w:pPr>
        <w:spacing w:after="0" w:line="240" w:lineRule="auto"/>
        <w:jc w:val="both"/>
        <w:rPr>
          <w:rFonts w:ascii="Palatino Linotype" w:hAnsi="Palatino Linotype"/>
        </w:rPr>
      </w:pPr>
    </w:p>
    <w:p w:rsidR="009744B6" w:rsidRDefault="009744B6" w:rsidP="009744B6">
      <w:pPr>
        <w:spacing w:after="0" w:line="240" w:lineRule="auto"/>
        <w:jc w:val="both"/>
        <w:rPr>
          <w:rFonts w:ascii="Palatino Linotype" w:hAnsi="Palatino Linotype"/>
        </w:rPr>
      </w:pPr>
      <w:r>
        <w:rPr>
          <w:rFonts w:ascii="Palatino Linotype" w:hAnsi="Palatino Linotype"/>
        </w:rPr>
        <w:t xml:space="preserve">El concejal Marco Collaguazo, presidente de la comisión de Propiedad y Espacio Público sometió a votación la moción presentada, la misma que queda aprobada de conformidad con el siguiente detalle: </w:t>
      </w:r>
    </w:p>
    <w:p w:rsidR="009744B6" w:rsidRDefault="009744B6" w:rsidP="009744B6">
      <w:pPr>
        <w:spacing w:after="0" w:line="240" w:lineRule="auto"/>
        <w:jc w:val="both"/>
        <w:rPr>
          <w:rFonts w:ascii="Palatino Linotype" w:hAnsi="Palatino Linotype"/>
        </w:rPr>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418"/>
      </w:tblGrid>
      <w:tr w:rsidR="009744B6" w:rsidRPr="00A251B4" w:rsidTr="002D1B1D">
        <w:trPr>
          <w:jc w:val="center"/>
        </w:trPr>
        <w:tc>
          <w:tcPr>
            <w:tcW w:w="9174" w:type="dxa"/>
            <w:gridSpan w:val="6"/>
            <w:tcBorders>
              <w:top w:val="single" w:sz="4" w:space="0" w:color="auto"/>
              <w:left w:val="single" w:sz="4" w:space="0" w:color="auto"/>
              <w:bottom w:val="single" w:sz="4" w:space="0" w:color="auto"/>
              <w:right w:val="single" w:sz="4" w:space="0" w:color="auto"/>
            </w:tcBorders>
            <w:shd w:val="clear" w:color="auto" w:fill="0070C0"/>
          </w:tcPr>
          <w:p w:rsidR="009744B6" w:rsidRPr="00A251B4" w:rsidRDefault="009744B6" w:rsidP="002D1B1D">
            <w:pPr>
              <w:pStyle w:val="Subttulo"/>
              <w:jc w:val="center"/>
              <w:rPr>
                <w:rFonts w:ascii="Palatino Linotype" w:hAnsi="Palatino Linotype"/>
                <w:b/>
                <w:i w:val="0"/>
                <w:color w:val="FFFFFF"/>
                <w:sz w:val="22"/>
                <w:szCs w:val="22"/>
                <w:lang w:val="es-ES"/>
              </w:rPr>
            </w:pPr>
            <w:r w:rsidRPr="00A251B4">
              <w:rPr>
                <w:rFonts w:ascii="Palatino Linotype" w:hAnsi="Palatino Linotype"/>
                <w:b/>
                <w:i w:val="0"/>
                <w:color w:val="FFFFFF"/>
                <w:sz w:val="22"/>
                <w:szCs w:val="22"/>
                <w:lang w:val="es-ES"/>
              </w:rPr>
              <w:t>REGISTRO DE VOTACIÓN</w:t>
            </w:r>
          </w:p>
        </w:tc>
      </w:tr>
      <w:tr w:rsidR="009744B6" w:rsidRPr="00A251B4" w:rsidTr="002D1B1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9744B6" w:rsidRPr="00A251B4" w:rsidRDefault="009744B6" w:rsidP="002D1B1D">
            <w:pPr>
              <w:pStyle w:val="Subttulo"/>
              <w:rPr>
                <w:rFonts w:ascii="Palatino Linotype" w:hAnsi="Palatino Linotype"/>
                <w:b/>
                <w:i w:val="0"/>
                <w:color w:val="FFFFFF"/>
                <w:sz w:val="22"/>
                <w:szCs w:val="22"/>
                <w:lang w:val="es-ES"/>
              </w:rPr>
            </w:pPr>
            <w:r w:rsidRPr="00A251B4">
              <w:rPr>
                <w:rFonts w:ascii="Palatino Linotype" w:hAnsi="Palatino Linotype"/>
                <w:b/>
                <w:i w:val="0"/>
                <w:color w:val="FFFFFF"/>
                <w:sz w:val="22"/>
                <w:szCs w:val="22"/>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9744B6" w:rsidRPr="00A251B4" w:rsidRDefault="009744B6" w:rsidP="002D1B1D">
            <w:pPr>
              <w:pStyle w:val="Subttulo"/>
              <w:rPr>
                <w:rFonts w:ascii="Palatino Linotype" w:hAnsi="Palatino Linotype"/>
                <w:b/>
                <w:i w:val="0"/>
                <w:color w:val="FFFFFF"/>
                <w:sz w:val="22"/>
                <w:szCs w:val="22"/>
                <w:lang w:val="es-ES"/>
              </w:rPr>
            </w:pPr>
            <w:r w:rsidRPr="00A251B4">
              <w:rPr>
                <w:rFonts w:ascii="Palatino Linotype" w:hAnsi="Palatino Linotype"/>
                <w:b/>
                <w:i w:val="0"/>
                <w:color w:val="FFFFFF"/>
                <w:sz w:val="22"/>
                <w:szCs w:val="22"/>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9744B6" w:rsidRPr="00A251B4" w:rsidRDefault="009744B6" w:rsidP="002D1B1D">
            <w:pPr>
              <w:pStyle w:val="Subttulo"/>
              <w:rPr>
                <w:rFonts w:ascii="Palatino Linotype" w:hAnsi="Palatino Linotype"/>
                <w:b/>
                <w:i w:val="0"/>
                <w:color w:val="FFFFFF"/>
                <w:sz w:val="22"/>
                <w:szCs w:val="22"/>
                <w:lang w:val="es-ES"/>
              </w:rPr>
            </w:pPr>
            <w:r w:rsidRPr="00A251B4">
              <w:rPr>
                <w:rFonts w:ascii="Palatino Linotype" w:hAnsi="Palatino Linotype"/>
                <w:b/>
                <w:i w:val="0"/>
                <w:color w:val="FFFFFF"/>
                <w:sz w:val="22"/>
                <w:szCs w:val="22"/>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9744B6" w:rsidRPr="00A251B4" w:rsidRDefault="009744B6" w:rsidP="002D1B1D">
            <w:pPr>
              <w:pStyle w:val="Subttulo"/>
              <w:rPr>
                <w:rFonts w:ascii="Palatino Linotype" w:hAnsi="Palatino Linotype"/>
                <w:b/>
                <w:i w:val="0"/>
                <w:color w:val="FFFFFF"/>
                <w:sz w:val="22"/>
                <w:szCs w:val="22"/>
                <w:lang w:val="es-ES"/>
              </w:rPr>
            </w:pPr>
            <w:r w:rsidRPr="00A251B4">
              <w:rPr>
                <w:rFonts w:ascii="Palatino Linotype" w:hAnsi="Palatino Linotype"/>
                <w:b/>
                <w:i w:val="0"/>
                <w:color w:val="FFFFFF"/>
                <w:sz w:val="22"/>
                <w:szCs w:val="22"/>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9744B6" w:rsidRPr="00A251B4" w:rsidRDefault="009744B6" w:rsidP="002D1B1D">
            <w:pPr>
              <w:pStyle w:val="Subttulo"/>
              <w:rPr>
                <w:rFonts w:ascii="Palatino Linotype" w:hAnsi="Palatino Linotype"/>
                <w:b/>
                <w:i w:val="0"/>
                <w:color w:val="FFFFFF"/>
                <w:sz w:val="22"/>
                <w:szCs w:val="22"/>
                <w:lang w:val="es-ES"/>
              </w:rPr>
            </w:pPr>
            <w:r w:rsidRPr="00A251B4">
              <w:rPr>
                <w:rFonts w:ascii="Palatino Linotype" w:hAnsi="Palatino Linotype"/>
                <w:b/>
                <w:i w:val="0"/>
                <w:color w:val="FFFFFF"/>
                <w:sz w:val="22"/>
                <w:szCs w:val="22"/>
                <w:lang w:val="es-ES"/>
              </w:rPr>
              <w:t xml:space="preserve">Blanco </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9744B6" w:rsidRPr="00A251B4" w:rsidRDefault="009744B6" w:rsidP="002D1B1D">
            <w:pPr>
              <w:pStyle w:val="Subttulo"/>
              <w:rPr>
                <w:rFonts w:ascii="Palatino Linotype" w:hAnsi="Palatino Linotype"/>
                <w:b/>
                <w:i w:val="0"/>
                <w:color w:val="FFFFFF"/>
                <w:sz w:val="22"/>
                <w:szCs w:val="22"/>
                <w:lang w:val="es-ES"/>
              </w:rPr>
            </w:pPr>
            <w:r w:rsidRPr="00A251B4">
              <w:rPr>
                <w:rFonts w:ascii="Palatino Linotype" w:hAnsi="Palatino Linotype"/>
                <w:b/>
                <w:i w:val="0"/>
                <w:color w:val="FFFFFF"/>
                <w:sz w:val="22"/>
                <w:szCs w:val="22"/>
                <w:lang w:val="es-ES"/>
              </w:rPr>
              <w:t>Abstención</w:t>
            </w:r>
          </w:p>
        </w:tc>
      </w:tr>
      <w:tr w:rsidR="009744B6" w:rsidRPr="00A251B4" w:rsidTr="002D1B1D">
        <w:trPr>
          <w:jc w:val="center"/>
        </w:trPr>
        <w:tc>
          <w:tcPr>
            <w:tcW w:w="2369" w:type="dxa"/>
            <w:tcBorders>
              <w:top w:val="single" w:sz="4" w:space="0" w:color="auto"/>
              <w:left w:val="single" w:sz="4" w:space="0" w:color="auto"/>
              <w:bottom w:val="single" w:sz="4" w:space="0" w:color="auto"/>
              <w:right w:val="single" w:sz="4" w:space="0" w:color="auto"/>
            </w:tcBorders>
          </w:tcPr>
          <w:p w:rsidR="009744B6" w:rsidRPr="00A251B4" w:rsidRDefault="009744B6" w:rsidP="002D1B1D">
            <w:pPr>
              <w:pStyle w:val="Subttulo"/>
              <w:rPr>
                <w:rFonts w:ascii="Palatino Linotype" w:hAnsi="Palatino Linotype"/>
                <w:b/>
                <w:i w:val="0"/>
                <w:color w:val="000000"/>
                <w:sz w:val="22"/>
                <w:szCs w:val="22"/>
                <w:lang w:val="es-ES"/>
              </w:rPr>
            </w:pPr>
            <w:r w:rsidRPr="00A251B4">
              <w:rPr>
                <w:rFonts w:ascii="Palatino Linotype" w:hAnsi="Palatino Linotype"/>
                <w:b/>
                <w:i w:val="0"/>
                <w:color w:val="000000"/>
                <w:sz w:val="22"/>
                <w:szCs w:val="22"/>
                <w:lang w:val="es-ES"/>
              </w:rPr>
              <w:t xml:space="preserve"> Marco Collaguazo</w:t>
            </w:r>
          </w:p>
        </w:tc>
        <w:tc>
          <w:tcPr>
            <w:tcW w:w="1276" w:type="dxa"/>
            <w:tcBorders>
              <w:top w:val="single" w:sz="4" w:space="0" w:color="auto"/>
              <w:left w:val="single" w:sz="4" w:space="0" w:color="auto"/>
              <w:bottom w:val="single" w:sz="4" w:space="0" w:color="auto"/>
              <w:right w:val="single" w:sz="4" w:space="0" w:color="auto"/>
            </w:tcBorders>
            <w:hideMark/>
          </w:tcPr>
          <w:p w:rsidR="009744B6" w:rsidRPr="00A251B4" w:rsidRDefault="009744B6" w:rsidP="002D1B1D">
            <w:pPr>
              <w:pStyle w:val="Subttulo"/>
              <w:rPr>
                <w:rFonts w:ascii="Palatino Linotype" w:hAnsi="Palatino Linotype" w:cs="Tahoma"/>
                <w:i w:val="0"/>
                <w:color w:val="000000"/>
                <w:sz w:val="22"/>
                <w:szCs w:val="22"/>
                <w:lang w:val="es-ES"/>
              </w:rPr>
            </w:pPr>
            <w:r w:rsidRPr="00A251B4">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9744B6" w:rsidRPr="00A251B4" w:rsidRDefault="009744B6" w:rsidP="002D1B1D">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9744B6" w:rsidRPr="00A251B4" w:rsidRDefault="009744B6" w:rsidP="002D1B1D">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9744B6" w:rsidRPr="00A251B4" w:rsidRDefault="009744B6" w:rsidP="002D1B1D">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9744B6" w:rsidRPr="00A251B4" w:rsidRDefault="009744B6" w:rsidP="002D1B1D">
            <w:pPr>
              <w:pStyle w:val="Subttulo"/>
              <w:rPr>
                <w:rFonts w:ascii="Palatino Linotype" w:hAnsi="Palatino Linotype"/>
                <w:i w:val="0"/>
                <w:color w:val="000000"/>
                <w:sz w:val="22"/>
                <w:szCs w:val="22"/>
                <w:lang w:val="es-ES"/>
              </w:rPr>
            </w:pPr>
          </w:p>
        </w:tc>
      </w:tr>
      <w:tr w:rsidR="009744B6" w:rsidRPr="00A251B4" w:rsidTr="002D1B1D">
        <w:trPr>
          <w:jc w:val="center"/>
        </w:trPr>
        <w:tc>
          <w:tcPr>
            <w:tcW w:w="2369" w:type="dxa"/>
            <w:tcBorders>
              <w:top w:val="single" w:sz="4" w:space="0" w:color="auto"/>
              <w:left w:val="single" w:sz="4" w:space="0" w:color="auto"/>
              <w:bottom w:val="single" w:sz="4" w:space="0" w:color="auto"/>
              <w:right w:val="single" w:sz="4" w:space="0" w:color="auto"/>
            </w:tcBorders>
          </w:tcPr>
          <w:p w:rsidR="009744B6" w:rsidRPr="00A251B4" w:rsidRDefault="009744B6" w:rsidP="002D1B1D">
            <w:pPr>
              <w:pStyle w:val="Subttulo"/>
              <w:rPr>
                <w:rFonts w:ascii="Palatino Linotype" w:hAnsi="Palatino Linotype"/>
                <w:b/>
                <w:i w:val="0"/>
                <w:color w:val="000000"/>
                <w:sz w:val="22"/>
                <w:szCs w:val="22"/>
                <w:lang w:val="es-ES"/>
              </w:rPr>
            </w:pPr>
            <w:r w:rsidRPr="00A251B4">
              <w:rPr>
                <w:rFonts w:ascii="Palatino Linotype" w:hAnsi="Palatino Linotype"/>
                <w:b/>
                <w:i w:val="0"/>
                <w:color w:val="000000"/>
                <w:sz w:val="22"/>
                <w:szCs w:val="22"/>
                <w:lang w:val="es-ES"/>
              </w:rPr>
              <w:t xml:space="preserve"> Blanca Paucar</w:t>
            </w:r>
          </w:p>
        </w:tc>
        <w:tc>
          <w:tcPr>
            <w:tcW w:w="1276" w:type="dxa"/>
            <w:tcBorders>
              <w:top w:val="single" w:sz="4" w:space="0" w:color="auto"/>
              <w:left w:val="single" w:sz="4" w:space="0" w:color="auto"/>
              <w:bottom w:val="single" w:sz="4" w:space="0" w:color="auto"/>
              <w:right w:val="single" w:sz="4" w:space="0" w:color="auto"/>
            </w:tcBorders>
            <w:hideMark/>
          </w:tcPr>
          <w:p w:rsidR="009744B6" w:rsidRPr="00A251B4" w:rsidRDefault="009744B6" w:rsidP="002D1B1D">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9744B6" w:rsidRPr="00A251B4" w:rsidRDefault="009744B6" w:rsidP="002D1B1D">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9744B6" w:rsidRPr="00A251B4" w:rsidRDefault="009744B6" w:rsidP="002D1B1D">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9744B6" w:rsidRPr="00A251B4" w:rsidRDefault="009744B6" w:rsidP="002D1B1D">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9744B6" w:rsidRPr="00A251B4" w:rsidRDefault="009744B6" w:rsidP="002D1B1D">
            <w:pPr>
              <w:pStyle w:val="Subttulo"/>
              <w:rPr>
                <w:rFonts w:ascii="Palatino Linotype" w:hAnsi="Palatino Linotype"/>
                <w:i w:val="0"/>
                <w:color w:val="000000"/>
                <w:sz w:val="22"/>
                <w:szCs w:val="22"/>
                <w:lang w:val="es-ES"/>
              </w:rPr>
            </w:pPr>
          </w:p>
        </w:tc>
      </w:tr>
      <w:tr w:rsidR="009744B6" w:rsidRPr="00A251B4" w:rsidTr="002D1B1D">
        <w:trPr>
          <w:jc w:val="center"/>
        </w:trPr>
        <w:tc>
          <w:tcPr>
            <w:tcW w:w="2369" w:type="dxa"/>
            <w:tcBorders>
              <w:top w:val="single" w:sz="4" w:space="0" w:color="auto"/>
              <w:left w:val="single" w:sz="4" w:space="0" w:color="auto"/>
              <w:bottom w:val="single" w:sz="4" w:space="0" w:color="auto"/>
              <w:right w:val="single" w:sz="4" w:space="0" w:color="auto"/>
            </w:tcBorders>
          </w:tcPr>
          <w:p w:rsidR="009744B6" w:rsidRPr="00A251B4" w:rsidRDefault="009744B6" w:rsidP="002D1B1D">
            <w:pPr>
              <w:pStyle w:val="Subttulo"/>
              <w:rPr>
                <w:rFonts w:ascii="Palatino Linotype" w:hAnsi="Palatino Linotype"/>
                <w:b/>
                <w:i w:val="0"/>
                <w:color w:val="000000"/>
                <w:sz w:val="22"/>
                <w:szCs w:val="22"/>
                <w:lang w:val="es-ES"/>
              </w:rPr>
            </w:pPr>
            <w:r w:rsidRPr="00A251B4">
              <w:rPr>
                <w:rFonts w:ascii="Palatino Linotype" w:hAnsi="Palatino Linotype"/>
                <w:b/>
                <w:i w:val="0"/>
                <w:color w:val="000000"/>
                <w:sz w:val="22"/>
                <w:szCs w:val="22"/>
                <w:lang w:val="es-ES"/>
              </w:rPr>
              <w:t xml:space="preserve"> Analía Ledesma</w:t>
            </w:r>
          </w:p>
        </w:tc>
        <w:tc>
          <w:tcPr>
            <w:tcW w:w="1276" w:type="dxa"/>
            <w:tcBorders>
              <w:top w:val="single" w:sz="4" w:space="0" w:color="auto"/>
              <w:left w:val="single" w:sz="4" w:space="0" w:color="auto"/>
              <w:bottom w:val="single" w:sz="4" w:space="0" w:color="auto"/>
              <w:right w:val="single" w:sz="4" w:space="0" w:color="auto"/>
            </w:tcBorders>
            <w:hideMark/>
          </w:tcPr>
          <w:p w:rsidR="009744B6" w:rsidRPr="00A251B4" w:rsidRDefault="009744B6" w:rsidP="002D1B1D">
            <w:pPr>
              <w:pStyle w:val="Subttulo"/>
              <w:rPr>
                <w:rFonts w:ascii="Palatino Linotype" w:hAnsi="Palatino Linotype" w:cs="Tahoma"/>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9744B6" w:rsidRPr="00A251B4" w:rsidRDefault="009744B6" w:rsidP="002D1B1D">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9744B6" w:rsidRPr="00A251B4" w:rsidRDefault="009744B6" w:rsidP="002D1B1D">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418" w:type="dxa"/>
            <w:tcBorders>
              <w:top w:val="single" w:sz="4" w:space="0" w:color="auto"/>
              <w:left w:val="single" w:sz="4" w:space="0" w:color="auto"/>
              <w:bottom w:val="single" w:sz="4" w:space="0" w:color="auto"/>
              <w:right w:val="single" w:sz="4" w:space="0" w:color="auto"/>
            </w:tcBorders>
          </w:tcPr>
          <w:p w:rsidR="009744B6" w:rsidRPr="00A251B4" w:rsidRDefault="009744B6" w:rsidP="002D1B1D">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9744B6" w:rsidRPr="00A251B4" w:rsidRDefault="009744B6" w:rsidP="002D1B1D">
            <w:pPr>
              <w:pStyle w:val="Subttulo"/>
              <w:rPr>
                <w:rFonts w:ascii="Palatino Linotype" w:hAnsi="Palatino Linotype"/>
                <w:i w:val="0"/>
                <w:color w:val="000000"/>
                <w:sz w:val="22"/>
                <w:szCs w:val="22"/>
                <w:lang w:val="es-ES"/>
              </w:rPr>
            </w:pPr>
          </w:p>
        </w:tc>
      </w:tr>
      <w:tr w:rsidR="009744B6" w:rsidRPr="00A251B4" w:rsidTr="002D1B1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9744B6" w:rsidRPr="00A251B4" w:rsidRDefault="009744B6" w:rsidP="002D1B1D">
            <w:pPr>
              <w:pStyle w:val="Subttulo"/>
              <w:rPr>
                <w:rFonts w:ascii="Palatino Linotype" w:hAnsi="Palatino Linotype"/>
                <w:b/>
                <w:i w:val="0"/>
                <w:color w:val="FFFFFF"/>
                <w:sz w:val="22"/>
                <w:szCs w:val="22"/>
                <w:lang w:val="es-ES"/>
              </w:rPr>
            </w:pPr>
            <w:r w:rsidRPr="00A251B4">
              <w:rPr>
                <w:rFonts w:ascii="Palatino Linotype" w:hAnsi="Palatino Linotype"/>
                <w:b/>
                <w:i w:val="0"/>
                <w:color w:val="FFFFFF"/>
                <w:sz w:val="22"/>
                <w:szCs w:val="22"/>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9744B6" w:rsidRPr="00A251B4" w:rsidRDefault="009744B6" w:rsidP="002D1B1D">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9744B6" w:rsidRPr="00A251B4" w:rsidRDefault="009744B6" w:rsidP="002D1B1D">
            <w:pPr>
              <w:pStyle w:val="Subttulo"/>
              <w:rPr>
                <w:rFonts w:ascii="Palatino Linotype" w:hAnsi="Palatino Linotype"/>
                <w:i w:val="0"/>
                <w:color w:val="FFFFFF"/>
                <w:sz w:val="22"/>
                <w:szCs w:val="22"/>
                <w:lang w:val="es-ES"/>
              </w:rPr>
            </w:pPr>
            <w:r w:rsidRPr="00A251B4">
              <w:rPr>
                <w:rFonts w:ascii="Palatino Linotype" w:hAnsi="Palatino Linotype"/>
                <w:i w:val="0"/>
                <w:color w:val="FFFFFF"/>
                <w:sz w:val="22"/>
                <w:szCs w:val="22"/>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9744B6" w:rsidRPr="00A251B4" w:rsidRDefault="009744B6" w:rsidP="002D1B1D">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9744B6" w:rsidRPr="00A251B4" w:rsidRDefault="009744B6" w:rsidP="002D1B1D">
            <w:pPr>
              <w:pStyle w:val="Subttulo"/>
              <w:rPr>
                <w:rFonts w:ascii="Palatino Linotype" w:hAnsi="Palatino Linotype"/>
                <w:i w:val="0"/>
                <w:color w:val="FFFFFF"/>
                <w:sz w:val="22"/>
                <w:szCs w:val="22"/>
                <w:lang w:val="es-ES"/>
              </w:rPr>
            </w:pPr>
            <w:r w:rsidRPr="00A251B4">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9744B6" w:rsidRPr="00A251B4" w:rsidRDefault="009744B6" w:rsidP="002D1B1D">
            <w:pPr>
              <w:pStyle w:val="Subttulo"/>
              <w:rPr>
                <w:rFonts w:ascii="Palatino Linotype" w:hAnsi="Palatino Linotype"/>
                <w:i w:val="0"/>
                <w:color w:val="FFFFFF"/>
                <w:sz w:val="22"/>
                <w:szCs w:val="22"/>
                <w:lang w:val="es-ES"/>
              </w:rPr>
            </w:pPr>
            <w:r w:rsidRPr="00A251B4">
              <w:rPr>
                <w:rFonts w:ascii="Palatino Linotype" w:hAnsi="Palatino Linotype"/>
                <w:i w:val="0"/>
                <w:color w:val="FFFFFF"/>
                <w:sz w:val="22"/>
                <w:szCs w:val="22"/>
                <w:lang w:val="es-ES"/>
              </w:rPr>
              <w:t>0</w:t>
            </w:r>
          </w:p>
        </w:tc>
      </w:tr>
    </w:tbl>
    <w:p w:rsidR="009744B6" w:rsidRDefault="009744B6" w:rsidP="009744B6">
      <w:pPr>
        <w:spacing w:after="0" w:line="240" w:lineRule="auto"/>
        <w:jc w:val="both"/>
        <w:rPr>
          <w:rFonts w:ascii="Palatino Linotype" w:hAnsi="Palatino Linotype"/>
        </w:rPr>
      </w:pPr>
    </w:p>
    <w:p w:rsidR="009744B6" w:rsidRDefault="009744B6" w:rsidP="00835693">
      <w:pPr>
        <w:spacing w:after="0" w:line="240" w:lineRule="auto"/>
        <w:jc w:val="both"/>
        <w:rPr>
          <w:rFonts w:ascii="Palatino Linotype" w:hAnsi="Palatino Linotype"/>
        </w:rPr>
      </w:pPr>
      <w:r>
        <w:rPr>
          <w:rFonts w:ascii="Palatino Linotype" w:hAnsi="Palatino Linotype"/>
        </w:rPr>
        <w:t xml:space="preserve">La comisión de Propiedad y Espacio Público, en sesión 024 de 9 de septiembre de 2020, </w:t>
      </w:r>
      <w:r>
        <w:rPr>
          <w:rFonts w:ascii="Palatino Linotype" w:hAnsi="Palatino Linotype"/>
          <w:b/>
        </w:rPr>
        <w:t>resolvió</w:t>
      </w:r>
      <w:r>
        <w:rPr>
          <w:rFonts w:ascii="Palatino Linotype" w:hAnsi="Palatino Linotype"/>
          <w:b/>
        </w:rPr>
        <w:t xml:space="preserve"> </w:t>
      </w:r>
      <w:r>
        <w:rPr>
          <w:rFonts w:ascii="Palatino Linotype" w:hAnsi="Palatino Linotype"/>
        </w:rPr>
        <w:t xml:space="preserve">emitir </w:t>
      </w:r>
      <w:r w:rsidRPr="009744B6">
        <w:rPr>
          <w:rFonts w:ascii="Palatino Linotype" w:hAnsi="Palatino Linotype"/>
          <w:b/>
          <w:bCs/>
        </w:rPr>
        <w:t>DICTAMEN FAVORABLE</w:t>
      </w:r>
      <w:r w:rsidRPr="00182F0C">
        <w:rPr>
          <w:rFonts w:ascii="Palatino Linotype" w:hAnsi="Palatino Linotype"/>
          <w:bCs/>
        </w:rPr>
        <w:t xml:space="preserve"> </w:t>
      </w:r>
      <w:r w:rsidRPr="00182F0C">
        <w:rPr>
          <w:rFonts w:ascii="Palatino Linotype" w:hAnsi="Palatino Linotype"/>
          <w:bCs/>
        </w:rPr>
        <w:t>para que el Concejo Metropolitano mediante resolución correspondiente,</w:t>
      </w:r>
      <w:r w:rsidRPr="00182F0C">
        <w:rPr>
          <w:rFonts w:ascii="Palatino Linotype" w:hAnsi="Palatino Linotype"/>
        </w:rPr>
        <w:t xml:space="preserve"> </w:t>
      </w:r>
      <w:r w:rsidRPr="00182F0C">
        <w:rPr>
          <w:rFonts w:ascii="Palatino Linotype" w:hAnsi="Palatino Linotype"/>
          <w:bCs/>
        </w:rPr>
        <w:t xml:space="preserve">(i) Deje sin efecto la autorización de comodato otorgada mediante Resolución de Concejo Municipal de 29 de marzo de 1994, mediante la cual autorizó la entrega en comodato de un lote de terreno municipal, ubicado en la Av. Teniente Hugo Ortiz y Ajaví, con una superficie de 4.450 m2, a favor de la Asociación de Empresarios de la Zona Sur de Quito; y, (ii) Disponga la restitución inmediata del predio referido con las mejoras que se hayan </w:t>
      </w:r>
      <w:r w:rsidRPr="00182F0C">
        <w:rPr>
          <w:rFonts w:ascii="Palatino Linotype" w:hAnsi="Palatino Linotype"/>
          <w:bCs/>
        </w:rPr>
        <w:lastRenderedPageBreak/>
        <w:t>implementado, quedando a salvo el derecho del comodante a reclamar los perjuicios a que hubiere lugar.</w:t>
      </w:r>
    </w:p>
    <w:p w:rsidR="00835693" w:rsidRDefault="00835693" w:rsidP="00835693">
      <w:pPr>
        <w:spacing w:after="0" w:line="240" w:lineRule="auto"/>
        <w:jc w:val="both"/>
        <w:rPr>
          <w:rFonts w:ascii="Palatino Linotype" w:hAnsi="Palatino Linotype"/>
          <w:b/>
        </w:rPr>
      </w:pPr>
      <w:r>
        <w:rPr>
          <w:rFonts w:ascii="Palatino Linotype" w:hAnsi="Palatino Linotype"/>
          <w:b/>
        </w:rPr>
        <w:t>(se a</w:t>
      </w:r>
      <w:r w:rsidR="003840FC">
        <w:rPr>
          <w:rFonts w:ascii="Palatino Linotype" w:hAnsi="Palatino Linotype"/>
          <w:b/>
        </w:rPr>
        <w:t>djunta presentación como anexo 2</w:t>
      </w:r>
      <w:r>
        <w:rPr>
          <w:rFonts w:ascii="Palatino Linotype" w:hAnsi="Palatino Linotype"/>
          <w:b/>
        </w:rPr>
        <w:t>)</w:t>
      </w:r>
    </w:p>
    <w:p w:rsidR="00835693" w:rsidRPr="00835693" w:rsidRDefault="00835693" w:rsidP="00835693">
      <w:pPr>
        <w:spacing w:after="0" w:line="240" w:lineRule="auto"/>
        <w:jc w:val="both"/>
        <w:rPr>
          <w:rFonts w:ascii="Palatino Linotype" w:hAnsi="Palatino Linotype"/>
        </w:rPr>
      </w:pPr>
    </w:p>
    <w:p w:rsidR="003C715D" w:rsidRDefault="00835693" w:rsidP="003840FC">
      <w:pPr>
        <w:spacing w:after="0" w:line="240" w:lineRule="auto"/>
        <w:jc w:val="both"/>
        <w:rPr>
          <w:rFonts w:ascii="Palatino Linotype" w:hAnsi="Palatino Linotype"/>
          <w:b/>
        </w:rPr>
      </w:pPr>
      <w:r>
        <w:rPr>
          <w:rFonts w:ascii="Palatino Linotype" w:hAnsi="Palatino Linotype"/>
          <w:b/>
        </w:rPr>
        <w:t xml:space="preserve">Quinto punto del orden del día: </w:t>
      </w:r>
      <w:r w:rsidR="003840FC">
        <w:rPr>
          <w:rFonts w:ascii="Palatino Linotype" w:hAnsi="Palatino Linotype"/>
          <w:b/>
        </w:rPr>
        <w:t xml:space="preserve"> </w:t>
      </w:r>
      <w:r w:rsidR="009744B6" w:rsidRPr="009744B6">
        <w:rPr>
          <w:rFonts w:ascii="Palatino Linotype" w:hAnsi="Palatino Linotype"/>
          <w:b/>
        </w:rPr>
        <w:t>Conocimiento del Oficio Nro. GADDMQ-PM-SAUOS-2020-0184-O respecto al requerimiento realizado por la Concentración Deportiva de Pichincha; y resolución al respecto.</w:t>
      </w:r>
    </w:p>
    <w:p w:rsidR="009744B6" w:rsidRDefault="009744B6" w:rsidP="003840FC">
      <w:pPr>
        <w:spacing w:after="0" w:line="240" w:lineRule="auto"/>
        <w:jc w:val="both"/>
        <w:rPr>
          <w:rFonts w:ascii="Palatino Linotype" w:hAnsi="Palatino Linotype"/>
        </w:rPr>
      </w:pPr>
    </w:p>
    <w:p w:rsidR="009744B6" w:rsidRDefault="009744B6" w:rsidP="003840FC">
      <w:pPr>
        <w:spacing w:after="0" w:line="240" w:lineRule="auto"/>
        <w:jc w:val="both"/>
        <w:rPr>
          <w:rFonts w:ascii="Palatino Linotype" w:hAnsi="Palatino Linotype"/>
        </w:rPr>
      </w:pPr>
      <w:r>
        <w:rPr>
          <w:rFonts w:ascii="Palatino Linotype" w:hAnsi="Palatino Linotype"/>
        </w:rPr>
        <w:t xml:space="preserve">El Dr. Numa Galindo, delegado de Procuraduría Metropolitano, </w:t>
      </w:r>
      <w:r w:rsidR="00023B71">
        <w:rPr>
          <w:rFonts w:ascii="Palatino Linotype" w:hAnsi="Palatino Linotype"/>
        </w:rPr>
        <w:t xml:space="preserve">indicó que el informe es de carácter informativo, indicando que la solicitud realizada por la Concentración Deportiva de Pichincha es improcedente. </w:t>
      </w:r>
    </w:p>
    <w:p w:rsidR="00023B71" w:rsidRDefault="00023B71" w:rsidP="003840FC">
      <w:pPr>
        <w:spacing w:after="0" w:line="240" w:lineRule="auto"/>
        <w:jc w:val="both"/>
        <w:rPr>
          <w:rFonts w:ascii="Palatino Linotype" w:hAnsi="Palatino Linotype"/>
        </w:rPr>
      </w:pPr>
    </w:p>
    <w:p w:rsidR="00023B71" w:rsidRPr="009744B6" w:rsidRDefault="00023B71" w:rsidP="00023B71">
      <w:pPr>
        <w:spacing w:after="0" w:line="240" w:lineRule="auto"/>
        <w:jc w:val="both"/>
        <w:rPr>
          <w:rFonts w:ascii="Palatino Linotype" w:hAnsi="Palatino Linotype"/>
        </w:rPr>
      </w:pPr>
      <w:r>
        <w:rPr>
          <w:rFonts w:ascii="Palatino Linotype" w:hAnsi="Palatino Linotype"/>
        </w:rPr>
        <w:t xml:space="preserve">Luego del debate entre los miembros de la comisión la concejala Blanca Paucar,  </w:t>
      </w:r>
      <w:r w:rsidRPr="000F543B">
        <w:rPr>
          <w:rFonts w:ascii="Palatino Linotype" w:hAnsi="Palatino Linotype"/>
          <w:bCs/>
        </w:rPr>
        <w:t>acogiendo el criterio informativo de Procuraduría Metropolitana del Municipio del Distrito Metropolitano de Quito</w:t>
      </w:r>
      <w:r>
        <w:rPr>
          <w:rFonts w:ascii="Palatino Linotype" w:hAnsi="Palatino Linotype"/>
          <w:bCs/>
        </w:rPr>
        <w:t>,</w:t>
      </w:r>
      <w:r>
        <w:rPr>
          <w:rFonts w:ascii="Palatino Linotype" w:hAnsi="Palatino Linotype"/>
        </w:rPr>
        <w:t xml:space="preserve"> mocionó </w:t>
      </w:r>
      <w:r w:rsidRPr="000F543B">
        <w:rPr>
          <w:rFonts w:ascii="Palatino Linotype" w:hAnsi="Palatino Linotype"/>
          <w:bCs/>
        </w:rPr>
        <w:t>emitir Dictamen Desfavorable respecto del pedido realizado por el Economista Jaime Ruiz, Presidente de la Concentración Deportiva de Pichincha, quien ha solicitado se autorice la constitución de un gravamen hipotecario sobre el predio donado No. 681882, por no ser factible la constitución de dicho gravamen, ya que, afecta la naturaleza de la donación autorizada por el Concejo Metropolitano de 06 de noviembre de 2008.</w:t>
      </w:r>
    </w:p>
    <w:p w:rsidR="003C715D" w:rsidRDefault="00023B71" w:rsidP="003C715D">
      <w:pPr>
        <w:spacing w:after="0" w:line="240" w:lineRule="auto"/>
        <w:jc w:val="both"/>
        <w:rPr>
          <w:rFonts w:ascii="Palatino Linotype" w:hAnsi="Palatino Linotype"/>
        </w:rPr>
      </w:pPr>
      <w:r>
        <w:rPr>
          <w:rFonts w:ascii="Palatino Linotype" w:hAnsi="Palatino Linotype"/>
        </w:rPr>
        <w:t xml:space="preserve"> </w:t>
      </w:r>
    </w:p>
    <w:p w:rsidR="00023B71" w:rsidRDefault="00023B71" w:rsidP="00023B71">
      <w:pPr>
        <w:spacing w:after="0" w:line="240" w:lineRule="auto"/>
        <w:jc w:val="both"/>
        <w:rPr>
          <w:rFonts w:ascii="Palatino Linotype" w:hAnsi="Palatino Linotype"/>
        </w:rPr>
      </w:pPr>
      <w:r>
        <w:rPr>
          <w:rFonts w:ascii="Palatino Linotype" w:hAnsi="Palatino Linotype"/>
        </w:rPr>
        <w:t xml:space="preserve">El concejal Marco Collaguazo, presidente de la comisión de Propiedad y Espacio Público sometió a votación la moción presentada, la misma que queda aprobada de conformidad con el siguiente detalle: </w:t>
      </w:r>
    </w:p>
    <w:p w:rsidR="00023B71" w:rsidRDefault="00023B71" w:rsidP="00023B71">
      <w:pPr>
        <w:spacing w:after="0" w:line="240" w:lineRule="auto"/>
        <w:jc w:val="both"/>
        <w:rPr>
          <w:rFonts w:ascii="Palatino Linotype" w:hAnsi="Palatino Linotype"/>
        </w:rPr>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418"/>
      </w:tblGrid>
      <w:tr w:rsidR="00023B71" w:rsidRPr="00A251B4" w:rsidTr="002D1B1D">
        <w:trPr>
          <w:jc w:val="center"/>
        </w:trPr>
        <w:tc>
          <w:tcPr>
            <w:tcW w:w="9174" w:type="dxa"/>
            <w:gridSpan w:val="6"/>
            <w:tcBorders>
              <w:top w:val="single" w:sz="4" w:space="0" w:color="auto"/>
              <w:left w:val="single" w:sz="4" w:space="0" w:color="auto"/>
              <w:bottom w:val="single" w:sz="4" w:space="0" w:color="auto"/>
              <w:right w:val="single" w:sz="4" w:space="0" w:color="auto"/>
            </w:tcBorders>
            <w:shd w:val="clear" w:color="auto" w:fill="0070C0"/>
          </w:tcPr>
          <w:p w:rsidR="00023B71" w:rsidRPr="00A251B4" w:rsidRDefault="00023B71" w:rsidP="002D1B1D">
            <w:pPr>
              <w:pStyle w:val="Subttulo"/>
              <w:jc w:val="center"/>
              <w:rPr>
                <w:rFonts w:ascii="Palatino Linotype" w:hAnsi="Palatino Linotype"/>
                <w:b/>
                <w:i w:val="0"/>
                <w:color w:val="FFFFFF"/>
                <w:sz w:val="22"/>
                <w:szCs w:val="22"/>
                <w:lang w:val="es-ES"/>
              </w:rPr>
            </w:pPr>
            <w:r w:rsidRPr="00A251B4">
              <w:rPr>
                <w:rFonts w:ascii="Palatino Linotype" w:hAnsi="Palatino Linotype"/>
                <w:b/>
                <w:i w:val="0"/>
                <w:color w:val="FFFFFF"/>
                <w:sz w:val="22"/>
                <w:szCs w:val="22"/>
                <w:lang w:val="es-ES"/>
              </w:rPr>
              <w:t>REGISTRO DE VOTACIÓN</w:t>
            </w:r>
          </w:p>
        </w:tc>
      </w:tr>
      <w:tr w:rsidR="00023B71" w:rsidRPr="00A251B4" w:rsidTr="002D1B1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023B71" w:rsidRPr="00A251B4" w:rsidRDefault="00023B71" w:rsidP="002D1B1D">
            <w:pPr>
              <w:pStyle w:val="Subttulo"/>
              <w:rPr>
                <w:rFonts w:ascii="Palatino Linotype" w:hAnsi="Palatino Linotype"/>
                <w:b/>
                <w:i w:val="0"/>
                <w:color w:val="FFFFFF"/>
                <w:sz w:val="22"/>
                <w:szCs w:val="22"/>
                <w:lang w:val="es-ES"/>
              </w:rPr>
            </w:pPr>
            <w:r w:rsidRPr="00A251B4">
              <w:rPr>
                <w:rFonts w:ascii="Palatino Linotype" w:hAnsi="Palatino Linotype"/>
                <w:b/>
                <w:i w:val="0"/>
                <w:color w:val="FFFFFF"/>
                <w:sz w:val="22"/>
                <w:szCs w:val="22"/>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023B71" w:rsidRPr="00A251B4" w:rsidRDefault="00023B71" w:rsidP="002D1B1D">
            <w:pPr>
              <w:pStyle w:val="Subttulo"/>
              <w:rPr>
                <w:rFonts w:ascii="Palatino Linotype" w:hAnsi="Palatino Linotype"/>
                <w:b/>
                <w:i w:val="0"/>
                <w:color w:val="FFFFFF"/>
                <w:sz w:val="22"/>
                <w:szCs w:val="22"/>
                <w:lang w:val="es-ES"/>
              </w:rPr>
            </w:pPr>
            <w:r w:rsidRPr="00A251B4">
              <w:rPr>
                <w:rFonts w:ascii="Palatino Linotype" w:hAnsi="Palatino Linotype"/>
                <w:b/>
                <w:i w:val="0"/>
                <w:color w:val="FFFFFF"/>
                <w:sz w:val="22"/>
                <w:szCs w:val="22"/>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023B71" w:rsidRPr="00A251B4" w:rsidRDefault="00023B71" w:rsidP="002D1B1D">
            <w:pPr>
              <w:pStyle w:val="Subttulo"/>
              <w:rPr>
                <w:rFonts w:ascii="Palatino Linotype" w:hAnsi="Palatino Linotype"/>
                <w:b/>
                <w:i w:val="0"/>
                <w:color w:val="FFFFFF"/>
                <w:sz w:val="22"/>
                <w:szCs w:val="22"/>
                <w:lang w:val="es-ES"/>
              </w:rPr>
            </w:pPr>
            <w:r w:rsidRPr="00A251B4">
              <w:rPr>
                <w:rFonts w:ascii="Palatino Linotype" w:hAnsi="Palatino Linotype"/>
                <w:b/>
                <w:i w:val="0"/>
                <w:color w:val="FFFFFF"/>
                <w:sz w:val="22"/>
                <w:szCs w:val="22"/>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023B71" w:rsidRPr="00A251B4" w:rsidRDefault="00023B71" w:rsidP="002D1B1D">
            <w:pPr>
              <w:pStyle w:val="Subttulo"/>
              <w:rPr>
                <w:rFonts w:ascii="Palatino Linotype" w:hAnsi="Palatino Linotype"/>
                <w:b/>
                <w:i w:val="0"/>
                <w:color w:val="FFFFFF"/>
                <w:sz w:val="22"/>
                <w:szCs w:val="22"/>
                <w:lang w:val="es-ES"/>
              </w:rPr>
            </w:pPr>
            <w:r w:rsidRPr="00A251B4">
              <w:rPr>
                <w:rFonts w:ascii="Palatino Linotype" w:hAnsi="Palatino Linotype"/>
                <w:b/>
                <w:i w:val="0"/>
                <w:color w:val="FFFFFF"/>
                <w:sz w:val="22"/>
                <w:szCs w:val="22"/>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023B71" w:rsidRPr="00A251B4" w:rsidRDefault="00023B71" w:rsidP="002D1B1D">
            <w:pPr>
              <w:pStyle w:val="Subttulo"/>
              <w:rPr>
                <w:rFonts w:ascii="Palatino Linotype" w:hAnsi="Palatino Linotype"/>
                <w:b/>
                <w:i w:val="0"/>
                <w:color w:val="FFFFFF"/>
                <w:sz w:val="22"/>
                <w:szCs w:val="22"/>
                <w:lang w:val="es-ES"/>
              </w:rPr>
            </w:pPr>
            <w:r w:rsidRPr="00A251B4">
              <w:rPr>
                <w:rFonts w:ascii="Palatino Linotype" w:hAnsi="Palatino Linotype"/>
                <w:b/>
                <w:i w:val="0"/>
                <w:color w:val="FFFFFF"/>
                <w:sz w:val="22"/>
                <w:szCs w:val="22"/>
                <w:lang w:val="es-ES"/>
              </w:rPr>
              <w:t xml:space="preserve">Blanco </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023B71" w:rsidRPr="00A251B4" w:rsidRDefault="00023B71" w:rsidP="002D1B1D">
            <w:pPr>
              <w:pStyle w:val="Subttulo"/>
              <w:rPr>
                <w:rFonts w:ascii="Palatino Linotype" w:hAnsi="Palatino Linotype"/>
                <w:b/>
                <w:i w:val="0"/>
                <w:color w:val="FFFFFF"/>
                <w:sz w:val="22"/>
                <w:szCs w:val="22"/>
                <w:lang w:val="es-ES"/>
              </w:rPr>
            </w:pPr>
            <w:r w:rsidRPr="00A251B4">
              <w:rPr>
                <w:rFonts w:ascii="Palatino Linotype" w:hAnsi="Palatino Linotype"/>
                <w:b/>
                <w:i w:val="0"/>
                <w:color w:val="FFFFFF"/>
                <w:sz w:val="22"/>
                <w:szCs w:val="22"/>
                <w:lang w:val="es-ES"/>
              </w:rPr>
              <w:t>Abstención</w:t>
            </w:r>
          </w:p>
        </w:tc>
      </w:tr>
      <w:tr w:rsidR="00023B71" w:rsidRPr="00A251B4" w:rsidTr="002D1B1D">
        <w:trPr>
          <w:jc w:val="center"/>
        </w:trPr>
        <w:tc>
          <w:tcPr>
            <w:tcW w:w="2369" w:type="dxa"/>
            <w:tcBorders>
              <w:top w:val="single" w:sz="4" w:space="0" w:color="auto"/>
              <w:left w:val="single" w:sz="4" w:space="0" w:color="auto"/>
              <w:bottom w:val="single" w:sz="4" w:space="0" w:color="auto"/>
              <w:right w:val="single" w:sz="4" w:space="0" w:color="auto"/>
            </w:tcBorders>
          </w:tcPr>
          <w:p w:rsidR="00023B71" w:rsidRPr="00A251B4" w:rsidRDefault="00023B71" w:rsidP="002D1B1D">
            <w:pPr>
              <w:pStyle w:val="Subttulo"/>
              <w:rPr>
                <w:rFonts w:ascii="Palatino Linotype" w:hAnsi="Palatino Linotype"/>
                <w:b/>
                <w:i w:val="0"/>
                <w:color w:val="000000"/>
                <w:sz w:val="22"/>
                <w:szCs w:val="22"/>
                <w:lang w:val="es-ES"/>
              </w:rPr>
            </w:pPr>
            <w:r w:rsidRPr="00A251B4">
              <w:rPr>
                <w:rFonts w:ascii="Palatino Linotype" w:hAnsi="Palatino Linotype"/>
                <w:b/>
                <w:i w:val="0"/>
                <w:color w:val="000000"/>
                <w:sz w:val="22"/>
                <w:szCs w:val="22"/>
                <w:lang w:val="es-ES"/>
              </w:rPr>
              <w:t xml:space="preserve"> Marco Collaguazo</w:t>
            </w:r>
          </w:p>
        </w:tc>
        <w:tc>
          <w:tcPr>
            <w:tcW w:w="1276" w:type="dxa"/>
            <w:tcBorders>
              <w:top w:val="single" w:sz="4" w:space="0" w:color="auto"/>
              <w:left w:val="single" w:sz="4" w:space="0" w:color="auto"/>
              <w:bottom w:val="single" w:sz="4" w:space="0" w:color="auto"/>
              <w:right w:val="single" w:sz="4" w:space="0" w:color="auto"/>
            </w:tcBorders>
            <w:hideMark/>
          </w:tcPr>
          <w:p w:rsidR="00023B71" w:rsidRPr="00A251B4" w:rsidRDefault="00023B71" w:rsidP="002D1B1D">
            <w:pPr>
              <w:pStyle w:val="Subttulo"/>
              <w:rPr>
                <w:rFonts w:ascii="Palatino Linotype" w:hAnsi="Palatino Linotype" w:cs="Tahoma"/>
                <w:i w:val="0"/>
                <w:color w:val="000000"/>
                <w:sz w:val="22"/>
                <w:szCs w:val="22"/>
                <w:lang w:val="es-ES"/>
              </w:rPr>
            </w:pPr>
            <w:r w:rsidRPr="00A251B4">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023B71" w:rsidRPr="00A251B4" w:rsidRDefault="00023B71" w:rsidP="002D1B1D">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023B71" w:rsidRPr="00A251B4" w:rsidRDefault="00023B71" w:rsidP="002D1B1D">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023B71" w:rsidRPr="00A251B4" w:rsidRDefault="00023B71" w:rsidP="002D1B1D">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023B71" w:rsidRPr="00A251B4" w:rsidRDefault="00023B71" w:rsidP="002D1B1D">
            <w:pPr>
              <w:pStyle w:val="Subttulo"/>
              <w:rPr>
                <w:rFonts w:ascii="Palatino Linotype" w:hAnsi="Palatino Linotype"/>
                <w:i w:val="0"/>
                <w:color w:val="000000"/>
                <w:sz w:val="22"/>
                <w:szCs w:val="22"/>
                <w:lang w:val="es-ES"/>
              </w:rPr>
            </w:pPr>
          </w:p>
        </w:tc>
      </w:tr>
      <w:tr w:rsidR="00023B71" w:rsidRPr="00A251B4" w:rsidTr="002D1B1D">
        <w:trPr>
          <w:jc w:val="center"/>
        </w:trPr>
        <w:tc>
          <w:tcPr>
            <w:tcW w:w="2369" w:type="dxa"/>
            <w:tcBorders>
              <w:top w:val="single" w:sz="4" w:space="0" w:color="auto"/>
              <w:left w:val="single" w:sz="4" w:space="0" w:color="auto"/>
              <w:bottom w:val="single" w:sz="4" w:space="0" w:color="auto"/>
              <w:right w:val="single" w:sz="4" w:space="0" w:color="auto"/>
            </w:tcBorders>
          </w:tcPr>
          <w:p w:rsidR="00023B71" w:rsidRPr="00A251B4" w:rsidRDefault="00023B71" w:rsidP="002D1B1D">
            <w:pPr>
              <w:pStyle w:val="Subttulo"/>
              <w:rPr>
                <w:rFonts w:ascii="Palatino Linotype" w:hAnsi="Palatino Linotype"/>
                <w:b/>
                <w:i w:val="0"/>
                <w:color w:val="000000"/>
                <w:sz w:val="22"/>
                <w:szCs w:val="22"/>
                <w:lang w:val="es-ES"/>
              </w:rPr>
            </w:pPr>
            <w:r w:rsidRPr="00A251B4">
              <w:rPr>
                <w:rFonts w:ascii="Palatino Linotype" w:hAnsi="Palatino Linotype"/>
                <w:b/>
                <w:i w:val="0"/>
                <w:color w:val="000000"/>
                <w:sz w:val="22"/>
                <w:szCs w:val="22"/>
                <w:lang w:val="es-ES"/>
              </w:rPr>
              <w:t xml:space="preserve"> Blanca Paucar</w:t>
            </w:r>
          </w:p>
        </w:tc>
        <w:tc>
          <w:tcPr>
            <w:tcW w:w="1276" w:type="dxa"/>
            <w:tcBorders>
              <w:top w:val="single" w:sz="4" w:space="0" w:color="auto"/>
              <w:left w:val="single" w:sz="4" w:space="0" w:color="auto"/>
              <w:bottom w:val="single" w:sz="4" w:space="0" w:color="auto"/>
              <w:right w:val="single" w:sz="4" w:space="0" w:color="auto"/>
            </w:tcBorders>
            <w:hideMark/>
          </w:tcPr>
          <w:p w:rsidR="00023B71" w:rsidRPr="00A251B4" w:rsidRDefault="00023B71" w:rsidP="002D1B1D">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023B71" w:rsidRPr="00A251B4" w:rsidRDefault="00023B71" w:rsidP="002D1B1D">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023B71" w:rsidRPr="00A251B4" w:rsidRDefault="00023B71" w:rsidP="002D1B1D">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023B71" w:rsidRPr="00A251B4" w:rsidRDefault="00023B71" w:rsidP="002D1B1D">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023B71" w:rsidRPr="00A251B4" w:rsidRDefault="00023B71" w:rsidP="002D1B1D">
            <w:pPr>
              <w:pStyle w:val="Subttulo"/>
              <w:rPr>
                <w:rFonts w:ascii="Palatino Linotype" w:hAnsi="Palatino Linotype"/>
                <w:i w:val="0"/>
                <w:color w:val="000000"/>
                <w:sz w:val="22"/>
                <w:szCs w:val="22"/>
                <w:lang w:val="es-ES"/>
              </w:rPr>
            </w:pPr>
          </w:p>
        </w:tc>
      </w:tr>
      <w:tr w:rsidR="00023B71" w:rsidRPr="00A251B4" w:rsidTr="002D1B1D">
        <w:trPr>
          <w:jc w:val="center"/>
        </w:trPr>
        <w:tc>
          <w:tcPr>
            <w:tcW w:w="2369" w:type="dxa"/>
            <w:tcBorders>
              <w:top w:val="single" w:sz="4" w:space="0" w:color="auto"/>
              <w:left w:val="single" w:sz="4" w:space="0" w:color="auto"/>
              <w:bottom w:val="single" w:sz="4" w:space="0" w:color="auto"/>
              <w:right w:val="single" w:sz="4" w:space="0" w:color="auto"/>
            </w:tcBorders>
          </w:tcPr>
          <w:p w:rsidR="00023B71" w:rsidRPr="00A251B4" w:rsidRDefault="00023B71" w:rsidP="002D1B1D">
            <w:pPr>
              <w:pStyle w:val="Subttulo"/>
              <w:rPr>
                <w:rFonts w:ascii="Palatino Linotype" w:hAnsi="Palatino Linotype"/>
                <w:b/>
                <w:i w:val="0"/>
                <w:color w:val="000000"/>
                <w:sz w:val="22"/>
                <w:szCs w:val="22"/>
                <w:lang w:val="es-ES"/>
              </w:rPr>
            </w:pPr>
            <w:r w:rsidRPr="00A251B4">
              <w:rPr>
                <w:rFonts w:ascii="Palatino Linotype" w:hAnsi="Palatino Linotype"/>
                <w:b/>
                <w:i w:val="0"/>
                <w:color w:val="000000"/>
                <w:sz w:val="22"/>
                <w:szCs w:val="22"/>
                <w:lang w:val="es-ES"/>
              </w:rPr>
              <w:t xml:space="preserve"> Analía Ledesma</w:t>
            </w:r>
          </w:p>
        </w:tc>
        <w:tc>
          <w:tcPr>
            <w:tcW w:w="1276" w:type="dxa"/>
            <w:tcBorders>
              <w:top w:val="single" w:sz="4" w:space="0" w:color="auto"/>
              <w:left w:val="single" w:sz="4" w:space="0" w:color="auto"/>
              <w:bottom w:val="single" w:sz="4" w:space="0" w:color="auto"/>
              <w:right w:val="single" w:sz="4" w:space="0" w:color="auto"/>
            </w:tcBorders>
            <w:hideMark/>
          </w:tcPr>
          <w:p w:rsidR="00023B71" w:rsidRPr="00A251B4" w:rsidRDefault="00023B71" w:rsidP="002D1B1D">
            <w:pPr>
              <w:pStyle w:val="Subttulo"/>
              <w:rPr>
                <w:rFonts w:ascii="Palatino Linotype" w:hAnsi="Palatino Linotype" w:cs="Tahoma"/>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023B71" w:rsidRPr="00A251B4" w:rsidRDefault="00023B71" w:rsidP="002D1B1D">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023B71" w:rsidRPr="00A251B4" w:rsidRDefault="00023B71" w:rsidP="002D1B1D">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418" w:type="dxa"/>
            <w:tcBorders>
              <w:top w:val="single" w:sz="4" w:space="0" w:color="auto"/>
              <w:left w:val="single" w:sz="4" w:space="0" w:color="auto"/>
              <w:bottom w:val="single" w:sz="4" w:space="0" w:color="auto"/>
              <w:right w:val="single" w:sz="4" w:space="0" w:color="auto"/>
            </w:tcBorders>
          </w:tcPr>
          <w:p w:rsidR="00023B71" w:rsidRPr="00A251B4" w:rsidRDefault="00023B71" w:rsidP="002D1B1D">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023B71" w:rsidRPr="00A251B4" w:rsidRDefault="00023B71" w:rsidP="002D1B1D">
            <w:pPr>
              <w:pStyle w:val="Subttulo"/>
              <w:rPr>
                <w:rFonts w:ascii="Palatino Linotype" w:hAnsi="Palatino Linotype"/>
                <w:i w:val="0"/>
                <w:color w:val="000000"/>
                <w:sz w:val="22"/>
                <w:szCs w:val="22"/>
                <w:lang w:val="es-ES"/>
              </w:rPr>
            </w:pPr>
          </w:p>
        </w:tc>
      </w:tr>
      <w:tr w:rsidR="00023B71" w:rsidRPr="00A251B4" w:rsidTr="002D1B1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023B71" w:rsidRPr="00A251B4" w:rsidRDefault="00023B71" w:rsidP="002D1B1D">
            <w:pPr>
              <w:pStyle w:val="Subttulo"/>
              <w:rPr>
                <w:rFonts w:ascii="Palatino Linotype" w:hAnsi="Palatino Linotype"/>
                <w:b/>
                <w:i w:val="0"/>
                <w:color w:val="FFFFFF"/>
                <w:sz w:val="22"/>
                <w:szCs w:val="22"/>
                <w:lang w:val="es-ES"/>
              </w:rPr>
            </w:pPr>
            <w:r w:rsidRPr="00A251B4">
              <w:rPr>
                <w:rFonts w:ascii="Palatino Linotype" w:hAnsi="Palatino Linotype"/>
                <w:b/>
                <w:i w:val="0"/>
                <w:color w:val="FFFFFF"/>
                <w:sz w:val="22"/>
                <w:szCs w:val="22"/>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023B71" w:rsidRPr="00A251B4" w:rsidRDefault="00023B71" w:rsidP="002D1B1D">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023B71" w:rsidRPr="00A251B4" w:rsidRDefault="00023B71" w:rsidP="002D1B1D">
            <w:pPr>
              <w:pStyle w:val="Subttulo"/>
              <w:rPr>
                <w:rFonts w:ascii="Palatino Linotype" w:hAnsi="Palatino Linotype"/>
                <w:i w:val="0"/>
                <w:color w:val="FFFFFF"/>
                <w:sz w:val="22"/>
                <w:szCs w:val="22"/>
                <w:lang w:val="es-ES"/>
              </w:rPr>
            </w:pPr>
            <w:r w:rsidRPr="00A251B4">
              <w:rPr>
                <w:rFonts w:ascii="Palatino Linotype" w:hAnsi="Palatino Linotype"/>
                <w:i w:val="0"/>
                <w:color w:val="FFFFFF"/>
                <w:sz w:val="22"/>
                <w:szCs w:val="22"/>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023B71" w:rsidRPr="00A251B4" w:rsidRDefault="00023B71" w:rsidP="002D1B1D">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023B71" w:rsidRPr="00A251B4" w:rsidRDefault="00023B71" w:rsidP="002D1B1D">
            <w:pPr>
              <w:pStyle w:val="Subttulo"/>
              <w:rPr>
                <w:rFonts w:ascii="Palatino Linotype" w:hAnsi="Palatino Linotype"/>
                <w:i w:val="0"/>
                <w:color w:val="FFFFFF"/>
                <w:sz w:val="22"/>
                <w:szCs w:val="22"/>
                <w:lang w:val="es-ES"/>
              </w:rPr>
            </w:pPr>
            <w:r w:rsidRPr="00A251B4">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023B71" w:rsidRPr="00A251B4" w:rsidRDefault="00023B71" w:rsidP="002D1B1D">
            <w:pPr>
              <w:pStyle w:val="Subttulo"/>
              <w:rPr>
                <w:rFonts w:ascii="Palatino Linotype" w:hAnsi="Palatino Linotype"/>
                <w:i w:val="0"/>
                <w:color w:val="FFFFFF"/>
                <w:sz w:val="22"/>
                <w:szCs w:val="22"/>
                <w:lang w:val="es-ES"/>
              </w:rPr>
            </w:pPr>
            <w:r w:rsidRPr="00A251B4">
              <w:rPr>
                <w:rFonts w:ascii="Palatino Linotype" w:hAnsi="Palatino Linotype"/>
                <w:i w:val="0"/>
                <w:color w:val="FFFFFF"/>
                <w:sz w:val="22"/>
                <w:szCs w:val="22"/>
                <w:lang w:val="es-ES"/>
              </w:rPr>
              <w:t>0</w:t>
            </w:r>
          </w:p>
        </w:tc>
      </w:tr>
    </w:tbl>
    <w:p w:rsidR="00023B71" w:rsidRDefault="00023B71" w:rsidP="00023B71">
      <w:pPr>
        <w:spacing w:after="0" w:line="240" w:lineRule="auto"/>
        <w:jc w:val="both"/>
        <w:rPr>
          <w:rFonts w:ascii="Palatino Linotype" w:hAnsi="Palatino Linotype"/>
        </w:rPr>
      </w:pPr>
    </w:p>
    <w:p w:rsidR="00023B71" w:rsidRPr="009744B6" w:rsidRDefault="00023B71" w:rsidP="00023B71">
      <w:pPr>
        <w:spacing w:after="0" w:line="240" w:lineRule="auto"/>
        <w:jc w:val="both"/>
        <w:rPr>
          <w:rFonts w:ascii="Palatino Linotype" w:hAnsi="Palatino Linotype"/>
        </w:rPr>
      </w:pPr>
      <w:r>
        <w:rPr>
          <w:rFonts w:ascii="Palatino Linotype" w:hAnsi="Palatino Linotype"/>
        </w:rPr>
        <w:t xml:space="preserve">La comisión de Propiedad y Espacio Público, en sesión 024 de 9 de septiembre de 2020, </w:t>
      </w:r>
      <w:r w:rsidRPr="000F543B">
        <w:rPr>
          <w:rFonts w:ascii="Palatino Linotype" w:hAnsi="Palatino Linotype"/>
          <w:bCs/>
        </w:rPr>
        <w:t>acogiendo el criterio informativo de Procuraduría Metropolitana del Municipio del Distrito Metropolitano de Quito</w:t>
      </w:r>
      <w:r>
        <w:rPr>
          <w:rFonts w:ascii="Palatino Linotype" w:hAnsi="Palatino Linotype"/>
          <w:bCs/>
        </w:rPr>
        <w:t>,</w:t>
      </w:r>
      <w:r>
        <w:rPr>
          <w:rFonts w:ascii="Palatino Linotype" w:hAnsi="Palatino Linotype"/>
        </w:rPr>
        <w:t xml:space="preserve"> </w:t>
      </w:r>
      <w:r>
        <w:rPr>
          <w:rFonts w:ascii="Palatino Linotype" w:hAnsi="Palatino Linotype"/>
          <w:b/>
        </w:rPr>
        <w:t>resolvió:</w:t>
      </w:r>
      <w:r>
        <w:rPr>
          <w:rFonts w:ascii="Palatino Linotype" w:hAnsi="Palatino Linotype"/>
        </w:rPr>
        <w:t xml:space="preserve"> </w:t>
      </w:r>
      <w:r w:rsidRPr="000F543B">
        <w:rPr>
          <w:rFonts w:ascii="Palatino Linotype" w:hAnsi="Palatino Linotype"/>
          <w:bCs/>
        </w:rPr>
        <w:t xml:space="preserve">emitir </w:t>
      </w:r>
      <w:r w:rsidRPr="00023B71">
        <w:rPr>
          <w:rFonts w:ascii="Palatino Linotype" w:hAnsi="Palatino Linotype"/>
          <w:b/>
          <w:bCs/>
        </w:rPr>
        <w:t>DICTAMEN DESFAVORABLE</w:t>
      </w:r>
      <w:r w:rsidRPr="000F543B">
        <w:rPr>
          <w:rFonts w:ascii="Palatino Linotype" w:hAnsi="Palatino Linotype"/>
          <w:bCs/>
        </w:rPr>
        <w:t xml:space="preserve"> </w:t>
      </w:r>
      <w:r w:rsidRPr="000F543B">
        <w:rPr>
          <w:rFonts w:ascii="Palatino Linotype" w:hAnsi="Palatino Linotype"/>
          <w:bCs/>
        </w:rPr>
        <w:t>respecto del pedido realizado por el Economista Jaime Ruiz, Presidente de la Concentración Deportiva de Pichincha, quien ha solicitado se autorice la constitución de un gravamen hipotecario sobre el predio donado No. 681882, por no ser factible la constitución de dicho gravamen, ya que, afecta la naturaleza de la donación autorizada por el Concejo Metropolitano de 06 de noviembre de 2008.</w:t>
      </w:r>
    </w:p>
    <w:p w:rsidR="00023B71" w:rsidRPr="00A251B4" w:rsidRDefault="00023B71" w:rsidP="00023B71">
      <w:pPr>
        <w:spacing w:after="0" w:line="240" w:lineRule="auto"/>
        <w:jc w:val="both"/>
        <w:rPr>
          <w:rFonts w:ascii="Palatino Linotype" w:hAnsi="Palatino Linotype"/>
        </w:rPr>
      </w:pPr>
    </w:p>
    <w:p w:rsidR="00023B71" w:rsidRDefault="00023B71" w:rsidP="005E5897">
      <w:pPr>
        <w:spacing w:after="0" w:line="240" w:lineRule="auto"/>
        <w:jc w:val="both"/>
        <w:rPr>
          <w:rFonts w:ascii="Palatino Linotype" w:hAnsi="Palatino Linotype"/>
          <w:color w:val="000000"/>
        </w:rPr>
      </w:pPr>
    </w:p>
    <w:p w:rsidR="00C57989" w:rsidRPr="00A251B4" w:rsidRDefault="000231BE" w:rsidP="005E5897">
      <w:pPr>
        <w:spacing w:after="0" w:line="240" w:lineRule="auto"/>
        <w:jc w:val="both"/>
        <w:rPr>
          <w:rFonts w:ascii="Palatino Linotype" w:hAnsi="Palatino Linotype"/>
          <w:color w:val="000000"/>
        </w:rPr>
      </w:pPr>
      <w:r w:rsidRPr="00A251B4">
        <w:rPr>
          <w:rFonts w:ascii="Palatino Linotype" w:hAnsi="Palatino Linotype"/>
          <w:color w:val="000000"/>
        </w:rPr>
        <w:t>El presidente de la comisión, concejal Marco Collaguazo</w:t>
      </w:r>
      <w:r w:rsidR="00C57989" w:rsidRPr="00A251B4">
        <w:rPr>
          <w:rFonts w:ascii="Palatino Linotype" w:hAnsi="Palatino Linotype"/>
          <w:color w:val="000000"/>
        </w:rPr>
        <w:t>, sin tener más puntos a tratar, clausura la sesión siend</w:t>
      </w:r>
      <w:r w:rsidR="00925E2C" w:rsidRPr="00A251B4">
        <w:rPr>
          <w:rFonts w:ascii="Palatino Linotype" w:hAnsi="Palatino Linotype"/>
          <w:color w:val="000000"/>
        </w:rPr>
        <w:t>o las</w:t>
      </w:r>
      <w:r w:rsidR="00023B71">
        <w:rPr>
          <w:rFonts w:ascii="Palatino Linotype" w:hAnsi="Palatino Linotype"/>
          <w:color w:val="000000"/>
        </w:rPr>
        <w:t xml:space="preserve"> 15h59</w:t>
      </w:r>
    </w:p>
    <w:p w:rsidR="00C57989" w:rsidRPr="00A251B4" w:rsidRDefault="00C57989" w:rsidP="005E5897">
      <w:pPr>
        <w:pStyle w:val="Prrafodelista"/>
        <w:spacing w:line="240" w:lineRule="auto"/>
        <w:ind w:left="0"/>
        <w:rPr>
          <w:rFonts w:ascii="Palatino Linotype" w:hAnsi="Palatino Linotype"/>
          <w:sz w:val="22"/>
        </w:rPr>
      </w:pPr>
    </w:p>
    <w:tbl>
      <w:tblPr>
        <w:tblW w:w="7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1889"/>
        <w:gridCol w:w="1843"/>
      </w:tblGrid>
      <w:tr w:rsidR="00C57989" w:rsidRPr="00A251B4" w:rsidTr="006253FD">
        <w:trPr>
          <w:trHeight w:val="260"/>
          <w:jc w:val="center"/>
        </w:trPr>
        <w:tc>
          <w:tcPr>
            <w:tcW w:w="7343" w:type="dxa"/>
            <w:gridSpan w:val="3"/>
            <w:shd w:val="clear" w:color="auto" w:fill="0070C0"/>
          </w:tcPr>
          <w:p w:rsidR="00C57989" w:rsidRPr="00A251B4" w:rsidRDefault="00C57989" w:rsidP="005E5897">
            <w:pPr>
              <w:pStyle w:val="Subttulo"/>
              <w:rPr>
                <w:rFonts w:ascii="Palatino Linotype" w:hAnsi="Palatino Linotype"/>
                <w:b/>
                <w:i w:val="0"/>
                <w:color w:val="FFFFFF"/>
                <w:sz w:val="22"/>
                <w:szCs w:val="22"/>
                <w:lang w:val="es-ES"/>
              </w:rPr>
            </w:pPr>
            <w:r w:rsidRPr="00A251B4">
              <w:rPr>
                <w:rFonts w:ascii="Palatino Linotype" w:hAnsi="Palatino Linotype"/>
                <w:b/>
                <w:i w:val="0"/>
                <w:color w:val="FFFFFF"/>
                <w:sz w:val="22"/>
                <w:szCs w:val="22"/>
                <w:lang w:val="es-ES"/>
              </w:rPr>
              <w:t>REGISTRO ASISTENCIA – FINALIZACIÓN SESIÓN</w:t>
            </w:r>
          </w:p>
        </w:tc>
      </w:tr>
      <w:tr w:rsidR="00C57989" w:rsidRPr="00A251B4" w:rsidTr="006253FD">
        <w:trPr>
          <w:trHeight w:val="246"/>
          <w:jc w:val="center"/>
        </w:trPr>
        <w:tc>
          <w:tcPr>
            <w:tcW w:w="3611" w:type="dxa"/>
            <w:shd w:val="clear" w:color="auto" w:fill="0070C0"/>
          </w:tcPr>
          <w:p w:rsidR="00C57989" w:rsidRPr="00A251B4" w:rsidRDefault="009E5242" w:rsidP="005E5897">
            <w:pPr>
              <w:pStyle w:val="Subttulo"/>
              <w:rPr>
                <w:rFonts w:ascii="Palatino Linotype" w:hAnsi="Palatino Linotype"/>
                <w:b/>
                <w:i w:val="0"/>
                <w:color w:val="FFFFFF"/>
                <w:sz w:val="22"/>
                <w:szCs w:val="22"/>
                <w:lang w:val="es-ES"/>
              </w:rPr>
            </w:pPr>
            <w:r w:rsidRPr="00A251B4">
              <w:rPr>
                <w:rFonts w:ascii="Palatino Linotype" w:hAnsi="Palatino Linotype"/>
                <w:b/>
                <w:i w:val="0"/>
                <w:color w:val="FFFFFF"/>
                <w:sz w:val="22"/>
                <w:szCs w:val="22"/>
                <w:lang w:val="es-ES"/>
              </w:rPr>
              <w:t>INTEGRANTES</w:t>
            </w:r>
          </w:p>
        </w:tc>
        <w:tc>
          <w:tcPr>
            <w:tcW w:w="1889" w:type="dxa"/>
            <w:shd w:val="clear" w:color="auto" w:fill="0070C0"/>
          </w:tcPr>
          <w:p w:rsidR="00C57989" w:rsidRPr="00A251B4" w:rsidRDefault="00C57989" w:rsidP="005E5897">
            <w:pPr>
              <w:pStyle w:val="Subttulo"/>
              <w:rPr>
                <w:rFonts w:ascii="Palatino Linotype" w:hAnsi="Palatino Linotype"/>
                <w:b/>
                <w:i w:val="0"/>
                <w:color w:val="FFFFFF"/>
                <w:sz w:val="22"/>
                <w:szCs w:val="22"/>
                <w:lang w:val="es-ES"/>
              </w:rPr>
            </w:pPr>
            <w:r w:rsidRPr="00A251B4">
              <w:rPr>
                <w:rFonts w:ascii="Palatino Linotype" w:hAnsi="Palatino Linotype"/>
                <w:b/>
                <w:i w:val="0"/>
                <w:color w:val="FFFFFF"/>
                <w:sz w:val="22"/>
                <w:szCs w:val="22"/>
                <w:lang w:val="es-ES"/>
              </w:rPr>
              <w:t>PRESENTE</w:t>
            </w:r>
          </w:p>
        </w:tc>
        <w:tc>
          <w:tcPr>
            <w:tcW w:w="1843" w:type="dxa"/>
            <w:shd w:val="clear" w:color="auto" w:fill="0070C0"/>
          </w:tcPr>
          <w:p w:rsidR="00C57989" w:rsidRPr="00A251B4" w:rsidRDefault="00C57989" w:rsidP="005E5897">
            <w:pPr>
              <w:pStyle w:val="Subttulo"/>
              <w:rPr>
                <w:rFonts w:ascii="Palatino Linotype" w:hAnsi="Palatino Linotype"/>
                <w:b/>
                <w:i w:val="0"/>
                <w:color w:val="FFFFFF"/>
                <w:sz w:val="22"/>
                <w:szCs w:val="22"/>
                <w:lang w:val="es-ES"/>
              </w:rPr>
            </w:pPr>
            <w:r w:rsidRPr="00A251B4">
              <w:rPr>
                <w:rFonts w:ascii="Palatino Linotype" w:hAnsi="Palatino Linotype"/>
                <w:b/>
                <w:i w:val="0"/>
                <w:color w:val="FFFFFF"/>
                <w:sz w:val="22"/>
                <w:szCs w:val="22"/>
                <w:lang w:val="es-ES"/>
              </w:rPr>
              <w:t xml:space="preserve">AUSENTE </w:t>
            </w:r>
          </w:p>
        </w:tc>
      </w:tr>
      <w:tr w:rsidR="00C57989" w:rsidRPr="00A251B4" w:rsidTr="006253FD">
        <w:trPr>
          <w:trHeight w:val="260"/>
          <w:jc w:val="center"/>
        </w:trPr>
        <w:tc>
          <w:tcPr>
            <w:tcW w:w="3611" w:type="dxa"/>
            <w:shd w:val="clear" w:color="auto" w:fill="auto"/>
          </w:tcPr>
          <w:p w:rsidR="00C57989" w:rsidRPr="00A251B4" w:rsidRDefault="00C140E2" w:rsidP="005E5897">
            <w:pPr>
              <w:pStyle w:val="Subttulo"/>
              <w:rPr>
                <w:rFonts w:ascii="Palatino Linotype" w:hAnsi="Palatino Linotype"/>
                <w:b/>
                <w:i w:val="0"/>
                <w:color w:val="000000"/>
                <w:sz w:val="22"/>
                <w:szCs w:val="22"/>
                <w:lang w:val="es-ES"/>
              </w:rPr>
            </w:pPr>
            <w:r w:rsidRPr="00A251B4">
              <w:rPr>
                <w:rFonts w:ascii="Palatino Linotype" w:hAnsi="Palatino Linotype"/>
                <w:b/>
                <w:i w:val="0"/>
                <w:color w:val="000000"/>
                <w:sz w:val="22"/>
                <w:szCs w:val="22"/>
                <w:lang w:val="es-ES"/>
              </w:rPr>
              <w:t>Marco Collaguazo</w:t>
            </w:r>
          </w:p>
        </w:tc>
        <w:tc>
          <w:tcPr>
            <w:tcW w:w="1889" w:type="dxa"/>
            <w:shd w:val="clear" w:color="auto" w:fill="auto"/>
          </w:tcPr>
          <w:p w:rsidR="00C57989" w:rsidRPr="00A251B4" w:rsidRDefault="00C57989" w:rsidP="005E5897">
            <w:pPr>
              <w:pStyle w:val="Subttulo"/>
              <w:jc w:val="center"/>
              <w:rPr>
                <w:rFonts w:ascii="Palatino Linotype" w:hAnsi="Palatino Linotype"/>
                <w:i w:val="0"/>
                <w:color w:val="000000"/>
                <w:sz w:val="22"/>
                <w:szCs w:val="22"/>
                <w:lang w:val="es-ES"/>
              </w:rPr>
            </w:pPr>
            <w:r w:rsidRPr="00A251B4">
              <w:rPr>
                <w:rFonts w:ascii="Palatino Linotype" w:hAnsi="Palatino Linotype"/>
                <w:i w:val="0"/>
                <w:color w:val="000000"/>
                <w:sz w:val="22"/>
                <w:szCs w:val="22"/>
                <w:lang w:val="es-ES"/>
              </w:rPr>
              <w:t>1</w:t>
            </w:r>
          </w:p>
        </w:tc>
        <w:tc>
          <w:tcPr>
            <w:tcW w:w="1843" w:type="dxa"/>
            <w:shd w:val="clear" w:color="auto" w:fill="auto"/>
          </w:tcPr>
          <w:p w:rsidR="00C57989" w:rsidRPr="00A251B4" w:rsidRDefault="00C57989" w:rsidP="005E5897">
            <w:pPr>
              <w:pStyle w:val="Subttulo"/>
              <w:rPr>
                <w:rFonts w:ascii="Palatino Linotype" w:hAnsi="Palatino Linotype"/>
                <w:i w:val="0"/>
                <w:color w:val="000000"/>
                <w:sz w:val="22"/>
                <w:szCs w:val="22"/>
                <w:lang w:val="es-ES"/>
              </w:rPr>
            </w:pPr>
          </w:p>
        </w:tc>
      </w:tr>
      <w:tr w:rsidR="00C57989" w:rsidRPr="00A251B4" w:rsidTr="006253FD">
        <w:trPr>
          <w:trHeight w:val="260"/>
          <w:jc w:val="center"/>
        </w:trPr>
        <w:tc>
          <w:tcPr>
            <w:tcW w:w="3611" w:type="dxa"/>
            <w:shd w:val="clear" w:color="auto" w:fill="auto"/>
          </w:tcPr>
          <w:p w:rsidR="00C57989" w:rsidRPr="00A251B4" w:rsidRDefault="00C140E2" w:rsidP="005E5897">
            <w:pPr>
              <w:pStyle w:val="Subttulo"/>
              <w:rPr>
                <w:rFonts w:ascii="Palatino Linotype" w:hAnsi="Palatino Linotype"/>
                <w:b/>
                <w:i w:val="0"/>
                <w:color w:val="000000"/>
                <w:sz w:val="22"/>
                <w:szCs w:val="22"/>
                <w:lang w:val="es-ES"/>
              </w:rPr>
            </w:pPr>
            <w:r w:rsidRPr="00A251B4">
              <w:rPr>
                <w:rFonts w:ascii="Palatino Linotype" w:hAnsi="Palatino Linotype"/>
                <w:b/>
                <w:i w:val="0"/>
                <w:color w:val="000000"/>
                <w:sz w:val="22"/>
                <w:szCs w:val="22"/>
                <w:lang w:val="es-ES"/>
              </w:rPr>
              <w:t xml:space="preserve"> Blanca Paucar</w:t>
            </w:r>
          </w:p>
        </w:tc>
        <w:tc>
          <w:tcPr>
            <w:tcW w:w="1889" w:type="dxa"/>
            <w:shd w:val="clear" w:color="auto" w:fill="auto"/>
          </w:tcPr>
          <w:p w:rsidR="00C57989" w:rsidRPr="00A251B4" w:rsidRDefault="00C57989" w:rsidP="005E5897">
            <w:pPr>
              <w:pStyle w:val="Subttulo"/>
              <w:jc w:val="center"/>
              <w:rPr>
                <w:rFonts w:ascii="Palatino Linotype" w:hAnsi="Palatino Linotype"/>
                <w:i w:val="0"/>
                <w:color w:val="000000"/>
                <w:sz w:val="22"/>
                <w:szCs w:val="22"/>
                <w:lang w:val="es-ES"/>
              </w:rPr>
            </w:pPr>
            <w:r w:rsidRPr="00A251B4">
              <w:rPr>
                <w:rFonts w:ascii="Palatino Linotype" w:hAnsi="Palatino Linotype"/>
                <w:i w:val="0"/>
                <w:color w:val="000000"/>
                <w:sz w:val="22"/>
                <w:szCs w:val="22"/>
                <w:lang w:val="es-ES"/>
              </w:rPr>
              <w:t>1</w:t>
            </w:r>
          </w:p>
        </w:tc>
        <w:tc>
          <w:tcPr>
            <w:tcW w:w="1843" w:type="dxa"/>
            <w:shd w:val="clear" w:color="auto" w:fill="auto"/>
          </w:tcPr>
          <w:p w:rsidR="00C57989" w:rsidRPr="00A251B4" w:rsidRDefault="00C57989" w:rsidP="005E5897">
            <w:pPr>
              <w:pStyle w:val="Subttulo"/>
              <w:rPr>
                <w:rFonts w:ascii="Palatino Linotype" w:hAnsi="Palatino Linotype"/>
                <w:i w:val="0"/>
                <w:color w:val="000000"/>
                <w:sz w:val="22"/>
                <w:szCs w:val="22"/>
                <w:lang w:val="es-ES"/>
              </w:rPr>
            </w:pPr>
          </w:p>
        </w:tc>
      </w:tr>
      <w:tr w:rsidR="00C57989" w:rsidRPr="00A251B4" w:rsidTr="006253FD">
        <w:trPr>
          <w:trHeight w:val="246"/>
          <w:jc w:val="center"/>
        </w:trPr>
        <w:tc>
          <w:tcPr>
            <w:tcW w:w="3611" w:type="dxa"/>
            <w:shd w:val="clear" w:color="auto" w:fill="auto"/>
          </w:tcPr>
          <w:p w:rsidR="00C57989" w:rsidRPr="00A251B4" w:rsidRDefault="00C140E2" w:rsidP="005E5897">
            <w:pPr>
              <w:pStyle w:val="Subttulo"/>
              <w:rPr>
                <w:rFonts w:ascii="Palatino Linotype" w:hAnsi="Palatino Linotype"/>
                <w:b/>
                <w:i w:val="0"/>
                <w:color w:val="000000"/>
                <w:sz w:val="22"/>
                <w:szCs w:val="22"/>
                <w:lang w:val="es-ES"/>
              </w:rPr>
            </w:pPr>
            <w:r w:rsidRPr="00A251B4">
              <w:rPr>
                <w:rFonts w:ascii="Palatino Linotype" w:hAnsi="Palatino Linotype"/>
                <w:b/>
                <w:i w:val="0"/>
                <w:color w:val="000000"/>
                <w:sz w:val="22"/>
                <w:szCs w:val="22"/>
                <w:lang w:val="es-ES"/>
              </w:rPr>
              <w:t xml:space="preserve"> Analia Ledesma</w:t>
            </w:r>
          </w:p>
        </w:tc>
        <w:tc>
          <w:tcPr>
            <w:tcW w:w="1889" w:type="dxa"/>
            <w:shd w:val="clear" w:color="auto" w:fill="auto"/>
          </w:tcPr>
          <w:p w:rsidR="00C57989" w:rsidRPr="00A251B4" w:rsidRDefault="00C57989" w:rsidP="005E5897">
            <w:pPr>
              <w:pStyle w:val="Subttulo"/>
              <w:jc w:val="center"/>
              <w:rPr>
                <w:rFonts w:ascii="Palatino Linotype" w:hAnsi="Palatino Linotype"/>
                <w:i w:val="0"/>
                <w:color w:val="000000"/>
                <w:sz w:val="22"/>
                <w:szCs w:val="22"/>
                <w:lang w:val="es-ES"/>
              </w:rPr>
            </w:pPr>
          </w:p>
        </w:tc>
        <w:tc>
          <w:tcPr>
            <w:tcW w:w="1843" w:type="dxa"/>
            <w:shd w:val="clear" w:color="auto" w:fill="auto"/>
          </w:tcPr>
          <w:p w:rsidR="00C57989" w:rsidRPr="00A251B4" w:rsidRDefault="00023B71" w:rsidP="005E5897">
            <w:pPr>
              <w:pStyle w:val="Subttulo"/>
              <w:jc w:val="center"/>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C57989" w:rsidRPr="00A251B4" w:rsidTr="006253FD">
        <w:trPr>
          <w:trHeight w:val="275"/>
          <w:jc w:val="center"/>
        </w:trPr>
        <w:tc>
          <w:tcPr>
            <w:tcW w:w="3611" w:type="dxa"/>
            <w:shd w:val="clear" w:color="auto" w:fill="0070C0"/>
          </w:tcPr>
          <w:p w:rsidR="00C57989" w:rsidRPr="00A251B4" w:rsidRDefault="00C57989" w:rsidP="005E5897">
            <w:pPr>
              <w:pStyle w:val="Subttulo"/>
              <w:rPr>
                <w:rFonts w:ascii="Palatino Linotype" w:hAnsi="Palatino Linotype"/>
                <w:b/>
                <w:i w:val="0"/>
                <w:color w:val="FFFFFF"/>
                <w:sz w:val="22"/>
                <w:szCs w:val="22"/>
                <w:lang w:val="es-ES"/>
              </w:rPr>
            </w:pPr>
            <w:r w:rsidRPr="00A251B4">
              <w:rPr>
                <w:rFonts w:ascii="Palatino Linotype" w:hAnsi="Palatino Linotype"/>
                <w:b/>
                <w:i w:val="0"/>
                <w:color w:val="FFFFFF"/>
                <w:sz w:val="22"/>
                <w:szCs w:val="22"/>
                <w:lang w:val="es-ES"/>
              </w:rPr>
              <w:t>TOTAL</w:t>
            </w:r>
          </w:p>
        </w:tc>
        <w:tc>
          <w:tcPr>
            <w:tcW w:w="1889" w:type="dxa"/>
            <w:shd w:val="clear" w:color="auto" w:fill="0070C0"/>
          </w:tcPr>
          <w:p w:rsidR="00C57989" w:rsidRPr="00A251B4" w:rsidRDefault="00023B71" w:rsidP="005E5897">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843" w:type="dxa"/>
            <w:shd w:val="clear" w:color="auto" w:fill="0070C0"/>
          </w:tcPr>
          <w:p w:rsidR="00C57989" w:rsidRPr="00A251B4" w:rsidRDefault="00023B71" w:rsidP="005E5897">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C57989" w:rsidRPr="00A251B4" w:rsidRDefault="00C57989" w:rsidP="005E5897">
      <w:pPr>
        <w:spacing w:after="0" w:line="240" w:lineRule="auto"/>
        <w:jc w:val="both"/>
        <w:rPr>
          <w:rFonts w:ascii="Palatino Linotype" w:hAnsi="Palatino Linotype" w:cs="Calibri"/>
        </w:rPr>
      </w:pPr>
    </w:p>
    <w:p w:rsidR="00C57989" w:rsidRPr="00A251B4" w:rsidRDefault="00C140E2" w:rsidP="005E5897">
      <w:pPr>
        <w:spacing w:after="0" w:line="240" w:lineRule="auto"/>
        <w:jc w:val="both"/>
        <w:rPr>
          <w:rFonts w:ascii="Palatino Linotype" w:hAnsi="Palatino Linotype" w:cs="Calibri"/>
        </w:rPr>
      </w:pPr>
      <w:r w:rsidRPr="00A251B4">
        <w:rPr>
          <w:rFonts w:ascii="Palatino Linotype" w:hAnsi="Palatino Linotype" w:cs="Calibri"/>
        </w:rPr>
        <w:t>Para constancia firma el Presidente</w:t>
      </w:r>
      <w:r w:rsidR="00C57989" w:rsidRPr="00A251B4">
        <w:rPr>
          <w:rFonts w:ascii="Palatino Linotype" w:hAnsi="Palatino Linotype" w:cs="Calibri"/>
        </w:rPr>
        <w:t xml:space="preserve"> de la Comisión de </w:t>
      </w:r>
      <w:r w:rsidRPr="00A251B4">
        <w:rPr>
          <w:rFonts w:ascii="Palatino Linotype" w:hAnsi="Palatino Linotype" w:cs="Calibri"/>
        </w:rPr>
        <w:t>Propiedad y Espacio Público</w:t>
      </w:r>
      <w:r w:rsidR="00C57989" w:rsidRPr="00A251B4">
        <w:rPr>
          <w:rFonts w:ascii="Palatino Linotype" w:hAnsi="Palatino Linotype" w:cs="Calibri"/>
        </w:rPr>
        <w:t xml:space="preserve"> </w:t>
      </w:r>
      <w:r w:rsidR="00CB14E9" w:rsidRPr="00A251B4">
        <w:rPr>
          <w:rFonts w:ascii="Palatino Linotype" w:hAnsi="Palatino Linotype" w:cs="Calibri"/>
        </w:rPr>
        <w:t>y la</w:t>
      </w:r>
      <w:r w:rsidR="00C57989" w:rsidRPr="00A251B4">
        <w:rPr>
          <w:rFonts w:ascii="Palatino Linotype" w:hAnsi="Palatino Linotype" w:cs="Calibri"/>
        </w:rPr>
        <w:t xml:space="preserve"> señor</w:t>
      </w:r>
      <w:r w:rsidR="00CB14E9" w:rsidRPr="00A251B4">
        <w:rPr>
          <w:rFonts w:ascii="Palatino Linotype" w:hAnsi="Palatino Linotype" w:cs="Calibri"/>
        </w:rPr>
        <w:t>a Secretaria</w:t>
      </w:r>
      <w:r w:rsidR="00C57989" w:rsidRPr="00A251B4">
        <w:rPr>
          <w:rFonts w:ascii="Palatino Linotype" w:hAnsi="Palatino Linotype" w:cs="Calibri"/>
        </w:rPr>
        <w:t xml:space="preserve"> General del Concejo Metropolitano de Quito</w:t>
      </w:r>
      <w:r w:rsidRPr="00A251B4">
        <w:rPr>
          <w:rFonts w:ascii="Palatino Linotype" w:hAnsi="Palatino Linotype" w:cs="Calibri"/>
        </w:rPr>
        <w:t xml:space="preserve"> (E)</w:t>
      </w:r>
      <w:r w:rsidR="00C57989" w:rsidRPr="00A251B4">
        <w:rPr>
          <w:rFonts w:ascii="Palatino Linotype" w:hAnsi="Palatino Linotype" w:cs="Calibri"/>
        </w:rPr>
        <w:t>.</w:t>
      </w:r>
    </w:p>
    <w:p w:rsidR="00C57989" w:rsidRPr="005E5897" w:rsidRDefault="00C57989" w:rsidP="005E5897">
      <w:pPr>
        <w:spacing w:after="0" w:line="240" w:lineRule="auto"/>
        <w:jc w:val="both"/>
        <w:rPr>
          <w:rFonts w:ascii="Palatino Linotype" w:hAnsi="Palatino Linotype" w:cs="Calibri"/>
        </w:rPr>
      </w:pPr>
    </w:p>
    <w:p w:rsidR="00C57989" w:rsidRPr="005E5897" w:rsidRDefault="00C57989" w:rsidP="005E5897">
      <w:pPr>
        <w:spacing w:after="0" w:line="240" w:lineRule="auto"/>
        <w:jc w:val="both"/>
        <w:rPr>
          <w:rFonts w:ascii="Palatino Linotype" w:hAnsi="Palatino Linotype" w:cs="Calibri"/>
        </w:rPr>
      </w:pPr>
    </w:p>
    <w:p w:rsidR="00C57989" w:rsidRPr="005E5897" w:rsidRDefault="00C57989" w:rsidP="005E5897">
      <w:pPr>
        <w:spacing w:after="0" w:line="240" w:lineRule="auto"/>
        <w:jc w:val="both"/>
        <w:rPr>
          <w:rFonts w:ascii="Palatino Linotype" w:hAnsi="Palatino Linotype" w:cs="Calibri"/>
        </w:rPr>
      </w:pPr>
    </w:p>
    <w:p w:rsidR="00C57989" w:rsidRPr="005E5897" w:rsidRDefault="00C57989" w:rsidP="005E5897">
      <w:pPr>
        <w:spacing w:after="0" w:line="240" w:lineRule="auto"/>
        <w:jc w:val="both"/>
        <w:rPr>
          <w:rFonts w:ascii="Palatino Linotype" w:hAnsi="Palatino Linotype" w:cs="Calibri"/>
        </w:rPr>
      </w:pPr>
    </w:p>
    <w:p w:rsidR="00C57989" w:rsidRPr="005E5897" w:rsidRDefault="00C140E2" w:rsidP="005E5897">
      <w:pPr>
        <w:spacing w:after="0" w:line="240" w:lineRule="auto"/>
        <w:jc w:val="both"/>
        <w:rPr>
          <w:rFonts w:ascii="Palatino Linotype" w:hAnsi="Palatino Linotype" w:cs="Calibri"/>
        </w:rPr>
      </w:pPr>
      <w:r w:rsidRPr="005E5897">
        <w:rPr>
          <w:rFonts w:ascii="Palatino Linotype" w:hAnsi="Palatino Linotype" w:cs="Calibri"/>
        </w:rPr>
        <w:t>Dr. Maro Collaguazo</w:t>
      </w:r>
      <w:r w:rsidR="00C57989" w:rsidRPr="005E5897">
        <w:rPr>
          <w:rFonts w:ascii="Palatino Linotype" w:hAnsi="Palatino Linotype" w:cs="Calibri"/>
        </w:rPr>
        <w:tab/>
      </w:r>
      <w:r w:rsidR="00C57989" w:rsidRPr="005E5897">
        <w:rPr>
          <w:rFonts w:ascii="Palatino Linotype" w:hAnsi="Palatino Linotype" w:cs="Calibri"/>
        </w:rPr>
        <w:tab/>
      </w:r>
      <w:r w:rsidR="00C57989" w:rsidRPr="005E5897">
        <w:rPr>
          <w:rFonts w:ascii="Palatino Linotype" w:hAnsi="Palatino Linotype" w:cs="Calibri"/>
        </w:rPr>
        <w:tab/>
      </w:r>
      <w:r w:rsidR="00C57989" w:rsidRPr="005E5897">
        <w:rPr>
          <w:rFonts w:ascii="Palatino Linotype" w:hAnsi="Palatino Linotype" w:cs="Calibri"/>
        </w:rPr>
        <w:tab/>
      </w:r>
      <w:r w:rsidR="00C57989" w:rsidRPr="005E5897">
        <w:rPr>
          <w:rFonts w:ascii="Palatino Linotype" w:hAnsi="Palatino Linotype" w:cs="Calibri"/>
        </w:rPr>
        <w:tab/>
      </w:r>
      <w:r w:rsidR="00C57989" w:rsidRPr="005E5897">
        <w:rPr>
          <w:rFonts w:ascii="Palatino Linotype" w:hAnsi="Palatino Linotype" w:cs="Calibri"/>
        </w:rPr>
        <w:tab/>
        <w:t xml:space="preserve">Abg. </w:t>
      </w:r>
      <w:r w:rsidR="00925E2C" w:rsidRPr="005E5897">
        <w:rPr>
          <w:rFonts w:ascii="Palatino Linotype" w:hAnsi="Palatino Linotype" w:cs="Calibri"/>
        </w:rPr>
        <w:t>Damaris Ortiz Pasuy</w:t>
      </w:r>
    </w:p>
    <w:p w:rsidR="00C57989" w:rsidRPr="005E5897" w:rsidRDefault="00C57989" w:rsidP="005E5897">
      <w:pPr>
        <w:spacing w:after="0" w:line="240" w:lineRule="auto"/>
        <w:jc w:val="both"/>
        <w:rPr>
          <w:rFonts w:ascii="Palatino Linotype" w:hAnsi="Palatino Linotype" w:cs="Calibri"/>
          <w:b/>
        </w:rPr>
      </w:pPr>
      <w:r w:rsidRPr="005E5897">
        <w:rPr>
          <w:rFonts w:ascii="Palatino Linotype" w:hAnsi="Palatino Linotype" w:cs="Calibri"/>
          <w:b/>
        </w:rPr>
        <w:t xml:space="preserve">PRESIDENTA DE LA COMISIÓN DE </w:t>
      </w:r>
      <w:r w:rsidRPr="005E5897">
        <w:rPr>
          <w:rFonts w:ascii="Palatino Linotype" w:hAnsi="Palatino Linotype" w:cs="Calibri"/>
          <w:b/>
        </w:rPr>
        <w:tab/>
      </w:r>
      <w:r w:rsidRPr="005E5897">
        <w:rPr>
          <w:rFonts w:ascii="Palatino Linotype" w:hAnsi="Palatino Linotype" w:cs="Calibri"/>
          <w:b/>
        </w:rPr>
        <w:tab/>
        <w:t xml:space="preserve">      </w:t>
      </w:r>
      <w:r w:rsidRPr="005E5897">
        <w:rPr>
          <w:rFonts w:ascii="Palatino Linotype" w:hAnsi="Palatino Linotype" w:cs="Calibri"/>
          <w:b/>
        </w:rPr>
        <w:tab/>
      </w:r>
      <w:r w:rsidR="00CB14E9" w:rsidRPr="005E5897">
        <w:rPr>
          <w:rFonts w:ascii="Palatino Linotype" w:hAnsi="Palatino Linotype" w:cs="Calibri"/>
          <w:b/>
        </w:rPr>
        <w:t>SECRETARIA</w:t>
      </w:r>
      <w:r w:rsidRPr="005E5897">
        <w:rPr>
          <w:rFonts w:ascii="Palatino Linotype" w:hAnsi="Palatino Linotype" w:cs="Calibri"/>
          <w:b/>
        </w:rPr>
        <w:t xml:space="preserve"> GENERAL DEL</w:t>
      </w:r>
    </w:p>
    <w:p w:rsidR="00925E2C" w:rsidRPr="005E5897" w:rsidRDefault="00C140E2" w:rsidP="005E5897">
      <w:pPr>
        <w:spacing w:after="0" w:line="240" w:lineRule="auto"/>
        <w:jc w:val="both"/>
        <w:rPr>
          <w:rFonts w:ascii="Palatino Linotype" w:hAnsi="Palatino Linotype" w:cs="Calibri"/>
          <w:b/>
        </w:rPr>
      </w:pPr>
      <w:r w:rsidRPr="005E5897">
        <w:rPr>
          <w:rFonts w:ascii="Palatino Linotype" w:hAnsi="Palatino Linotype" w:cs="Calibri"/>
          <w:b/>
        </w:rPr>
        <w:t>PROPIEDAD Y ESPACIO PÚBLICO</w:t>
      </w:r>
      <w:r w:rsidRPr="005E5897">
        <w:rPr>
          <w:rFonts w:ascii="Palatino Linotype" w:hAnsi="Palatino Linotype" w:cs="Calibri"/>
          <w:b/>
        </w:rPr>
        <w:tab/>
      </w:r>
      <w:r w:rsidRPr="005E5897">
        <w:rPr>
          <w:rFonts w:ascii="Palatino Linotype" w:hAnsi="Palatino Linotype" w:cs="Calibri"/>
          <w:b/>
        </w:rPr>
        <w:tab/>
      </w:r>
      <w:r w:rsidRPr="005E5897">
        <w:rPr>
          <w:rFonts w:ascii="Palatino Linotype" w:hAnsi="Palatino Linotype" w:cs="Calibri"/>
          <w:b/>
        </w:rPr>
        <w:tab/>
      </w:r>
      <w:r w:rsidR="00C57989" w:rsidRPr="005E5897">
        <w:rPr>
          <w:rFonts w:ascii="Palatino Linotype" w:hAnsi="Palatino Linotype" w:cs="Calibri"/>
          <w:b/>
        </w:rPr>
        <w:t>CONCEJO</w:t>
      </w:r>
      <w:r w:rsidR="00925E2C" w:rsidRPr="005E5897">
        <w:rPr>
          <w:rFonts w:ascii="Palatino Linotype" w:hAnsi="Palatino Linotype" w:cs="Calibri"/>
          <w:b/>
        </w:rPr>
        <w:t xml:space="preserve"> (E) </w:t>
      </w:r>
    </w:p>
    <w:p w:rsidR="00423074" w:rsidRPr="003B1D26" w:rsidRDefault="00423074" w:rsidP="005E5897">
      <w:pPr>
        <w:spacing w:after="0" w:line="240" w:lineRule="auto"/>
        <w:jc w:val="both"/>
        <w:rPr>
          <w:rFonts w:ascii="Palatino Linotype" w:hAnsi="Palatino Linotype" w:cs="Calibri"/>
        </w:rPr>
      </w:pPr>
    </w:p>
    <w:p w:rsidR="00C57989" w:rsidRPr="003B1D26" w:rsidRDefault="00C57989" w:rsidP="005E5897">
      <w:pPr>
        <w:spacing w:after="0" w:line="240" w:lineRule="auto"/>
        <w:jc w:val="both"/>
        <w:rPr>
          <w:rFonts w:ascii="Palatino Linotype" w:hAnsi="Palatino Linotype"/>
        </w:rPr>
      </w:pPr>
    </w:p>
    <w:tbl>
      <w:tblPr>
        <w:tblW w:w="7268" w:type="dxa"/>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1869"/>
        <w:gridCol w:w="1825"/>
      </w:tblGrid>
      <w:tr w:rsidR="00C57989" w:rsidRPr="003B1D26" w:rsidTr="00925E2C">
        <w:trPr>
          <w:trHeight w:val="246"/>
        </w:trPr>
        <w:tc>
          <w:tcPr>
            <w:tcW w:w="7268" w:type="dxa"/>
            <w:gridSpan w:val="3"/>
            <w:shd w:val="clear" w:color="auto" w:fill="0070C0"/>
          </w:tcPr>
          <w:p w:rsidR="00C57989" w:rsidRPr="003B1D26" w:rsidRDefault="00C57989" w:rsidP="005E5897">
            <w:pPr>
              <w:pStyle w:val="Subttulo"/>
              <w:rPr>
                <w:rFonts w:ascii="Palatino Linotype" w:hAnsi="Palatino Linotype"/>
                <w:b/>
                <w:i w:val="0"/>
                <w:color w:val="FFFFFF"/>
                <w:sz w:val="22"/>
                <w:szCs w:val="22"/>
                <w:lang w:val="es-ES"/>
              </w:rPr>
            </w:pPr>
            <w:r w:rsidRPr="003B1D26">
              <w:rPr>
                <w:rFonts w:ascii="Palatino Linotype" w:hAnsi="Palatino Linotype"/>
                <w:b/>
                <w:i w:val="0"/>
                <w:color w:val="FFFFFF"/>
                <w:sz w:val="22"/>
                <w:szCs w:val="22"/>
                <w:lang w:val="es-ES"/>
              </w:rPr>
              <w:t>REGISTRO ASISTENCIA – RESUMEN SESIÓN</w:t>
            </w:r>
          </w:p>
        </w:tc>
      </w:tr>
      <w:tr w:rsidR="009E5242" w:rsidRPr="003B1D26" w:rsidTr="00925E2C">
        <w:trPr>
          <w:trHeight w:val="260"/>
        </w:trPr>
        <w:tc>
          <w:tcPr>
            <w:tcW w:w="3574" w:type="dxa"/>
            <w:shd w:val="clear" w:color="auto" w:fill="0070C0"/>
          </w:tcPr>
          <w:p w:rsidR="009E5242" w:rsidRPr="003B1D26" w:rsidRDefault="009E5242" w:rsidP="005E5897">
            <w:pPr>
              <w:pStyle w:val="Subttulo"/>
              <w:rPr>
                <w:rFonts w:ascii="Palatino Linotype" w:hAnsi="Palatino Linotype"/>
                <w:b/>
                <w:i w:val="0"/>
                <w:color w:val="FFFFFF"/>
                <w:sz w:val="22"/>
                <w:szCs w:val="22"/>
                <w:lang w:val="es-ES"/>
              </w:rPr>
            </w:pPr>
            <w:r w:rsidRPr="003B1D26">
              <w:rPr>
                <w:rFonts w:ascii="Palatino Linotype" w:hAnsi="Palatino Linotype"/>
                <w:b/>
                <w:i w:val="0"/>
                <w:color w:val="FFFFFF"/>
                <w:sz w:val="22"/>
                <w:szCs w:val="22"/>
                <w:lang w:val="es-ES"/>
              </w:rPr>
              <w:t>INTEGRANTES</w:t>
            </w:r>
          </w:p>
        </w:tc>
        <w:tc>
          <w:tcPr>
            <w:tcW w:w="1869" w:type="dxa"/>
            <w:shd w:val="clear" w:color="auto" w:fill="0070C0"/>
          </w:tcPr>
          <w:p w:rsidR="009E5242" w:rsidRPr="003B1D26" w:rsidRDefault="009E5242" w:rsidP="005E5897">
            <w:pPr>
              <w:pStyle w:val="Subttulo"/>
              <w:rPr>
                <w:rFonts w:ascii="Palatino Linotype" w:hAnsi="Palatino Linotype"/>
                <w:b/>
                <w:i w:val="0"/>
                <w:color w:val="FFFFFF"/>
                <w:sz w:val="22"/>
                <w:szCs w:val="22"/>
                <w:lang w:val="es-ES"/>
              </w:rPr>
            </w:pPr>
            <w:r w:rsidRPr="003B1D26">
              <w:rPr>
                <w:rFonts w:ascii="Palatino Linotype" w:hAnsi="Palatino Linotype"/>
                <w:b/>
                <w:i w:val="0"/>
                <w:color w:val="FFFFFF"/>
                <w:sz w:val="22"/>
                <w:szCs w:val="22"/>
                <w:lang w:val="es-ES"/>
              </w:rPr>
              <w:t>PRESENTE</w:t>
            </w:r>
          </w:p>
        </w:tc>
        <w:tc>
          <w:tcPr>
            <w:tcW w:w="1825" w:type="dxa"/>
            <w:shd w:val="clear" w:color="auto" w:fill="0070C0"/>
          </w:tcPr>
          <w:p w:rsidR="009E5242" w:rsidRPr="003B1D26" w:rsidRDefault="009E5242" w:rsidP="005E5897">
            <w:pPr>
              <w:pStyle w:val="Subttulo"/>
              <w:rPr>
                <w:rFonts w:ascii="Palatino Linotype" w:hAnsi="Palatino Linotype"/>
                <w:b/>
                <w:i w:val="0"/>
                <w:color w:val="FFFFFF"/>
                <w:sz w:val="22"/>
                <w:szCs w:val="22"/>
                <w:lang w:val="es-ES"/>
              </w:rPr>
            </w:pPr>
            <w:r w:rsidRPr="003B1D26">
              <w:rPr>
                <w:rFonts w:ascii="Palatino Linotype" w:hAnsi="Palatino Linotype"/>
                <w:b/>
                <w:i w:val="0"/>
                <w:color w:val="FFFFFF"/>
                <w:sz w:val="22"/>
                <w:szCs w:val="22"/>
                <w:lang w:val="es-ES"/>
              </w:rPr>
              <w:t xml:space="preserve">AUSENTE </w:t>
            </w:r>
          </w:p>
        </w:tc>
      </w:tr>
      <w:tr w:rsidR="00C57989" w:rsidRPr="003B1D26" w:rsidTr="00925E2C">
        <w:trPr>
          <w:trHeight w:val="260"/>
        </w:trPr>
        <w:tc>
          <w:tcPr>
            <w:tcW w:w="3574" w:type="dxa"/>
            <w:shd w:val="clear" w:color="auto" w:fill="auto"/>
          </w:tcPr>
          <w:p w:rsidR="00C57989" w:rsidRPr="003B1D26" w:rsidRDefault="00C140E2" w:rsidP="005E5897">
            <w:pPr>
              <w:pStyle w:val="Subttulo"/>
              <w:rPr>
                <w:rFonts w:ascii="Palatino Linotype" w:hAnsi="Palatino Linotype"/>
                <w:b/>
                <w:i w:val="0"/>
                <w:color w:val="000000"/>
                <w:sz w:val="22"/>
                <w:szCs w:val="22"/>
                <w:lang w:val="es-ES"/>
              </w:rPr>
            </w:pPr>
            <w:r w:rsidRPr="003B1D26">
              <w:rPr>
                <w:rFonts w:ascii="Palatino Linotype" w:hAnsi="Palatino Linotype"/>
                <w:b/>
                <w:i w:val="0"/>
                <w:color w:val="000000"/>
                <w:sz w:val="22"/>
                <w:szCs w:val="22"/>
                <w:lang w:val="es-ES"/>
              </w:rPr>
              <w:t>Marco Collaguazo</w:t>
            </w:r>
          </w:p>
        </w:tc>
        <w:tc>
          <w:tcPr>
            <w:tcW w:w="1869" w:type="dxa"/>
            <w:shd w:val="clear" w:color="auto" w:fill="auto"/>
          </w:tcPr>
          <w:p w:rsidR="00C57989" w:rsidRPr="003B1D26" w:rsidRDefault="00C57989" w:rsidP="005E5897">
            <w:pPr>
              <w:pStyle w:val="Subttulo"/>
              <w:rPr>
                <w:rFonts w:ascii="Palatino Linotype" w:hAnsi="Palatino Linotype"/>
                <w:i w:val="0"/>
                <w:color w:val="000000"/>
                <w:sz w:val="22"/>
                <w:szCs w:val="22"/>
                <w:lang w:val="es-ES"/>
              </w:rPr>
            </w:pPr>
            <w:r w:rsidRPr="003B1D26">
              <w:rPr>
                <w:rFonts w:ascii="Palatino Linotype" w:hAnsi="Palatino Linotype"/>
                <w:i w:val="0"/>
                <w:color w:val="000000"/>
                <w:sz w:val="22"/>
                <w:szCs w:val="22"/>
                <w:lang w:val="es-ES"/>
              </w:rPr>
              <w:t>1</w:t>
            </w:r>
          </w:p>
        </w:tc>
        <w:tc>
          <w:tcPr>
            <w:tcW w:w="1825" w:type="dxa"/>
            <w:shd w:val="clear" w:color="auto" w:fill="auto"/>
          </w:tcPr>
          <w:p w:rsidR="00C57989" w:rsidRPr="003B1D26" w:rsidRDefault="00C57989" w:rsidP="005E5897">
            <w:pPr>
              <w:pStyle w:val="Subttulo"/>
              <w:rPr>
                <w:rFonts w:ascii="Palatino Linotype" w:hAnsi="Palatino Linotype"/>
                <w:i w:val="0"/>
                <w:color w:val="000000"/>
                <w:sz w:val="22"/>
                <w:szCs w:val="22"/>
                <w:lang w:val="es-ES"/>
              </w:rPr>
            </w:pPr>
          </w:p>
        </w:tc>
      </w:tr>
      <w:tr w:rsidR="00C57989" w:rsidRPr="003B1D26" w:rsidTr="00925E2C">
        <w:trPr>
          <w:trHeight w:val="246"/>
        </w:trPr>
        <w:tc>
          <w:tcPr>
            <w:tcW w:w="3574" w:type="dxa"/>
            <w:shd w:val="clear" w:color="auto" w:fill="auto"/>
          </w:tcPr>
          <w:p w:rsidR="00C57989" w:rsidRPr="003B1D26" w:rsidRDefault="00C140E2" w:rsidP="005E5897">
            <w:pPr>
              <w:pStyle w:val="Subttulo"/>
              <w:rPr>
                <w:rFonts w:ascii="Palatino Linotype" w:hAnsi="Palatino Linotype"/>
                <w:b/>
                <w:i w:val="0"/>
                <w:color w:val="000000"/>
                <w:sz w:val="22"/>
                <w:szCs w:val="22"/>
                <w:lang w:val="es-ES"/>
              </w:rPr>
            </w:pPr>
            <w:r w:rsidRPr="003B1D26">
              <w:rPr>
                <w:rFonts w:ascii="Palatino Linotype" w:hAnsi="Palatino Linotype"/>
                <w:b/>
                <w:i w:val="0"/>
                <w:color w:val="000000"/>
                <w:sz w:val="22"/>
                <w:szCs w:val="22"/>
                <w:lang w:val="es-ES"/>
              </w:rPr>
              <w:t xml:space="preserve"> Blanca Paucar</w:t>
            </w:r>
          </w:p>
        </w:tc>
        <w:tc>
          <w:tcPr>
            <w:tcW w:w="1869" w:type="dxa"/>
            <w:shd w:val="clear" w:color="auto" w:fill="auto"/>
          </w:tcPr>
          <w:p w:rsidR="00C57989" w:rsidRPr="003B1D26" w:rsidRDefault="00C57989" w:rsidP="005E5897">
            <w:pPr>
              <w:pStyle w:val="Subttulo"/>
              <w:rPr>
                <w:rFonts w:ascii="Palatino Linotype" w:hAnsi="Palatino Linotype"/>
                <w:i w:val="0"/>
                <w:color w:val="000000"/>
                <w:sz w:val="22"/>
                <w:szCs w:val="22"/>
                <w:lang w:val="es-ES"/>
              </w:rPr>
            </w:pPr>
            <w:r w:rsidRPr="003B1D26">
              <w:rPr>
                <w:rFonts w:ascii="Palatino Linotype" w:hAnsi="Palatino Linotype"/>
                <w:i w:val="0"/>
                <w:color w:val="000000"/>
                <w:sz w:val="22"/>
                <w:szCs w:val="22"/>
                <w:lang w:val="es-ES"/>
              </w:rPr>
              <w:t>1</w:t>
            </w:r>
          </w:p>
        </w:tc>
        <w:tc>
          <w:tcPr>
            <w:tcW w:w="1825" w:type="dxa"/>
            <w:shd w:val="clear" w:color="auto" w:fill="auto"/>
          </w:tcPr>
          <w:p w:rsidR="00C57989" w:rsidRPr="003B1D26" w:rsidRDefault="00C57989" w:rsidP="005E5897">
            <w:pPr>
              <w:pStyle w:val="Subttulo"/>
              <w:rPr>
                <w:rFonts w:ascii="Palatino Linotype" w:hAnsi="Palatino Linotype"/>
                <w:i w:val="0"/>
                <w:color w:val="000000"/>
                <w:sz w:val="22"/>
                <w:szCs w:val="22"/>
                <w:lang w:val="es-ES"/>
              </w:rPr>
            </w:pPr>
          </w:p>
        </w:tc>
      </w:tr>
      <w:tr w:rsidR="00C57989" w:rsidRPr="003B1D26" w:rsidTr="00023B71">
        <w:trPr>
          <w:trHeight w:val="230"/>
        </w:trPr>
        <w:tc>
          <w:tcPr>
            <w:tcW w:w="3574" w:type="dxa"/>
            <w:shd w:val="clear" w:color="auto" w:fill="auto"/>
          </w:tcPr>
          <w:p w:rsidR="00C57989" w:rsidRPr="003B1D26" w:rsidRDefault="00C140E2" w:rsidP="005E5897">
            <w:pPr>
              <w:pStyle w:val="Subttulo"/>
              <w:rPr>
                <w:rFonts w:ascii="Palatino Linotype" w:hAnsi="Palatino Linotype"/>
                <w:b/>
                <w:i w:val="0"/>
                <w:color w:val="000000"/>
                <w:sz w:val="22"/>
                <w:szCs w:val="22"/>
                <w:lang w:val="es-ES"/>
              </w:rPr>
            </w:pPr>
            <w:r w:rsidRPr="003B1D26">
              <w:rPr>
                <w:rFonts w:ascii="Palatino Linotype" w:hAnsi="Palatino Linotype"/>
                <w:b/>
                <w:i w:val="0"/>
                <w:color w:val="000000"/>
                <w:sz w:val="22"/>
                <w:szCs w:val="22"/>
                <w:lang w:val="es-ES"/>
              </w:rPr>
              <w:t xml:space="preserve"> Analía Ledesma</w:t>
            </w:r>
          </w:p>
        </w:tc>
        <w:tc>
          <w:tcPr>
            <w:tcW w:w="1869" w:type="dxa"/>
            <w:shd w:val="clear" w:color="auto" w:fill="auto"/>
          </w:tcPr>
          <w:p w:rsidR="00C57989" w:rsidRPr="003B1D26" w:rsidRDefault="00C57989" w:rsidP="005E5897">
            <w:pPr>
              <w:pStyle w:val="Subttulo"/>
              <w:rPr>
                <w:rFonts w:ascii="Palatino Linotype" w:hAnsi="Palatino Linotype"/>
                <w:i w:val="0"/>
                <w:color w:val="000000"/>
                <w:sz w:val="22"/>
                <w:szCs w:val="22"/>
                <w:lang w:val="es-ES"/>
              </w:rPr>
            </w:pPr>
          </w:p>
        </w:tc>
        <w:tc>
          <w:tcPr>
            <w:tcW w:w="1825" w:type="dxa"/>
            <w:shd w:val="clear" w:color="auto" w:fill="auto"/>
          </w:tcPr>
          <w:p w:rsidR="00C57989" w:rsidRPr="003B1D26" w:rsidRDefault="00023B71" w:rsidP="005E5897">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C57989" w:rsidRPr="003B1D26" w:rsidTr="00925E2C">
        <w:trPr>
          <w:trHeight w:val="275"/>
        </w:trPr>
        <w:tc>
          <w:tcPr>
            <w:tcW w:w="3574" w:type="dxa"/>
            <w:shd w:val="clear" w:color="auto" w:fill="0070C0"/>
          </w:tcPr>
          <w:p w:rsidR="00C57989" w:rsidRPr="003B1D26" w:rsidRDefault="00C57989" w:rsidP="005E5897">
            <w:pPr>
              <w:pStyle w:val="Subttulo"/>
              <w:rPr>
                <w:rFonts w:ascii="Palatino Linotype" w:hAnsi="Palatino Linotype"/>
                <w:b/>
                <w:i w:val="0"/>
                <w:color w:val="FFFFFF"/>
                <w:sz w:val="22"/>
                <w:szCs w:val="22"/>
                <w:lang w:val="es-ES"/>
              </w:rPr>
            </w:pPr>
            <w:r w:rsidRPr="003B1D26">
              <w:rPr>
                <w:rFonts w:ascii="Palatino Linotype" w:hAnsi="Palatino Linotype"/>
                <w:b/>
                <w:i w:val="0"/>
                <w:color w:val="FFFFFF"/>
                <w:sz w:val="22"/>
                <w:szCs w:val="22"/>
                <w:lang w:val="es-ES"/>
              </w:rPr>
              <w:t>TOTAL</w:t>
            </w:r>
          </w:p>
        </w:tc>
        <w:tc>
          <w:tcPr>
            <w:tcW w:w="1869" w:type="dxa"/>
            <w:shd w:val="clear" w:color="auto" w:fill="0070C0"/>
          </w:tcPr>
          <w:p w:rsidR="00C57989" w:rsidRPr="003B1D26" w:rsidRDefault="00023B71" w:rsidP="005E5897">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825" w:type="dxa"/>
            <w:shd w:val="clear" w:color="auto" w:fill="0070C0"/>
          </w:tcPr>
          <w:p w:rsidR="00C57989" w:rsidRPr="003B1D26" w:rsidRDefault="00023B71" w:rsidP="005E5897">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C57989" w:rsidRPr="00D1631A" w:rsidRDefault="00C57989" w:rsidP="005E5897">
      <w:pPr>
        <w:spacing w:after="0" w:line="240" w:lineRule="auto"/>
        <w:jc w:val="both"/>
        <w:rPr>
          <w:rFonts w:ascii="Palatino Linotype" w:hAnsi="Palatino Linotype"/>
          <w:sz w:val="14"/>
          <w:szCs w:val="14"/>
        </w:rPr>
      </w:pPr>
    </w:p>
    <w:tbl>
      <w:tblPr>
        <w:tblW w:w="0" w:type="auto"/>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2"/>
        <w:gridCol w:w="1387"/>
        <w:gridCol w:w="851"/>
        <w:gridCol w:w="992"/>
        <w:gridCol w:w="834"/>
      </w:tblGrid>
      <w:tr w:rsidR="00C57989" w:rsidRPr="00D1631A" w:rsidTr="00D35A48">
        <w:trPr>
          <w:trHeight w:val="70"/>
        </w:trPr>
        <w:tc>
          <w:tcPr>
            <w:tcW w:w="1352" w:type="dxa"/>
            <w:tcBorders>
              <w:top w:val="single" w:sz="4" w:space="0" w:color="000000"/>
              <w:left w:val="single" w:sz="4" w:space="0" w:color="000000"/>
              <w:bottom w:val="single" w:sz="4" w:space="0" w:color="000000"/>
              <w:right w:val="single" w:sz="4" w:space="0" w:color="000000"/>
            </w:tcBorders>
            <w:hideMark/>
          </w:tcPr>
          <w:p w:rsidR="00C57989" w:rsidRPr="00D1631A" w:rsidRDefault="00C57989" w:rsidP="005E5897">
            <w:pPr>
              <w:spacing w:after="0" w:line="240" w:lineRule="auto"/>
              <w:jc w:val="both"/>
              <w:rPr>
                <w:rFonts w:ascii="Palatino Linotype" w:hAnsi="Palatino Linotype"/>
                <w:b/>
                <w:sz w:val="16"/>
                <w:szCs w:val="16"/>
              </w:rPr>
            </w:pPr>
            <w:r w:rsidRPr="00D1631A">
              <w:rPr>
                <w:rFonts w:ascii="Palatino Linotype" w:hAnsi="Palatino Linotype"/>
                <w:b/>
                <w:sz w:val="16"/>
                <w:szCs w:val="16"/>
              </w:rPr>
              <w:t xml:space="preserve">Acción: </w:t>
            </w:r>
          </w:p>
        </w:tc>
        <w:tc>
          <w:tcPr>
            <w:tcW w:w="1387" w:type="dxa"/>
            <w:tcBorders>
              <w:top w:val="single" w:sz="4" w:space="0" w:color="000000"/>
              <w:left w:val="single" w:sz="4" w:space="0" w:color="000000"/>
              <w:bottom w:val="single" w:sz="4" w:space="0" w:color="000000"/>
              <w:right w:val="single" w:sz="4" w:space="0" w:color="000000"/>
            </w:tcBorders>
            <w:hideMark/>
          </w:tcPr>
          <w:p w:rsidR="00C57989" w:rsidRPr="00D1631A" w:rsidRDefault="00C57989" w:rsidP="005E5897">
            <w:pPr>
              <w:spacing w:after="0" w:line="240" w:lineRule="auto"/>
              <w:jc w:val="both"/>
              <w:rPr>
                <w:rFonts w:ascii="Palatino Linotype" w:hAnsi="Palatino Linotype"/>
                <w:b/>
                <w:sz w:val="16"/>
                <w:szCs w:val="16"/>
              </w:rPr>
            </w:pPr>
            <w:r w:rsidRPr="00D1631A">
              <w:rPr>
                <w:rFonts w:ascii="Palatino Linotype" w:hAnsi="Palatino Linotype"/>
                <w:b/>
                <w:sz w:val="16"/>
                <w:szCs w:val="16"/>
              </w:rPr>
              <w:t>Responsable:</w:t>
            </w:r>
          </w:p>
        </w:tc>
        <w:tc>
          <w:tcPr>
            <w:tcW w:w="851" w:type="dxa"/>
            <w:tcBorders>
              <w:top w:val="single" w:sz="4" w:space="0" w:color="000000"/>
              <w:left w:val="single" w:sz="4" w:space="0" w:color="000000"/>
              <w:bottom w:val="single" w:sz="4" w:space="0" w:color="000000"/>
              <w:right w:val="single" w:sz="4" w:space="0" w:color="000000"/>
            </w:tcBorders>
            <w:hideMark/>
          </w:tcPr>
          <w:p w:rsidR="00C57989" w:rsidRPr="00D1631A" w:rsidRDefault="00C57989" w:rsidP="005E5897">
            <w:pPr>
              <w:spacing w:after="0" w:line="240" w:lineRule="auto"/>
              <w:jc w:val="both"/>
              <w:rPr>
                <w:rFonts w:ascii="Palatino Linotype" w:hAnsi="Palatino Linotype"/>
                <w:b/>
                <w:sz w:val="16"/>
                <w:szCs w:val="16"/>
              </w:rPr>
            </w:pPr>
            <w:r w:rsidRPr="00D1631A">
              <w:rPr>
                <w:rFonts w:ascii="Palatino Linotype" w:hAnsi="Palatino Linotype"/>
                <w:b/>
                <w:sz w:val="16"/>
                <w:szCs w:val="16"/>
              </w:rPr>
              <w:t>Unidad:</w:t>
            </w:r>
          </w:p>
        </w:tc>
        <w:tc>
          <w:tcPr>
            <w:tcW w:w="992" w:type="dxa"/>
            <w:tcBorders>
              <w:top w:val="single" w:sz="4" w:space="0" w:color="000000"/>
              <w:left w:val="single" w:sz="4" w:space="0" w:color="000000"/>
              <w:bottom w:val="single" w:sz="4" w:space="0" w:color="000000"/>
              <w:right w:val="single" w:sz="4" w:space="0" w:color="000000"/>
            </w:tcBorders>
          </w:tcPr>
          <w:p w:rsidR="00C57989" w:rsidRPr="00D1631A" w:rsidRDefault="00C57989" w:rsidP="005E5897">
            <w:pPr>
              <w:spacing w:after="0" w:line="240" w:lineRule="auto"/>
              <w:jc w:val="both"/>
              <w:rPr>
                <w:rFonts w:ascii="Palatino Linotype" w:hAnsi="Palatino Linotype"/>
                <w:b/>
                <w:sz w:val="16"/>
                <w:szCs w:val="16"/>
              </w:rPr>
            </w:pPr>
            <w:r w:rsidRPr="00D1631A">
              <w:rPr>
                <w:rFonts w:ascii="Palatino Linotype" w:hAnsi="Palatino Linotype"/>
                <w:b/>
                <w:sz w:val="16"/>
                <w:szCs w:val="16"/>
              </w:rPr>
              <w:t>Fecha:</w:t>
            </w:r>
          </w:p>
        </w:tc>
        <w:tc>
          <w:tcPr>
            <w:tcW w:w="834" w:type="dxa"/>
            <w:tcBorders>
              <w:top w:val="single" w:sz="4" w:space="0" w:color="000000"/>
              <w:left w:val="single" w:sz="4" w:space="0" w:color="000000"/>
              <w:bottom w:val="single" w:sz="4" w:space="0" w:color="000000"/>
              <w:right w:val="single" w:sz="4" w:space="0" w:color="000000"/>
            </w:tcBorders>
            <w:hideMark/>
          </w:tcPr>
          <w:p w:rsidR="00C57989" w:rsidRPr="00D1631A" w:rsidRDefault="00C57989" w:rsidP="005E5897">
            <w:pPr>
              <w:spacing w:after="0" w:line="240" w:lineRule="auto"/>
              <w:jc w:val="both"/>
              <w:rPr>
                <w:rFonts w:ascii="Palatino Linotype" w:hAnsi="Palatino Linotype"/>
                <w:b/>
                <w:sz w:val="16"/>
                <w:szCs w:val="16"/>
              </w:rPr>
            </w:pPr>
            <w:r w:rsidRPr="00D1631A">
              <w:rPr>
                <w:rFonts w:ascii="Palatino Linotype" w:hAnsi="Palatino Linotype"/>
                <w:b/>
                <w:sz w:val="16"/>
                <w:szCs w:val="16"/>
              </w:rPr>
              <w:t>Sumilla:</w:t>
            </w:r>
          </w:p>
        </w:tc>
      </w:tr>
      <w:tr w:rsidR="00C57989" w:rsidRPr="00D1631A" w:rsidTr="00D35A48">
        <w:tc>
          <w:tcPr>
            <w:tcW w:w="1352" w:type="dxa"/>
            <w:tcBorders>
              <w:top w:val="single" w:sz="4" w:space="0" w:color="000000"/>
              <w:left w:val="single" w:sz="4" w:space="0" w:color="000000"/>
              <w:bottom w:val="single" w:sz="4" w:space="0" w:color="000000"/>
              <w:right w:val="single" w:sz="4" w:space="0" w:color="000000"/>
            </w:tcBorders>
            <w:hideMark/>
          </w:tcPr>
          <w:p w:rsidR="00C57989" w:rsidRPr="00D1631A" w:rsidRDefault="00C57989" w:rsidP="005E5897">
            <w:pPr>
              <w:spacing w:after="0" w:line="240" w:lineRule="auto"/>
              <w:jc w:val="both"/>
              <w:rPr>
                <w:rFonts w:ascii="Palatino Linotype" w:hAnsi="Palatino Linotype"/>
                <w:b/>
                <w:sz w:val="16"/>
                <w:szCs w:val="16"/>
              </w:rPr>
            </w:pPr>
            <w:r w:rsidRPr="00D1631A">
              <w:rPr>
                <w:rFonts w:ascii="Palatino Linotype" w:hAnsi="Palatino Linotype"/>
                <w:b/>
                <w:sz w:val="16"/>
                <w:szCs w:val="16"/>
              </w:rPr>
              <w:t>Elaborado por:</w:t>
            </w:r>
          </w:p>
        </w:tc>
        <w:tc>
          <w:tcPr>
            <w:tcW w:w="1387" w:type="dxa"/>
            <w:tcBorders>
              <w:top w:val="single" w:sz="4" w:space="0" w:color="000000"/>
              <w:left w:val="single" w:sz="4" w:space="0" w:color="000000"/>
              <w:bottom w:val="single" w:sz="4" w:space="0" w:color="000000"/>
              <w:right w:val="single" w:sz="4" w:space="0" w:color="000000"/>
            </w:tcBorders>
            <w:hideMark/>
          </w:tcPr>
          <w:p w:rsidR="00C57989" w:rsidRPr="00D1631A" w:rsidRDefault="00423074" w:rsidP="005E5897">
            <w:pPr>
              <w:spacing w:after="0" w:line="240" w:lineRule="auto"/>
              <w:jc w:val="both"/>
              <w:rPr>
                <w:rFonts w:ascii="Palatino Linotype" w:hAnsi="Palatino Linotype"/>
                <w:sz w:val="16"/>
                <w:szCs w:val="16"/>
              </w:rPr>
            </w:pPr>
            <w:r w:rsidRPr="00D1631A">
              <w:rPr>
                <w:rFonts w:ascii="Palatino Linotype" w:hAnsi="Palatino Linotype"/>
                <w:sz w:val="16"/>
                <w:szCs w:val="16"/>
              </w:rPr>
              <w:t>Leslie Guerrero</w:t>
            </w:r>
          </w:p>
        </w:tc>
        <w:tc>
          <w:tcPr>
            <w:tcW w:w="851" w:type="dxa"/>
            <w:tcBorders>
              <w:top w:val="single" w:sz="4" w:space="0" w:color="000000"/>
              <w:left w:val="single" w:sz="4" w:space="0" w:color="000000"/>
              <w:bottom w:val="single" w:sz="4" w:space="0" w:color="000000"/>
              <w:right w:val="single" w:sz="4" w:space="0" w:color="000000"/>
            </w:tcBorders>
            <w:hideMark/>
          </w:tcPr>
          <w:p w:rsidR="00C57989" w:rsidRPr="00D1631A" w:rsidRDefault="00C140E2" w:rsidP="005E5897">
            <w:pPr>
              <w:spacing w:after="0" w:line="240" w:lineRule="auto"/>
              <w:jc w:val="both"/>
              <w:rPr>
                <w:rFonts w:ascii="Palatino Linotype" w:hAnsi="Palatino Linotype"/>
                <w:sz w:val="16"/>
                <w:szCs w:val="16"/>
              </w:rPr>
            </w:pPr>
            <w:r w:rsidRPr="00D1631A">
              <w:rPr>
                <w:rFonts w:ascii="Palatino Linotype" w:hAnsi="Palatino Linotype"/>
                <w:sz w:val="16"/>
                <w:szCs w:val="16"/>
              </w:rPr>
              <w:t>SC</w:t>
            </w:r>
          </w:p>
        </w:tc>
        <w:tc>
          <w:tcPr>
            <w:tcW w:w="992" w:type="dxa"/>
            <w:tcBorders>
              <w:top w:val="single" w:sz="4" w:space="0" w:color="000000"/>
              <w:left w:val="single" w:sz="4" w:space="0" w:color="000000"/>
              <w:bottom w:val="single" w:sz="4" w:space="0" w:color="000000"/>
              <w:right w:val="single" w:sz="4" w:space="0" w:color="000000"/>
            </w:tcBorders>
          </w:tcPr>
          <w:p w:rsidR="00C57989" w:rsidRPr="00D1631A" w:rsidRDefault="00023B71" w:rsidP="005E5897">
            <w:pPr>
              <w:spacing w:after="0" w:line="240" w:lineRule="auto"/>
              <w:jc w:val="both"/>
              <w:rPr>
                <w:rFonts w:ascii="Palatino Linotype" w:hAnsi="Palatino Linotype"/>
                <w:color w:val="000000"/>
                <w:sz w:val="16"/>
                <w:szCs w:val="16"/>
              </w:rPr>
            </w:pPr>
            <w:r>
              <w:rPr>
                <w:rFonts w:ascii="Palatino Linotype" w:hAnsi="Palatino Linotype"/>
                <w:color w:val="000000"/>
                <w:sz w:val="16"/>
                <w:szCs w:val="16"/>
              </w:rPr>
              <w:t>2020-09-21</w:t>
            </w:r>
          </w:p>
        </w:tc>
        <w:tc>
          <w:tcPr>
            <w:tcW w:w="834" w:type="dxa"/>
            <w:tcBorders>
              <w:top w:val="single" w:sz="4" w:space="0" w:color="000000"/>
              <w:left w:val="single" w:sz="4" w:space="0" w:color="000000"/>
              <w:bottom w:val="single" w:sz="4" w:space="0" w:color="000000"/>
              <w:right w:val="single" w:sz="4" w:space="0" w:color="000000"/>
            </w:tcBorders>
          </w:tcPr>
          <w:p w:rsidR="00C57989" w:rsidRPr="00D1631A" w:rsidRDefault="00C57989" w:rsidP="005E5897">
            <w:pPr>
              <w:spacing w:after="0" w:line="240" w:lineRule="auto"/>
              <w:jc w:val="both"/>
              <w:rPr>
                <w:rFonts w:ascii="Palatino Linotype" w:hAnsi="Palatino Linotype"/>
                <w:sz w:val="16"/>
                <w:szCs w:val="16"/>
              </w:rPr>
            </w:pPr>
          </w:p>
        </w:tc>
      </w:tr>
      <w:tr w:rsidR="009E5242" w:rsidRPr="00D1631A" w:rsidTr="00D35A48">
        <w:tc>
          <w:tcPr>
            <w:tcW w:w="1352" w:type="dxa"/>
            <w:tcBorders>
              <w:top w:val="single" w:sz="4" w:space="0" w:color="000000"/>
              <w:left w:val="single" w:sz="4" w:space="0" w:color="000000"/>
              <w:bottom w:val="single" w:sz="4" w:space="0" w:color="000000"/>
              <w:right w:val="single" w:sz="4" w:space="0" w:color="000000"/>
            </w:tcBorders>
          </w:tcPr>
          <w:p w:rsidR="009E5242" w:rsidRPr="00D1631A" w:rsidRDefault="009E5242" w:rsidP="005E5897">
            <w:pPr>
              <w:spacing w:after="0" w:line="240" w:lineRule="auto"/>
              <w:jc w:val="both"/>
              <w:rPr>
                <w:rFonts w:ascii="Palatino Linotype" w:hAnsi="Palatino Linotype"/>
                <w:b/>
                <w:sz w:val="16"/>
                <w:szCs w:val="16"/>
              </w:rPr>
            </w:pPr>
            <w:r w:rsidRPr="00D1631A">
              <w:rPr>
                <w:rFonts w:ascii="Palatino Linotype" w:hAnsi="Palatino Linotype"/>
                <w:b/>
                <w:sz w:val="16"/>
                <w:szCs w:val="16"/>
              </w:rPr>
              <w:t>Revisado por:</w:t>
            </w:r>
          </w:p>
        </w:tc>
        <w:tc>
          <w:tcPr>
            <w:tcW w:w="1387" w:type="dxa"/>
            <w:tcBorders>
              <w:top w:val="single" w:sz="4" w:space="0" w:color="000000"/>
              <w:left w:val="single" w:sz="4" w:space="0" w:color="000000"/>
              <w:bottom w:val="single" w:sz="4" w:space="0" w:color="000000"/>
              <w:right w:val="single" w:sz="4" w:space="0" w:color="000000"/>
            </w:tcBorders>
          </w:tcPr>
          <w:p w:rsidR="009E5242" w:rsidRPr="00D1631A" w:rsidRDefault="009E5242" w:rsidP="005E5897">
            <w:pPr>
              <w:spacing w:after="0" w:line="240" w:lineRule="auto"/>
              <w:jc w:val="both"/>
              <w:rPr>
                <w:rFonts w:ascii="Palatino Linotype" w:hAnsi="Palatino Linotype"/>
                <w:sz w:val="16"/>
                <w:szCs w:val="16"/>
              </w:rPr>
            </w:pPr>
            <w:r w:rsidRPr="00D1631A">
              <w:rPr>
                <w:rFonts w:ascii="Palatino Linotype" w:hAnsi="Palatino Linotype"/>
                <w:sz w:val="16"/>
                <w:szCs w:val="16"/>
              </w:rPr>
              <w:t>Samuel Byun</w:t>
            </w:r>
          </w:p>
        </w:tc>
        <w:tc>
          <w:tcPr>
            <w:tcW w:w="851" w:type="dxa"/>
            <w:tcBorders>
              <w:top w:val="single" w:sz="4" w:space="0" w:color="000000"/>
              <w:left w:val="single" w:sz="4" w:space="0" w:color="000000"/>
              <w:bottom w:val="single" w:sz="4" w:space="0" w:color="000000"/>
              <w:right w:val="single" w:sz="4" w:space="0" w:color="000000"/>
            </w:tcBorders>
          </w:tcPr>
          <w:p w:rsidR="009E5242" w:rsidRPr="00D1631A" w:rsidRDefault="009E5242" w:rsidP="005E5897">
            <w:pPr>
              <w:spacing w:after="0" w:line="240" w:lineRule="auto"/>
              <w:jc w:val="both"/>
              <w:rPr>
                <w:rFonts w:ascii="Palatino Linotype" w:hAnsi="Palatino Linotype"/>
                <w:sz w:val="16"/>
                <w:szCs w:val="16"/>
              </w:rPr>
            </w:pPr>
            <w:r w:rsidRPr="00D1631A">
              <w:rPr>
                <w:rFonts w:ascii="Palatino Linotype" w:hAnsi="Palatino Linotype"/>
                <w:sz w:val="16"/>
                <w:szCs w:val="16"/>
              </w:rPr>
              <w:t>PSG(S)</w:t>
            </w:r>
          </w:p>
        </w:tc>
        <w:tc>
          <w:tcPr>
            <w:tcW w:w="992" w:type="dxa"/>
            <w:tcBorders>
              <w:top w:val="single" w:sz="4" w:space="0" w:color="000000"/>
              <w:left w:val="single" w:sz="4" w:space="0" w:color="000000"/>
              <w:bottom w:val="single" w:sz="4" w:space="0" w:color="000000"/>
              <w:right w:val="single" w:sz="4" w:space="0" w:color="000000"/>
            </w:tcBorders>
          </w:tcPr>
          <w:p w:rsidR="001C02D8" w:rsidRPr="00D1631A" w:rsidRDefault="00023B71" w:rsidP="005E5897">
            <w:pPr>
              <w:spacing w:after="0" w:line="240" w:lineRule="auto"/>
              <w:jc w:val="both"/>
              <w:rPr>
                <w:rFonts w:ascii="Palatino Linotype" w:hAnsi="Palatino Linotype"/>
                <w:color w:val="000000"/>
                <w:sz w:val="16"/>
                <w:szCs w:val="16"/>
              </w:rPr>
            </w:pPr>
            <w:r>
              <w:rPr>
                <w:rFonts w:ascii="Palatino Linotype" w:hAnsi="Palatino Linotype"/>
                <w:color w:val="000000"/>
                <w:sz w:val="16"/>
                <w:szCs w:val="16"/>
              </w:rPr>
              <w:t>2019-09-21</w:t>
            </w:r>
            <w:bookmarkStart w:id="0" w:name="_GoBack"/>
            <w:bookmarkEnd w:id="0"/>
          </w:p>
        </w:tc>
        <w:tc>
          <w:tcPr>
            <w:tcW w:w="834" w:type="dxa"/>
            <w:tcBorders>
              <w:top w:val="single" w:sz="4" w:space="0" w:color="000000"/>
              <w:left w:val="single" w:sz="4" w:space="0" w:color="000000"/>
              <w:bottom w:val="single" w:sz="4" w:space="0" w:color="000000"/>
              <w:right w:val="single" w:sz="4" w:space="0" w:color="000000"/>
            </w:tcBorders>
          </w:tcPr>
          <w:p w:rsidR="009E5242" w:rsidRPr="00D1631A" w:rsidRDefault="009E5242" w:rsidP="005E5897">
            <w:pPr>
              <w:spacing w:after="0" w:line="240" w:lineRule="auto"/>
              <w:jc w:val="both"/>
              <w:rPr>
                <w:rFonts w:ascii="Palatino Linotype" w:hAnsi="Palatino Linotype"/>
                <w:sz w:val="16"/>
                <w:szCs w:val="16"/>
              </w:rPr>
            </w:pPr>
          </w:p>
        </w:tc>
      </w:tr>
    </w:tbl>
    <w:p w:rsidR="00C57989" w:rsidRPr="00D1631A" w:rsidRDefault="00C57989" w:rsidP="005E5897">
      <w:pPr>
        <w:spacing w:line="240" w:lineRule="auto"/>
        <w:jc w:val="both"/>
        <w:rPr>
          <w:rFonts w:ascii="Palatino Linotype" w:hAnsi="Palatino Linotype"/>
        </w:rPr>
      </w:pPr>
    </w:p>
    <w:p w:rsidR="006253FD" w:rsidRPr="00D1631A" w:rsidRDefault="006253FD" w:rsidP="005E5897">
      <w:pPr>
        <w:spacing w:line="240" w:lineRule="auto"/>
        <w:jc w:val="both"/>
        <w:rPr>
          <w:rFonts w:ascii="Palatino Linotype" w:hAnsi="Palatino Linotype"/>
        </w:rPr>
      </w:pPr>
    </w:p>
    <w:sectPr w:rsidR="006253FD" w:rsidRPr="00D1631A" w:rsidSect="006253FD">
      <w:footerReference w:type="default" r:id="rId7"/>
      <w:pgSz w:w="12240" w:h="15840"/>
      <w:pgMar w:top="2268" w:right="1503" w:bottom="1701" w:left="1503" w:header="709" w:footer="6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55E" w:rsidRDefault="00A2155E">
      <w:pPr>
        <w:spacing w:after="0" w:line="240" w:lineRule="auto"/>
      </w:pPr>
      <w:r>
        <w:separator/>
      </w:r>
    </w:p>
  </w:endnote>
  <w:endnote w:type="continuationSeparator" w:id="0">
    <w:p w:rsidR="00A2155E" w:rsidRDefault="00A21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3FD" w:rsidRPr="00983469" w:rsidRDefault="00DB3993">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023B71">
      <w:rPr>
        <w:rFonts w:ascii="Palatino Linotype" w:hAnsi="Palatino Linotype"/>
        <w:b/>
        <w:bCs/>
        <w:noProof/>
        <w:sz w:val="16"/>
        <w:szCs w:val="16"/>
      </w:rPr>
      <w:t>6</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023B71">
      <w:rPr>
        <w:rFonts w:ascii="Palatino Linotype" w:hAnsi="Palatino Linotype"/>
        <w:b/>
        <w:bCs/>
        <w:noProof/>
        <w:sz w:val="16"/>
        <w:szCs w:val="16"/>
      </w:rPr>
      <w:t>6</w:t>
    </w:r>
    <w:r w:rsidRPr="00983469">
      <w:rPr>
        <w:rFonts w:ascii="Palatino Linotype" w:hAnsi="Palatino Linotype"/>
        <w:b/>
        <w:bCs/>
        <w:sz w:val="16"/>
        <w:szCs w:val="16"/>
      </w:rPr>
      <w:fldChar w:fldCharType="end"/>
    </w:r>
  </w:p>
  <w:p w:rsidR="006253FD" w:rsidRDefault="006253F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55E" w:rsidRDefault="00A2155E">
      <w:pPr>
        <w:spacing w:after="0" w:line="240" w:lineRule="auto"/>
      </w:pPr>
      <w:r>
        <w:separator/>
      </w:r>
    </w:p>
  </w:footnote>
  <w:footnote w:type="continuationSeparator" w:id="0">
    <w:p w:rsidR="00A2155E" w:rsidRDefault="00A215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7B9D"/>
    <w:multiLevelType w:val="hybridMultilevel"/>
    <w:tmpl w:val="100CF26E"/>
    <w:lvl w:ilvl="0" w:tplc="1BFE68C6">
      <w:start w:val="1"/>
      <w:numFmt w:val="decimal"/>
      <w:lvlText w:val="%1."/>
      <w:lvlJc w:val="left"/>
      <w:pPr>
        <w:ind w:left="643" w:hanging="360"/>
      </w:pPr>
      <w:rPr>
        <w:rFonts w:hint="default"/>
        <w:b/>
      </w:rPr>
    </w:lvl>
    <w:lvl w:ilvl="1" w:tplc="300A0019" w:tentative="1">
      <w:start w:val="1"/>
      <w:numFmt w:val="lowerLetter"/>
      <w:lvlText w:val="%2."/>
      <w:lvlJc w:val="left"/>
      <w:pPr>
        <w:ind w:left="1363" w:hanging="360"/>
      </w:pPr>
    </w:lvl>
    <w:lvl w:ilvl="2" w:tplc="300A001B" w:tentative="1">
      <w:start w:val="1"/>
      <w:numFmt w:val="lowerRoman"/>
      <w:lvlText w:val="%3."/>
      <w:lvlJc w:val="right"/>
      <w:pPr>
        <w:ind w:left="2083" w:hanging="180"/>
      </w:pPr>
    </w:lvl>
    <w:lvl w:ilvl="3" w:tplc="300A000F" w:tentative="1">
      <w:start w:val="1"/>
      <w:numFmt w:val="decimal"/>
      <w:lvlText w:val="%4."/>
      <w:lvlJc w:val="left"/>
      <w:pPr>
        <w:ind w:left="2803" w:hanging="360"/>
      </w:pPr>
    </w:lvl>
    <w:lvl w:ilvl="4" w:tplc="300A0019" w:tentative="1">
      <w:start w:val="1"/>
      <w:numFmt w:val="lowerLetter"/>
      <w:lvlText w:val="%5."/>
      <w:lvlJc w:val="left"/>
      <w:pPr>
        <w:ind w:left="3523" w:hanging="360"/>
      </w:pPr>
    </w:lvl>
    <w:lvl w:ilvl="5" w:tplc="300A001B" w:tentative="1">
      <w:start w:val="1"/>
      <w:numFmt w:val="lowerRoman"/>
      <w:lvlText w:val="%6."/>
      <w:lvlJc w:val="right"/>
      <w:pPr>
        <w:ind w:left="4243" w:hanging="180"/>
      </w:pPr>
    </w:lvl>
    <w:lvl w:ilvl="6" w:tplc="300A000F" w:tentative="1">
      <w:start w:val="1"/>
      <w:numFmt w:val="decimal"/>
      <w:lvlText w:val="%7."/>
      <w:lvlJc w:val="left"/>
      <w:pPr>
        <w:ind w:left="4963" w:hanging="360"/>
      </w:pPr>
    </w:lvl>
    <w:lvl w:ilvl="7" w:tplc="300A0019" w:tentative="1">
      <w:start w:val="1"/>
      <w:numFmt w:val="lowerLetter"/>
      <w:lvlText w:val="%8."/>
      <w:lvlJc w:val="left"/>
      <w:pPr>
        <w:ind w:left="5683" w:hanging="360"/>
      </w:pPr>
    </w:lvl>
    <w:lvl w:ilvl="8" w:tplc="300A001B" w:tentative="1">
      <w:start w:val="1"/>
      <w:numFmt w:val="lowerRoman"/>
      <w:lvlText w:val="%9."/>
      <w:lvlJc w:val="right"/>
      <w:pPr>
        <w:ind w:left="6403" w:hanging="180"/>
      </w:pPr>
    </w:lvl>
  </w:abstractNum>
  <w:abstractNum w:abstractNumId="1" w15:restartNumberingAfterBreak="0">
    <w:nsid w:val="27941708"/>
    <w:multiLevelType w:val="hybridMultilevel"/>
    <w:tmpl w:val="7F7049AC"/>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2" w15:restartNumberingAfterBreak="0">
    <w:nsid w:val="2D9F5D99"/>
    <w:multiLevelType w:val="hybridMultilevel"/>
    <w:tmpl w:val="6D6AD384"/>
    <w:lvl w:ilvl="0" w:tplc="340ADF72">
      <w:start w:val="1"/>
      <w:numFmt w:val="decimal"/>
      <w:lvlText w:val="%1."/>
      <w:lvlJc w:val="left"/>
      <w:pPr>
        <w:ind w:left="786" w:hanging="360"/>
      </w:pPr>
      <w:rPr>
        <w:b/>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327A4137"/>
    <w:multiLevelType w:val="hybridMultilevel"/>
    <w:tmpl w:val="4D68F324"/>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4" w15:restartNumberingAfterBreak="0">
    <w:nsid w:val="37E503C0"/>
    <w:multiLevelType w:val="hybridMultilevel"/>
    <w:tmpl w:val="132A879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3A232059"/>
    <w:multiLevelType w:val="hybridMultilevel"/>
    <w:tmpl w:val="EBAE3A0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484C4334"/>
    <w:multiLevelType w:val="hybridMultilevel"/>
    <w:tmpl w:val="100CF26E"/>
    <w:lvl w:ilvl="0" w:tplc="1BFE68C6">
      <w:start w:val="1"/>
      <w:numFmt w:val="decimal"/>
      <w:lvlText w:val="%1."/>
      <w:lvlJc w:val="left"/>
      <w:pPr>
        <w:ind w:left="643" w:hanging="360"/>
      </w:pPr>
      <w:rPr>
        <w:rFonts w:hint="default"/>
        <w:b/>
      </w:rPr>
    </w:lvl>
    <w:lvl w:ilvl="1" w:tplc="300A0019" w:tentative="1">
      <w:start w:val="1"/>
      <w:numFmt w:val="lowerLetter"/>
      <w:lvlText w:val="%2."/>
      <w:lvlJc w:val="left"/>
      <w:pPr>
        <w:ind w:left="1363" w:hanging="360"/>
      </w:pPr>
    </w:lvl>
    <w:lvl w:ilvl="2" w:tplc="300A001B" w:tentative="1">
      <w:start w:val="1"/>
      <w:numFmt w:val="lowerRoman"/>
      <w:lvlText w:val="%3."/>
      <w:lvlJc w:val="right"/>
      <w:pPr>
        <w:ind w:left="2083" w:hanging="180"/>
      </w:pPr>
    </w:lvl>
    <w:lvl w:ilvl="3" w:tplc="300A000F" w:tentative="1">
      <w:start w:val="1"/>
      <w:numFmt w:val="decimal"/>
      <w:lvlText w:val="%4."/>
      <w:lvlJc w:val="left"/>
      <w:pPr>
        <w:ind w:left="2803" w:hanging="360"/>
      </w:pPr>
    </w:lvl>
    <w:lvl w:ilvl="4" w:tplc="300A0019" w:tentative="1">
      <w:start w:val="1"/>
      <w:numFmt w:val="lowerLetter"/>
      <w:lvlText w:val="%5."/>
      <w:lvlJc w:val="left"/>
      <w:pPr>
        <w:ind w:left="3523" w:hanging="360"/>
      </w:pPr>
    </w:lvl>
    <w:lvl w:ilvl="5" w:tplc="300A001B" w:tentative="1">
      <w:start w:val="1"/>
      <w:numFmt w:val="lowerRoman"/>
      <w:lvlText w:val="%6."/>
      <w:lvlJc w:val="right"/>
      <w:pPr>
        <w:ind w:left="4243" w:hanging="180"/>
      </w:pPr>
    </w:lvl>
    <w:lvl w:ilvl="6" w:tplc="300A000F" w:tentative="1">
      <w:start w:val="1"/>
      <w:numFmt w:val="decimal"/>
      <w:lvlText w:val="%7."/>
      <w:lvlJc w:val="left"/>
      <w:pPr>
        <w:ind w:left="4963" w:hanging="360"/>
      </w:pPr>
    </w:lvl>
    <w:lvl w:ilvl="7" w:tplc="300A0019" w:tentative="1">
      <w:start w:val="1"/>
      <w:numFmt w:val="lowerLetter"/>
      <w:lvlText w:val="%8."/>
      <w:lvlJc w:val="left"/>
      <w:pPr>
        <w:ind w:left="5683" w:hanging="360"/>
      </w:pPr>
    </w:lvl>
    <w:lvl w:ilvl="8" w:tplc="300A001B" w:tentative="1">
      <w:start w:val="1"/>
      <w:numFmt w:val="lowerRoman"/>
      <w:lvlText w:val="%9."/>
      <w:lvlJc w:val="right"/>
      <w:pPr>
        <w:ind w:left="6403" w:hanging="180"/>
      </w:pPr>
    </w:lvl>
  </w:abstractNum>
  <w:abstractNum w:abstractNumId="7" w15:restartNumberingAfterBreak="0">
    <w:nsid w:val="5AC034BF"/>
    <w:multiLevelType w:val="hybridMultilevel"/>
    <w:tmpl w:val="100CF26E"/>
    <w:lvl w:ilvl="0" w:tplc="1BFE68C6">
      <w:start w:val="1"/>
      <w:numFmt w:val="decimal"/>
      <w:lvlText w:val="%1."/>
      <w:lvlJc w:val="left"/>
      <w:pPr>
        <w:ind w:left="643" w:hanging="360"/>
      </w:pPr>
      <w:rPr>
        <w:rFonts w:hint="default"/>
        <w:b/>
      </w:rPr>
    </w:lvl>
    <w:lvl w:ilvl="1" w:tplc="300A0019" w:tentative="1">
      <w:start w:val="1"/>
      <w:numFmt w:val="lowerLetter"/>
      <w:lvlText w:val="%2."/>
      <w:lvlJc w:val="left"/>
      <w:pPr>
        <w:ind w:left="1363" w:hanging="360"/>
      </w:pPr>
    </w:lvl>
    <w:lvl w:ilvl="2" w:tplc="300A001B" w:tentative="1">
      <w:start w:val="1"/>
      <w:numFmt w:val="lowerRoman"/>
      <w:lvlText w:val="%3."/>
      <w:lvlJc w:val="right"/>
      <w:pPr>
        <w:ind w:left="2083" w:hanging="180"/>
      </w:pPr>
    </w:lvl>
    <w:lvl w:ilvl="3" w:tplc="300A000F" w:tentative="1">
      <w:start w:val="1"/>
      <w:numFmt w:val="decimal"/>
      <w:lvlText w:val="%4."/>
      <w:lvlJc w:val="left"/>
      <w:pPr>
        <w:ind w:left="2803" w:hanging="360"/>
      </w:pPr>
    </w:lvl>
    <w:lvl w:ilvl="4" w:tplc="300A0019" w:tentative="1">
      <w:start w:val="1"/>
      <w:numFmt w:val="lowerLetter"/>
      <w:lvlText w:val="%5."/>
      <w:lvlJc w:val="left"/>
      <w:pPr>
        <w:ind w:left="3523" w:hanging="360"/>
      </w:pPr>
    </w:lvl>
    <w:lvl w:ilvl="5" w:tplc="300A001B" w:tentative="1">
      <w:start w:val="1"/>
      <w:numFmt w:val="lowerRoman"/>
      <w:lvlText w:val="%6."/>
      <w:lvlJc w:val="right"/>
      <w:pPr>
        <w:ind w:left="4243" w:hanging="180"/>
      </w:pPr>
    </w:lvl>
    <w:lvl w:ilvl="6" w:tplc="300A000F" w:tentative="1">
      <w:start w:val="1"/>
      <w:numFmt w:val="decimal"/>
      <w:lvlText w:val="%7."/>
      <w:lvlJc w:val="left"/>
      <w:pPr>
        <w:ind w:left="4963" w:hanging="360"/>
      </w:pPr>
    </w:lvl>
    <w:lvl w:ilvl="7" w:tplc="300A0019" w:tentative="1">
      <w:start w:val="1"/>
      <w:numFmt w:val="lowerLetter"/>
      <w:lvlText w:val="%8."/>
      <w:lvlJc w:val="left"/>
      <w:pPr>
        <w:ind w:left="5683" w:hanging="360"/>
      </w:pPr>
    </w:lvl>
    <w:lvl w:ilvl="8" w:tplc="300A001B" w:tentative="1">
      <w:start w:val="1"/>
      <w:numFmt w:val="lowerRoman"/>
      <w:lvlText w:val="%9."/>
      <w:lvlJc w:val="right"/>
      <w:pPr>
        <w:ind w:left="6403" w:hanging="180"/>
      </w:pPr>
    </w:lvl>
  </w:abstractNum>
  <w:abstractNum w:abstractNumId="8" w15:restartNumberingAfterBreak="0">
    <w:nsid w:val="63F629DD"/>
    <w:multiLevelType w:val="hybridMultilevel"/>
    <w:tmpl w:val="9A46D89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6C2B0030"/>
    <w:multiLevelType w:val="hybridMultilevel"/>
    <w:tmpl w:val="6D6AD384"/>
    <w:lvl w:ilvl="0" w:tplc="340ADF72">
      <w:start w:val="1"/>
      <w:numFmt w:val="decimal"/>
      <w:lvlText w:val="%1."/>
      <w:lvlJc w:val="left"/>
      <w:pPr>
        <w:ind w:left="786" w:hanging="360"/>
      </w:pPr>
      <w:rPr>
        <w:b/>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6C850182"/>
    <w:multiLevelType w:val="hybridMultilevel"/>
    <w:tmpl w:val="0726BC3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717E363B"/>
    <w:multiLevelType w:val="hybridMultilevel"/>
    <w:tmpl w:val="D3B67B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7C2A3661"/>
    <w:multiLevelType w:val="hybridMultilevel"/>
    <w:tmpl w:val="C3ECB712"/>
    <w:lvl w:ilvl="0" w:tplc="580A0001">
      <w:start w:val="1"/>
      <w:numFmt w:val="bullet"/>
      <w:lvlText w:val=""/>
      <w:lvlJc w:val="left"/>
      <w:pPr>
        <w:ind w:left="945" w:hanging="360"/>
      </w:pPr>
      <w:rPr>
        <w:rFonts w:ascii="Symbol" w:hAnsi="Symbol" w:hint="default"/>
      </w:rPr>
    </w:lvl>
    <w:lvl w:ilvl="1" w:tplc="580A0003" w:tentative="1">
      <w:start w:val="1"/>
      <w:numFmt w:val="bullet"/>
      <w:lvlText w:val="o"/>
      <w:lvlJc w:val="left"/>
      <w:pPr>
        <w:ind w:left="1665" w:hanging="360"/>
      </w:pPr>
      <w:rPr>
        <w:rFonts w:ascii="Courier New" w:hAnsi="Courier New" w:cs="Courier New" w:hint="default"/>
      </w:rPr>
    </w:lvl>
    <w:lvl w:ilvl="2" w:tplc="580A0005" w:tentative="1">
      <w:start w:val="1"/>
      <w:numFmt w:val="bullet"/>
      <w:lvlText w:val=""/>
      <w:lvlJc w:val="left"/>
      <w:pPr>
        <w:ind w:left="2385" w:hanging="360"/>
      </w:pPr>
      <w:rPr>
        <w:rFonts w:ascii="Wingdings" w:hAnsi="Wingdings" w:hint="default"/>
      </w:rPr>
    </w:lvl>
    <w:lvl w:ilvl="3" w:tplc="580A0001" w:tentative="1">
      <w:start w:val="1"/>
      <w:numFmt w:val="bullet"/>
      <w:lvlText w:val=""/>
      <w:lvlJc w:val="left"/>
      <w:pPr>
        <w:ind w:left="3105" w:hanging="360"/>
      </w:pPr>
      <w:rPr>
        <w:rFonts w:ascii="Symbol" w:hAnsi="Symbol" w:hint="default"/>
      </w:rPr>
    </w:lvl>
    <w:lvl w:ilvl="4" w:tplc="580A0003" w:tentative="1">
      <w:start w:val="1"/>
      <w:numFmt w:val="bullet"/>
      <w:lvlText w:val="o"/>
      <w:lvlJc w:val="left"/>
      <w:pPr>
        <w:ind w:left="3825" w:hanging="360"/>
      </w:pPr>
      <w:rPr>
        <w:rFonts w:ascii="Courier New" w:hAnsi="Courier New" w:cs="Courier New" w:hint="default"/>
      </w:rPr>
    </w:lvl>
    <w:lvl w:ilvl="5" w:tplc="580A0005" w:tentative="1">
      <w:start w:val="1"/>
      <w:numFmt w:val="bullet"/>
      <w:lvlText w:val=""/>
      <w:lvlJc w:val="left"/>
      <w:pPr>
        <w:ind w:left="4545" w:hanging="360"/>
      </w:pPr>
      <w:rPr>
        <w:rFonts w:ascii="Wingdings" w:hAnsi="Wingdings" w:hint="default"/>
      </w:rPr>
    </w:lvl>
    <w:lvl w:ilvl="6" w:tplc="580A0001" w:tentative="1">
      <w:start w:val="1"/>
      <w:numFmt w:val="bullet"/>
      <w:lvlText w:val=""/>
      <w:lvlJc w:val="left"/>
      <w:pPr>
        <w:ind w:left="5265" w:hanging="360"/>
      </w:pPr>
      <w:rPr>
        <w:rFonts w:ascii="Symbol" w:hAnsi="Symbol" w:hint="default"/>
      </w:rPr>
    </w:lvl>
    <w:lvl w:ilvl="7" w:tplc="580A0003" w:tentative="1">
      <w:start w:val="1"/>
      <w:numFmt w:val="bullet"/>
      <w:lvlText w:val="o"/>
      <w:lvlJc w:val="left"/>
      <w:pPr>
        <w:ind w:left="5985" w:hanging="360"/>
      </w:pPr>
      <w:rPr>
        <w:rFonts w:ascii="Courier New" w:hAnsi="Courier New" w:cs="Courier New" w:hint="default"/>
      </w:rPr>
    </w:lvl>
    <w:lvl w:ilvl="8" w:tplc="580A0005" w:tentative="1">
      <w:start w:val="1"/>
      <w:numFmt w:val="bullet"/>
      <w:lvlText w:val=""/>
      <w:lvlJc w:val="left"/>
      <w:pPr>
        <w:ind w:left="6705" w:hanging="360"/>
      </w:pPr>
      <w:rPr>
        <w:rFonts w:ascii="Wingdings" w:hAnsi="Wingdings" w:hint="default"/>
      </w:rPr>
    </w:lvl>
  </w:abstractNum>
  <w:abstractNum w:abstractNumId="13" w15:restartNumberingAfterBreak="0">
    <w:nsid w:val="7F7F0BB4"/>
    <w:multiLevelType w:val="hybridMultilevel"/>
    <w:tmpl w:val="4B6E08E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7"/>
  </w:num>
  <w:num w:numId="5">
    <w:abstractNumId w:val="0"/>
  </w:num>
  <w:num w:numId="6">
    <w:abstractNumId w:val="5"/>
  </w:num>
  <w:num w:numId="7">
    <w:abstractNumId w:val="8"/>
  </w:num>
  <w:num w:numId="8">
    <w:abstractNumId w:val="3"/>
  </w:num>
  <w:num w:numId="9">
    <w:abstractNumId w:val="1"/>
  </w:num>
  <w:num w:numId="10">
    <w:abstractNumId w:val="11"/>
  </w:num>
  <w:num w:numId="11">
    <w:abstractNumId w:val="13"/>
  </w:num>
  <w:num w:numId="12">
    <w:abstractNumId w:val="12"/>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131078" w:nlCheck="1" w:checkStyle="0"/>
  <w:activeWritingStyle w:appName="MSWord" w:lang="es-ES" w:vendorID="64" w:dllVersion="131078" w:nlCheck="1" w:checkStyle="0"/>
  <w:activeWritingStyle w:appName="MSWord" w:lang="es-419"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989"/>
    <w:rsid w:val="0000658E"/>
    <w:rsid w:val="000231BE"/>
    <w:rsid w:val="00023B71"/>
    <w:rsid w:val="00067602"/>
    <w:rsid w:val="000A3890"/>
    <w:rsid w:val="000D1706"/>
    <w:rsid w:val="000F6F17"/>
    <w:rsid w:val="001308F2"/>
    <w:rsid w:val="0013474E"/>
    <w:rsid w:val="001378FD"/>
    <w:rsid w:val="00150A83"/>
    <w:rsid w:val="001B373D"/>
    <w:rsid w:val="001B539E"/>
    <w:rsid w:val="001B72D3"/>
    <w:rsid w:val="001C02D8"/>
    <w:rsid w:val="001E2A80"/>
    <w:rsid w:val="001E5941"/>
    <w:rsid w:val="002340CD"/>
    <w:rsid w:val="002469A2"/>
    <w:rsid w:val="002663B8"/>
    <w:rsid w:val="00287120"/>
    <w:rsid w:val="002953BB"/>
    <w:rsid w:val="0029688B"/>
    <w:rsid w:val="002B5881"/>
    <w:rsid w:val="002D74B5"/>
    <w:rsid w:val="002F2417"/>
    <w:rsid w:val="002F5E26"/>
    <w:rsid w:val="00303A4F"/>
    <w:rsid w:val="00342C83"/>
    <w:rsid w:val="003648F4"/>
    <w:rsid w:val="003840FC"/>
    <w:rsid w:val="00387E4C"/>
    <w:rsid w:val="00394799"/>
    <w:rsid w:val="0039663B"/>
    <w:rsid w:val="003A4283"/>
    <w:rsid w:val="003B1D26"/>
    <w:rsid w:val="003C715D"/>
    <w:rsid w:val="003F1BE2"/>
    <w:rsid w:val="00423074"/>
    <w:rsid w:val="00462648"/>
    <w:rsid w:val="00465F24"/>
    <w:rsid w:val="00475B78"/>
    <w:rsid w:val="00480DF2"/>
    <w:rsid w:val="004A0C13"/>
    <w:rsid w:val="004A2FBC"/>
    <w:rsid w:val="004B6986"/>
    <w:rsid w:val="004E5646"/>
    <w:rsid w:val="004E5FD6"/>
    <w:rsid w:val="004E6C0C"/>
    <w:rsid w:val="005026F8"/>
    <w:rsid w:val="005570C4"/>
    <w:rsid w:val="0057035A"/>
    <w:rsid w:val="005A0D73"/>
    <w:rsid w:val="005E2BEC"/>
    <w:rsid w:val="005E5897"/>
    <w:rsid w:val="006253FD"/>
    <w:rsid w:val="00637808"/>
    <w:rsid w:val="00640DE9"/>
    <w:rsid w:val="00644F02"/>
    <w:rsid w:val="00665DD8"/>
    <w:rsid w:val="00665F52"/>
    <w:rsid w:val="0069264C"/>
    <w:rsid w:val="006A54FE"/>
    <w:rsid w:val="006D5DEE"/>
    <w:rsid w:val="006E5CCE"/>
    <w:rsid w:val="006E65C8"/>
    <w:rsid w:val="006F55A2"/>
    <w:rsid w:val="007116DA"/>
    <w:rsid w:val="00735949"/>
    <w:rsid w:val="007521F3"/>
    <w:rsid w:val="00783C37"/>
    <w:rsid w:val="00796BA5"/>
    <w:rsid w:val="007A136B"/>
    <w:rsid w:val="007B13EC"/>
    <w:rsid w:val="007B2361"/>
    <w:rsid w:val="007B6344"/>
    <w:rsid w:val="007C1209"/>
    <w:rsid w:val="007E6309"/>
    <w:rsid w:val="00810664"/>
    <w:rsid w:val="00824360"/>
    <w:rsid w:val="00835693"/>
    <w:rsid w:val="00870A89"/>
    <w:rsid w:val="008A7537"/>
    <w:rsid w:val="008D3D8E"/>
    <w:rsid w:val="009010C6"/>
    <w:rsid w:val="0091012A"/>
    <w:rsid w:val="009112C9"/>
    <w:rsid w:val="00925E2C"/>
    <w:rsid w:val="0094794F"/>
    <w:rsid w:val="00960645"/>
    <w:rsid w:val="009744B6"/>
    <w:rsid w:val="00977ECD"/>
    <w:rsid w:val="00981578"/>
    <w:rsid w:val="0098592C"/>
    <w:rsid w:val="00992134"/>
    <w:rsid w:val="009A53F7"/>
    <w:rsid w:val="009B3B4D"/>
    <w:rsid w:val="009C3474"/>
    <w:rsid w:val="009E1B09"/>
    <w:rsid w:val="009E5242"/>
    <w:rsid w:val="009F2E30"/>
    <w:rsid w:val="00A10A52"/>
    <w:rsid w:val="00A2155E"/>
    <w:rsid w:val="00A251B4"/>
    <w:rsid w:val="00A4155D"/>
    <w:rsid w:val="00A97B7D"/>
    <w:rsid w:val="00AB079F"/>
    <w:rsid w:val="00AB1290"/>
    <w:rsid w:val="00AD12DA"/>
    <w:rsid w:val="00AD5521"/>
    <w:rsid w:val="00AF7EE9"/>
    <w:rsid w:val="00B266ED"/>
    <w:rsid w:val="00B41D83"/>
    <w:rsid w:val="00B56E57"/>
    <w:rsid w:val="00B832ED"/>
    <w:rsid w:val="00B9083A"/>
    <w:rsid w:val="00BB31B8"/>
    <w:rsid w:val="00BB4719"/>
    <w:rsid w:val="00C00AF1"/>
    <w:rsid w:val="00C07098"/>
    <w:rsid w:val="00C10797"/>
    <w:rsid w:val="00C140E2"/>
    <w:rsid w:val="00C57989"/>
    <w:rsid w:val="00C80DB1"/>
    <w:rsid w:val="00CA71A5"/>
    <w:rsid w:val="00CB14E9"/>
    <w:rsid w:val="00CE01F8"/>
    <w:rsid w:val="00CF47C8"/>
    <w:rsid w:val="00D03403"/>
    <w:rsid w:val="00D1631A"/>
    <w:rsid w:val="00D23A7B"/>
    <w:rsid w:val="00D26C73"/>
    <w:rsid w:val="00D3364F"/>
    <w:rsid w:val="00D35A48"/>
    <w:rsid w:val="00DB3993"/>
    <w:rsid w:val="00DE0E90"/>
    <w:rsid w:val="00DE5AD1"/>
    <w:rsid w:val="00E528CB"/>
    <w:rsid w:val="00E92D0B"/>
    <w:rsid w:val="00EA5ADD"/>
    <w:rsid w:val="00ED136F"/>
    <w:rsid w:val="00F51969"/>
    <w:rsid w:val="00F52388"/>
    <w:rsid w:val="00F62C49"/>
    <w:rsid w:val="00F90038"/>
    <w:rsid w:val="00FB679A"/>
    <w:rsid w:val="00FD1D72"/>
    <w:rsid w:val="00FE211B"/>
    <w:rsid w:val="00FF0551"/>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A5641"/>
  <w15:chartTrackingRefBased/>
  <w15:docId w15:val="{90A5E535-69D2-48B6-844B-ECB74C012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989"/>
    <w:pPr>
      <w:spacing w:after="200" w:line="276" w:lineRule="auto"/>
    </w:pPr>
    <w:rPr>
      <w:rFonts w:ascii="Calibri" w:eastAsia="MS Mincho" w:hAnsi="Calibri" w:cs="Times New Roman"/>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579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7989"/>
    <w:rPr>
      <w:rFonts w:ascii="Calibri" w:eastAsia="MS Mincho" w:hAnsi="Calibri" w:cs="Times New Roman"/>
      <w:lang w:val="es-EC"/>
    </w:rPr>
  </w:style>
  <w:style w:type="paragraph" w:styleId="Prrafodelista">
    <w:name w:val="List Paragraph"/>
    <w:basedOn w:val="Normal"/>
    <w:uiPriority w:val="34"/>
    <w:qFormat/>
    <w:rsid w:val="00C57989"/>
    <w:pPr>
      <w:spacing w:after="0" w:line="360" w:lineRule="auto"/>
      <w:ind w:left="720"/>
      <w:contextualSpacing/>
      <w:jc w:val="both"/>
    </w:pPr>
    <w:rPr>
      <w:rFonts w:ascii="Bookman Old Style" w:eastAsia="Batang" w:hAnsi="Bookman Old Style"/>
      <w:sz w:val="24"/>
    </w:rPr>
  </w:style>
  <w:style w:type="paragraph" w:styleId="Subttulo">
    <w:name w:val="Subtitle"/>
    <w:basedOn w:val="Normal"/>
    <w:link w:val="SubttuloCar"/>
    <w:qFormat/>
    <w:rsid w:val="00C57989"/>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C57989"/>
    <w:rPr>
      <w:rFonts w:ascii="Times New Roman" w:eastAsia="Times New Roman" w:hAnsi="Times New Roman" w:cs="Times New Roman"/>
      <w:i/>
      <w:iCs/>
      <w:sz w:val="24"/>
      <w:szCs w:val="24"/>
      <w:lang w:val="es-MX" w:eastAsia="es-ES"/>
    </w:rPr>
  </w:style>
  <w:style w:type="paragraph" w:styleId="Encabezado">
    <w:name w:val="header"/>
    <w:basedOn w:val="Normal"/>
    <w:link w:val="EncabezadoCar"/>
    <w:uiPriority w:val="99"/>
    <w:unhideWhenUsed/>
    <w:rsid w:val="004E5FD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E5FD6"/>
    <w:rPr>
      <w:rFonts w:ascii="Calibri" w:eastAsia="MS Mincho" w:hAnsi="Calibri" w:cs="Times New Roman"/>
      <w:lang w:val="es-EC"/>
    </w:rPr>
  </w:style>
  <w:style w:type="paragraph" w:styleId="Sinespaciado">
    <w:name w:val="No Spacing"/>
    <w:link w:val="SinespaciadoCar"/>
    <w:uiPriority w:val="1"/>
    <w:qFormat/>
    <w:rsid w:val="00067602"/>
    <w:pPr>
      <w:spacing w:after="0" w:line="240" w:lineRule="auto"/>
    </w:pPr>
    <w:rPr>
      <w:rFonts w:ascii="Calibri" w:eastAsia="MS Mincho" w:hAnsi="Calibri" w:cs="Times New Roman"/>
      <w:lang w:val="es-EC"/>
    </w:rPr>
  </w:style>
  <w:style w:type="character" w:styleId="Textoennegrita">
    <w:name w:val="Strong"/>
    <w:basedOn w:val="Fuentedeprrafopredeter"/>
    <w:uiPriority w:val="22"/>
    <w:qFormat/>
    <w:rsid w:val="009E1B09"/>
    <w:rPr>
      <w:b/>
      <w:bCs/>
    </w:rPr>
  </w:style>
  <w:style w:type="character" w:customStyle="1" w:styleId="SinespaciadoCar">
    <w:name w:val="Sin espaciado Car"/>
    <w:link w:val="Sinespaciado"/>
    <w:uiPriority w:val="1"/>
    <w:locked/>
    <w:rsid w:val="000A3890"/>
    <w:rPr>
      <w:rFonts w:ascii="Calibri" w:eastAsia="MS Mincho" w:hAnsi="Calibri" w:cs="Times New Roman"/>
      <w:lang w:val="es-EC"/>
    </w:rPr>
  </w:style>
  <w:style w:type="table" w:styleId="Tablaconcuadrcula">
    <w:name w:val="Table Grid"/>
    <w:basedOn w:val="Tablanormal"/>
    <w:uiPriority w:val="39"/>
    <w:rsid w:val="00960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53788">
      <w:bodyDiv w:val="1"/>
      <w:marLeft w:val="0"/>
      <w:marRight w:val="0"/>
      <w:marTop w:val="0"/>
      <w:marBottom w:val="0"/>
      <w:divBdr>
        <w:top w:val="none" w:sz="0" w:space="0" w:color="auto"/>
        <w:left w:val="none" w:sz="0" w:space="0" w:color="auto"/>
        <w:bottom w:val="none" w:sz="0" w:space="0" w:color="auto"/>
        <w:right w:val="none" w:sz="0" w:space="0" w:color="auto"/>
      </w:divBdr>
    </w:div>
    <w:div w:id="297808875">
      <w:bodyDiv w:val="1"/>
      <w:marLeft w:val="0"/>
      <w:marRight w:val="0"/>
      <w:marTop w:val="0"/>
      <w:marBottom w:val="0"/>
      <w:divBdr>
        <w:top w:val="none" w:sz="0" w:space="0" w:color="auto"/>
        <w:left w:val="none" w:sz="0" w:space="0" w:color="auto"/>
        <w:bottom w:val="none" w:sz="0" w:space="0" w:color="auto"/>
        <w:right w:val="none" w:sz="0" w:space="0" w:color="auto"/>
      </w:divBdr>
    </w:div>
    <w:div w:id="751663537">
      <w:bodyDiv w:val="1"/>
      <w:marLeft w:val="0"/>
      <w:marRight w:val="0"/>
      <w:marTop w:val="0"/>
      <w:marBottom w:val="0"/>
      <w:divBdr>
        <w:top w:val="none" w:sz="0" w:space="0" w:color="auto"/>
        <w:left w:val="none" w:sz="0" w:space="0" w:color="auto"/>
        <w:bottom w:val="none" w:sz="0" w:space="0" w:color="auto"/>
        <w:right w:val="none" w:sz="0" w:space="0" w:color="auto"/>
      </w:divBdr>
    </w:div>
    <w:div w:id="924069634">
      <w:bodyDiv w:val="1"/>
      <w:marLeft w:val="0"/>
      <w:marRight w:val="0"/>
      <w:marTop w:val="0"/>
      <w:marBottom w:val="0"/>
      <w:divBdr>
        <w:top w:val="none" w:sz="0" w:space="0" w:color="auto"/>
        <w:left w:val="none" w:sz="0" w:space="0" w:color="auto"/>
        <w:bottom w:val="none" w:sz="0" w:space="0" w:color="auto"/>
        <w:right w:val="none" w:sz="0" w:space="0" w:color="auto"/>
      </w:divBdr>
      <w:divsChild>
        <w:div w:id="601038761">
          <w:marLeft w:val="0"/>
          <w:marRight w:val="0"/>
          <w:marTop w:val="0"/>
          <w:marBottom w:val="0"/>
          <w:divBdr>
            <w:top w:val="none" w:sz="0" w:space="0" w:color="auto"/>
            <w:left w:val="none" w:sz="0" w:space="0" w:color="auto"/>
            <w:bottom w:val="none" w:sz="0" w:space="0" w:color="auto"/>
            <w:right w:val="none" w:sz="0" w:space="0" w:color="auto"/>
          </w:divBdr>
        </w:div>
      </w:divsChild>
    </w:div>
    <w:div w:id="944267835">
      <w:bodyDiv w:val="1"/>
      <w:marLeft w:val="0"/>
      <w:marRight w:val="0"/>
      <w:marTop w:val="0"/>
      <w:marBottom w:val="0"/>
      <w:divBdr>
        <w:top w:val="none" w:sz="0" w:space="0" w:color="auto"/>
        <w:left w:val="none" w:sz="0" w:space="0" w:color="auto"/>
        <w:bottom w:val="none" w:sz="0" w:space="0" w:color="auto"/>
        <w:right w:val="none" w:sz="0" w:space="0" w:color="auto"/>
      </w:divBdr>
    </w:div>
    <w:div w:id="1211917037">
      <w:bodyDiv w:val="1"/>
      <w:marLeft w:val="0"/>
      <w:marRight w:val="0"/>
      <w:marTop w:val="0"/>
      <w:marBottom w:val="0"/>
      <w:divBdr>
        <w:top w:val="none" w:sz="0" w:space="0" w:color="auto"/>
        <w:left w:val="none" w:sz="0" w:space="0" w:color="auto"/>
        <w:bottom w:val="none" w:sz="0" w:space="0" w:color="auto"/>
        <w:right w:val="none" w:sz="0" w:space="0" w:color="auto"/>
      </w:divBdr>
      <w:divsChild>
        <w:div w:id="1727021529">
          <w:marLeft w:val="0"/>
          <w:marRight w:val="0"/>
          <w:marTop w:val="0"/>
          <w:marBottom w:val="0"/>
          <w:divBdr>
            <w:top w:val="none" w:sz="0" w:space="0" w:color="auto"/>
            <w:left w:val="none" w:sz="0" w:space="0" w:color="auto"/>
            <w:bottom w:val="none" w:sz="0" w:space="0" w:color="auto"/>
            <w:right w:val="none" w:sz="0" w:space="0" w:color="auto"/>
          </w:divBdr>
        </w:div>
      </w:divsChild>
    </w:div>
    <w:div w:id="1363477915">
      <w:bodyDiv w:val="1"/>
      <w:marLeft w:val="0"/>
      <w:marRight w:val="0"/>
      <w:marTop w:val="0"/>
      <w:marBottom w:val="0"/>
      <w:divBdr>
        <w:top w:val="none" w:sz="0" w:space="0" w:color="auto"/>
        <w:left w:val="none" w:sz="0" w:space="0" w:color="auto"/>
        <w:bottom w:val="none" w:sz="0" w:space="0" w:color="auto"/>
        <w:right w:val="none" w:sz="0" w:space="0" w:color="auto"/>
      </w:divBdr>
      <w:divsChild>
        <w:div w:id="1543051378">
          <w:marLeft w:val="0"/>
          <w:marRight w:val="0"/>
          <w:marTop w:val="0"/>
          <w:marBottom w:val="0"/>
          <w:divBdr>
            <w:top w:val="none" w:sz="0" w:space="0" w:color="auto"/>
            <w:left w:val="none" w:sz="0" w:space="0" w:color="auto"/>
            <w:bottom w:val="none" w:sz="0" w:space="0" w:color="auto"/>
            <w:right w:val="none" w:sz="0" w:space="0" w:color="auto"/>
          </w:divBdr>
        </w:div>
      </w:divsChild>
    </w:div>
    <w:div w:id="1671523408">
      <w:bodyDiv w:val="1"/>
      <w:marLeft w:val="0"/>
      <w:marRight w:val="0"/>
      <w:marTop w:val="0"/>
      <w:marBottom w:val="0"/>
      <w:divBdr>
        <w:top w:val="none" w:sz="0" w:space="0" w:color="auto"/>
        <w:left w:val="none" w:sz="0" w:space="0" w:color="auto"/>
        <w:bottom w:val="none" w:sz="0" w:space="0" w:color="auto"/>
        <w:right w:val="none" w:sz="0" w:space="0" w:color="auto"/>
      </w:divBdr>
      <w:divsChild>
        <w:div w:id="1600480506">
          <w:marLeft w:val="0"/>
          <w:marRight w:val="0"/>
          <w:marTop w:val="0"/>
          <w:marBottom w:val="0"/>
          <w:divBdr>
            <w:top w:val="none" w:sz="0" w:space="0" w:color="auto"/>
            <w:left w:val="none" w:sz="0" w:space="0" w:color="auto"/>
            <w:bottom w:val="none" w:sz="0" w:space="0" w:color="auto"/>
            <w:right w:val="none" w:sz="0" w:space="0" w:color="auto"/>
          </w:divBdr>
        </w:div>
      </w:divsChild>
    </w:div>
    <w:div w:id="1830945875">
      <w:bodyDiv w:val="1"/>
      <w:marLeft w:val="0"/>
      <w:marRight w:val="0"/>
      <w:marTop w:val="0"/>
      <w:marBottom w:val="0"/>
      <w:divBdr>
        <w:top w:val="none" w:sz="0" w:space="0" w:color="auto"/>
        <w:left w:val="none" w:sz="0" w:space="0" w:color="auto"/>
        <w:bottom w:val="none" w:sz="0" w:space="0" w:color="auto"/>
        <w:right w:val="none" w:sz="0" w:space="0" w:color="auto"/>
      </w:divBdr>
    </w:div>
    <w:div w:id="1886986825">
      <w:bodyDiv w:val="1"/>
      <w:marLeft w:val="0"/>
      <w:marRight w:val="0"/>
      <w:marTop w:val="0"/>
      <w:marBottom w:val="0"/>
      <w:divBdr>
        <w:top w:val="none" w:sz="0" w:space="0" w:color="auto"/>
        <w:left w:val="none" w:sz="0" w:space="0" w:color="auto"/>
        <w:bottom w:val="none" w:sz="0" w:space="0" w:color="auto"/>
        <w:right w:val="none" w:sz="0" w:space="0" w:color="auto"/>
      </w:divBdr>
      <w:divsChild>
        <w:div w:id="921068020">
          <w:marLeft w:val="0"/>
          <w:marRight w:val="0"/>
          <w:marTop w:val="0"/>
          <w:marBottom w:val="0"/>
          <w:divBdr>
            <w:top w:val="none" w:sz="0" w:space="0" w:color="auto"/>
            <w:left w:val="none" w:sz="0" w:space="0" w:color="auto"/>
            <w:bottom w:val="none" w:sz="0" w:space="0" w:color="auto"/>
            <w:right w:val="none" w:sz="0" w:space="0" w:color="auto"/>
          </w:divBdr>
        </w:div>
      </w:divsChild>
    </w:div>
    <w:div w:id="1944340586">
      <w:bodyDiv w:val="1"/>
      <w:marLeft w:val="0"/>
      <w:marRight w:val="0"/>
      <w:marTop w:val="0"/>
      <w:marBottom w:val="0"/>
      <w:divBdr>
        <w:top w:val="none" w:sz="0" w:space="0" w:color="auto"/>
        <w:left w:val="none" w:sz="0" w:space="0" w:color="auto"/>
        <w:bottom w:val="none" w:sz="0" w:space="0" w:color="auto"/>
        <w:right w:val="none" w:sz="0" w:space="0" w:color="auto"/>
      </w:divBdr>
    </w:div>
    <w:div w:id="2041398720">
      <w:bodyDiv w:val="1"/>
      <w:marLeft w:val="0"/>
      <w:marRight w:val="0"/>
      <w:marTop w:val="0"/>
      <w:marBottom w:val="0"/>
      <w:divBdr>
        <w:top w:val="none" w:sz="0" w:space="0" w:color="auto"/>
        <w:left w:val="none" w:sz="0" w:space="0" w:color="auto"/>
        <w:bottom w:val="none" w:sz="0" w:space="0" w:color="auto"/>
        <w:right w:val="none" w:sz="0" w:space="0" w:color="auto"/>
      </w:divBdr>
      <w:divsChild>
        <w:div w:id="2037727416">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1971</TotalTime>
  <Pages>6</Pages>
  <Words>1757</Words>
  <Characters>9668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de Concejo</dc:creator>
  <cp:keywords/>
  <dc:description/>
  <cp:lastModifiedBy>Leslie Sofia Guerrero Revelo</cp:lastModifiedBy>
  <cp:revision>15</cp:revision>
  <dcterms:created xsi:type="dcterms:W3CDTF">2020-03-18T17:54:00Z</dcterms:created>
  <dcterms:modified xsi:type="dcterms:W3CDTF">2020-09-22T14:33:00Z</dcterms:modified>
</cp:coreProperties>
</file>