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CA35C" w14:textId="77777777" w:rsidR="00C05E74" w:rsidRPr="00557BFD" w:rsidRDefault="00C05E74" w:rsidP="00C05E74">
      <w:pPr>
        <w:autoSpaceDE w:val="0"/>
        <w:autoSpaceDN w:val="0"/>
        <w:adjustRightInd w:val="0"/>
        <w:spacing w:after="0" w:line="240" w:lineRule="auto"/>
        <w:jc w:val="center"/>
        <w:rPr>
          <w:rFonts w:ascii="Arial" w:hAnsi="Arial" w:cs="Arial"/>
          <w:sz w:val="24"/>
          <w:szCs w:val="24"/>
        </w:rPr>
      </w:pPr>
      <w:bookmarkStart w:id="0" w:name="_GoBack"/>
      <w:bookmarkEnd w:id="0"/>
      <w:r w:rsidRPr="00557BFD">
        <w:rPr>
          <w:rFonts w:ascii="Arial" w:hAnsi="Arial" w:cs="Arial"/>
          <w:b/>
          <w:bCs/>
          <w:color w:val="000000"/>
          <w:sz w:val="24"/>
          <w:szCs w:val="24"/>
        </w:rPr>
        <w:t>EXPOSICIÓN DE MOTIVOS</w:t>
      </w:r>
    </w:p>
    <w:p w14:paraId="3D73C9ED" w14:textId="77777777" w:rsidR="00C05E74" w:rsidRPr="00557BFD" w:rsidRDefault="00C05E74" w:rsidP="00C05E74">
      <w:pPr>
        <w:autoSpaceDE w:val="0"/>
        <w:autoSpaceDN w:val="0"/>
        <w:adjustRightInd w:val="0"/>
        <w:spacing w:after="0" w:line="240" w:lineRule="auto"/>
        <w:rPr>
          <w:rFonts w:ascii="Arial" w:hAnsi="Arial" w:cs="Arial"/>
          <w:color w:val="000000"/>
          <w:sz w:val="24"/>
          <w:szCs w:val="24"/>
        </w:rPr>
      </w:pPr>
    </w:p>
    <w:p w14:paraId="1E166A35"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color w:val="000000"/>
          <w:sz w:val="24"/>
          <w:szCs w:val="24"/>
        </w:rPr>
        <w:t xml:space="preserve">Históricamente el desarrollo de política pública para la vigencia de los derechos de los y las jóvenes de la región ha sido escasa. Esto ha afectado a la formación integral, al enfrentar en la práctica, la falta de accesibilidad o limitaciones a derechos como: la educación, el empleo, la salud, un medio ambiente saludable, la activa participación en la vida social y política, así como su directa inclusión en la adopción de decisiones y en el establecimiento de las políticas públicas, etc. Ante esta realidad resulta necesario crear y generar espacios adecuados en la que los y las jóvenes expresen con libertad sus ideas, posiciones, planteamientos y propuestas con el fin de provocar un impacto positivo en la sociedad en la que conviven, crecen y subsisten diariamente.  </w:t>
      </w:r>
    </w:p>
    <w:p w14:paraId="5CF53650" w14:textId="77777777" w:rsidR="00C05E74" w:rsidRPr="00557BFD" w:rsidRDefault="00C05E74" w:rsidP="00C05E74">
      <w:pPr>
        <w:autoSpaceDE w:val="0"/>
        <w:autoSpaceDN w:val="0"/>
        <w:adjustRightInd w:val="0"/>
        <w:spacing w:after="0" w:line="240" w:lineRule="auto"/>
        <w:jc w:val="both"/>
        <w:rPr>
          <w:rFonts w:ascii="Arial" w:hAnsi="Arial" w:cs="Arial"/>
          <w:sz w:val="24"/>
          <w:szCs w:val="24"/>
        </w:rPr>
      </w:pPr>
      <w:r w:rsidRPr="00557BFD">
        <w:rPr>
          <w:rFonts w:ascii="Arial" w:hAnsi="Arial" w:cs="Arial"/>
          <w:color w:val="000000"/>
          <w:sz w:val="24"/>
          <w:szCs w:val="24"/>
        </w:rPr>
        <w:t xml:space="preserve"> </w:t>
      </w:r>
    </w:p>
    <w:p w14:paraId="46318AB5" w14:textId="77777777" w:rsidR="00C05E74" w:rsidRPr="00557BFD" w:rsidRDefault="00C05E74" w:rsidP="00C05E74">
      <w:pPr>
        <w:pStyle w:val="NormalWeb"/>
        <w:spacing w:before="0" w:after="0"/>
        <w:jc w:val="both"/>
        <w:rPr>
          <w:rFonts w:ascii="Arial" w:hAnsi="Arial" w:cs="Arial"/>
          <w:iCs/>
          <w:color w:val="000000"/>
        </w:rPr>
      </w:pPr>
      <w:r w:rsidRPr="00557BFD">
        <w:rPr>
          <w:rFonts w:ascii="Arial" w:hAnsi="Arial" w:cs="Arial"/>
          <w:iCs/>
          <w:color w:val="000000"/>
        </w:rPr>
        <w:t>La participación ciudadana en las iniciativas de ordenanza, discusión de temas y toma de decisiones, debe fomentar la inclusión de todos los miembros de la sociedad que gozan de derechos políticos, así como promover la participación y formación ciudadana de jóvenes, quienes en un futuro serán los líderes de la ciudad.</w:t>
      </w:r>
    </w:p>
    <w:p w14:paraId="75A30DF4"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p>
    <w:p w14:paraId="0B5B3F6E"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color w:val="000000"/>
          <w:sz w:val="24"/>
          <w:szCs w:val="24"/>
        </w:rPr>
        <w:t>La sociedad ecuatoriana es predominantemente joven, seis de cada diez ecuatorianos tienen menos de 29 años de edad. (Ministerio de Inclusión Económica Social y Organización Iberoamericana de Juventud, 2012). Para garantizar los derechos de los y las jóvenes cuyo ejercicio cotidiano es fundamental para el desarrollo de espacios articulados para su participación activa que permitan el diseño, la construcción y gestión de las políticas públicas correspondientes; y, con la visión de mejorar las condiciones de vida y promover su liderazgo como actores estratégicos del desarrollo y promotores de los principios del “buen vivir”, es imperioso establecer mecanismos que permitan responder a los requerimientos actuales de este grupo social en el Distrito Metropolitano de Quito.</w:t>
      </w:r>
    </w:p>
    <w:p w14:paraId="469D271E" w14:textId="77777777" w:rsidR="00C05E74" w:rsidRPr="00557BFD" w:rsidRDefault="00C05E74" w:rsidP="00C05E74">
      <w:pPr>
        <w:autoSpaceDE w:val="0"/>
        <w:autoSpaceDN w:val="0"/>
        <w:adjustRightInd w:val="0"/>
        <w:spacing w:after="0" w:line="240" w:lineRule="auto"/>
        <w:jc w:val="both"/>
        <w:rPr>
          <w:rFonts w:ascii="Arial" w:hAnsi="Arial" w:cs="Arial"/>
          <w:sz w:val="24"/>
          <w:szCs w:val="24"/>
        </w:rPr>
      </w:pPr>
    </w:p>
    <w:p w14:paraId="15F280AB"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color w:val="000000"/>
          <w:sz w:val="24"/>
          <w:szCs w:val="24"/>
        </w:rPr>
        <w:t xml:space="preserve">Frente a la creciente apatía, antipatía y rechazo de los y las jóvenes del Distrito Metropolitano de Quito sobre las circunstancias sociales, realidad pública y situación política, la presente sección, procura ampliar el conjunto de directrices de carácter normativo para promover de manera eficiente los derechos de los y las jóvenes incentivando su permanente participación en el ámbito social, comunitario y político del Distrito Metropolitano de Quito, a fin de que  se puedan convertir en actores estratégicos de un verdadero cambio, siendo parte de la solución y no del problema, pasando a ser personas proponentes de soluciones a circunstancias locales, con el aval del Gobierno Autónomo Descentralizado del Distrito Metropolitano de Quito a fin de que su participación activa y efectiva coadyuve en la toma de decisiones para beneficiar a la ciudadana en general en el Distrito Metropolitano de Quito. </w:t>
      </w:r>
    </w:p>
    <w:p w14:paraId="133EE0A3" w14:textId="77777777" w:rsidR="00C05E74" w:rsidRPr="00557BFD" w:rsidRDefault="00C05E74" w:rsidP="00C05E74">
      <w:pPr>
        <w:pStyle w:val="NormalWeb"/>
        <w:spacing w:before="0" w:after="0"/>
        <w:jc w:val="both"/>
        <w:rPr>
          <w:rFonts w:ascii="Arial" w:hAnsi="Arial" w:cs="Arial"/>
          <w:iCs/>
          <w:color w:val="000000"/>
          <w:u w:val="single"/>
        </w:rPr>
      </w:pPr>
    </w:p>
    <w:p w14:paraId="6E3C8FC0" w14:textId="77777777" w:rsidR="00C05E74" w:rsidRPr="00557BFD" w:rsidRDefault="00C05E74" w:rsidP="00C05E74">
      <w:pPr>
        <w:pStyle w:val="NormalWeb"/>
        <w:spacing w:before="0" w:after="0"/>
        <w:jc w:val="both"/>
        <w:rPr>
          <w:rFonts w:ascii="Arial" w:hAnsi="Arial" w:cs="Arial"/>
          <w:iCs/>
          <w:color w:val="000000"/>
        </w:rPr>
      </w:pPr>
      <w:r w:rsidRPr="00557BFD">
        <w:rPr>
          <w:rFonts w:ascii="Arial" w:hAnsi="Arial" w:cs="Arial"/>
          <w:iCs/>
          <w:color w:val="000000"/>
        </w:rPr>
        <w:t xml:space="preserve">A través de esta normativa se pretende que la juventud se integre en los mecanismos y pilares de los sistemas democráticos establecidos en la Constitución y la ley para que puedan concurrir libremente </w:t>
      </w:r>
      <w:r w:rsidRPr="00557BFD">
        <w:rPr>
          <w:rFonts w:ascii="Arial" w:hAnsi="Arial" w:cs="Arial"/>
          <w:bCs/>
          <w:iCs/>
          <w:color w:val="000000"/>
        </w:rPr>
        <w:t xml:space="preserve">y sin discriminación </w:t>
      </w:r>
      <w:r w:rsidRPr="00557BFD">
        <w:rPr>
          <w:rFonts w:ascii="Arial" w:hAnsi="Arial" w:cs="Arial"/>
          <w:iCs/>
          <w:color w:val="000000"/>
        </w:rPr>
        <w:t>a opinar en procesos de formulación, ejecución y evaluación de las decisiones públicas. De igual manera, la incorporación de los mecanismos de participación ciudadana que contiene este proyecto normativo, permitirá a los jóvenes comprender la dinámica de la municipalidad, del cuerpo edilicio, así como también las atribuciones, deberes y derechos que son inherentes a los cargos de elección popular de los Concejales.</w:t>
      </w:r>
    </w:p>
    <w:p w14:paraId="24639DFB"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p>
    <w:p w14:paraId="1CB068F2" w14:textId="77777777" w:rsidR="00C05E74" w:rsidRPr="00557BFD" w:rsidRDefault="00C05E74" w:rsidP="00C05E74">
      <w:pPr>
        <w:pStyle w:val="NormalWeb"/>
        <w:spacing w:before="0" w:after="0"/>
        <w:jc w:val="both"/>
        <w:rPr>
          <w:rFonts w:ascii="Arial" w:hAnsi="Arial" w:cs="Arial"/>
          <w:iCs/>
          <w:color w:val="000000"/>
          <w:lang w:val="es-EC"/>
        </w:rPr>
      </w:pPr>
      <w:r w:rsidRPr="00557BFD">
        <w:rPr>
          <w:rFonts w:ascii="Arial" w:hAnsi="Arial" w:cs="Arial"/>
          <w:iCs/>
          <w:color w:val="000000"/>
          <w:lang w:val="es-EC"/>
        </w:rPr>
        <w:t>Finalmente, el mecanismo propuesto, promueve a que los jóvenes participen desarrollando su pensamiento crítico, respecto de situaciones reales de la sociedad, lo que permitirá que se fortalezca su sentido de pertenencia a la comunidad e incentivará a que se incluyan en el mejoramiento y transformación de su entorno político, social, ambiental y cultural.</w:t>
      </w:r>
    </w:p>
    <w:p w14:paraId="36B6DFAF"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p>
    <w:p w14:paraId="20B01943" w14:textId="77777777" w:rsidR="00C05E74" w:rsidRPr="00557BFD" w:rsidRDefault="00C05E74" w:rsidP="00C05E74">
      <w:pPr>
        <w:autoSpaceDE w:val="0"/>
        <w:autoSpaceDN w:val="0"/>
        <w:adjustRightInd w:val="0"/>
        <w:spacing w:after="0" w:line="240" w:lineRule="auto"/>
        <w:jc w:val="both"/>
        <w:rPr>
          <w:rFonts w:ascii="Arial" w:hAnsi="Arial" w:cs="Arial"/>
          <w:sz w:val="24"/>
          <w:szCs w:val="24"/>
        </w:rPr>
      </w:pPr>
      <w:r w:rsidRPr="00557BFD">
        <w:rPr>
          <w:rFonts w:ascii="Arial" w:hAnsi="Arial" w:cs="Arial"/>
          <w:color w:val="000000"/>
          <w:sz w:val="24"/>
          <w:szCs w:val="24"/>
        </w:rPr>
        <w:t xml:space="preserve"> </w:t>
      </w:r>
    </w:p>
    <w:p w14:paraId="1EC5ED45" w14:textId="77777777" w:rsidR="00C05E74" w:rsidRPr="00557BFD" w:rsidRDefault="00C05E74" w:rsidP="00C05E74">
      <w:pPr>
        <w:autoSpaceDE w:val="0"/>
        <w:autoSpaceDN w:val="0"/>
        <w:adjustRightInd w:val="0"/>
        <w:spacing w:after="0" w:line="240" w:lineRule="auto"/>
        <w:jc w:val="center"/>
        <w:rPr>
          <w:rFonts w:ascii="Arial" w:hAnsi="Arial" w:cs="Arial"/>
          <w:b/>
          <w:bCs/>
          <w:color w:val="000000"/>
          <w:sz w:val="24"/>
          <w:szCs w:val="24"/>
        </w:rPr>
      </w:pPr>
      <w:r w:rsidRPr="00557BFD">
        <w:rPr>
          <w:rFonts w:ascii="Arial" w:hAnsi="Arial" w:cs="Arial"/>
          <w:b/>
          <w:bCs/>
          <w:color w:val="000000"/>
          <w:sz w:val="24"/>
          <w:szCs w:val="24"/>
        </w:rPr>
        <w:t>EL CONCEJO DEL GOBIERNO AUTÓNOMO DESCENTRALIZADO DEL DISTRITO METROPOLITANO DE QUITO</w:t>
      </w:r>
      <w:r w:rsidRPr="00557BFD">
        <w:rPr>
          <w:rFonts w:ascii="Arial" w:hAnsi="Arial" w:cs="Arial"/>
          <w:b/>
          <w:bCs/>
          <w:color w:val="000000"/>
          <w:sz w:val="24"/>
          <w:szCs w:val="24"/>
        </w:rPr>
        <w:br/>
      </w:r>
    </w:p>
    <w:p w14:paraId="2A2C1FF2" w14:textId="4C31188F" w:rsidR="00C05E74" w:rsidRPr="00557BFD" w:rsidRDefault="00C05E74" w:rsidP="00AC2B01">
      <w:pPr>
        <w:autoSpaceDE w:val="0"/>
        <w:autoSpaceDN w:val="0"/>
        <w:adjustRightInd w:val="0"/>
        <w:spacing w:after="0" w:line="240" w:lineRule="auto"/>
        <w:jc w:val="center"/>
        <w:rPr>
          <w:rFonts w:ascii="Arial" w:hAnsi="Arial" w:cs="Arial"/>
          <w:b/>
          <w:bCs/>
          <w:color w:val="000000"/>
          <w:sz w:val="24"/>
          <w:szCs w:val="24"/>
        </w:rPr>
      </w:pPr>
      <w:r w:rsidRPr="00557BFD">
        <w:rPr>
          <w:rFonts w:ascii="Arial" w:hAnsi="Arial" w:cs="Arial"/>
          <w:b/>
          <w:bCs/>
          <w:color w:val="000000"/>
          <w:sz w:val="24"/>
          <w:szCs w:val="24"/>
        </w:rPr>
        <w:t>Considerando:</w:t>
      </w:r>
    </w:p>
    <w:p w14:paraId="79D2635F" w14:textId="77777777" w:rsidR="00C05E74" w:rsidRDefault="00C05E74" w:rsidP="00C05E74">
      <w:pPr>
        <w:spacing w:line="240" w:lineRule="auto"/>
        <w:jc w:val="both"/>
        <w:rPr>
          <w:rFonts w:ascii="Arial" w:hAnsi="Arial" w:cs="Arial"/>
          <w:b/>
          <w:bCs/>
          <w:color w:val="000000"/>
          <w:sz w:val="24"/>
          <w:szCs w:val="24"/>
        </w:rPr>
      </w:pPr>
    </w:p>
    <w:p w14:paraId="173B3943" w14:textId="77777777" w:rsidR="00C05E74" w:rsidRDefault="00C05E74" w:rsidP="00C05E74">
      <w:pPr>
        <w:autoSpaceDE w:val="0"/>
        <w:autoSpaceDN w:val="0"/>
        <w:adjustRightInd w:val="0"/>
        <w:spacing w:after="0" w:line="240" w:lineRule="auto"/>
        <w:ind w:left="142"/>
        <w:jc w:val="both"/>
        <w:rPr>
          <w:rFonts w:ascii="Arial" w:hAnsi="Arial" w:cs="Arial"/>
          <w:b/>
          <w:bCs/>
          <w:color w:val="000000"/>
          <w:sz w:val="24"/>
          <w:szCs w:val="24"/>
        </w:rPr>
      </w:pPr>
    </w:p>
    <w:p w14:paraId="56107BA8" w14:textId="77777777" w:rsidR="00C05E74" w:rsidRPr="008F30F8" w:rsidRDefault="00C05E74" w:rsidP="00C05E74">
      <w:pPr>
        <w:spacing w:line="240" w:lineRule="auto"/>
        <w:ind w:left="142"/>
        <w:jc w:val="both"/>
        <w:rPr>
          <w:rFonts w:ascii="Arial" w:hAnsi="Arial" w:cs="Arial"/>
          <w:iCs/>
          <w:sz w:val="24"/>
          <w:szCs w:val="24"/>
          <w:lang w:eastAsia="es-ES_tradnl"/>
        </w:rPr>
      </w:pPr>
      <w:r w:rsidRPr="008F30F8">
        <w:rPr>
          <w:rFonts w:ascii="Arial" w:hAnsi="Arial" w:cs="Arial"/>
          <w:b/>
          <w:iCs/>
          <w:sz w:val="24"/>
          <w:szCs w:val="24"/>
          <w:lang w:eastAsia="es-ES_tradnl"/>
        </w:rPr>
        <w:t>Que,</w:t>
      </w:r>
      <w:r w:rsidRPr="008F30F8">
        <w:rPr>
          <w:rFonts w:ascii="Arial" w:hAnsi="Arial" w:cs="Arial"/>
          <w:iCs/>
          <w:sz w:val="24"/>
          <w:szCs w:val="24"/>
          <w:lang w:eastAsia="es-ES_tradnl"/>
        </w:rPr>
        <w:t xml:space="preserve"> el artículo 21 número 1 de la Declaración Universal de Derechos Humanos prescribe que, </w:t>
      </w:r>
      <w:r w:rsidRPr="008F30F8">
        <w:rPr>
          <w:rFonts w:ascii="Arial" w:hAnsi="Arial" w:cs="Arial"/>
          <w:i/>
          <w:iCs/>
          <w:sz w:val="24"/>
          <w:szCs w:val="24"/>
          <w:lang w:eastAsia="es-ES_tradnl"/>
        </w:rPr>
        <w:t>“Toda persona tiene derecho a participar en el gobierno de su país, directamente o por medio de representantes libremente escogidos.”</w:t>
      </w:r>
      <w:r w:rsidRPr="008F30F8">
        <w:rPr>
          <w:rFonts w:ascii="Arial" w:hAnsi="Arial" w:cs="Arial"/>
          <w:iCs/>
          <w:sz w:val="24"/>
          <w:szCs w:val="24"/>
          <w:lang w:eastAsia="es-ES_tradnl"/>
        </w:rPr>
        <w:t>;</w:t>
      </w:r>
    </w:p>
    <w:p w14:paraId="5164BE56" w14:textId="77777777" w:rsidR="00C05E74" w:rsidRPr="008F30F8" w:rsidRDefault="00C05E74" w:rsidP="00C05E74">
      <w:pPr>
        <w:autoSpaceDE w:val="0"/>
        <w:autoSpaceDN w:val="0"/>
        <w:adjustRightInd w:val="0"/>
        <w:spacing w:after="0" w:line="240" w:lineRule="auto"/>
        <w:ind w:left="142"/>
        <w:jc w:val="both"/>
        <w:rPr>
          <w:rFonts w:ascii="Arial" w:hAnsi="Arial" w:cs="Arial"/>
          <w:iCs/>
          <w:sz w:val="24"/>
          <w:szCs w:val="24"/>
          <w:lang w:eastAsia="es-ES_tradnl"/>
        </w:rPr>
      </w:pPr>
      <w:r w:rsidRPr="008F30F8">
        <w:rPr>
          <w:rFonts w:ascii="Arial" w:hAnsi="Arial" w:cs="Arial"/>
          <w:b/>
          <w:iCs/>
          <w:sz w:val="24"/>
          <w:szCs w:val="24"/>
          <w:lang w:eastAsia="es-ES_tradnl"/>
        </w:rPr>
        <w:t>Que,</w:t>
      </w:r>
      <w:r w:rsidRPr="008F30F8">
        <w:rPr>
          <w:rFonts w:ascii="Arial" w:hAnsi="Arial" w:cs="Arial"/>
          <w:iCs/>
          <w:sz w:val="24"/>
          <w:szCs w:val="24"/>
          <w:lang w:eastAsia="es-ES_tradnl"/>
        </w:rPr>
        <w:t xml:space="preserve"> el artículo 25, letra a) del Pacto Internacional de Derechos Civiles y Políticos de las Naciones Unidas, dice: </w:t>
      </w:r>
      <w:r w:rsidRPr="008F30F8">
        <w:rPr>
          <w:rFonts w:ascii="Arial" w:hAnsi="Arial" w:cs="Arial"/>
          <w:i/>
          <w:iCs/>
          <w:sz w:val="24"/>
          <w:szCs w:val="24"/>
          <w:lang w:eastAsia="es-ES_tradnl"/>
        </w:rPr>
        <w:t>“Todos los ciudadanos gozarán, sin ninguna de la distinciones mencionadas en el artículo 2, y sin restricciones indebidas, de los siguientes derechos y oportunidades: a) Participar en la dirección de los asuntos públicos, directamente o por medio de representantes libremente elegidos;(…)”</w:t>
      </w:r>
      <w:r w:rsidRPr="008F30F8">
        <w:rPr>
          <w:rFonts w:ascii="Arial" w:hAnsi="Arial" w:cs="Arial"/>
          <w:iCs/>
          <w:sz w:val="24"/>
          <w:szCs w:val="24"/>
          <w:lang w:eastAsia="es-ES_tradnl"/>
        </w:rPr>
        <w:t>;</w:t>
      </w:r>
    </w:p>
    <w:p w14:paraId="20E6CF12" w14:textId="77777777" w:rsidR="00C05E74" w:rsidRPr="008F30F8" w:rsidRDefault="00C05E74" w:rsidP="00C05E74">
      <w:pPr>
        <w:autoSpaceDE w:val="0"/>
        <w:autoSpaceDN w:val="0"/>
        <w:adjustRightInd w:val="0"/>
        <w:spacing w:after="0" w:line="240" w:lineRule="auto"/>
        <w:ind w:left="142"/>
        <w:jc w:val="both"/>
        <w:rPr>
          <w:rFonts w:ascii="Arial" w:hAnsi="Arial" w:cs="Arial"/>
          <w:iCs/>
          <w:sz w:val="24"/>
          <w:szCs w:val="24"/>
          <w:lang w:eastAsia="es-ES_tradnl"/>
        </w:rPr>
      </w:pPr>
    </w:p>
    <w:p w14:paraId="51A2B99C" w14:textId="77777777" w:rsidR="00C05E74" w:rsidRPr="008F30F8" w:rsidRDefault="00C05E74" w:rsidP="00C05E74">
      <w:pPr>
        <w:autoSpaceDE w:val="0"/>
        <w:autoSpaceDN w:val="0"/>
        <w:adjustRightInd w:val="0"/>
        <w:spacing w:after="0" w:line="240" w:lineRule="auto"/>
        <w:ind w:left="142"/>
        <w:jc w:val="both"/>
        <w:rPr>
          <w:rFonts w:ascii="Arial" w:hAnsi="Arial" w:cs="Arial"/>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xml:space="preserve">, el artículo 2 de la Convención Iberoamericana de Derechos de los Jóvenes, publicada en el Registro Oficial 463, del 10 de noviembre del 2008, en adelante “la Convención” prescribe: </w:t>
      </w:r>
      <w:r w:rsidRPr="008F30F8">
        <w:rPr>
          <w:rFonts w:ascii="Arial" w:hAnsi="Arial" w:cs="Arial"/>
          <w:i/>
          <w:color w:val="000000"/>
          <w:sz w:val="24"/>
          <w:szCs w:val="24"/>
        </w:rPr>
        <w:t>“Jóvenes y derechos humanos.  Los Estados Parte en la presente Convención reconocen el derecho de todos los jóvenes a gozar y disfrutar de todos los derechos humanos, y se comprometen a respetar y garantizar a los jóvenes el pleno disfrute y ejercicio de sus derechos civiles, políticos, económicos, sociales, y culturales.”;</w:t>
      </w:r>
      <w:r w:rsidRPr="008F30F8">
        <w:rPr>
          <w:rFonts w:ascii="Arial" w:hAnsi="Arial" w:cs="Arial"/>
          <w:color w:val="000000"/>
          <w:sz w:val="24"/>
          <w:szCs w:val="24"/>
        </w:rPr>
        <w:t xml:space="preserve"> </w:t>
      </w:r>
    </w:p>
    <w:p w14:paraId="6AB767DE" w14:textId="77777777" w:rsidR="00C05E74" w:rsidRPr="008F30F8" w:rsidRDefault="00C05E74" w:rsidP="00C05E74">
      <w:pPr>
        <w:autoSpaceDE w:val="0"/>
        <w:autoSpaceDN w:val="0"/>
        <w:adjustRightInd w:val="0"/>
        <w:spacing w:after="0" w:line="240" w:lineRule="auto"/>
        <w:ind w:left="142"/>
        <w:jc w:val="both"/>
        <w:rPr>
          <w:rFonts w:ascii="Arial" w:hAnsi="Arial" w:cs="Arial"/>
          <w:b/>
          <w:bCs/>
          <w:color w:val="000000"/>
          <w:sz w:val="24"/>
          <w:szCs w:val="24"/>
        </w:rPr>
      </w:pPr>
    </w:p>
    <w:p w14:paraId="19189375" w14:textId="77777777" w:rsidR="00C05E74" w:rsidRPr="008F30F8" w:rsidRDefault="00C05E74" w:rsidP="00C05E74">
      <w:pPr>
        <w:autoSpaceDE w:val="0"/>
        <w:autoSpaceDN w:val="0"/>
        <w:adjustRightInd w:val="0"/>
        <w:spacing w:after="0" w:line="240" w:lineRule="auto"/>
        <w:ind w:left="142"/>
        <w:jc w:val="both"/>
        <w:rPr>
          <w:rFonts w:ascii="Arial" w:hAnsi="Arial" w:cs="Arial"/>
          <w:i/>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xml:space="preserve">, el artículo 3 de la Convención, establece: </w:t>
      </w:r>
      <w:r w:rsidRPr="008F30F8">
        <w:rPr>
          <w:rFonts w:ascii="Arial" w:hAnsi="Arial" w:cs="Arial"/>
          <w:i/>
          <w:color w:val="000000"/>
          <w:sz w:val="24"/>
          <w:szCs w:val="24"/>
        </w:rPr>
        <w:t xml:space="preserve">“Contribución de los jóvenes a los derechos humanos. Los Estados Parte en la presente convención, se comprometen a formular políticas y proponer programas que alienten y mantengan de modo permanente la contribución y el compromiso de los jóvenes con una cultura de paz y el respeto a los derechos humanos y a la difusión de los valores de la tolerancia y la justicia.”; </w:t>
      </w:r>
    </w:p>
    <w:p w14:paraId="5EDDA0E1" w14:textId="77777777" w:rsidR="00C05E74" w:rsidRPr="008F30F8" w:rsidRDefault="00C05E74" w:rsidP="00C05E74">
      <w:pPr>
        <w:autoSpaceDE w:val="0"/>
        <w:autoSpaceDN w:val="0"/>
        <w:adjustRightInd w:val="0"/>
        <w:spacing w:after="0" w:line="240" w:lineRule="auto"/>
        <w:ind w:left="142"/>
        <w:jc w:val="both"/>
        <w:rPr>
          <w:rFonts w:ascii="Arial" w:hAnsi="Arial" w:cs="Arial"/>
          <w:sz w:val="24"/>
          <w:szCs w:val="24"/>
        </w:rPr>
      </w:pPr>
      <w:r w:rsidRPr="008F30F8">
        <w:rPr>
          <w:rFonts w:ascii="Arial" w:hAnsi="Arial" w:cs="Arial"/>
          <w:color w:val="000000"/>
          <w:sz w:val="24"/>
          <w:szCs w:val="24"/>
        </w:rPr>
        <w:t xml:space="preserve"> </w:t>
      </w:r>
    </w:p>
    <w:p w14:paraId="7771CC79" w14:textId="77777777" w:rsidR="00C05E74" w:rsidRPr="008F30F8" w:rsidRDefault="00C05E74" w:rsidP="00C05E74">
      <w:pPr>
        <w:autoSpaceDE w:val="0"/>
        <w:autoSpaceDN w:val="0"/>
        <w:adjustRightInd w:val="0"/>
        <w:spacing w:after="0" w:line="240" w:lineRule="auto"/>
        <w:ind w:left="142"/>
        <w:jc w:val="both"/>
        <w:rPr>
          <w:rFonts w:ascii="Arial" w:hAnsi="Arial" w:cs="Arial"/>
          <w:i/>
          <w:color w:val="000000"/>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el artículo 18 de la Convención, instaura</w:t>
      </w:r>
      <w:r w:rsidRPr="008F30F8">
        <w:rPr>
          <w:rFonts w:ascii="Arial" w:hAnsi="Arial" w:cs="Arial"/>
          <w:i/>
          <w:color w:val="000000"/>
          <w:sz w:val="24"/>
          <w:szCs w:val="24"/>
        </w:rPr>
        <w:t>: “Libertad de expresión, reunión y asociación:  1. Los jóvenes tienen derecho a la libertad de opinión, expresión, reunión e información, a disponer de foros juveniles y a crear organizaciones y asociaciones donde se analicen sus problemas y puedan presentar propuestas de iniciativas políticas ante las instancias públicas encargadas de atender asuntos relativos a la juventud, sin ningún tipo de interferencia o limitación. 2. Los Estados Parte se comprometen a promover todas las medidas necesarias que, con respeto a la independencia y autonomía de las organizaciones y asociaciones juveniles, les posibiliten la obtención de recursos concursables para el financiamiento de sus actividades, proyectos y programas.”;</w:t>
      </w:r>
    </w:p>
    <w:p w14:paraId="63BE3E02" w14:textId="77777777" w:rsidR="00C05E74" w:rsidRPr="008F30F8" w:rsidRDefault="00C05E74" w:rsidP="00C05E74">
      <w:pPr>
        <w:autoSpaceDE w:val="0"/>
        <w:autoSpaceDN w:val="0"/>
        <w:adjustRightInd w:val="0"/>
        <w:spacing w:after="0" w:line="240" w:lineRule="auto"/>
        <w:ind w:left="142"/>
        <w:jc w:val="both"/>
        <w:rPr>
          <w:rFonts w:ascii="Arial" w:hAnsi="Arial" w:cs="Arial"/>
          <w:b/>
          <w:bCs/>
          <w:i/>
          <w:color w:val="000000"/>
          <w:sz w:val="24"/>
          <w:szCs w:val="24"/>
        </w:rPr>
      </w:pPr>
    </w:p>
    <w:p w14:paraId="145DBCE7" w14:textId="77777777" w:rsidR="00C05E74" w:rsidRPr="008F30F8" w:rsidRDefault="00C05E74" w:rsidP="00C05E74">
      <w:pPr>
        <w:autoSpaceDE w:val="0"/>
        <w:autoSpaceDN w:val="0"/>
        <w:adjustRightInd w:val="0"/>
        <w:spacing w:after="0" w:line="240" w:lineRule="auto"/>
        <w:ind w:left="142"/>
        <w:jc w:val="both"/>
        <w:rPr>
          <w:rFonts w:ascii="Arial" w:hAnsi="Arial" w:cs="Arial"/>
          <w:i/>
          <w:sz w:val="24"/>
          <w:szCs w:val="24"/>
        </w:rPr>
      </w:pPr>
      <w:r w:rsidRPr="008F30F8">
        <w:rPr>
          <w:rFonts w:ascii="Arial" w:hAnsi="Arial" w:cs="Arial"/>
          <w:b/>
          <w:bCs/>
          <w:color w:val="000000"/>
          <w:sz w:val="24"/>
          <w:szCs w:val="24"/>
        </w:rPr>
        <w:lastRenderedPageBreak/>
        <w:t>Que</w:t>
      </w:r>
      <w:r w:rsidRPr="008F30F8">
        <w:rPr>
          <w:rFonts w:ascii="Arial" w:hAnsi="Arial" w:cs="Arial"/>
          <w:color w:val="000000"/>
          <w:sz w:val="24"/>
          <w:szCs w:val="24"/>
        </w:rPr>
        <w:t xml:space="preserve">, los números 2 y 4 del artículo 21 de la Convención, indican: </w:t>
      </w:r>
      <w:r w:rsidRPr="008F30F8">
        <w:rPr>
          <w:rFonts w:ascii="Arial" w:hAnsi="Arial" w:cs="Arial"/>
          <w:i/>
          <w:color w:val="000000"/>
          <w:sz w:val="24"/>
          <w:szCs w:val="24"/>
        </w:rPr>
        <w:t>“Participación de los jóvenes: (…) 2. Los Estados Parte se comprometen a impulsar y fortalecer procesos sociales que generen formas y garantías que hagan efectiva la participación de jóvenes de todos los sectores de la sociedad, en organizaciones que alienten su inclusión. (…) 4. Los Estados Parte se comprometen a promover que las instituciones gubernamentales y legislativas fomenten la participación de los jóvenes en la formulación de políticas y leyes referidas a la juventud, articulando los mecanismos adecuados para hacer efectivo el análisis y discusión de las iniciativas de los jóvenes, a través de sus organizaciones y asociaciones.”;</w:t>
      </w:r>
    </w:p>
    <w:p w14:paraId="6B24AC27" w14:textId="77777777" w:rsidR="00C05E74" w:rsidRPr="008F30F8" w:rsidRDefault="00C05E74" w:rsidP="00C05E74">
      <w:pPr>
        <w:autoSpaceDE w:val="0"/>
        <w:autoSpaceDN w:val="0"/>
        <w:adjustRightInd w:val="0"/>
        <w:spacing w:after="0" w:line="240" w:lineRule="auto"/>
        <w:ind w:left="142"/>
        <w:jc w:val="both"/>
        <w:rPr>
          <w:rFonts w:ascii="Arial" w:hAnsi="Arial" w:cs="Arial"/>
          <w:color w:val="000000"/>
          <w:sz w:val="24"/>
          <w:szCs w:val="24"/>
        </w:rPr>
      </w:pPr>
    </w:p>
    <w:p w14:paraId="78ED43E2" w14:textId="77777777" w:rsidR="00C05E74" w:rsidRDefault="00C05E74" w:rsidP="00C05E74">
      <w:pPr>
        <w:autoSpaceDE w:val="0"/>
        <w:autoSpaceDN w:val="0"/>
        <w:adjustRightInd w:val="0"/>
        <w:spacing w:after="0" w:line="240" w:lineRule="auto"/>
        <w:ind w:left="142"/>
        <w:jc w:val="both"/>
        <w:rPr>
          <w:rFonts w:ascii="Arial" w:hAnsi="Arial" w:cs="Arial"/>
          <w:i/>
          <w:color w:val="000000"/>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xml:space="preserve">, el número 2 del artículo 35 de la Convención, determina: </w:t>
      </w:r>
      <w:r w:rsidRPr="008F30F8">
        <w:rPr>
          <w:rFonts w:ascii="Arial" w:hAnsi="Arial" w:cs="Arial"/>
          <w:i/>
          <w:color w:val="000000"/>
          <w:sz w:val="24"/>
          <w:szCs w:val="24"/>
        </w:rPr>
        <w:t xml:space="preserve">“De los organismos nacionales de juventud: (…) 2. Los Estados Parte se comprometen a promover todas las medidas legales y de cualquier otra índole destinadas a fomentar la organización y consolidación de estructuras de participación juvenil en los ámbitos locales, regionales y nacionales, como instrumentos que promuevan el asociacionismo, el intercambio, la cooperación y la interlocución con las autoridades públicas. (…)”; </w:t>
      </w:r>
    </w:p>
    <w:p w14:paraId="41522EB6" w14:textId="77777777" w:rsidR="00C05E74" w:rsidRDefault="00C05E74" w:rsidP="00C05E74">
      <w:pPr>
        <w:spacing w:line="240" w:lineRule="auto"/>
        <w:ind w:left="142"/>
        <w:jc w:val="both"/>
        <w:rPr>
          <w:rFonts w:ascii="Arial" w:hAnsi="Arial" w:cs="Arial"/>
          <w:i/>
          <w:color w:val="000000"/>
          <w:sz w:val="24"/>
          <w:szCs w:val="24"/>
        </w:rPr>
      </w:pPr>
    </w:p>
    <w:p w14:paraId="08D6CE78" w14:textId="77777777" w:rsidR="00C05E74" w:rsidRDefault="00C05E74" w:rsidP="00C05E74">
      <w:pPr>
        <w:spacing w:line="240" w:lineRule="auto"/>
        <w:ind w:left="142"/>
        <w:jc w:val="both"/>
        <w:rPr>
          <w:rFonts w:ascii="Arial" w:hAnsi="Arial" w:cs="Arial"/>
          <w:i/>
          <w:iCs/>
          <w:sz w:val="24"/>
          <w:szCs w:val="24"/>
          <w:shd w:val="clear" w:color="auto" w:fill="FFFFFF"/>
          <w:lang w:eastAsia="es-ES_tradnl"/>
        </w:rPr>
      </w:pPr>
      <w:r w:rsidRPr="00557BFD">
        <w:rPr>
          <w:rFonts w:ascii="Arial" w:hAnsi="Arial" w:cs="Arial"/>
          <w:b/>
          <w:iCs/>
          <w:sz w:val="24"/>
          <w:szCs w:val="24"/>
          <w:shd w:val="clear" w:color="auto" w:fill="FFFFFF"/>
          <w:lang w:eastAsia="es-ES_tradnl"/>
        </w:rPr>
        <w:t>Que,</w:t>
      </w:r>
      <w:r>
        <w:rPr>
          <w:rFonts w:ascii="Arial" w:hAnsi="Arial" w:cs="Arial"/>
          <w:b/>
          <w:iCs/>
          <w:sz w:val="24"/>
          <w:szCs w:val="24"/>
          <w:shd w:val="clear" w:color="auto" w:fill="FFFFFF"/>
          <w:lang w:eastAsia="es-ES_tradnl"/>
        </w:rPr>
        <w:t xml:space="preserve"> </w:t>
      </w:r>
      <w:r w:rsidRPr="00557BFD">
        <w:rPr>
          <w:rFonts w:ascii="Arial" w:hAnsi="Arial" w:cs="Arial"/>
          <w:iCs/>
          <w:sz w:val="24"/>
          <w:szCs w:val="24"/>
          <w:shd w:val="clear" w:color="auto" w:fill="FFFFFF"/>
          <w:lang w:eastAsia="es-ES_tradnl"/>
        </w:rPr>
        <w:t xml:space="preserve">el artículo 6 de la Constitución de la República del Ecuador, en adelante “Constitución”, establece que: </w:t>
      </w:r>
      <w:r w:rsidRPr="00557BFD">
        <w:rPr>
          <w:rFonts w:ascii="Arial" w:hAnsi="Arial" w:cs="Arial"/>
          <w:i/>
          <w:iCs/>
          <w:sz w:val="24"/>
          <w:szCs w:val="24"/>
          <w:shd w:val="clear" w:color="auto" w:fill="FFFFFF"/>
          <w:lang w:eastAsia="es-ES_tradnl"/>
        </w:rPr>
        <w:t>“Todas las ecuatorianas y los ecuatorianos son ciudadanos y gozarán de los derechos establecidos en la Constitución.</w:t>
      </w:r>
      <w:r>
        <w:rPr>
          <w:rFonts w:ascii="Arial" w:hAnsi="Arial" w:cs="Arial"/>
          <w:i/>
          <w:iCs/>
          <w:sz w:val="24"/>
          <w:szCs w:val="24"/>
          <w:shd w:val="clear" w:color="auto" w:fill="FFFFFF"/>
          <w:lang w:eastAsia="es-ES_tradnl"/>
        </w:rPr>
        <w:t xml:space="preserve"> </w:t>
      </w:r>
    </w:p>
    <w:p w14:paraId="33BB769C" w14:textId="77777777" w:rsidR="00C05E74" w:rsidRDefault="00C05E74" w:rsidP="00C05E74">
      <w:pPr>
        <w:spacing w:line="240" w:lineRule="auto"/>
        <w:ind w:left="142"/>
        <w:jc w:val="both"/>
        <w:rPr>
          <w:rFonts w:ascii="Arial" w:hAnsi="Arial" w:cs="Arial"/>
          <w:i/>
          <w:iCs/>
          <w:sz w:val="24"/>
          <w:szCs w:val="24"/>
          <w:shd w:val="clear" w:color="auto" w:fill="FFFFFF"/>
          <w:lang w:eastAsia="es-ES_tradnl"/>
        </w:rPr>
      </w:pPr>
      <w:r w:rsidRPr="00557BFD">
        <w:rPr>
          <w:rFonts w:ascii="Arial" w:hAnsi="Arial" w:cs="Arial"/>
          <w:i/>
          <w:iCs/>
          <w:sz w:val="24"/>
          <w:szCs w:val="24"/>
          <w:shd w:val="clear" w:color="auto" w:fill="FFFFFF"/>
          <w:lang w:eastAsia="es-ES_tradnl"/>
        </w:rPr>
        <w:t>La nacionalidad ecuatoriana es el vínculo jurídico político de las personas con el Estado, sin perjuicio de su pertenencia a alguna de las nacionalidades indígenas que coexisten en el Ecuador plurinacional.</w:t>
      </w:r>
      <w:r>
        <w:rPr>
          <w:rFonts w:ascii="Arial" w:hAnsi="Arial" w:cs="Arial"/>
          <w:i/>
          <w:iCs/>
          <w:sz w:val="24"/>
          <w:szCs w:val="24"/>
          <w:shd w:val="clear" w:color="auto" w:fill="FFFFFF"/>
          <w:lang w:eastAsia="es-ES_tradnl"/>
        </w:rPr>
        <w:t xml:space="preserve"> </w:t>
      </w:r>
    </w:p>
    <w:p w14:paraId="39C20E2C" w14:textId="77777777" w:rsidR="00C05E74" w:rsidRPr="00557BFD" w:rsidRDefault="00C05E74" w:rsidP="00C05E74">
      <w:pPr>
        <w:spacing w:line="240" w:lineRule="auto"/>
        <w:ind w:left="142"/>
        <w:jc w:val="both"/>
        <w:rPr>
          <w:rFonts w:ascii="Arial" w:hAnsi="Arial" w:cs="Arial"/>
          <w:iCs/>
          <w:sz w:val="24"/>
          <w:szCs w:val="24"/>
          <w:shd w:val="clear" w:color="auto" w:fill="FFFFFF"/>
          <w:lang w:eastAsia="es-ES_tradnl"/>
        </w:rPr>
      </w:pPr>
      <w:r w:rsidRPr="00557BFD">
        <w:rPr>
          <w:rFonts w:ascii="Arial" w:hAnsi="Arial" w:cs="Arial"/>
          <w:i/>
          <w:iCs/>
          <w:sz w:val="24"/>
          <w:szCs w:val="24"/>
          <w:shd w:val="clear" w:color="auto" w:fill="FFFFFF"/>
          <w:lang w:eastAsia="es-ES_tradnl"/>
        </w:rPr>
        <w:t>La nacionalidad ecuatoriana se obtendrá por nacimiento o por naturalización y no se perderá por el matrimonio o su disolución, ni por la adquisición de otra nacionalidad.”</w:t>
      </w:r>
      <w:r w:rsidRPr="00557BFD">
        <w:rPr>
          <w:rFonts w:ascii="Arial" w:hAnsi="Arial" w:cs="Arial"/>
          <w:iCs/>
          <w:sz w:val="24"/>
          <w:szCs w:val="24"/>
          <w:shd w:val="clear" w:color="auto" w:fill="FFFFFF"/>
          <w:lang w:eastAsia="es-ES_tradnl"/>
        </w:rPr>
        <w:t>;</w:t>
      </w:r>
    </w:p>
    <w:p w14:paraId="64A67D1B" w14:textId="77777777" w:rsidR="00C05E74" w:rsidRDefault="00C05E74" w:rsidP="00C05E74">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b/>
          <w:bCs/>
          <w:color w:val="000000"/>
          <w:sz w:val="24"/>
          <w:szCs w:val="24"/>
        </w:rPr>
        <w:t xml:space="preserve">Que, </w:t>
      </w:r>
      <w:r w:rsidRPr="00557BFD">
        <w:rPr>
          <w:rFonts w:ascii="Arial" w:hAnsi="Arial" w:cs="Arial"/>
          <w:color w:val="000000"/>
          <w:sz w:val="24"/>
          <w:szCs w:val="24"/>
        </w:rPr>
        <w:t xml:space="preserve">en la Sección Cuarta, Cultura y Ciencia de la Constitución en el artículo 21 expresa: </w:t>
      </w:r>
      <w:r w:rsidRPr="00557BFD">
        <w:rPr>
          <w:rFonts w:ascii="Arial" w:hAnsi="Arial" w:cs="Arial"/>
          <w:i/>
          <w:color w:val="000000"/>
          <w:sz w:val="24"/>
          <w:szCs w:val="24"/>
        </w:rPr>
        <w:t>“Las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No se podrá invocar la cultura cuando se atente contra los derechos reconocidos en la Constitución.”</w:t>
      </w:r>
      <w:r>
        <w:rPr>
          <w:rFonts w:ascii="Arial" w:hAnsi="Arial" w:cs="Arial"/>
          <w:color w:val="000000"/>
          <w:sz w:val="24"/>
          <w:szCs w:val="24"/>
        </w:rPr>
        <w:t>;</w:t>
      </w:r>
    </w:p>
    <w:p w14:paraId="621A6DD1" w14:textId="77777777" w:rsidR="00C05E74" w:rsidRPr="00557BFD" w:rsidRDefault="00C05E74" w:rsidP="00C05E74">
      <w:pPr>
        <w:autoSpaceDE w:val="0"/>
        <w:autoSpaceDN w:val="0"/>
        <w:adjustRightInd w:val="0"/>
        <w:spacing w:after="0" w:line="240" w:lineRule="auto"/>
        <w:jc w:val="both"/>
        <w:rPr>
          <w:rFonts w:ascii="Arial" w:hAnsi="Arial" w:cs="Arial"/>
          <w:b/>
          <w:bCs/>
          <w:color w:val="000000"/>
          <w:sz w:val="24"/>
          <w:szCs w:val="24"/>
        </w:rPr>
      </w:pPr>
    </w:p>
    <w:p w14:paraId="2AF3D22E" w14:textId="77777777" w:rsidR="00C05E74" w:rsidRPr="00557BFD" w:rsidRDefault="00C05E74" w:rsidP="00C05E74">
      <w:pPr>
        <w:autoSpaceDE w:val="0"/>
        <w:autoSpaceDN w:val="0"/>
        <w:adjustRightInd w:val="0"/>
        <w:spacing w:after="0" w:line="240" w:lineRule="auto"/>
        <w:jc w:val="both"/>
        <w:rPr>
          <w:rFonts w:ascii="Arial" w:hAnsi="Arial" w:cs="Arial"/>
          <w:i/>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w:t>
      </w:r>
      <w:r w:rsidRPr="00557BFD">
        <w:rPr>
          <w:rFonts w:ascii="Arial" w:hAnsi="Arial" w:cs="Arial"/>
          <w:b/>
          <w:bCs/>
          <w:color w:val="000000"/>
          <w:sz w:val="24"/>
          <w:szCs w:val="24"/>
        </w:rPr>
        <w:t xml:space="preserve"> </w:t>
      </w:r>
      <w:r w:rsidRPr="00557BFD">
        <w:rPr>
          <w:rFonts w:ascii="Arial" w:hAnsi="Arial" w:cs="Arial"/>
          <w:color w:val="000000"/>
          <w:sz w:val="24"/>
          <w:szCs w:val="24"/>
        </w:rPr>
        <w:t>el primer inciso del artículo</w:t>
      </w:r>
      <w:r w:rsidRPr="00557BFD">
        <w:rPr>
          <w:rFonts w:ascii="Arial" w:hAnsi="Arial" w:cs="Arial"/>
          <w:b/>
          <w:bCs/>
          <w:color w:val="000000"/>
          <w:sz w:val="24"/>
          <w:szCs w:val="24"/>
        </w:rPr>
        <w:t xml:space="preserve"> </w:t>
      </w:r>
      <w:r w:rsidRPr="00557BFD">
        <w:rPr>
          <w:rFonts w:ascii="Arial" w:hAnsi="Arial" w:cs="Arial"/>
          <w:color w:val="000000"/>
          <w:sz w:val="24"/>
          <w:szCs w:val="24"/>
        </w:rPr>
        <w:t>39 de la Constitución de la República del Ecuador en adelante “La Constitución” determina: “</w:t>
      </w:r>
      <w:r w:rsidRPr="00557BFD">
        <w:rPr>
          <w:rFonts w:ascii="Arial" w:hAnsi="Arial" w:cs="Arial"/>
          <w:i/>
          <w:color w:val="000000"/>
          <w:sz w:val="24"/>
          <w:szCs w:val="24"/>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w:t>
      </w:r>
      <w:r>
        <w:rPr>
          <w:rFonts w:ascii="Arial" w:hAnsi="Arial" w:cs="Arial"/>
          <w:i/>
          <w:color w:val="000000"/>
          <w:sz w:val="24"/>
          <w:szCs w:val="24"/>
        </w:rPr>
        <w:t>;</w:t>
      </w:r>
    </w:p>
    <w:p w14:paraId="66D2EDB9"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p>
    <w:p w14:paraId="44F6C931" w14:textId="77777777" w:rsidR="00C05E74" w:rsidRDefault="00C05E74" w:rsidP="00C05E74">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 xml:space="preserve"> el último inciso del artículo 85 de la Constitución estatuye: “(…) En la formulación, ejecución, evaluación y control de las políticas públicas y servicios públicos se garantizará la participación de las personas, comunidades, pueblos y nacionalidades.”</w:t>
      </w:r>
      <w:r>
        <w:rPr>
          <w:rFonts w:ascii="Arial" w:hAnsi="Arial" w:cs="Arial"/>
          <w:color w:val="000000"/>
          <w:sz w:val="24"/>
          <w:szCs w:val="24"/>
        </w:rPr>
        <w:t>;</w:t>
      </w:r>
    </w:p>
    <w:p w14:paraId="4A9147B9" w14:textId="77777777" w:rsidR="00C05E74" w:rsidRPr="00557BFD" w:rsidRDefault="00C05E74" w:rsidP="00C05E74">
      <w:pPr>
        <w:autoSpaceDE w:val="0"/>
        <w:autoSpaceDN w:val="0"/>
        <w:adjustRightInd w:val="0"/>
        <w:spacing w:after="0" w:line="240" w:lineRule="auto"/>
        <w:jc w:val="both"/>
        <w:rPr>
          <w:rFonts w:ascii="Arial" w:hAnsi="Arial" w:cs="Arial"/>
          <w:iCs/>
          <w:sz w:val="24"/>
          <w:szCs w:val="24"/>
        </w:rPr>
      </w:pPr>
    </w:p>
    <w:p w14:paraId="427965C4" w14:textId="77777777" w:rsidR="00C05E74" w:rsidRDefault="00C05E74" w:rsidP="00C05E74">
      <w:pPr>
        <w:tabs>
          <w:tab w:val="left" w:pos="426"/>
        </w:tabs>
        <w:spacing w:line="240" w:lineRule="auto"/>
        <w:ind w:left="142"/>
        <w:jc w:val="both"/>
        <w:rPr>
          <w:rFonts w:ascii="Arial" w:hAnsi="Arial" w:cs="Arial"/>
          <w:i/>
          <w:iCs/>
          <w:sz w:val="24"/>
          <w:szCs w:val="24"/>
          <w:lang w:eastAsia="es-ES_tradnl"/>
        </w:rPr>
      </w:pPr>
      <w:r w:rsidRPr="00557BFD">
        <w:rPr>
          <w:rFonts w:ascii="Arial" w:hAnsi="Arial" w:cs="Arial"/>
          <w:b/>
          <w:iCs/>
          <w:sz w:val="24"/>
          <w:szCs w:val="24"/>
          <w:lang w:eastAsia="es-ES_tradnl"/>
        </w:rPr>
        <w:t>Que,</w:t>
      </w:r>
      <w:r>
        <w:rPr>
          <w:rFonts w:ascii="Arial" w:hAnsi="Arial" w:cs="Arial"/>
          <w:iCs/>
          <w:sz w:val="24"/>
          <w:szCs w:val="24"/>
          <w:lang w:eastAsia="es-ES_tradnl"/>
        </w:rPr>
        <w:t xml:space="preserve">  </w:t>
      </w:r>
      <w:r w:rsidRPr="00557BFD">
        <w:rPr>
          <w:rFonts w:ascii="Arial" w:hAnsi="Arial" w:cs="Arial"/>
          <w:iCs/>
          <w:sz w:val="24"/>
          <w:szCs w:val="24"/>
          <w:lang w:eastAsia="es-ES_tradnl"/>
        </w:rPr>
        <w:t xml:space="preserve">la Constitución, en el artículo 240, señala que: </w:t>
      </w:r>
      <w:r w:rsidRPr="00557BFD">
        <w:rPr>
          <w:rFonts w:ascii="Arial" w:hAnsi="Arial" w:cs="Arial"/>
          <w:i/>
          <w:iCs/>
          <w:sz w:val="24"/>
          <w:szCs w:val="24"/>
          <w:lang w:eastAsia="es-ES_tradnl"/>
        </w:rPr>
        <w:t xml:space="preserve">“Los gobiernos autónomos descentralizados de las regiones, distritos metropolitanos, provincias y </w:t>
      </w:r>
      <w:r w:rsidRPr="00557BFD">
        <w:rPr>
          <w:rFonts w:ascii="Arial" w:hAnsi="Arial" w:cs="Arial"/>
          <w:i/>
          <w:iCs/>
          <w:sz w:val="24"/>
          <w:szCs w:val="24"/>
          <w:lang w:eastAsia="es-ES_tradnl"/>
        </w:rPr>
        <w:lastRenderedPageBreak/>
        <w:t xml:space="preserve">cantones tendrán facultades legislativas en el ámbito de sus competencias y jurisdicciones territoriales. Las juntas parroquiales rurales tendrán facultades reglamentarias. </w:t>
      </w:r>
    </w:p>
    <w:p w14:paraId="4641D6B6" w14:textId="77777777" w:rsidR="00C05E74" w:rsidRPr="00557BFD" w:rsidRDefault="00C05E74" w:rsidP="00C05E74">
      <w:pPr>
        <w:tabs>
          <w:tab w:val="left" w:pos="426"/>
        </w:tabs>
        <w:spacing w:line="240" w:lineRule="auto"/>
        <w:jc w:val="both"/>
        <w:rPr>
          <w:rFonts w:ascii="Arial" w:hAnsi="Arial" w:cs="Arial"/>
          <w:i/>
          <w:iCs/>
          <w:sz w:val="24"/>
          <w:szCs w:val="24"/>
          <w:lang w:eastAsia="es-ES_tradnl"/>
        </w:rPr>
      </w:pPr>
    </w:p>
    <w:p w14:paraId="66D6DB08" w14:textId="77777777" w:rsidR="00C05E74" w:rsidRDefault="00C05E74" w:rsidP="00C05E74">
      <w:pPr>
        <w:autoSpaceDE w:val="0"/>
        <w:autoSpaceDN w:val="0"/>
        <w:adjustRightInd w:val="0"/>
        <w:spacing w:after="0" w:line="240" w:lineRule="auto"/>
        <w:jc w:val="both"/>
        <w:rPr>
          <w:rFonts w:ascii="Arial" w:hAnsi="Arial" w:cs="Arial"/>
          <w:iCs/>
          <w:sz w:val="24"/>
          <w:szCs w:val="24"/>
          <w:lang w:eastAsia="es-ES_tradnl"/>
        </w:rPr>
      </w:pPr>
      <w:r w:rsidRPr="00557BFD">
        <w:rPr>
          <w:rFonts w:ascii="Arial" w:hAnsi="Arial" w:cs="Arial"/>
          <w:i/>
          <w:iCs/>
          <w:sz w:val="24"/>
          <w:szCs w:val="24"/>
          <w:lang w:eastAsia="es-ES_tradnl"/>
        </w:rPr>
        <w:t xml:space="preserve">Todos los gobiernos autónomos descentralizados ejercerán facultades </w:t>
      </w:r>
      <w:r>
        <w:rPr>
          <w:rFonts w:ascii="Arial" w:hAnsi="Arial" w:cs="Arial"/>
          <w:i/>
          <w:iCs/>
          <w:sz w:val="24"/>
          <w:szCs w:val="24"/>
          <w:lang w:eastAsia="es-ES_tradnl"/>
        </w:rPr>
        <w:t xml:space="preserve">    </w:t>
      </w:r>
      <w:r w:rsidRPr="00557BFD">
        <w:rPr>
          <w:rFonts w:ascii="Arial" w:hAnsi="Arial" w:cs="Arial"/>
          <w:i/>
          <w:iCs/>
          <w:sz w:val="24"/>
          <w:szCs w:val="24"/>
          <w:lang w:eastAsia="es-ES_tradnl"/>
        </w:rPr>
        <w:t>ejecutivas en el ámbito de sus competencias y jurisdicciones territoriales.”</w:t>
      </w:r>
      <w:r w:rsidRPr="00557BFD">
        <w:rPr>
          <w:rFonts w:ascii="Arial" w:hAnsi="Arial" w:cs="Arial"/>
          <w:iCs/>
          <w:sz w:val="24"/>
          <w:szCs w:val="24"/>
          <w:lang w:eastAsia="es-ES_tradnl"/>
        </w:rPr>
        <w:t>;</w:t>
      </w:r>
    </w:p>
    <w:p w14:paraId="5B9DB6B8" w14:textId="77777777" w:rsidR="00C05E74" w:rsidRDefault="00C05E74" w:rsidP="00C05E74">
      <w:pPr>
        <w:autoSpaceDE w:val="0"/>
        <w:autoSpaceDN w:val="0"/>
        <w:adjustRightInd w:val="0"/>
        <w:spacing w:after="0" w:line="240" w:lineRule="auto"/>
        <w:jc w:val="both"/>
        <w:rPr>
          <w:rFonts w:ascii="Arial" w:hAnsi="Arial" w:cs="Arial"/>
          <w:iCs/>
          <w:sz w:val="24"/>
          <w:szCs w:val="24"/>
          <w:lang w:eastAsia="es-ES_tradnl"/>
        </w:rPr>
      </w:pPr>
    </w:p>
    <w:p w14:paraId="4C779180" w14:textId="77777777" w:rsidR="00C05E74" w:rsidRPr="008F30F8" w:rsidRDefault="00C05E74" w:rsidP="00C05E74">
      <w:pPr>
        <w:autoSpaceDE w:val="0"/>
        <w:autoSpaceDN w:val="0"/>
        <w:adjustRightInd w:val="0"/>
        <w:spacing w:after="0" w:line="240" w:lineRule="auto"/>
        <w:jc w:val="both"/>
        <w:rPr>
          <w:rFonts w:ascii="Arial" w:hAnsi="Arial" w:cs="Arial"/>
          <w:i/>
          <w:sz w:val="24"/>
          <w:szCs w:val="24"/>
        </w:rPr>
      </w:pPr>
      <w:r w:rsidRPr="005F1686">
        <w:rPr>
          <w:rFonts w:ascii="Arial" w:hAnsi="Arial" w:cs="Arial"/>
          <w:b/>
          <w:iCs/>
          <w:sz w:val="24"/>
          <w:szCs w:val="24"/>
          <w:lang w:eastAsia="es-ES_tradnl"/>
        </w:rPr>
        <w:t>Q</w:t>
      </w:r>
      <w:r>
        <w:rPr>
          <w:rFonts w:ascii="Arial" w:hAnsi="Arial" w:cs="Arial"/>
          <w:b/>
          <w:iCs/>
          <w:sz w:val="24"/>
          <w:szCs w:val="24"/>
          <w:lang w:eastAsia="es-ES_tradnl"/>
        </w:rPr>
        <w:t>ue</w:t>
      </w:r>
      <w:r w:rsidRPr="008F30F8">
        <w:rPr>
          <w:rFonts w:ascii="Arial" w:hAnsi="Arial" w:cs="Arial"/>
          <w:sz w:val="24"/>
          <w:szCs w:val="24"/>
        </w:rPr>
        <w:t xml:space="preserve">, el artículo 248 de la Constitución dice: </w:t>
      </w:r>
      <w:r w:rsidRPr="008F30F8">
        <w:rPr>
          <w:rFonts w:ascii="Arial" w:hAnsi="Arial" w:cs="Arial"/>
          <w:i/>
          <w:sz w:val="24"/>
          <w:szCs w:val="24"/>
        </w:rPr>
        <w:t>“Se reconocen las comunidades, comunas, recintos, barrios y parroquias urbanas. La ley regulará su existencia con la finalidad de que sean consideradas como unidades básicas de participación en los gobiernos autónomos descentralizados y en el sistema nacional de planificación.”;</w:t>
      </w:r>
    </w:p>
    <w:p w14:paraId="2215C17B" w14:textId="77777777" w:rsidR="00C05E74" w:rsidRDefault="00C05E74" w:rsidP="00C05E74">
      <w:pPr>
        <w:tabs>
          <w:tab w:val="left" w:pos="426"/>
        </w:tabs>
        <w:spacing w:line="240" w:lineRule="auto"/>
        <w:ind w:left="142"/>
        <w:jc w:val="both"/>
        <w:rPr>
          <w:rFonts w:ascii="Arial" w:hAnsi="Arial" w:cs="Arial"/>
          <w:b/>
          <w:iCs/>
          <w:sz w:val="24"/>
          <w:szCs w:val="24"/>
          <w:lang w:eastAsia="es-ES_tradnl"/>
        </w:rPr>
      </w:pPr>
    </w:p>
    <w:p w14:paraId="37AC4754" w14:textId="77777777" w:rsidR="00C05E74" w:rsidRDefault="00C05E74" w:rsidP="00C05E74">
      <w:pPr>
        <w:tabs>
          <w:tab w:val="left" w:pos="426"/>
        </w:tabs>
        <w:spacing w:line="240" w:lineRule="auto"/>
        <w:ind w:left="142"/>
        <w:jc w:val="both"/>
        <w:rPr>
          <w:rFonts w:ascii="Arial" w:hAnsi="Arial" w:cs="Arial"/>
          <w:i/>
          <w:iCs/>
          <w:sz w:val="24"/>
          <w:szCs w:val="24"/>
          <w:lang w:eastAsia="es-ES_tradnl"/>
        </w:rPr>
      </w:pPr>
      <w:r w:rsidRPr="00557BFD">
        <w:rPr>
          <w:rFonts w:ascii="Arial" w:hAnsi="Arial" w:cs="Arial"/>
          <w:b/>
          <w:iCs/>
          <w:sz w:val="24"/>
          <w:szCs w:val="24"/>
          <w:lang w:eastAsia="es-ES_tradnl"/>
        </w:rPr>
        <w:t>Que,</w:t>
      </w:r>
      <w:r w:rsidRPr="00557BFD">
        <w:rPr>
          <w:rFonts w:ascii="Arial" w:hAnsi="Arial" w:cs="Arial"/>
          <w:iCs/>
          <w:sz w:val="24"/>
          <w:szCs w:val="24"/>
          <w:lang w:eastAsia="es-ES_tradnl"/>
        </w:rPr>
        <w:t xml:space="preserve"> la Constitución, en el artículo 266, determina que: </w:t>
      </w:r>
      <w:r w:rsidRPr="00557BFD">
        <w:rPr>
          <w:rFonts w:ascii="Arial" w:hAnsi="Arial" w:cs="Arial"/>
          <w:i/>
          <w:iCs/>
          <w:sz w:val="24"/>
          <w:szCs w:val="24"/>
          <w:lang w:eastAsia="es-ES_tradnl"/>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7392B78" w14:textId="77777777" w:rsidR="00C05E74" w:rsidRDefault="00C05E74" w:rsidP="00C05E74">
      <w:pPr>
        <w:tabs>
          <w:tab w:val="left" w:pos="426"/>
        </w:tabs>
        <w:spacing w:line="240" w:lineRule="auto"/>
        <w:ind w:left="142"/>
        <w:jc w:val="both"/>
        <w:rPr>
          <w:rFonts w:ascii="Arial" w:hAnsi="Arial" w:cs="Arial"/>
          <w:i/>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w:t>
      </w:r>
      <w:r w:rsidRPr="00557BFD">
        <w:rPr>
          <w:rFonts w:ascii="Arial" w:hAnsi="Arial" w:cs="Arial"/>
          <w:b/>
          <w:bCs/>
          <w:color w:val="000000"/>
          <w:sz w:val="24"/>
          <w:szCs w:val="24"/>
        </w:rPr>
        <w:t xml:space="preserve"> </w:t>
      </w:r>
      <w:r w:rsidRPr="00557BFD">
        <w:rPr>
          <w:rFonts w:ascii="Arial" w:hAnsi="Arial" w:cs="Arial"/>
          <w:color w:val="000000"/>
          <w:sz w:val="24"/>
          <w:szCs w:val="24"/>
        </w:rPr>
        <w:t>el primer inciso del artículo 329 de la Constitución establece:</w:t>
      </w:r>
      <w:r w:rsidRPr="00557BFD">
        <w:rPr>
          <w:rFonts w:ascii="Arial" w:hAnsi="Arial" w:cs="Arial"/>
          <w:b/>
          <w:bCs/>
          <w:color w:val="000000"/>
          <w:sz w:val="24"/>
          <w:szCs w:val="24"/>
        </w:rPr>
        <w:t xml:space="preserve"> </w:t>
      </w:r>
      <w:r w:rsidRPr="00557BFD">
        <w:rPr>
          <w:rFonts w:ascii="Arial" w:hAnsi="Arial" w:cs="Arial"/>
          <w:b/>
          <w:bCs/>
          <w:i/>
          <w:color w:val="000000"/>
          <w:sz w:val="24"/>
          <w:szCs w:val="24"/>
        </w:rPr>
        <w:t>“</w:t>
      </w:r>
      <w:r w:rsidRPr="00557BFD">
        <w:rPr>
          <w:rFonts w:ascii="Arial" w:hAnsi="Arial" w:cs="Arial"/>
          <w:i/>
          <w:color w:val="000000"/>
          <w:sz w:val="24"/>
          <w:szCs w:val="24"/>
        </w:rPr>
        <w:t>Las jóvenes y los jóvenes tendrán el derecho de ser sujetos activos en la producción, así como en las labores de autosustento, cuidado familiar e iniciativas comunitarias. Se impulsarán condiciones y oportunidades con este fin (…)”;</w:t>
      </w:r>
    </w:p>
    <w:p w14:paraId="17457F26" w14:textId="77777777" w:rsidR="00C05E74" w:rsidRPr="00557BFD" w:rsidRDefault="00C05E74" w:rsidP="00C05E74">
      <w:pPr>
        <w:tabs>
          <w:tab w:val="left" w:pos="426"/>
        </w:tabs>
        <w:ind w:left="142"/>
        <w:jc w:val="both"/>
        <w:rPr>
          <w:rFonts w:ascii="Arial" w:hAnsi="Arial" w:cs="Arial"/>
          <w:iCs/>
          <w:sz w:val="24"/>
          <w:szCs w:val="24"/>
        </w:rPr>
      </w:pPr>
      <w:r w:rsidRPr="00557BFD">
        <w:rPr>
          <w:rFonts w:ascii="Arial" w:hAnsi="Arial" w:cs="Arial"/>
          <w:b/>
          <w:bCs/>
          <w:iCs/>
          <w:sz w:val="24"/>
          <w:szCs w:val="24"/>
        </w:rPr>
        <w:t>Que,</w:t>
      </w:r>
      <w:r w:rsidRPr="00557BFD">
        <w:rPr>
          <w:rFonts w:ascii="Arial" w:hAnsi="Arial" w:cs="Arial"/>
          <w:iCs/>
          <w:sz w:val="24"/>
          <w:szCs w:val="24"/>
        </w:rPr>
        <w:t xml:space="preserve"> de conformidad </w:t>
      </w:r>
      <w:r>
        <w:rPr>
          <w:rFonts w:ascii="Arial" w:hAnsi="Arial" w:cs="Arial"/>
          <w:iCs/>
          <w:sz w:val="24"/>
          <w:szCs w:val="24"/>
        </w:rPr>
        <w:t>con la letra</w:t>
      </w:r>
      <w:r w:rsidRPr="00557BFD">
        <w:rPr>
          <w:rFonts w:ascii="Arial" w:hAnsi="Arial" w:cs="Arial"/>
          <w:iCs/>
          <w:sz w:val="24"/>
          <w:szCs w:val="24"/>
        </w:rPr>
        <w:t xml:space="preserve"> a) del artículo 87 del Código Orgánico de Organización Territorial, Autonomía y Descentralización, en adelante “COOTAD”, entre las atribuciones del Concejo Metropolitano, le corresponde ejercer la facultad normativa en las materias de competencia del gobierno autónomo descentralizado metropolitano, mediante la expedición de ordenanzas metropolitanas, acuerdos y resoluciones;</w:t>
      </w:r>
    </w:p>
    <w:p w14:paraId="602BA580" w14:textId="77777777" w:rsidR="00C05E74" w:rsidRPr="00557BFD" w:rsidRDefault="00C05E74" w:rsidP="00C05E74">
      <w:pPr>
        <w:spacing w:line="240" w:lineRule="auto"/>
        <w:jc w:val="both"/>
        <w:rPr>
          <w:rFonts w:ascii="Arial" w:hAnsi="Arial" w:cs="Arial"/>
          <w:iCs/>
          <w:sz w:val="24"/>
          <w:szCs w:val="24"/>
          <w:shd w:val="clear" w:color="auto" w:fill="FFFFFF"/>
          <w:lang w:eastAsia="es-ES_tradnl"/>
        </w:rPr>
      </w:pPr>
      <w:r w:rsidRPr="00557BFD">
        <w:rPr>
          <w:rFonts w:ascii="Arial" w:hAnsi="Arial" w:cs="Arial"/>
          <w:b/>
          <w:iCs/>
          <w:sz w:val="24"/>
          <w:szCs w:val="24"/>
        </w:rPr>
        <w:t xml:space="preserve">Que, </w:t>
      </w:r>
      <w:r w:rsidRPr="00557BFD">
        <w:rPr>
          <w:rFonts w:ascii="Arial" w:hAnsi="Arial" w:cs="Arial"/>
          <w:iCs/>
          <w:sz w:val="24"/>
          <w:szCs w:val="24"/>
        </w:rPr>
        <w:t xml:space="preserve">el artículo </w:t>
      </w:r>
      <w:r w:rsidRPr="00557BFD">
        <w:rPr>
          <w:rFonts w:ascii="Arial" w:hAnsi="Arial" w:cs="Arial"/>
          <w:bCs/>
          <w:iCs/>
          <w:sz w:val="24"/>
          <w:szCs w:val="24"/>
          <w:shd w:val="clear" w:color="auto" w:fill="FFFFFF"/>
          <w:lang w:eastAsia="es-ES_tradnl"/>
        </w:rPr>
        <w:t>302</w:t>
      </w:r>
      <w:r w:rsidRPr="00557BFD">
        <w:rPr>
          <w:rFonts w:ascii="Arial" w:hAnsi="Arial" w:cs="Arial"/>
          <w:iCs/>
          <w:sz w:val="24"/>
          <w:szCs w:val="24"/>
          <w:shd w:val="clear" w:color="auto" w:fill="FFFFFF"/>
          <w:lang w:eastAsia="es-ES_tradnl"/>
        </w:rPr>
        <w:t xml:space="preserve"> del</w:t>
      </w:r>
      <w:r w:rsidRPr="00557BFD">
        <w:rPr>
          <w:rFonts w:ascii="Arial" w:hAnsi="Arial" w:cs="Arial"/>
          <w:iCs/>
          <w:sz w:val="24"/>
          <w:szCs w:val="24"/>
        </w:rPr>
        <w:t xml:space="preserve"> COOTAD</w:t>
      </w:r>
      <w:r w:rsidRPr="00557BFD">
        <w:rPr>
          <w:rFonts w:ascii="Arial" w:hAnsi="Arial" w:cs="Arial"/>
          <w:iCs/>
          <w:sz w:val="24"/>
          <w:szCs w:val="24"/>
          <w:shd w:val="clear" w:color="auto" w:fill="FFFFFF"/>
          <w:lang w:eastAsia="es-ES_tradnl"/>
        </w:rPr>
        <w:t xml:space="preserve">, sobre la participación ciudadana, establece que </w:t>
      </w:r>
      <w:r w:rsidRPr="00557BFD">
        <w:rPr>
          <w:rFonts w:ascii="Arial" w:hAnsi="Arial" w:cs="Arial"/>
          <w:i/>
          <w:iCs/>
          <w:sz w:val="24"/>
          <w:szCs w:val="24"/>
          <w:shd w:val="clear" w:color="auto" w:fill="FFFFFF"/>
          <w:lang w:eastAsia="es-ES_tradnl"/>
        </w:rPr>
        <w:t xml:space="preserve">“La ciudadanía, en forma individual y colectiva, podrán participar de manera protagónica en la toma de decisiones, la planificación y gestión de los asuntos públicos y en el control social de las instituciones de los gobiernos autónomos descentralizados y de sus representantes, en </w:t>
      </w:r>
      <w:r w:rsidRPr="00557BFD">
        <w:rPr>
          <w:rFonts w:ascii="Arial" w:hAnsi="Arial" w:cs="Arial"/>
          <w:b/>
          <w:i/>
          <w:iCs/>
          <w:sz w:val="24"/>
          <w:szCs w:val="24"/>
          <w:shd w:val="clear" w:color="auto" w:fill="FFFFFF"/>
          <w:lang w:eastAsia="es-ES_tradnl"/>
        </w:rPr>
        <w:t>un proceso permanente de construcción del poder ciudadano</w:t>
      </w:r>
      <w:r w:rsidRPr="00557BFD">
        <w:rPr>
          <w:rFonts w:ascii="Arial" w:hAnsi="Arial" w:cs="Arial"/>
          <w:i/>
          <w:iCs/>
          <w:sz w:val="24"/>
          <w:szCs w:val="24"/>
          <w:shd w:val="clear" w:color="auto" w:fill="FFFFFF"/>
          <w:lang w:eastAsia="es-ES_tradnl"/>
        </w:rPr>
        <w:t xml:space="preserve"> (…)”</w:t>
      </w:r>
      <w:r w:rsidRPr="00557BFD">
        <w:rPr>
          <w:rFonts w:ascii="Arial" w:hAnsi="Arial" w:cs="Arial"/>
          <w:iCs/>
          <w:sz w:val="24"/>
          <w:szCs w:val="24"/>
          <w:shd w:val="clear" w:color="auto" w:fill="FFFFFF"/>
          <w:lang w:eastAsia="es-ES_tradnl"/>
        </w:rPr>
        <w:t>;</w:t>
      </w:r>
    </w:p>
    <w:p w14:paraId="05791165" w14:textId="77777777" w:rsidR="00C05E74" w:rsidRDefault="00C05E74" w:rsidP="00C05E74">
      <w:pPr>
        <w:spacing w:line="240" w:lineRule="auto"/>
        <w:jc w:val="both"/>
        <w:rPr>
          <w:rFonts w:ascii="Arial" w:hAnsi="Arial" w:cs="Arial"/>
          <w:i/>
          <w:iCs/>
          <w:sz w:val="24"/>
          <w:szCs w:val="24"/>
          <w:shd w:val="clear" w:color="auto" w:fill="FFFFFF"/>
          <w:lang w:eastAsia="es-ES_tradnl"/>
        </w:rPr>
      </w:pPr>
      <w:r w:rsidRPr="00557BFD">
        <w:rPr>
          <w:rFonts w:ascii="Arial" w:hAnsi="Arial" w:cs="Arial"/>
          <w:b/>
          <w:iCs/>
          <w:sz w:val="24"/>
          <w:szCs w:val="24"/>
          <w:lang w:eastAsia="es-ES_tradnl"/>
        </w:rPr>
        <w:t xml:space="preserve">Que, </w:t>
      </w:r>
      <w:r w:rsidRPr="00557BFD">
        <w:rPr>
          <w:rFonts w:ascii="Arial" w:hAnsi="Arial" w:cs="Arial"/>
          <w:iCs/>
          <w:sz w:val="24"/>
          <w:szCs w:val="24"/>
          <w:lang w:eastAsia="es-ES_tradnl"/>
        </w:rPr>
        <w:t xml:space="preserve">el artículo 303 del COOTAD, prescribe en su parte pertinente, </w:t>
      </w:r>
      <w:r w:rsidRPr="00557BFD">
        <w:rPr>
          <w:rFonts w:ascii="Arial" w:hAnsi="Arial" w:cs="Arial"/>
          <w:i/>
          <w:iCs/>
          <w:sz w:val="24"/>
          <w:szCs w:val="24"/>
          <w:lang w:eastAsia="es-ES_tradnl"/>
        </w:rPr>
        <w:t>“</w:t>
      </w:r>
      <w:r w:rsidRPr="00557BFD">
        <w:rPr>
          <w:rFonts w:ascii="Arial" w:hAnsi="Arial" w:cs="Arial"/>
          <w:i/>
          <w:iCs/>
          <w:sz w:val="24"/>
          <w:szCs w:val="24"/>
          <w:shd w:val="clear" w:color="auto" w:fill="FFFFFF"/>
          <w:lang w:eastAsia="es-ES_tradnl"/>
        </w:rPr>
        <w:t>El derecho a la participación ciudadana se ejercerá en todos los niveles de los gobiernos autónomos descentralizados a través de los mecanismos de la democracia represent</w:t>
      </w:r>
      <w:r>
        <w:rPr>
          <w:rFonts w:ascii="Arial" w:hAnsi="Arial" w:cs="Arial"/>
          <w:i/>
          <w:iCs/>
          <w:sz w:val="24"/>
          <w:szCs w:val="24"/>
          <w:shd w:val="clear" w:color="auto" w:fill="FFFFFF"/>
          <w:lang w:eastAsia="es-ES_tradnl"/>
        </w:rPr>
        <w:t>ativa, directa y comunitaria (…)</w:t>
      </w:r>
    </w:p>
    <w:p w14:paraId="109D06C4" w14:textId="77777777" w:rsidR="00C05E74" w:rsidRPr="00557BFD" w:rsidRDefault="00C05E74" w:rsidP="00C05E74">
      <w:pPr>
        <w:spacing w:line="240" w:lineRule="auto"/>
        <w:ind w:firstLine="142"/>
        <w:jc w:val="both"/>
        <w:rPr>
          <w:rFonts w:ascii="Arial" w:hAnsi="Arial" w:cs="Arial"/>
          <w:iCs/>
          <w:sz w:val="24"/>
          <w:szCs w:val="24"/>
          <w:lang w:eastAsia="es-ES_tradnl"/>
        </w:rPr>
      </w:pPr>
      <w:r w:rsidRPr="00557BFD">
        <w:rPr>
          <w:rFonts w:ascii="Arial" w:hAnsi="Arial" w:cs="Arial"/>
          <w:i/>
          <w:iCs/>
          <w:sz w:val="24"/>
          <w:szCs w:val="24"/>
          <w:lang w:eastAsia="es-ES_tradnl"/>
        </w:rPr>
        <w:br/>
      </w:r>
      <w:r w:rsidRPr="00557BFD">
        <w:rPr>
          <w:rFonts w:ascii="Arial" w:hAnsi="Arial" w:cs="Arial"/>
          <w:i/>
          <w:iCs/>
          <w:sz w:val="24"/>
          <w:szCs w:val="24"/>
          <w:shd w:val="clear" w:color="auto" w:fill="FFFFFF"/>
          <w:lang w:eastAsia="es-ES_tradnl"/>
        </w:rPr>
        <w:t>Para efectos de lograr una participación ciudadana informada, los gobiernos autónomos descentralizados facilitarán la información general y particular generada por sus instituciones; además, adoptarán medidas de acción afirmativa que promuevan la igualdad real en favor de los titulares de derechos que se encuentren en situación de desigualdad.</w:t>
      </w:r>
      <w:r w:rsidRPr="00557BFD">
        <w:rPr>
          <w:rFonts w:ascii="Arial" w:hAnsi="Arial" w:cs="Arial"/>
          <w:i/>
          <w:iCs/>
          <w:sz w:val="24"/>
          <w:szCs w:val="24"/>
          <w:lang w:eastAsia="es-ES_tradnl"/>
        </w:rPr>
        <w:t>”</w:t>
      </w:r>
      <w:r w:rsidRPr="00557BFD">
        <w:rPr>
          <w:rFonts w:ascii="Arial" w:hAnsi="Arial" w:cs="Arial"/>
          <w:iCs/>
          <w:sz w:val="24"/>
          <w:szCs w:val="24"/>
          <w:lang w:eastAsia="es-ES_tradnl"/>
        </w:rPr>
        <w:t>;</w:t>
      </w:r>
    </w:p>
    <w:p w14:paraId="73195415" w14:textId="77777777" w:rsidR="00C05E74" w:rsidRPr="00557BFD" w:rsidRDefault="00C05E74" w:rsidP="00C05E74">
      <w:pPr>
        <w:spacing w:before="100" w:beforeAutospacing="1" w:after="100" w:afterAutospacing="1"/>
        <w:ind w:firstLine="142"/>
        <w:jc w:val="both"/>
        <w:rPr>
          <w:rFonts w:ascii="Arial" w:hAnsi="Arial" w:cs="Arial"/>
          <w:iCs/>
          <w:sz w:val="24"/>
          <w:szCs w:val="24"/>
        </w:rPr>
      </w:pPr>
      <w:r w:rsidRPr="00557BFD">
        <w:rPr>
          <w:rFonts w:ascii="Arial" w:hAnsi="Arial" w:cs="Arial"/>
          <w:b/>
          <w:bCs/>
          <w:iCs/>
          <w:sz w:val="24"/>
          <w:szCs w:val="24"/>
        </w:rPr>
        <w:t>Que</w:t>
      </w:r>
      <w:r w:rsidRPr="00557BFD">
        <w:rPr>
          <w:rFonts w:ascii="Arial" w:hAnsi="Arial" w:cs="Arial"/>
          <w:iCs/>
          <w:sz w:val="24"/>
          <w:szCs w:val="24"/>
        </w:rPr>
        <w:t xml:space="preserve">, el artículo 322, del COOTAD establece: </w:t>
      </w:r>
      <w:r w:rsidRPr="00557BFD">
        <w:rPr>
          <w:rFonts w:ascii="Arial" w:hAnsi="Arial" w:cs="Arial"/>
          <w:i/>
          <w:iCs/>
          <w:sz w:val="24"/>
          <w:szCs w:val="24"/>
        </w:rPr>
        <w:t xml:space="preserve">“Los consejos regionales y provinciales y los concejos metropolitanos y municipales aprobarán ordenanzas </w:t>
      </w:r>
      <w:r w:rsidRPr="00557BFD">
        <w:rPr>
          <w:rFonts w:ascii="Arial" w:hAnsi="Arial" w:cs="Arial"/>
          <w:i/>
          <w:iCs/>
          <w:sz w:val="24"/>
          <w:szCs w:val="24"/>
        </w:rPr>
        <w:lastRenderedPageBreak/>
        <w:t>regionales, provinciales, metropolitanas y municipales, respectivamente, con el voto conforme de la mayoría de sus miembros (...)”</w:t>
      </w:r>
      <w:r w:rsidRPr="00557BFD">
        <w:rPr>
          <w:rFonts w:ascii="Arial" w:hAnsi="Arial" w:cs="Arial"/>
          <w:iCs/>
          <w:sz w:val="24"/>
          <w:szCs w:val="24"/>
        </w:rPr>
        <w:t>;</w:t>
      </w:r>
    </w:p>
    <w:p w14:paraId="2DBBA364" w14:textId="77777777" w:rsidR="00C05E74" w:rsidRDefault="00C05E74" w:rsidP="00C05E74">
      <w:pPr>
        <w:spacing w:line="240" w:lineRule="auto"/>
        <w:ind w:left="142"/>
        <w:jc w:val="both"/>
        <w:rPr>
          <w:rFonts w:ascii="Arial" w:hAnsi="Arial" w:cs="Arial"/>
          <w:iCs/>
          <w:sz w:val="24"/>
          <w:szCs w:val="24"/>
          <w:lang w:eastAsia="es-ES_tradnl"/>
        </w:rPr>
      </w:pPr>
      <w:r>
        <w:rPr>
          <w:rFonts w:ascii="Arial" w:hAnsi="Arial" w:cs="Arial"/>
          <w:b/>
          <w:bCs/>
          <w:iCs/>
          <w:sz w:val="24"/>
          <w:szCs w:val="24"/>
          <w:lang w:eastAsia="es-ES_tradnl"/>
        </w:rPr>
        <w:t xml:space="preserve">Que, </w:t>
      </w:r>
      <w:r w:rsidRPr="008F30F8">
        <w:rPr>
          <w:rFonts w:ascii="Arial" w:hAnsi="Arial" w:cs="Arial"/>
          <w:bCs/>
          <w:iCs/>
          <w:sz w:val="24"/>
          <w:szCs w:val="24"/>
          <w:lang w:eastAsia="es-ES_tradnl"/>
        </w:rPr>
        <w:t>L</w:t>
      </w:r>
      <w:r w:rsidRPr="00557BFD">
        <w:rPr>
          <w:rFonts w:ascii="Arial" w:hAnsi="Arial" w:cs="Arial"/>
          <w:iCs/>
          <w:sz w:val="24"/>
          <w:szCs w:val="24"/>
          <w:lang w:eastAsia="es-ES_tradnl"/>
        </w:rPr>
        <w:t>a Ley Orgánica de Participación Ciudadana, en el artículo 4, manifiesta que: “Principios de la participación. - La participación de la ciudadanía en todos los asuntos de interés público es un derecho que se ejercerá a través de los mecanismos de democracia directa y comunitaria(…)”;</w:t>
      </w:r>
      <w:r>
        <w:rPr>
          <w:rFonts w:ascii="Arial" w:hAnsi="Arial" w:cs="Arial"/>
          <w:iCs/>
          <w:sz w:val="24"/>
          <w:szCs w:val="24"/>
          <w:lang w:eastAsia="es-ES_tradnl"/>
        </w:rPr>
        <w:t xml:space="preserve"> </w:t>
      </w:r>
    </w:p>
    <w:p w14:paraId="1277ED40" w14:textId="77777777" w:rsidR="00C05E74" w:rsidRDefault="00C05E74" w:rsidP="00C05E74">
      <w:pPr>
        <w:spacing w:line="240" w:lineRule="auto"/>
        <w:ind w:left="142"/>
        <w:jc w:val="both"/>
        <w:rPr>
          <w:rFonts w:ascii="Arial" w:hAnsi="Arial" w:cs="Arial"/>
          <w:i/>
          <w:iCs/>
          <w:sz w:val="24"/>
          <w:szCs w:val="24"/>
          <w:lang w:eastAsia="es-ES_tradnl"/>
        </w:rPr>
      </w:pPr>
      <w:r w:rsidRPr="00557BFD">
        <w:rPr>
          <w:rFonts w:ascii="Arial" w:hAnsi="Arial" w:cs="Arial"/>
          <w:b/>
          <w:iCs/>
          <w:sz w:val="24"/>
          <w:szCs w:val="24"/>
          <w:shd w:val="clear" w:color="auto" w:fill="FFFFFF"/>
          <w:lang w:eastAsia="es-ES_tradnl"/>
        </w:rPr>
        <w:t>Que,</w:t>
      </w:r>
      <w:r w:rsidRPr="00557BFD">
        <w:rPr>
          <w:rFonts w:ascii="Arial" w:hAnsi="Arial" w:cs="Arial"/>
          <w:b/>
          <w:iCs/>
          <w:sz w:val="24"/>
          <w:szCs w:val="24"/>
          <w:shd w:val="clear" w:color="auto" w:fill="FFFFFF"/>
          <w:lang w:eastAsia="es-ES_tradnl"/>
        </w:rPr>
        <w:tab/>
      </w:r>
      <w:r w:rsidRPr="00557BFD">
        <w:rPr>
          <w:rFonts w:ascii="Arial" w:hAnsi="Arial" w:cs="Arial"/>
          <w:iCs/>
          <w:sz w:val="24"/>
          <w:szCs w:val="24"/>
          <w:shd w:val="clear" w:color="auto" w:fill="FFFFFF"/>
          <w:lang w:eastAsia="es-ES_tradnl"/>
        </w:rPr>
        <w:t xml:space="preserve">el artículo 64 de la Ley Orgánica de Participación Ciudadana, sobre la participación local establece: </w:t>
      </w:r>
      <w:r w:rsidRPr="00557BFD">
        <w:rPr>
          <w:rFonts w:ascii="Arial" w:hAnsi="Arial" w:cs="Arial"/>
          <w:i/>
          <w:iCs/>
          <w:sz w:val="24"/>
          <w:szCs w:val="24"/>
          <w:shd w:val="clear" w:color="auto" w:fill="FFFFFF"/>
          <w:lang w:eastAsia="es-ES_tradnl"/>
        </w:rPr>
        <w:t>“En todos los niveles de gobierno existirán instancias de participación con la finalidad de:</w:t>
      </w:r>
      <w:r>
        <w:rPr>
          <w:rFonts w:ascii="Arial" w:hAnsi="Arial" w:cs="Arial"/>
          <w:i/>
          <w:iCs/>
          <w:sz w:val="24"/>
          <w:szCs w:val="24"/>
          <w:lang w:eastAsia="es-ES_tradnl"/>
        </w:rPr>
        <w:t xml:space="preserve"> </w:t>
      </w:r>
    </w:p>
    <w:p w14:paraId="1DD57363" w14:textId="77777777" w:rsidR="00C05E74" w:rsidRPr="00557BFD" w:rsidRDefault="00C05E74" w:rsidP="00C05E74">
      <w:pPr>
        <w:spacing w:line="240" w:lineRule="auto"/>
        <w:ind w:left="142"/>
        <w:jc w:val="both"/>
        <w:rPr>
          <w:rFonts w:ascii="Arial" w:hAnsi="Arial" w:cs="Arial"/>
          <w:i/>
          <w:iCs/>
          <w:sz w:val="24"/>
          <w:szCs w:val="24"/>
          <w:shd w:val="clear" w:color="auto" w:fill="FFFFFF"/>
          <w:lang w:eastAsia="es-ES_tradnl"/>
        </w:rPr>
      </w:pPr>
      <w:r w:rsidRPr="00557BFD">
        <w:rPr>
          <w:rFonts w:ascii="Arial" w:hAnsi="Arial" w:cs="Arial"/>
          <w:i/>
          <w:iCs/>
          <w:sz w:val="24"/>
          <w:szCs w:val="24"/>
          <w:shd w:val="clear" w:color="auto" w:fill="FFFFFF"/>
          <w:lang w:eastAsia="es-ES_tradnl"/>
        </w:rPr>
        <w:t>1. Elaborar planes y políticas locales y sectoriales entre l</w:t>
      </w:r>
      <w:r>
        <w:rPr>
          <w:rFonts w:ascii="Arial" w:hAnsi="Arial" w:cs="Arial"/>
          <w:i/>
          <w:iCs/>
          <w:sz w:val="24"/>
          <w:szCs w:val="24"/>
          <w:shd w:val="clear" w:color="auto" w:fill="FFFFFF"/>
          <w:lang w:eastAsia="es-ES_tradnl"/>
        </w:rPr>
        <w:t>os gobiernos y la ciudadanía;</w:t>
      </w:r>
    </w:p>
    <w:p w14:paraId="20B86D37" w14:textId="77777777" w:rsidR="00C05E74" w:rsidRPr="00557BFD" w:rsidRDefault="00C05E74" w:rsidP="00C05E74">
      <w:pPr>
        <w:spacing w:line="240" w:lineRule="auto"/>
        <w:ind w:left="142"/>
        <w:jc w:val="both"/>
        <w:rPr>
          <w:rFonts w:ascii="Arial" w:hAnsi="Arial" w:cs="Arial"/>
          <w:i/>
          <w:iCs/>
          <w:sz w:val="24"/>
          <w:szCs w:val="24"/>
          <w:shd w:val="clear" w:color="auto" w:fill="FFFFFF"/>
          <w:lang w:eastAsia="es-ES_tradnl"/>
        </w:rPr>
      </w:pPr>
      <w:r w:rsidRPr="00557BFD">
        <w:rPr>
          <w:rFonts w:ascii="Arial" w:hAnsi="Arial" w:cs="Arial"/>
          <w:i/>
          <w:iCs/>
          <w:sz w:val="24"/>
          <w:szCs w:val="24"/>
          <w:shd w:val="clear" w:color="auto" w:fill="FFFFFF"/>
          <w:lang w:eastAsia="es-ES_tradnl"/>
        </w:rPr>
        <w:t>2. Mejorar la calidad de la inversión pública y definir agendas de desarrollo;</w:t>
      </w:r>
      <w:r w:rsidRPr="00557BFD">
        <w:rPr>
          <w:rFonts w:ascii="Arial" w:hAnsi="Arial" w:cs="Arial"/>
          <w:i/>
          <w:iCs/>
          <w:sz w:val="24"/>
          <w:szCs w:val="24"/>
          <w:lang w:eastAsia="es-ES_tradnl"/>
        </w:rPr>
        <w:br/>
      </w:r>
      <w:r w:rsidRPr="00557BFD">
        <w:rPr>
          <w:rFonts w:ascii="Arial" w:hAnsi="Arial" w:cs="Arial"/>
          <w:i/>
          <w:iCs/>
          <w:sz w:val="24"/>
          <w:szCs w:val="24"/>
          <w:lang w:eastAsia="es-ES_tradnl"/>
        </w:rPr>
        <w:br/>
      </w:r>
      <w:r w:rsidRPr="00557BFD">
        <w:rPr>
          <w:rFonts w:ascii="Arial" w:hAnsi="Arial" w:cs="Arial"/>
          <w:i/>
          <w:iCs/>
          <w:sz w:val="24"/>
          <w:szCs w:val="24"/>
          <w:shd w:val="clear" w:color="auto" w:fill="FFFFFF"/>
          <w:lang w:eastAsia="es-ES_tradnl"/>
        </w:rPr>
        <w:t>3. Elaborar presupuestos participativos de los gobiernos autónomos descentralizados;</w:t>
      </w:r>
      <w:r w:rsidRPr="00557BFD">
        <w:rPr>
          <w:rFonts w:ascii="Arial" w:hAnsi="Arial" w:cs="Arial"/>
          <w:i/>
          <w:iCs/>
          <w:sz w:val="24"/>
          <w:szCs w:val="24"/>
          <w:lang w:eastAsia="es-ES_tradnl"/>
        </w:rPr>
        <w:br/>
      </w:r>
      <w:r w:rsidRPr="00557BFD">
        <w:rPr>
          <w:rFonts w:ascii="Arial" w:hAnsi="Arial" w:cs="Arial"/>
          <w:i/>
          <w:iCs/>
          <w:sz w:val="24"/>
          <w:szCs w:val="24"/>
          <w:lang w:eastAsia="es-ES_tradnl"/>
        </w:rPr>
        <w:br/>
      </w:r>
      <w:r w:rsidRPr="00557BFD">
        <w:rPr>
          <w:rFonts w:ascii="Arial" w:hAnsi="Arial" w:cs="Arial"/>
          <w:i/>
          <w:iCs/>
          <w:sz w:val="24"/>
          <w:szCs w:val="24"/>
          <w:shd w:val="clear" w:color="auto" w:fill="FFFFFF"/>
          <w:lang w:eastAsia="es-ES_tradnl"/>
        </w:rPr>
        <w:t>4. Fortalecer la democracia con mecanismos permanentes de transparencia, rendición de cuentas y control social; y,</w:t>
      </w:r>
    </w:p>
    <w:p w14:paraId="5E429F0F" w14:textId="77777777" w:rsidR="00C05E74" w:rsidRPr="00557BFD" w:rsidRDefault="00C05E74" w:rsidP="00C05E74">
      <w:pPr>
        <w:spacing w:line="240" w:lineRule="auto"/>
        <w:ind w:left="142"/>
        <w:jc w:val="both"/>
        <w:rPr>
          <w:rFonts w:ascii="Arial" w:hAnsi="Arial" w:cs="Arial"/>
          <w:i/>
          <w:iCs/>
          <w:sz w:val="24"/>
          <w:szCs w:val="24"/>
          <w:lang w:eastAsia="es-ES_tradnl"/>
        </w:rPr>
      </w:pPr>
      <w:r w:rsidRPr="00557BFD">
        <w:rPr>
          <w:rFonts w:ascii="Arial" w:hAnsi="Arial" w:cs="Arial"/>
          <w:i/>
          <w:iCs/>
          <w:sz w:val="24"/>
          <w:szCs w:val="24"/>
          <w:shd w:val="clear" w:color="auto" w:fill="FFFFFF"/>
          <w:lang w:eastAsia="es-ES_tradnl"/>
        </w:rPr>
        <w:t xml:space="preserve">5. </w:t>
      </w:r>
      <w:r w:rsidRPr="00C6060B">
        <w:rPr>
          <w:rFonts w:ascii="Arial" w:hAnsi="Arial" w:cs="Arial"/>
          <w:i/>
          <w:iCs/>
          <w:sz w:val="24"/>
          <w:szCs w:val="24"/>
          <w:shd w:val="clear" w:color="auto" w:fill="FFFFFF"/>
          <w:lang w:eastAsia="es-ES_tradnl"/>
        </w:rPr>
        <w:t>Promover la formación ciudadana e impulsar procesos de</w:t>
      </w:r>
      <w:r>
        <w:rPr>
          <w:rFonts w:ascii="Arial" w:hAnsi="Arial" w:cs="Arial"/>
          <w:i/>
          <w:iCs/>
          <w:sz w:val="24"/>
          <w:szCs w:val="24"/>
          <w:shd w:val="clear" w:color="auto" w:fill="FFFFFF"/>
          <w:lang w:eastAsia="es-ES_tradnl"/>
        </w:rPr>
        <w:t xml:space="preserve"> c</w:t>
      </w:r>
      <w:r w:rsidRPr="00C6060B">
        <w:rPr>
          <w:rFonts w:ascii="Arial" w:hAnsi="Arial" w:cs="Arial"/>
          <w:i/>
          <w:iCs/>
          <w:sz w:val="24"/>
          <w:szCs w:val="24"/>
          <w:shd w:val="clear" w:color="auto" w:fill="FFFFFF"/>
          <w:lang w:eastAsia="es-ES_tradnl"/>
        </w:rPr>
        <w:t>omunicación</w:t>
      </w:r>
      <w:r w:rsidRPr="00557BFD">
        <w:rPr>
          <w:rFonts w:ascii="Arial" w:hAnsi="Arial" w:cs="Arial"/>
          <w:i/>
          <w:iCs/>
          <w:sz w:val="24"/>
          <w:szCs w:val="24"/>
          <w:shd w:val="clear" w:color="auto" w:fill="FFFFFF"/>
          <w:lang w:eastAsia="es-ES_tradnl"/>
        </w:rPr>
        <w:t>.</w:t>
      </w:r>
      <w:r w:rsidRPr="00557BFD">
        <w:rPr>
          <w:rFonts w:ascii="Arial" w:hAnsi="Arial" w:cs="Arial"/>
          <w:i/>
          <w:iCs/>
          <w:sz w:val="24"/>
          <w:szCs w:val="24"/>
          <w:lang w:eastAsia="es-ES_tradnl"/>
        </w:rPr>
        <w:br/>
      </w:r>
      <w:r w:rsidRPr="00557BFD">
        <w:rPr>
          <w:rFonts w:ascii="Arial" w:hAnsi="Arial" w:cs="Arial"/>
          <w:i/>
          <w:iCs/>
          <w:sz w:val="24"/>
          <w:szCs w:val="24"/>
          <w:lang w:eastAsia="es-ES_tradnl"/>
        </w:rPr>
        <w:br/>
      </w:r>
      <w:r w:rsidRPr="00557BFD">
        <w:rPr>
          <w:rFonts w:ascii="Arial" w:hAnsi="Arial" w:cs="Arial"/>
          <w:i/>
          <w:iCs/>
          <w:sz w:val="24"/>
          <w:szCs w:val="24"/>
          <w:shd w:val="clear" w:color="auto" w:fill="FFFFFF"/>
          <w:lang w:eastAsia="es-ES_tradnl"/>
        </w:rPr>
        <w:t>La denominación de estas instancias se definirá en cada nivel de gobierno. Para el cumplimiento de estos fines, se implementará un conjunto articulado y continuo de mecanismos, procedimientos e instancias.”;</w:t>
      </w:r>
    </w:p>
    <w:p w14:paraId="3CDCF89D" w14:textId="77777777" w:rsidR="00C05E74" w:rsidRPr="00557BFD" w:rsidRDefault="00C05E74" w:rsidP="00C05E74">
      <w:pPr>
        <w:spacing w:line="240" w:lineRule="auto"/>
        <w:jc w:val="both"/>
        <w:rPr>
          <w:rFonts w:ascii="Arial" w:hAnsi="Arial" w:cs="Arial"/>
          <w:iCs/>
          <w:sz w:val="24"/>
          <w:szCs w:val="24"/>
          <w:lang w:eastAsia="es-ES_tradnl"/>
        </w:rPr>
      </w:pPr>
      <w:r w:rsidRPr="00557BFD">
        <w:rPr>
          <w:rFonts w:ascii="Arial" w:hAnsi="Arial" w:cs="Arial"/>
          <w:b/>
          <w:iCs/>
          <w:sz w:val="24"/>
          <w:szCs w:val="24"/>
          <w:lang w:eastAsia="es-ES_tradnl"/>
        </w:rPr>
        <w:t>Que,</w:t>
      </w:r>
      <w:r w:rsidRPr="00557BFD">
        <w:rPr>
          <w:rFonts w:ascii="Arial" w:hAnsi="Arial" w:cs="Arial"/>
          <w:iCs/>
          <w:sz w:val="24"/>
          <w:szCs w:val="24"/>
          <w:lang w:eastAsia="es-ES_tradnl"/>
        </w:rPr>
        <w:tab/>
        <w:t>el artículo 72 de la antes citada norma, establece que, “</w:t>
      </w:r>
      <w:r w:rsidRPr="00557BFD">
        <w:rPr>
          <w:rFonts w:ascii="Arial" w:hAnsi="Arial" w:cs="Arial"/>
          <w:i/>
          <w:iCs/>
          <w:sz w:val="24"/>
          <w:szCs w:val="24"/>
          <w:lang w:eastAsia="es-ES_tradnl"/>
        </w:rPr>
        <w:t>Son mecanismos de participación ciudadana en la gestión pública los instrumentos con los que cuenta la ciudadanía de forma individual o colectiva para participar en todos los niveles de gobierno establecidos en la Constitución y la Ley.”</w:t>
      </w:r>
      <w:r w:rsidRPr="00557BFD">
        <w:rPr>
          <w:rFonts w:ascii="Arial" w:hAnsi="Arial" w:cs="Arial"/>
          <w:iCs/>
          <w:sz w:val="24"/>
          <w:szCs w:val="24"/>
          <w:lang w:eastAsia="es-ES_tradnl"/>
        </w:rPr>
        <w:t>;</w:t>
      </w:r>
    </w:p>
    <w:p w14:paraId="043A63AC" w14:textId="77777777" w:rsidR="00C05E74" w:rsidRPr="00557BFD" w:rsidRDefault="00C05E74" w:rsidP="00C05E74">
      <w:pPr>
        <w:autoSpaceDE w:val="0"/>
        <w:autoSpaceDN w:val="0"/>
        <w:adjustRightInd w:val="0"/>
        <w:spacing w:after="0" w:line="240" w:lineRule="auto"/>
        <w:jc w:val="both"/>
        <w:rPr>
          <w:rFonts w:ascii="Arial" w:hAnsi="Arial" w:cs="Arial"/>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 el artículo 9 de La Ley de la Juventud indica:</w:t>
      </w:r>
      <w:r w:rsidRPr="00557BFD">
        <w:rPr>
          <w:rFonts w:ascii="Arial" w:hAnsi="Arial" w:cs="Arial"/>
          <w:b/>
          <w:bCs/>
          <w:color w:val="000000"/>
          <w:sz w:val="24"/>
          <w:szCs w:val="24"/>
        </w:rPr>
        <w:t xml:space="preserve"> </w:t>
      </w:r>
      <w:r w:rsidRPr="00557BFD">
        <w:rPr>
          <w:rFonts w:ascii="Arial" w:hAnsi="Arial" w:cs="Arial"/>
          <w:b/>
          <w:bCs/>
          <w:i/>
          <w:color w:val="000000"/>
          <w:sz w:val="24"/>
          <w:szCs w:val="24"/>
        </w:rPr>
        <w:t>“</w:t>
      </w:r>
      <w:r w:rsidRPr="00557BFD">
        <w:rPr>
          <w:rFonts w:ascii="Arial" w:hAnsi="Arial" w:cs="Arial"/>
          <w:i/>
          <w:color w:val="000000"/>
          <w:sz w:val="24"/>
          <w:szCs w:val="24"/>
        </w:rPr>
        <w:t>Plena participación juvenil. - Los y las jóvenes tienen derecho a participar en todos los asuntos que les interese o afecte, especialmente en el diseño y evaluación de políticas y ejecución de acciones y programas que busquen el desarrollo y el bienestar de la comunidad, para ello el Estado propiciará y estimulará la conformación de organizaciones de jóvenes. La plena participación de la juventud implica el reconocimiento de la libertad de pensamiento, conciencia, religión y asociación de los y las jóvenes, incluido su derecho a la objeción de conciencia.”</w:t>
      </w:r>
      <w:r w:rsidRPr="00557BFD">
        <w:rPr>
          <w:rFonts w:ascii="Arial" w:hAnsi="Arial" w:cs="Arial"/>
          <w:b/>
          <w:bCs/>
          <w:color w:val="000000"/>
          <w:sz w:val="24"/>
          <w:szCs w:val="24"/>
        </w:rPr>
        <w:t>;</w:t>
      </w:r>
      <w:r w:rsidRPr="00557BFD">
        <w:rPr>
          <w:rFonts w:ascii="Arial" w:hAnsi="Arial" w:cs="Arial"/>
          <w:color w:val="000000"/>
          <w:sz w:val="24"/>
          <w:szCs w:val="24"/>
        </w:rPr>
        <w:t xml:space="preserve"> </w:t>
      </w:r>
    </w:p>
    <w:p w14:paraId="4F0E7FA5" w14:textId="77777777" w:rsidR="00C05E74" w:rsidRPr="00557BFD" w:rsidRDefault="00C05E74" w:rsidP="00C05E74">
      <w:pPr>
        <w:autoSpaceDE w:val="0"/>
        <w:autoSpaceDN w:val="0"/>
        <w:adjustRightInd w:val="0"/>
        <w:spacing w:after="0" w:line="240" w:lineRule="auto"/>
        <w:jc w:val="both"/>
        <w:rPr>
          <w:rFonts w:ascii="Arial" w:hAnsi="Arial" w:cs="Arial"/>
          <w:b/>
          <w:bCs/>
          <w:color w:val="000000"/>
          <w:sz w:val="24"/>
          <w:szCs w:val="24"/>
        </w:rPr>
      </w:pPr>
    </w:p>
    <w:p w14:paraId="7A43C5B0" w14:textId="77777777" w:rsidR="00C05E74" w:rsidRPr="00557BFD" w:rsidRDefault="00C05E74" w:rsidP="00C05E74">
      <w:pPr>
        <w:autoSpaceDE w:val="0"/>
        <w:autoSpaceDN w:val="0"/>
        <w:adjustRightInd w:val="0"/>
        <w:spacing w:after="0" w:line="240" w:lineRule="auto"/>
        <w:jc w:val="both"/>
        <w:rPr>
          <w:rFonts w:ascii="Arial" w:hAnsi="Arial" w:cs="Arial"/>
          <w:i/>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 xml:space="preserve">, el artículo 12 de La Ley de la Juventud establece: </w:t>
      </w:r>
      <w:r w:rsidRPr="00557BFD">
        <w:rPr>
          <w:rFonts w:ascii="Arial" w:hAnsi="Arial" w:cs="Arial"/>
          <w:i/>
          <w:color w:val="000000"/>
          <w:sz w:val="24"/>
          <w:szCs w:val="24"/>
        </w:rPr>
        <w:t>“Definición de políticas. - Las políticas de promoción de los derechos de los y las jóvenes son un conjunto de directrices de carácter público, emitidas por los organismos competentes, dirigidas a asegurar la vigencia de los derechos de los jóvenes. En la definición de políticas de juventud siempre se deberá contar con su participación, ya sea de manera directa o a través de las organizaciones que se constituyan de conformidad con la ley.”;</w:t>
      </w:r>
    </w:p>
    <w:p w14:paraId="1503EE98"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p>
    <w:p w14:paraId="52E50839" w14:textId="77777777" w:rsidR="00C05E74" w:rsidRPr="00557BFD" w:rsidRDefault="00C05E74" w:rsidP="00C05E74">
      <w:pPr>
        <w:autoSpaceDE w:val="0"/>
        <w:autoSpaceDN w:val="0"/>
        <w:adjustRightInd w:val="0"/>
        <w:spacing w:after="0" w:line="240" w:lineRule="auto"/>
        <w:jc w:val="both"/>
        <w:rPr>
          <w:rFonts w:ascii="Arial" w:hAnsi="Arial" w:cs="Arial"/>
          <w:i/>
          <w:color w:val="000000"/>
          <w:sz w:val="24"/>
          <w:szCs w:val="24"/>
        </w:rPr>
      </w:pPr>
      <w:r w:rsidRPr="00557BFD">
        <w:rPr>
          <w:rFonts w:ascii="Arial" w:hAnsi="Arial" w:cs="Arial"/>
          <w:b/>
          <w:bCs/>
          <w:iCs/>
          <w:sz w:val="24"/>
          <w:szCs w:val="24"/>
        </w:rPr>
        <w:t>Que,</w:t>
      </w:r>
      <w:r w:rsidRPr="00557BFD">
        <w:rPr>
          <w:rFonts w:ascii="Arial" w:hAnsi="Arial" w:cs="Arial"/>
          <w:b/>
          <w:bCs/>
          <w:iCs/>
          <w:sz w:val="24"/>
          <w:szCs w:val="24"/>
        </w:rPr>
        <w:tab/>
      </w:r>
      <w:r w:rsidRPr="00557BFD">
        <w:rPr>
          <w:rFonts w:ascii="Arial" w:hAnsi="Arial" w:cs="Arial"/>
          <w:bCs/>
          <w:iCs/>
          <w:sz w:val="24"/>
          <w:szCs w:val="24"/>
        </w:rPr>
        <w:t xml:space="preserve">el segundo inciso del artículo 411 del Código Municipal para el Distrito Metropolitano de Quito establece, </w:t>
      </w:r>
      <w:r w:rsidRPr="00557BFD">
        <w:rPr>
          <w:rFonts w:ascii="Arial" w:hAnsi="Arial" w:cs="Arial"/>
          <w:bCs/>
          <w:i/>
          <w:iCs/>
          <w:sz w:val="24"/>
          <w:szCs w:val="24"/>
        </w:rPr>
        <w:t xml:space="preserve">“(…) </w:t>
      </w:r>
      <w:r w:rsidRPr="00557BFD">
        <w:rPr>
          <w:rFonts w:ascii="Arial" w:hAnsi="Arial" w:cs="Arial"/>
          <w:i/>
          <w:iCs/>
          <w:sz w:val="24"/>
          <w:szCs w:val="24"/>
          <w:shd w:val="clear" w:color="auto" w:fill="FFFFFF"/>
          <w:lang w:eastAsia="es-ES_tradnl"/>
        </w:rPr>
        <w:t>Sin perjuicio de los mecanismos descritos, la municipalidad y la ciudadanía podrán aplicar y utilizar otras formas o mecanismos de participación y control social, siempre que no violenten el ordenamiento jurídico vigente y no se contrap</w:t>
      </w:r>
      <w:r>
        <w:rPr>
          <w:rFonts w:ascii="Arial" w:hAnsi="Arial" w:cs="Arial"/>
          <w:i/>
          <w:iCs/>
          <w:sz w:val="24"/>
          <w:szCs w:val="24"/>
          <w:shd w:val="clear" w:color="auto" w:fill="FFFFFF"/>
          <w:lang w:eastAsia="es-ES_tradnl"/>
        </w:rPr>
        <w:t xml:space="preserve">ongan a la Constitución, la Ley </w:t>
      </w:r>
      <w:r w:rsidRPr="00557BFD">
        <w:rPr>
          <w:rFonts w:ascii="Arial" w:hAnsi="Arial" w:cs="Arial"/>
          <w:i/>
          <w:iCs/>
          <w:sz w:val="24"/>
          <w:szCs w:val="24"/>
          <w:shd w:val="clear" w:color="auto" w:fill="FFFFFF"/>
          <w:lang w:eastAsia="es-ES_tradnl"/>
        </w:rPr>
        <w:lastRenderedPageBreak/>
        <w:t>Orgánica de Participación Ciudadana, el COOTAD, y el presente Título</w:t>
      </w:r>
      <w:r w:rsidRPr="00557BFD">
        <w:rPr>
          <w:rFonts w:ascii="Arial" w:hAnsi="Arial" w:cs="Arial"/>
          <w:i/>
          <w:iCs/>
          <w:color w:val="37474F"/>
          <w:sz w:val="24"/>
          <w:szCs w:val="24"/>
          <w:shd w:val="clear" w:color="auto" w:fill="FFFFFF"/>
          <w:lang w:eastAsia="es-ES_tradnl"/>
        </w:rPr>
        <w:t>.</w:t>
      </w:r>
      <w:r w:rsidRPr="00557BFD">
        <w:rPr>
          <w:rFonts w:ascii="Arial" w:hAnsi="Arial" w:cs="Arial"/>
          <w:bCs/>
          <w:i/>
          <w:iCs/>
          <w:sz w:val="24"/>
          <w:szCs w:val="24"/>
        </w:rPr>
        <w:t>”</w:t>
      </w:r>
      <w:r w:rsidRPr="00557BFD">
        <w:rPr>
          <w:rFonts w:ascii="Arial" w:hAnsi="Arial" w:cs="Arial"/>
          <w:bCs/>
          <w:iCs/>
          <w:sz w:val="24"/>
          <w:szCs w:val="24"/>
        </w:rPr>
        <w:t>;</w:t>
      </w:r>
      <w:r w:rsidRPr="00557BFD">
        <w:rPr>
          <w:rFonts w:ascii="Arial" w:hAnsi="Arial" w:cs="Arial"/>
          <w:b/>
          <w:bCs/>
          <w:color w:val="000000"/>
          <w:sz w:val="24"/>
          <w:szCs w:val="24"/>
        </w:rPr>
        <w:t>Que</w:t>
      </w:r>
      <w:r w:rsidRPr="00557BFD">
        <w:rPr>
          <w:rFonts w:ascii="Arial" w:hAnsi="Arial" w:cs="Arial"/>
          <w:color w:val="000000"/>
          <w:sz w:val="24"/>
          <w:szCs w:val="24"/>
        </w:rPr>
        <w:t xml:space="preserve">, la letra b. del artículo 1034 del Código Municipal para el Distrito Metropolitano de Quito determina: </w:t>
      </w:r>
      <w:r w:rsidRPr="00557BFD">
        <w:rPr>
          <w:rFonts w:ascii="Arial" w:hAnsi="Arial" w:cs="Arial"/>
          <w:i/>
          <w:color w:val="000000"/>
          <w:sz w:val="24"/>
          <w:szCs w:val="24"/>
        </w:rPr>
        <w:t>“b. Fomentar e incentivar la participación de los jóvenes como ciudadanos, en la toma de decisiones, planificación, diseño, gestión y ejecución de políticas públicas.”;</w:t>
      </w:r>
    </w:p>
    <w:p w14:paraId="377945BA" w14:textId="77777777" w:rsidR="00C05E74" w:rsidRPr="00557BFD" w:rsidRDefault="00C05E74" w:rsidP="00C05E74">
      <w:pPr>
        <w:autoSpaceDE w:val="0"/>
        <w:autoSpaceDN w:val="0"/>
        <w:adjustRightInd w:val="0"/>
        <w:spacing w:after="0" w:line="240" w:lineRule="auto"/>
        <w:jc w:val="both"/>
        <w:rPr>
          <w:rFonts w:ascii="Arial" w:hAnsi="Arial" w:cs="Arial"/>
          <w:i/>
          <w:color w:val="000000"/>
          <w:sz w:val="24"/>
          <w:szCs w:val="24"/>
        </w:rPr>
      </w:pPr>
    </w:p>
    <w:p w14:paraId="4274D44D" w14:textId="77777777" w:rsidR="00C05E74" w:rsidRPr="00C6060B" w:rsidRDefault="00C05E74" w:rsidP="00C05E74">
      <w:pPr>
        <w:autoSpaceDE w:val="0"/>
        <w:autoSpaceDN w:val="0"/>
        <w:adjustRightInd w:val="0"/>
        <w:spacing w:after="0" w:line="240" w:lineRule="auto"/>
        <w:jc w:val="both"/>
        <w:rPr>
          <w:rFonts w:ascii="Arial" w:hAnsi="Arial" w:cs="Arial"/>
          <w:sz w:val="24"/>
          <w:szCs w:val="24"/>
        </w:rPr>
      </w:pPr>
      <w:r w:rsidRPr="00C6060B">
        <w:rPr>
          <w:rFonts w:ascii="Arial" w:hAnsi="Arial" w:cs="Arial"/>
          <w:b/>
          <w:bCs/>
          <w:sz w:val="24"/>
          <w:szCs w:val="24"/>
        </w:rPr>
        <w:t>Que,</w:t>
      </w:r>
      <w:r w:rsidRPr="00C6060B">
        <w:rPr>
          <w:rFonts w:ascii="Arial" w:hAnsi="Arial" w:cs="Arial"/>
          <w:sz w:val="24"/>
          <w:szCs w:val="24"/>
        </w:rPr>
        <w:t xml:space="preserve"> el artículo 1035 del Código Municipal indica</w:t>
      </w:r>
      <w:r w:rsidRPr="00C6060B">
        <w:rPr>
          <w:rFonts w:ascii="Arial" w:hAnsi="Arial" w:cs="Arial"/>
          <w:i/>
          <w:sz w:val="24"/>
          <w:szCs w:val="24"/>
        </w:rPr>
        <w:t xml:space="preserve">: </w:t>
      </w:r>
      <w:r w:rsidRPr="00C6060B">
        <w:rPr>
          <w:rFonts w:ascii="Arial" w:hAnsi="Arial" w:cs="Arial"/>
          <w:i/>
          <w:shd w:val="clear" w:color="auto" w:fill="FFFFFF"/>
        </w:rPr>
        <w:t>“Los jóvenes son titulares y gozarán de los derechos garantizados en la Constitución y en los instrumentos internacionales.”</w:t>
      </w:r>
      <w:r w:rsidRPr="00C6060B">
        <w:rPr>
          <w:rFonts w:ascii="Arial" w:hAnsi="Arial" w:cs="Arial"/>
          <w:shd w:val="clear" w:color="auto" w:fill="FFFFFF"/>
        </w:rPr>
        <w:t>;</w:t>
      </w:r>
    </w:p>
    <w:p w14:paraId="17015EC0"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p>
    <w:p w14:paraId="2A9C97E2" w14:textId="77777777" w:rsidR="00C05E74" w:rsidRPr="00557BFD" w:rsidRDefault="00C05E74" w:rsidP="00C05E74">
      <w:pPr>
        <w:autoSpaceDE w:val="0"/>
        <w:autoSpaceDN w:val="0"/>
        <w:adjustRightInd w:val="0"/>
        <w:spacing w:after="0" w:line="240" w:lineRule="auto"/>
        <w:jc w:val="both"/>
        <w:rPr>
          <w:rFonts w:ascii="Arial" w:hAnsi="Arial" w:cs="Arial"/>
          <w:i/>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 xml:space="preserve">, el artículo 1037 del Código Municipal dice: </w:t>
      </w:r>
      <w:r w:rsidRPr="00557BFD">
        <w:rPr>
          <w:rFonts w:ascii="Arial" w:hAnsi="Arial" w:cs="Arial"/>
          <w:i/>
          <w:color w:val="000000"/>
          <w:sz w:val="24"/>
          <w:szCs w:val="24"/>
        </w:rPr>
        <w:t xml:space="preserve">“Constituye un derecho de los jóvenes la participación ciudadana, en todos los asuntos de interés público. Los jóvenes en forma individual y colectiva, podrán participar de manera protagónica en la toma de decisiones, planificación y gestión de los asuntos públicos, y en el control del gobierno local y la sociedad y de sus representantes, en un proceso permanente de construcción del poder ciudadano. </w:t>
      </w:r>
    </w:p>
    <w:p w14:paraId="547B926A" w14:textId="77777777" w:rsidR="00C05E74" w:rsidRPr="00557BFD" w:rsidRDefault="00C05E74" w:rsidP="00C05E74">
      <w:pPr>
        <w:autoSpaceDE w:val="0"/>
        <w:autoSpaceDN w:val="0"/>
        <w:adjustRightInd w:val="0"/>
        <w:spacing w:after="0" w:line="240" w:lineRule="auto"/>
        <w:jc w:val="both"/>
        <w:rPr>
          <w:rFonts w:ascii="Arial" w:hAnsi="Arial" w:cs="Arial"/>
          <w:sz w:val="24"/>
          <w:szCs w:val="24"/>
        </w:rPr>
      </w:pPr>
      <w:r w:rsidRPr="00557BFD">
        <w:rPr>
          <w:rFonts w:ascii="Arial" w:hAnsi="Arial" w:cs="Arial"/>
          <w:i/>
          <w:color w:val="000000"/>
          <w:sz w:val="24"/>
          <w:szCs w:val="24"/>
        </w:rPr>
        <w:br/>
        <w:t xml:space="preserve">La participación se orientará por los principios de igualdad, autonomía, deliberación pública, respeto a la diferencia, control popular y solidaridad e interculturalidad.”; </w:t>
      </w:r>
    </w:p>
    <w:p w14:paraId="23ACDA21" w14:textId="77777777" w:rsidR="00C05E74" w:rsidRPr="00557BFD" w:rsidRDefault="00C05E74" w:rsidP="00C05E74">
      <w:pPr>
        <w:autoSpaceDE w:val="0"/>
        <w:autoSpaceDN w:val="0"/>
        <w:adjustRightInd w:val="0"/>
        <w:spacing w:after="0" w:line="240" w:lineRule="auto"/>
        <w:jc w:val="both"/>
        <w:rPr>
          <w:rFonts w:ascii="Arial" w:hAnsi="Arial" w:cs="Arial"/>
          <w:sz w:val="24"/>
          <w:szCs w:val="24"/>
        </w:rPr>
      </w:pPr>
      <w:r w:rsidRPr="00557BFD">
        <w:rPr>
          <w:rFonts w:ascii="Arial" w:hAnsi="Arial" w:cs="Arial"/>
          <w:color w:val="000000"/>
          <w:sz w:val="24"/>
          <w:szCs w:val="24"/>
        </w:rPr>
        <w:t xml:space="preserve"> </w:t>
      </w:r>
    </w:p>
    <w:p w14:paraId="3938F3DD" w14:textId="77777777" w:rsidR="00C05E74" w:rsidRPr="00557BFD" w:rsidRDefault="00C05E74" w:rsidP="00C05E74">
      <w:pPr>
        <w:autoSpaceDE w:val="0"/>
        <w:autoSpaceDN w:val="0"/>
        <w:adjustRightInd w:val="0"/>
        <w:spacing w:after="0" w:line="240" w:lineRule="auto"/>
        <w:jc w:val="both"/>
        <w:rPr>
          <w:rFonts w:ascii="Arial" w:hAnsi="Arial" w:cs="Arial"/>
          <w:b/>
          <w:bCs/>
          <w:i/>
          <w:color w:val="000000"/>
          <w:sz w:val="24"/>
          <w:szCs w:val="24"/>
        </w:rPr>
      </w:pPr>
      <w:r w:rsidRPr="00557BFD">
        <w:rPr>
          <w:rFonts w:ascii="Arial" w:hAnsi="Arial" w:cs="Arial"/>
          <w:b/>
          <w:bCs/>
          <w:color w:val="000000"/>
          <w:sz w:val="24"/>
          <w:szCs w:val="24"/>
        </w:rPr>
        <w:t xml:space="preserve">Que, </w:t>
      </w:r>
      <w:r w:rsidRPr="00557BFD">
        <w:rPr>
          <w:rFonts w:ascii="Arial" w:hAnsi="Arial" w:cs="Arial"/>
          <w:color w:val="000000"/>
          <w:sz w:val="24"/>
          <w:szCs w:val="24"/>
        </w:rPr>
        <w:t xml:space="preserve">el artículo 1038 del Código Municipal puntualiza: </w:t>
      </w:r>
      <w:r w:rsidRPr="00557BFD">
        <w:rPr>
          <w:rFonts w:ascii="Arial" w:hAnsi="Arial" w:cs="Arial"/>
          <w:i/>
          <w:color w:val="000000"/>
          <w:sz w:val="24"/>
          <w:szCs w:val="24"/>
        </w:rPr>
        <w:t>“La Municipalidad trabajará e invertirá en el fortalecimiento de las capacidades organizativas y comunicacionales de las juventudes, fomentando el desarrollo de prácticas democráticas efectivas, junto con acciones que permitan desarrollar sus capacidades de interlocución como tomadores de decisiones, así como su involucramiento efectivo en las principales dinámicas de la agenda pública.”</w:t>
      </w:r>
      <w:r w:rsidRPr="00557BFD">
        <w:rPr>
          <w:rFonts w:ascii="Arial" w:hAnsi="Arial" w:cs="Arial"/>
          <w:b/>
          <w:bCs/>
          <w:i/>
          <w:color w:val="000000"/>
          <w:sz w:val="24"/>
          <w:szCs w:val="24"/>
        </w:rPr>
        <w:t xml:space="preserve"> </w:t>
      </w:r>
    </w:p>
    <w:p w14:paraId="58F030E3" w14:textId="77777777" w:rsidR="00C05E74" w:rsidRPr="00557BFD" w:rsidRDefault="00C05E74" w:rsidP="00C05E74">
      <w:pPr>
        <w:autoSpaceDE w:val="0"/>
        <w:autoSpaceDN w:val="0"/>
        <w:adjustRightInd w:val="0"/>
        <w:spacing w:after="0" w:line="240" w:lineRule="auto"/>
        <w:jc w:val="both"/>
        <w:rPr>
          <w:rFonts w:ascii="Arial" w:hAnsi="Arial" w:cs="Arial"/>
          <w:b/>
          <w:bCs/>
          <w:color w:val="000000"/>
          <w:sz w:val="24"/>
          <w:szCs w:val="24"/>
        </w:rPr>
      </w:pPr>
    </w:p>
    <w:p w14:paraId="119058DF" w14:textId="77777777" w:rsidR="00C05E74" w:rsidRPr="00557BFD" w:rsidRDefault="00C05E74" w:rsidP="00C05E74">
      <w:pPr>
        <w:jc w:val="both"/>
        <w:rPr>
          <w:rFonts w:ascii="Arial" w:hAnsi="Arial" w:cs="Arial"/>
          <w:iCs/>
          <w:sz w:val="24"/>
          <w:szCs w:val="24"/>
        </w:rPr>
      </w:pPr>
      <w:r w:rsidRPr="00557BFD">
        <w:rPr>
          <w:rFonts w:ascii="Arial" w:hAnsi="Arial" w:cs="Arial"/>
          <w:b/>
          <w:iCs/>
          <w:sz w:val="24"/>
          <w:szCs w:val="24"/>
        </w:rPr>
        <w:t>Que,</w:t>
      </w:r>
      <w:r w:rsidRPr="00557BFD">
        <w:rPr>
          <w:rFonts w:ascii="Arial" w:hAnsi="Arial" w:cs="Arial"/>
          <w:iCs/>
          <w:sz w:val="24"/>
          <w:szCs w:val="24"/>
        </w:rPr>
        <w:t xml:space="preserve"> </w:t>
      </w:r>
      <w:r w:rsidRPr="00557BFD">
        <w:rPr>
          <w:rFonts w:ascii="Arial" w:hAnsi="Arial" w:cs="Arial"/>
          <w:iCs/>
          <w:sz w:val="24"/>
          <w:szCs w:val="24"/>
        </w:rPr>
        <w:tab/>
        <w:t xml:space="preserve">según la Guía de Participación Ciudadana de la </w:t>
      </w:r>
      <w:r>
        <w:rPr>
          <w:rFonts w:ascii="Arial" w:hAnsi="Arial" w:cs="Arial"/>
          <w:iCs/>
          <w:sz w:val="24"/>
          <w:szCs w:val="24"/>
        </w:rPr>
        <w:t xml:space="preserve">actual </w:t>
      </w:r>
      <w:r w:rsidRPr="00557BFD">
        <w:rPr>
          <w:rFonts w:ascii="Arial" w:hAnsi="Arial" w:cs="Arial"/>
          <w:iCs/>
          <w:sz w:val="24"/>
          <w:szCs w:val="24"/>
        </w:rPr>
        <w:t xml:space="preserve">Secretaría </w:t>
      </w:r>
      <w:r>
        <w:rPr>
          <w:rFonts w:ascii="Arial" w:hAnsi="Arial" w:cs="Arial"/>
          <w:iCs/>
          <w:sz w:val="24"/>
          <w:szCs w:val="24"/>
        </w:rPr>
        <w:t xml:space="preserve">Técnica de </w:t>
      </w:r>
      <w:r w:rsidRPr="00557BFD">
        <w:rPr>
          <w:rFonts w:ascii="Arial" w:hAnsi="Arial" w:cs="Arial"/>
          <w:iCs/>
          <w:sz w:val="24"/>
          <w:szCs w:val="24"/>
        </w:rPr>
        <w:t xml:space="preserve"> Planificación </w:t>
      </w:r>
      <w:r>
        <w:rPr>
          <w:rFonts w:ascii="Arial" w:hAnsi="Arial" w:cs="Arial"/>
          <w:iCs/>
          <w:sz w:val="24"/>
          <w:szCs w:val="24"/>
        </w:rPr>
        <w:t>“Planifica Ecuador</w:t>
      </w:r>
      <w:r w:rsidRPr="00557BFD">
        <w:rPr>
          <w:rFonts w:ascii="Arial" w:hAnsi="Arial" w:cs="Arial"/>
          <w:iCs/>
          <w:sz w:val="24"/>
          <w:szCs w:val="24"/>
        </w:rPr>
        <w:t xml:space="preserve">“, el mecanismo de democracia comunitaria, es una forma de organización de la sociedad para la defensa de sus derechos y actividades de servicio social en el que participan organizaciones sociales, voluntariado, organizaciones comunitarias, a través de instancias de participación; </w:t>
      </w:r>
    </w:p>
    <w:p w14:paraId="69AE25C5" w14:textId="77777777" w:rsidR="00C05E74" w:rsidRPr="00557BFD" w:rsidRDefault="00C05E74" w:rsidP="00C05E74">
      <w:pPr>
        <w:spacing w:after="148"/>
        <w:ind w:right="104"/>
        <w:rPr>
          <w:rFonts w:ascii="Arial" w:hAnsi="Arial" w:cs="Arial"/>
          <w:iCs/>
          <w:sz w:val="24"/>
          <w:szCs w:val="24"/>
          <w:shd w:val="clear" w:color="auto" w:fill="FFFFFF"/>
        </w:rPr>
      </w:pPr>
      <w:r w:rsidRPr="00557BFD">
        <w:rPr>
          <w:rFonts w:ascii="Arial" w:hAnsi="Arial" w:cs="Arial"/>
          <w:b/>
          <w:iCs/>
          <w:sz w:val="24"/>
          <w:szCs w:val="24"/>
        </w:rPr>
        <w:t xml:space="preserve">Que, </w:t>
      </w:r>
      <w:r w:rsidRPr="00557BFD">
        <w:rPr>
          <w:rFonts w:ascii="Arial" w:hAnsi="Arial" w:cs="Arial"/>
          <w:b/>
          <w:iCs/>
          <w:sz w:val="24"/>
          <w:szCs w:val="24"/>
        </w:rPr>
        <w:tab/>
      </w:r>
      <w:r w:rsidRPr="00557BFD">
        <w:rPr>
          <w:rFonts w:ascii="Arial" w:hAnsi="Arial" w:cs="Arial"/>
          <w:iCs/>
          <w:sz w:val="24"/>
          <w:szCs w:val="24"/>
        </w:rPr>
        <w:t>la expresión máxima de democracia participativa es la intervención de a ciudadanía en su calidad de mandantes de la ciudad de Quito</w:t>
      </w:r>
      <w:r w:rsidRPr="00557BFD">
        <w:rPr>
          <w:rFonts w:ascii="Arial" w:hAnsi="Arial" w:cs="Arial"/>
          <w:iCs/>
          <w:sz w:val="24"/>
          <w:szCs w:val="24"/>
          <w:shd w:val="clear" w:color="auto" w:fill="FFFFFF"/>
        </w:rPr>
        <w:t xml:space="preserve"> participando en el debate y en la toma de decisiones en asuntos de interés general;</w:t>
      </w:r>
    </w:p>
    <w:p w14:paraId="58EBF0B3" w14:textId="77777777" w:rsidR="00C05E74" w:rsidRPr="00557BFD" w:rsidRDefault="00C05E74" w:rsidP="00C05E74">
      <w:pPr>
        <w:spacing w:after="148"/>
        <w:ind w:right="104"/>
        <w:jc w:val="both"/>
        <w:rPr>
          <w:rFonts w:ascii="Arial" w:hAnsi="Arial" w:cs="Arial"/>
          <w:iCs/>
          <w:sz w:val="24"/>
          <w:szCs w:val="24"/>
        </w:rPr>
      </w:pPr>
      <w:r w:rsidRPr="00557BFD">
        <w:rPr>
          <w:rFonts w:ascii="Arial" w:hAnsi="Arial" w:cs="Arial"/>
          <w:b/>
          <w:iCs/>
          <w:sz w:val="24"/>
          <w:szCs w:val="24"/>
        </w:rPr>
        <w:t>Que,</w:t>
      </w:r>
      <w:r w:rsidRPr="00557BFD">
        <w:rPr>
          <w:rFonts w:ascii="Arial" w:hAnsi="Arial" w:cs="Arial"/>
          <w:b/>
          <w:iCs/>
          <w:sz w:val="24"/>
          <w:szCs w:val="24"/>
        </w:rPr>
        <w:tab/>
      </w:r>
      <w:r w:rsidRPr="00557BFD">
        <w:rPr>
          <w:rFonts w:ascii="Arial" w:hAnsi="Arial" w:cs="Arial"/>
          <w:iCs/>
          <w:sz w:val="24"/>
          <w:szCs w:val="24"/>
        </w:rPr>
        <w:t>es necesario establecer mecanismos de participación ciudadana para que los jóvenes de nuestra ciudad se formen e involucren en la vida ciudadana;</w:t>
      </w:r>
    </w:p>
    <w:p w14:paraId="6E7DDFB6" w14:textId="77777777" w:rsidR="00C05E74" w:rsidRPr="00557BFD" w:rsidRDefault="00C05E74" w:rsidP="00C05E74">
      <w:pPr>
        <w:spacing w:after="148"/>
        <w:ind w:right="104"/>
        <w:jc w:val="both"/>
        <w:rPr>
          <w:rFonts w:ascii="Arial" w:hAnsi="Arial" w:cs="Arial"/>
          <w:iCs/>
          <w:sz w:val="24"/>
          <w:szCs w:val="24"/>
          <w:shd w:val="clear" w:color="auto" w:fill="FFFFFF"/>
        </w:rPr>
      </w:pPr>
      <w:r w:rsidRPr="00557BFD">
        <w:rPr>
          <w:rFonts w:ascii="Arial" w:hAnsi="Arial" w:cs="Arial"/>
          <w:b/>
          <w:iCs/>
          <w:sz w:val="24"/>
          <w:szCs w:val="24"/>
        </w:rPr>
        <w:t xml:space="preserve">Que, </w:t>
      </w:r>
      <w:r w:rsidRPr="00557BFD">
        <w:rPr>
          <w:rFonts w:ascii="Arial" w:hAnsi="Arial" w:cs="Arial"/>
          <w:b/>
          <w:iCs/>
          <w:sz w:val="24"/>
          <w:szCs w:val="24"/>
        </w:rPr>
        <w:tab/>
      </w:r>
      <w:r w:rsidRPr="00557BFD">
        <w:rPr>
          <w:rFonts w:ascii="Arial" w:hAnsi="Arial" w:cs="Arial"/>
          <w:iCs/>
          <w:sz w:val="24"/>
          <w:szCs w:val="24"/>
        </w:rPr>
        <w:t>es necesario fortalecer el sentido de pertenencia a la comunidad de los jóvenes de nuestra ciudad para que se incluyan en el mejoramiento y transformación de su entorno político, social, ambiental y cultural; y,</w:t>
      </w:r>
    </w:p>
    <w:p w14:paraId="6DFC3D67" w14:textId="77777777" w:rsidR="00C05E74" w:rsidRPr="00557BFD" w:rsidRDefault="00C05E74" w:rsidP="00C05E74">
      <w:pPr>
        <w:autoSpaceDE w:val="0"/>
        <w:autoSpaceDN w:val="0"/>
        <w:adjustRightInd w:val="0"/>
        <w:spacing w:after="0" w:line="240" w:lineRule="auto"/>
        <w:jc w:val="both"/>
        <w:rPr>
          <w:rFonts w:ascii="Arial" w:hAnsi="Arial" w:cs="Arial"/>
          <w:sz w:val="24"/>
          <w:szCs w:val="24"/>
        </w:rPr>
      </w:pPr>
    </w:p>
    <w:p w14:paraId="00CC9507" w14:textId="77777777" w:rsidR="00C05E74" w:rsidRDefault="00C05E74" w:rsidP="00C05E74">
      <w:pPr>
        <w:pStyle w:val="Ttulo1"/>
        <w:ind w:left="0"/>
        <w:jc w:val="both"/>
        <w:rPr>
          <w:rFonts w:ascii="Arial" w:hAnsi="Arial" w:cs="Arial"/>
          <w:iCs/>
          <w:color w:val="000000"/>
        </w:rPr>
      </w:pPr>
      <w:r w:rsidRPr="00557BFD">
        <w:rPr>
          <w:rFonts w:ascii="Arial" w:hAnsi="Arial" w:cs="Arial"/>
          <w:iCs/>
          <w:color w:val="000000"/>
        </w:rPr>
        <w:t xml:space="preserve">En ejercicio de las atribuciones que confieren </w:t>
      </w:r>
      <w:r>
        <w:rPr>
          <w:rFonts w:ascii="Arial" w:hAnsi="Arial" w:cs="Arial"/>
          <w:iCs/>
          <w:color w:val="000000"/>
        </w:rPr>
        <w:t xml:space="preserve">el primer inciso del </w:t>
      </w:r>
      <w:r w:rsidRPr="00557BFD">
        <w:rPr>
          <w:rFonts w:ascii="Arial" w:hAnsi="Arial" w:cs="Arial"/>
          <w:iCs/>
          <w:color w:val="000000"/>
        </w:rPr>
        <w:t xml:space="preserve">artículo 240 </w:t>
      </w:r>
      <w:r>
        <w:rPr>
          <w:rFonts w:ascii="Arial" w:hAnsi="Arial" w:cs="Arial"/>
          <w:iCs/>
          <w:color w:val="000000"/>
        </w:rPr>
        <w:t>d</w:t>
      </w:r>
      <w:r w:rsidRPr="00557BFD">
        <w:rPr>
          <w:rFonts w:ascii="Arial" w:hAnsi="Arial" w:cs="Arial"/>
          <w:iCs/>
          <w:color w:val="000000"/>
        </w:rPr>
        <w:t xml:space="preserve">e la Constitución; </w:t>
      </w:r>
      <w:r>
        <w:rPr>
          <w:rFonts w:ascii="Arial" w:hAnsi="Arial" w:cs="Arial"/>
          <w:iCs/>
          <w:color w:val="000000"/>
        </w:rPr>
        <w:t xml:space="preserve">la letra a) del </w:t>
      </w:r>
      <w:r w:rsidRPr="00557BFD">
        <w:rPr>
          <w:rFonts w:ascii="Arial" w:hAnsi="Arial" w:cs="Arial"/>
          <w:iCs/>
          <w:color w:val="000000"/>
        </w:rPr>
        <w:t xml:space="preserve">artículo </w:t>
      </w:r>
      <w:r>
        <w:rPr>
          <w:rFonts w:ascii="Arial" w:hAnsi="Arial" w:cs="Arial"/>
          <w:iCs/>
          <w:color w:val="000000"/>
        </w:rPr>
        <w:t xml:space="preserve">87 </w:t>
      </w:r>
      <w:r w:rsidRPr="00557BFD">
        <w:rPr>
          <w:rFonts w:ascii="Arial" w:hAnsi="Arial" w:cs="Arial"/>
          <w:iCs/>
          <w:color w:val="000000"/>
        </w:rPr>
        <w:t xml:space="preserve">y </w:t>
      </w:r>
      <w:r>
        <w:rPr>
          <w:rFonts w:ascii="Arial" w:hAnsi="Arial" w:cs="Arial"/>
          <w:iCs/>
          <w:color w:val="000000"/>
        </w:rPr>
        <w:t xml:space="preserve">el artículo </w:t>
      </w:r>
      <w:r w:rsidRPr="00557BFD">
        <w:rPr>
          <w:rFonts w:ascii="Arial" w:hAnsi="Arial" w:cs="Arial"/>
          <w:iCs/>
          <w:color w:val="000000"/>
        </w:rPr>
        <w:t>332 del Código Orgánico de Organización Territorial, Autonomía y Descentralización, expide la siguiente:</w:t>
      </w:r>
    </w:p>
    <w:p w14:paraId="437DE3B7" w14:textId="77777777" w:rsidR="00C05E74" w:rsidRDefault="00C05E74" w:rsidP="00C05E74">
      <w:pPr>
        <w:pStyle w:val="Ttulo1"/>
        <w:ind w:left="222"/>
        <w:jc w:val="both"/>
        <w:rPr>
          <w:rFonts w:ascii="Arial" w:hAnsi="Arial" w:cs="Arial"/>
          <w:iCs/>
          <w:color w:val="000000"/>
        </w:rPr>
      </w:pPr>
    </w:p>
    <w:p w14:paraId="4F95C9D5" w14:textId="77777777" w:rsidR="00C05E74" w:rsidRPr="00F27B03" w:rsidRDefault="00C05E74" w:rsidP="00C05E74">
      <w:pPr>
        <w:autoSpaceDE w:val="0"/>
        <w:autoSpaceDN w:val="0"/>
        <w:adjustRightInd w:val="0"/>
        <w:spacing w:after="0" w:line="240" w:lineRule="auto"/>
        <w:jc w:val="center"/>
        <w:rPr>
          <w:rFonts w:ascii="Arial" w:hAnsi="Arial" w:cs="Arial"/>
          <w:b/>
          <w:bCs/>
          <w:color w:val="000000"/>
          <w:sz w:val="24"/>
          <w:szCs w:val="24"/>
        </w:rPr>
      </w:pPr>
      <w:r w:rsidRPr="00F27B03">
        <w:rPr>
          <w:rFonts w:ascii="Arial" w:hAnsi="Arial" w:cs="Arial"/>
          <w:b/>
          <w:bCs/>
          <w:color w:val="000000"/>
          <w:sz w:val="24"/>
          <w:szCs w:val="24"/>
        </w:rPr>
        <w:t>RESUELVE EXPEDIR:</w:t>
      </w:r>
    </w:p>
    <w:p w14:paraId="406CDA54" w14:textId="77777777" w:rsidR="00C05E74" w:rsidRPr="00F27B03" w:rsidRDefault="00C05E74" w:rsidP="00C05E74">
      <w:pPr>
        <w:autoSpaceDE w:val="0"/>
        <w:autoSpaceDN w:val="0"/>
        <w:adjustRightInd w:val="0"/>
        <w:spacing w:after="0" w:line="240" w:lineRule="auto"/>
        <w:jc w:val="center"/>
        <w:rPr>
          <w:rFonts w:ascii="Arial" w:hAnsi="Arial" w:cs="Arial"/>
          <w:b/>
          <w:bCs/>
          <w:color w:val="000000"/>
          <w:sz w:val="24"/>
          <w:szCs w:val="24"/>
        </w:rPr>
      </w:pPr>
    </w:p>
    <w:p w14:paraId="2B009C36" w14:textId="77777777" w:rsidR="00C05E74" w:rsidRPr="00F27B03" w:rsidRDefault="00C05E74" w:rsidP="00C05E74">
      <w:pPr>
        <w:spacing w:line="240" w:lineRule="auto"/>
        <w:jc w:val="both"/>
        <w:rPr>
          <w:rFonts w:ascii="Arial" w:hAnsi="Arial" w:cs="Arial"/>
          <w:b/>
          <w:iCs/>
          <w:sz w:val="24"/>
          <w:szCs w:val="24"/>
        </w:rPr>
      </w:pPr>
      <w:bookmarkStart w:id="1" w:name="_Hlk115060080"/>
      <w:r w:rsidRPr="00F27B03">
        <w:rPr>
          <w:rFonts w:ascii="Arial" w:hAnsi="Arial" w:cs="Arial"/>
          <w:b/>
          <w:iCs/>
          <w:sz w:val="24"/>
          <w:szCs w:val="24"/>
        </w:rPr>
        <w:lastRenderedPageBreak/>
        <w:t>ORDENANZA METROPOLITANA REFORMATORIA DEL LIBRO I.3, TÍTULO II, CAPÍTULO III, SECCIONES I Y III DE LA ORDENANZA METROPOLITANA No. 001 DE 29 DE MARZO DE 2019, QUE EXPIDE EL CÓDIGO MUNICIPAL PARA EL DISTRITO METROPOLITANO DE QUITO, LA CUAL ESTABLECE EL SISTEMA METROPOLITANO DE PARTICIPACIÓN CIUDADANA Y CONTROL SOCIAL</w:t>
      </w:r>
    </w:p>
    <w:bookmarkEnd w:id="1"/>
    <w:p w14:paraId="51759956" w14:textId="77777777" w:rsidR="00C05E74" w:rsidRPr="00F27B03" w:rsidRDefault="00C05E74" w:rsidP="00C05E74">
      <w:pPr>
        <w:autoSpaceDE w:val="0"/>
        <w:autoSpaceDN w:val="0"/>
        <w:adjustRightInd w:val="0"/>
        <w:spacing w:after="0" w:line="240" w:lineRule="auto"/>
        <w:jc w:val="center"/>
        <w:rPr>
          <w:rFonts w:ascii="Arial" w:hAnsi="Arial" w:cs="Arial"/>
          <w:b/>
          <w:bCs/>
          <w:color w:val="000000"/>
          <w:sz w:val="24"/>
          <w:szCs w:val="24"/>
        </w:rPr>
      </w:pPr>
    </w:p>
    <w:p w14:paraId="27884A4A" w14:textId="77777777" w:rsidR="00C05E74" w:rsidRPr="00F27B03" w:rsidRDefault="00C05E74" w:rsidP="00C05E74">
      <w:pPr>
        <w:autoSpaceDE w:val="0"/>
        <w:autoSpaceDN w:val="0"/>
        <w:adjustRightInd w:val="0"/>
        <w:spacing w:after="0" w:line="240" w:lineRule="auto"/>
        <w:jc w:val="center"/>
        <w:rPr>
          <w:rFonts w:ascii="Arial" w:hAnsi="Arial" w:cs="Arial"/>
          <w:b/>
          <w:bCs/>
          <w:color w:val="000000"/>
          <w:sz w:val="24"/>
          <w:szCs w:val="24"/>
        </w:rPr>
      </w:pPr>
    </w:p>
    <w:p w14:paraId="3296CEC0" w14:textId="40666001" w:rsidR="00C05E74" w:rsidRPr="00C05E74" w:rsidRDefault="00C05E74" w:rsidP="00C05E74">
      <w:pPr>
        <w:jc w:val="both"/>
        <w:rPr>
          <w:rFonts w:ascii="Arial" w:eastAsia="Palatino Linotype" w:hAnsi="Arial" w:cs="Arial"/>
          <w:sz w:val="24"/>
          <w:szCs w:val="24"/>
        </w:rPr>
      </w:pPr>
      <w:r w:rsidRPr="00C05E74">
        <w:rPr>
          <w:rFonts w:ascii="Arial" w:eastAsia="Palatino Linotype" w:hAnsi="Arial" w:cs="Arial"/>
          <w:b/>
          <w:bCs/>
          <w:sz w:val="24"/>
          <w:szCs w:val="24"/>
        </w:rPr>
        <w:t>Articulo</w:t>
      </w:r>
      <w:r>
        <w:rPr>
          <w:rFonts w:ascii="Arial" w:eastAsia="Palatino Linotype" w:hAnsi="Arial" w:cs="Arial"/>
          <w:b/>
          <w:bCs/>
          <w:sz w:val="24"/>
          <w:szCs w:val="24"/>
        </w:rPr>
        <w:t xml:space="preserve"> 1.-</w:t>
      </w:r>
      <w:r w:rsidRPr="00C05E74">
        <w:rPr>
          <w:rFonts w:ascii="Arial" w:eastAsia="Palatino Linotype" w:hAnsi="Arial" w:cs="Arial"/>
          <w:b/>
          <w:bCs/>
          <w:sz w:val="24"/>
          <w:szCs w:val="24"/>
        </w:rPr>
        <w:t xml:space="preserve"> </w:t>
      </w:r>
      <w:r w:rsidRPr="00C05E74">
        <w:rPr>
          <w:rFonts w:ascii="Arial" w:eastAsia="Palatino Linotype" w:hAnsi="Arial" w:cs="Arial"/>
          <w:bCs/>
          <w:sz w:val="24"/>
          <w:szCs w:val="24"/>
        </w:rPr>
        <w:t>I</w:t>
      </w:r>
      <w:r w:rsidRPr="00C05E74">
        <w:rPr>
          <w:rFonts w:ascii="Arial" w:eastAsia="Palatino Linotype" w:hAnsi="Arial" w:cs="Arial"/>
          <w:sz w:val="24"/>
          <w:szCs w:val="24"/>
        </w:rPr>
        <w:t xml:space="preserve">ncorpórese en el artículo 442 del </w:t>
      </w:r>
      <w:r w:rsidR="002A13DB">
        <w:rPr>
          <w:rFonts w:ascii="Arial" w:eastAsia="Palatino Linotype" w:hAnsi="Arial" w:cs="Arial"/>
          <w:sz w:val="24"/>
          <w:szCs w:val="24"/>
        </w:rPr>
        <w:t xml:space="preserve">Capítulo IV, </w:t>
      </w:r>
      <w:r w:rsidRPr="00C05E74">
        <w:rPr>
          <w:rFonts w:ascii="Arial" w:eastAsia="Palatino Linotype" w:hAnsi="Arial" w:cs="Arial"/>
          <w:sz w:val="24"/>
          <w:szCs w:val="24"/>
        </w:rPr>
        <w:t xml:space="preserve">Título </w:t>
      </w:r>
      <w:r w:rsidR="002A13DB">
        <w:rPr>
          <w:rFonts w:ascii="Arial" w:eastAsia="Palatino Linotype" w:hAnsi="Arial" w:cs="Arial"/>
          <w:sz w:val="24"/>
          <w:szCs w:val="24"/>
        </w:rPr>
        <w:t>I</w:t>
      </w:r>
      <w:r w:rsidRPr="00C05E74">
        <w:rPr>
          <w:rFonts w:ascii="Arial" w:eastAsia="Palatino Linotype" w:hAnsi="Arial" w:cs="Arial"/>
          <w:sz w:val="24"/>
          <w:szCs w:val="24"/>
        </w:rPr>
        <w:t>I del Libro I.3 “De la Participación Ciudadana y Gobierno Abierto” del Código Municipal para el Distrito Metropolitano de Quito, la siguiente letra</w:t>
      </w:r>
      <w:r w:rsidR="002A13DB">
        <w:rPr>
          <w:rFonts w:ascii="Arial" w:eastAsia="Palatino Linotype" w:hAnsi="Arial" w:cs="Arial"/>
          <w:sz w:val="24"/>
          <w:szCs w:val="24"/>
        </w:rPr>
        <w:t xml:space="preserve"> con su contenido</w:t>
      </w:r>
      <w:r w:rsidRPr="00C05E74">
        <w:rPr>
          <w:rFonts w:ascii="Arial" w:eastAsia="Palatino Linotype" w:hAnsi="Arial" w:cs="Arial"/>
          <w:sz w:val="24"/>
          <w:szCs w:val="24"/>
        </w:rPr>
        <w:t>:</w:t>
      </w:r>
    </w:p>
    <w:p w14:paraId="5E867BBB" w14:textId="77777777" w:rsidR="00C05E74" w:rsidRPr="00C05E74" w:rsidRDefault="00C05E74" w:rsidP="00C05E74">
      <w:pPr>
        <w:jc w:val="both"/>
        <w:rPr>
          <w:rFonts w:ascii="Arial" w:eastAsia="Palatino Linotype" w:hAnsi="Arial" w:cs="Arial"/>
          <w:i/>
          <w:iCs/>
          <w:sz w:val="24"/>
          <w:szCs w:val="24"/>
        </w:rPr>
      </w:pPr>
      <w:r w:rsidRPr="00C05E74">
        <w:rPr>
          <w:rFonts w:ascii="Arial" w:eastAsia="Palatino Linotype" w:hAnsi="Arial" w:cs="Arial"/>
          <w:sz w:val="24"/>
          <w:szCs w:val="24"/>
        </w:rPr>
        <w:t>“</w:t>
      </w:r>
      <w:r w:rsidRPr="00C05E74">
        <w:rPr>
          <w:rFonts w:ascii="Arial" w:eastAsia="Palatino Linotype" w:hAnsi="Arial" w:cs="Arial"/>
          <w:i/>
          <w:iCs/>
          <w:sz w:val="24"/>
          <w:szCs w:val="24"/>
        </w:rPr>
        <w:t>i. De la Participación y Organización Juvenil.”</w:t>
      </w:r>
    </w:p>
    <w:p w14:paraId="6845A8EC" w14:textId="327DEDB1" w:rsidR="00C05E74" w:rsidRPr="00C05E74" w:rsidRDefault="00C05E74" w:rsidP="00C05E74">
      <w:pPr>
        <w:jc w:val="both"/>
        <w:rPr>
          <w:rFonts w:ascii="Arial" w:eastAsia="Palatino Linotype" w:hAnsi="Arial" w:cs="Arial"/>
          <w:sz w:val="24"/>
          <w:szCs w:val="24"/>
        </w:rPr>
      </w:pPr>
      <w:r w:rsidRPr="00C05E74">
        <w:rPr>
          <w:rFonts w:ascii="Arial" w:eastAsia="Palatino Linotype" w:hAnsi="Arial" w:cs="Arial"/>
          <w:b/>
          <w:bCs/>
          <w:sz w:val="24"/>
          <w:szCs w:val="24"/>
        </w:rPr>
        <w:t>Artículo 2.-</w:t>
      </w:r>
      <w:r w:rsidRPr="00C05E74">
        <w:rPr>
          <w:rFonts w:ascii="Arial" w:eastAsia="Palatino Linotype" w:hAnsi="Arial" w:cs="Arial"/>
          <w:sz w:val="24"/>
          <w:szCs w:val="24"/>
        </w:rPr>
        <w:t xml:space="preserve"> Incorpórese a continuación de la Sección VIII, del Capítulo IV, del Título II del Libro I.3 “De la Participación Ciudadana y Gobierno Abierto”, del Código Municipal para el Distrito Metropolitano de Quito, la siguiente sección:</w:t>
      </w:r>
    </w:p>
    <w:p w14:paraId="536E4677" w14:textId="77777777" w:rsidR="00C05E74" w:rsidRDefault="00C05E74" w:rsidP="00C05E74">
      <w:pPr>
        <w:autoSpaceDE w:val="0"/>
        <w:autoSpaceDN w:val="0"/>
        <w:adjustRightInd w:val="0"/>
        <w:spacing w:after="0" w:line="240" w:lineRule="auto"/>
        <w:jc w:val="both"/>
        <w:rPr>
          <w:rFonts w:ascii="Arial" w:hAnsi="Arial" w:cs="Arial"/>
          <w:b/>
          <w:bCs/>
          <w:color w:val="000000"/>
          <w:sz w:val="24"/>
          <w:szCs w:val="24"/>
        </w:rPr>
      </w:pPr>
    </w:p>
    <w:p w14:paraId="4892302D" w14:textId="38C83BC9" w:rsidR="00C05E74" w:rsidRPr="00263EE1" w:rsidRDefault="00C05E74" w:rsidP="00C05E74">
      <w:pPr>
        <w:pStyle w:val="NormalWeb"/>
        <w:jc w:val="center"/>
        <w:rPr>
          <w:rFonts w:ascii="Arial" w:hAnsi="Arial" w:cs="Arial"/>
          <w:b/>
          <w:bCs/>
        </w:rPr>
      </w:pPr>
      <w:r w:rsidRPr="00263EE1">
        <w:rPr>
          <w:rFonts w:ascii="Arial" w:hAnsi="Arial" w:cs="Arial"/>
          <w:b/>
          <w:bCs/>
        </w:rPr>
        <w:t xml:space="preserve">SECCIÓN </w:t>
      </w:r>
      <w:r>
        <w:rPr>
          <w:rFonts w:ascii="Arial" w:hAnsi="Arial" w:cs="Arial"/>
          <w:b/>
          <w:bCs/>
        </w:rPr>
        <w:t>IX</w:t>
      </w:r>
    </w:p>
    <w:p w14:paraId="2B4F0C3C" w14:textId="77777777" w:rsidR="00C05E74" w:rsidRPr="00263EE1" w:rsidRDefault="00C05E74" w:rsidP="00C05E74">
      <w:pPr>
        <w:autoSpaceDE w:val="0"/>
        <w:autoSpaceDN w:val="0"/>
        <w:adjustRightInd w:val="0"/>
        <w:spacing w:after="0" w:line="240" w:lineRule="auto"/>
        <w:jc w:val="center"/>
        <w:rPr>
          <w:rFonts w:ascii="Arial" w:hAnsi="Arial" w:cs="Arial"/>
          <w:b/>
          <w:bCs/>
          <w:sz w:val="24"/>
          <w:szCs w:val="24"/>
        </w:rPr>
      </w:pPr>
      <w:r w:rsidRPr="00263EE1">
        <w:rPr>
          <w:rFonts w:ascii="Arial" w:hAnsi="Arial" w:cs="Arial"/>
          <w:b/>
          <w:bCs/>
          <w:sz w:val="24"/>
          <w:szCs w:val="24"/>
        </w:rPr>
        <w:t xml:space="preserve">DE LA PARTICIPACIÓN </w:t>
      </w:r>
      <w:r>
        <w:rPr>
          <w:rFonts w:ascii="Arial" w:hAnsi="Arial" w:cs="Arial"/>
          <w:b/>
          <w:bCs/>
          <w:sz w:val="24"/>
          <w:szCs w:val="24"/>
        </w:rPr>
        <w:t xml:space="preserve">Y ORGANIZACIÓN </w:t>
      </w:r>
      <w:r w:rsidRPr="00263EE1">
        <w:rPr>
          <w:rFonts w:ascii="Arial" w:hAnsi="Arial" w:cs="Arial"/>
          <w:b/>
          <w:bCs/>
          <w:sz w:val="24"/>
          <w:szCs w:val="24"/>
        </w:rPr>
        <w:t>JUVENIL EN EL GOBIERNO AUTÓNOMO DESCENTRALIZADO DEL DISTRITO METROPOLITANO DE QUITO</w:t>
      </w:r>
    </w:p>
    <w:p w14:paraId="12952421" w14:textId="77777777" w:rsidR="00C05E74" w:rsidRPr="00263EE1" w:rsidRDefault="00C05E74" w:rsidP="00C05E74">
      <w:pPr>
        <w:autoSpaceDE w:val="0"/>
        <w:autoSpaceDN w:val="0"/>
        <w:adjustRightInd w:val="0"/>
        <w:spacing w:after="0" w:line="240" w:lineRule="auto"/>
        <w:jc w:val="center"/>
        <w:rPr>
          <w:rFonts w:ascii="Arial" w:hAnsi="Arial" w:cs="Arial"/>
          <w:b/>
          <w:bCs/>
          <w:sz w:val="24"/>
          <w:szCs w:val="24"/>
        </w:rPr>
      </w:pPr>
    </w:p>
    <w:p w14:paraId="7E97C0A7" w14:textId="79920FFB" w:rsidR="00C05E74" w:rsidRPr="00263EE1" w:rsidRDefault="00C05E74" w:rsidP="00C05E74">
      <w:pPr>
        <w:autoSpaceDE w:val="0"/>
        <w:autoSpaceDN w:val="0"/>
        <w:adjustRightInd w:val="0"/>
        <w:spacing w:after="0" w:line="240" w:lineRule="auto"/>
        <w:jc w:val="center"/>
        <w:rPr>
          <w:rFonts w:ascii="Arial" w:hAnsi="Arial" w:cs="Arial"/>
          <w:b/>
          <w:bCs/>
          <w:sz w:val="24"/>
          <w:szCs w:val="24"/>
        </w:rPr>
      </w:pPr>
      <w:r w:rsidRPr="00263EE1">
        <w:rPr>
          <w:rFonts w:ascii="Arial" w:hAnsi="Arial" w:cs="Arial"/>
          <w:b/>
          <w:bCs/>
          <w:sz w:val="24"/>
          <w:szCs w:val="24"/>
        </w:rPr>
        <w:t xml:space="preserve">PARÁGRAFO </w:t>
      </w:r>
      <w:r>
        <w:rPr>
          <w:rFonts w:ascii="Arial" w:hAnsi="Arial" w:cs="Arial"/>
          <w:b/>
          <w:bCs/>
          <w:sz w:val="24"/>
          <w:szCs w:val="24"/>
        </w:rPr>
        <w:t>I</w:t>
      </w:r>
    </w:p>
    <w:p w14:paraId="1EC6CF7D" w14:textId="77777777" w:rsidR="00C05E74" w:rsidRPr="00263EE1" w:rsidRDefault="00C05E74" w:rsidP="00C05E74">
      <w:pPr>
        <w:autoSpaceDE w:val="0"/>
        <w:autoSpaceDN w:val="0"/>
        <w:adjustRightInd w:val="0"/>
        <w:spacing w:after="0" w:line="240" w:lineRule="auto"/>
        <w:jc w:val="both"/>
        <w:rPr>
          <w:rFonts w:ascii="Arial" w:hAnsi="Arial" w:cs="Arial"/>
          <w:b/>
          <w:bCs/>
          <w:sz w:val="24"/>
          <w:szCs w:val="24"/>
        </w:rPr>
      </w:pPr>
    </w:p>
    <w:p w14:paraId="4C12BBF6" w14:textId="4EB7D981" w:rsidR="00C05E74" w:rsidRPr="00263EE1" w:rsidRDefault="00C05E74" w:rsidP="00C05E74">
      <w:pPr>
        <w:autoSpaceDE w:val="0"/>
        <w:autoSpaceDN w:val="0"/>
        <w:adjustRightInd w:val="0"/>
        <w:spacing w:after="0" w:line="240" w:lineRule="auto"/>
        <w:jc w:val="center"/>
        <w:rPr>
          <w:rFonts w:ascii="Arial" w:hAnsi="Arial" w:cs="Arial"/>
          <w:b/>
          <w:bCs/>
          <w:sz w:val="24"/>
          <w:szCs w:val="24"/>
        </w:rPr>
      </w:pPr>
      <w:r w:rsidRPr="00263EE1">
        <w:rPr>
          <w:rFonts w:ascii="Arial" w:hAnsi="Arial" w:cs="Arial"/>
          <w:b/>
          <w:bCs/>
          <w:sz w:val="24"/>
          <w:szCs w:val="24"/>
        </w:rPr>
        <w:t>DEL OBJETO, ÁMBITO</w:t>
      </w:r>
      <w:r w:rsidR="003709A9">
        <w:rPr>
          <w:rFonts w:ascii="Arial" w:hAnsi="Arial" w:cs="Arial"/>
          <w:b/>
          <w:bCs/>
          <w:sz w:val="24"/>
          <w:szCs w:val="24"/>
        </w:rPr>
        <w:t xml:space="preserve"> Y</w:t>
      </w:r>
      <w:r w:rsidRPr="00263EE1">
        <w:rPr>
          <w:rFonts w:ascii="Arial" w:hAnsi="Arial" w:cs="Arial"/>
          <w:b/>
          <w:bCs/>
          <w:sz w:val="24"/>
          <w:szCs w:val="24"/>
        </w:rPr>
        <w:t xml:space="preserve"> PRINCIPIOS FUNDAMENTALES </w:t>
      </w:r>
    </w:p>
    <w:p w14:paraId="05C1A623" w14:textId="77777777" w:rsidR="00C05E74" w:rsidRPr="00263EE1" w:rsidRDefault="00C05E74" w:rsidP="00C05E74">
      <w:pPr>
        <w:autoSpaceDE w:val="0"/>
        <w:autoSpaceDN w:val="0"/>
        <w:adjustRightInd w:val="0"/>
        <w:spacing w:after="0" w:line="240" w:lineRule="auto"/>
        <w:jc w:val="center"/>
        <w:rPr>
          <w:rFonts w:ascii="Arial" w:hAnsi="Arial" w:cs="Arial"/>
          <w:b/>
          <w:bCs/>
          <w:sz w:val="24"/>
          <w:szCs w:val="24"/>
        </w:rPr>
      </w:pPr>
    </w:p>
    <w:p w14:paraId="710F310D" w14:textId="37EE90FA" w:rsidR="00C05E74" w:rsidRDefault="00C05E74" w:rsidP="003709A9">
      <w:pPr>
        <w:autoSpaceDE w:val="0"/>
        <w:autoSpaceDN w:val="0"/>
        <w:adjustRightInd w:val="0"/>
        <w:spacing w:after="0" w:line="240" w:lineRule="auto"/>
        <w:jc w:val="both"/>
        <w:rPr>
          <w:rFonts w:ascii="Arial" w:hAnsi="Arial" w:cs="Arial"/>
          <w:bCs/>
          <w:sz w:val="24"/>
          <w:szCs w:val="24"/>
        </w:rPr>
      </w:pPr>
      <w:r w:rsidRPr="00263EE1">
        <w:rPr>
          <w:rFonts w:ascii="Arial" w:hAnsi="Arial" w:cs="Arial"/>
          <w:b/>
          <w:bCs/>
          <w:sz w:val="24"/>
          <w:szCs w:val="24"/>
        </w:rPr>
        <w:t xml:space="preserve">Artículo </w:t>
      </w:r>
      <w:r w:rsidR="00207A60">
        <w:rPr>
          <w:rFonts w:ascii="Arial" w:hAnsi="Arial" w:cs="Arial"/>
          <w:b/>
          <w:bCs/>
          <w:sz w:val="24"/>
          <w:szCs w:val="24"/>
        </w:rPr>
        <w:t>469.</w:t>
      </w:r>
      <w:r w:rsidRPr="00263EE1">
        <w:rPr>
          <w:rFonts w:ascii="Arial" w:hAnsi="Arial" w:cs="Arial"/>
          <w:b/>
          <w:bCs/>
          <w:sz w:val="24"/>
          <w:szCs w:val="24"/>
        </w:rPr>
        <w:t>-.</w:t>
      </w:r>
      <w:r w:rsidR="00207A60">
        <w:rPr>
          <w:rFonts w:ascii="Arial" w:hAnsi="Arial" w:cs="Arial"/>
          <w:b/>
          <w:bCs/>
          <w:sz w:val="24"/>
          <w:szCs w:val="24"/>
        </w:rPr>
        <w:t xml:space="preserve"> </w:t>
      </w:r>
      <w:r w:rsidRPr="00263EE1">
        <w:rPr>
          <w:rFonts w:ascii="Arial" w:hAnsi="Arial" w:cs="Arial"/>
          <w:b/>
          <w:bCs/>
          <w:sz w:val="24"/>
          <w:szCs w:val="24"/>
        </w:rPr>
        <w:t>Objeto.-</w:t>
      </w:r>
      <w:r>
        <w:rPr>
          <w:rFonts w:ascii="Arial" w:hAnsi="Arial" w:cs="Arial"/>
          <w:b/>
          <w:bCs/>
          <w:sz w:val="24"/>
          <w:szCs w:val="24"/>
        </w:rPr>
        <w:t xml:space="preserve"> </w:t>
      </w:r>
      <w:r>
        <w:rPr>
          <w:rFonts w:ascii="Arial" w:hAnsi="Arial" w:cs="Arial"/>
          <w:bCs/>
          <w:sz w:val="24"/>
          <w:szCs w:val="24"/>
        </w:rPr>
        <w:t xml:space="preserve">Garantizar a todos los y las </w:t>
      </w:r>
      <w:r w:rsidR="003F0A2C">
        <w:rPr>
          <w:rFonts w:ascii="Arial" w:hAnsi="Arial" w:cs="Arial"/>
          <w:bCs/>
          <w:sz w:val="24"/>
          <w:szCs w:val="24"/>
        </w:rPr>
        <w:t xml:space="preserve">adolescentes y </w:t>
      </w:r>
      <w:r>
        <w:rPr>
          <w:rFonts w:ascii="Arial" w:hAnsi="Arial" w:cs="Arial"/>
          <w:bCs/>
          <w:sz w:val="24"/>
          <w:szCs w:val="24"/>
        </w:rPr>
        <w:t>jóvenes el ejercicio pleno de la participación ciudadana, propiciando su incidencia de forma individual, colectiva o comunitaria en la intervención para la construcción de políticas públicas o normativa metropolitana, fortaleciendo  sus capacidades en la vida social, económica, política, cultural y ambiental del Distrito Metropolitano de Quito.</w:t>
      </w:r>
    </w:p>
    <w:p w14:paraId="6ED9C398" w14:textId="77777777" w:rsidR="00C05E74" w:rsidRDefault="00C05E74" w:rsidP="00C05E74">
      <w:pPr>
        <w:autoSpaceDE w:val="0"/>
        <w:autoSpaceDN w:val="0"/>
        <w:adjustRightInd w:val="0"/>
        <w:spacing w:after="0" w:line="240" w:lineRule="auto"/>
        <w:jc w:val="both"/>
        <w:rPr>
          <w:rFonts w:ascii="Arial" w:hAnsi="Arial" w:cs="Arial"/>
          <w:b/>
          <w:bCs/>
          <w:sz w:val="24"/>
          <w:szCs w:val="24"/>
        </w:rPr>
      </w:pPr>
    </w:p>
    <w:p w14:paraId="0FCB7BAD" w14:textId="1ED47274" w:rsidR="00C05E74" w:rsidRPr="00F27B03" w:rsidRDefault="00C05E74" w:rsidP="00C05E74">
      <w:pPr>
        <w:autoSpaceDE w:val="0"/>
        <w:autoSpaceDN w:val="0"/>
        <w:adjustRightInd w:val="0"/>
        <w:spacing w:after="0" w:line="240" w:lineRule="auto"/>
        <w:jc w:val="both"/>
        <w:rPr>
          <w:rFonts w:ascii="Arial" w:hAnsi="Arial" w:cs="Arial"/>
          <w:b/>
          <w:bCs/>
          <w:sz w:val="24"/>
          <w:szCs w:val="24"/>
        </w:rPr>
      </w:pPr>
      <w:r w:rsidRPr="00314922">
        <w:rPr>
          <w:rFonts w:ascii="Arial" w:hAnsi="Arial" w:cs="Arial"/>
          <w:b/>
          <w:bCs/>
          <w:sz w:val="24"/>
          <w:szCs w:val="24"/>
        </w:rPr>
        <w:t xml:space="preserve">Artículo </w:t>
      </w:r>
      <w:r w:rsidR="00207A60">
        <w:rPr>
          <w:rFonts w:ascii="Arial" w:hAnsi="Arial" w:cs="Arial"/>
          <w:b/>
          <w:bCs/>
          <w:sz w:val="24"/>
          <w:szCs w:val="24"/>
        </w:rPr>
        <w:t>470</w:t>
      </w:r>
      <w:r w:rsidRPr="00314922">
        <w:rPr>
          <w:rFonts w:ascii="Arial" w:hAnsi="Arial" w:cs="Arial"/>
          <w:b/>
          <w:bCs/>
          <w:sz w:val="24"/>
          <w:szCs w:val="24"/>
        </w:rPr>
        <w:t>.- Ámbito.-</w:t>
      </w:r>
      <w:r w:rsidRPr="00314922">
        <w:rPr>
          <w:rFonts w:ascii="Arial" w:hAnsi="Arial" w:cs="Arial"/>
          <w:sz w:val="24"/>
          <w:szCs w:val="24"/>
        </w:rPr>
        <w:t>La presente Sección tiene su ámbito de aplicación en el desarrollo sociopolítico de las y los</w:t>
      </w:r>
      <w:r>
        <w:rPr>
          <w:rFonts w:ascii="Arial" w:hAnsi="Arial" w:cs="Arial"/>
          <w:sz w:val="24"/>
          <w:szCs w:val="24"/>
        </w:rPr>
        <w:t xml:space="preserve"> adolescentes</w:t>
      </w:r>
      <w:r w:rsidR="003709A9">
        <w:rPr>
          <w:rFonts w:ascii="Arial" w:hAnsi="Arial" w:cs="Arial"/>
          <w:sz w:val="24"/>
          <w:szCs w:val="24"/>
        </w:rPr>
        <w:t xml:space="preserve">, así como </w:t>
      </w:r>
      <w:r w:rsidR="003F0A2C">
        <w:rPr>
          <w:rFonts w:ascii="Arial" w:hAnsi="Arial" w:cs="Arial"/>
          <w:sz w:val="24"/>
          <w:szCs w:val="24"/>
        </w:rPr>
        <w:t xml:space="preserve">de las y </w:t>
      </w:r>
      <w:r w:rsidR="003709A9">
        <w:rPr>
          <w:rFonts w:ascii="Arial" w:hAnsi="Arial" w:cs="Arial"/>
          <w:sz w:val="24"/>
          <w:szCs w:val="24"/>
        </w:rPr>
        <w:t>los</w:t>
      </w:r>
      <w:r w:rsidRPr="00314922">
        <w:rPr>
          <w:rFonts w:ascii="Arial" w:hAnsi="Arial" w:cs="Arial"/>
          <w:sz w:val="24"/>
          <w:szCs w:val="24"/>
        </w:rPr>
        <w:t xml:space="preserve"> jóvenes en el Distrito Metropolitano de Quito</w:t>
      </w:r>
      <w:r w:rsidR="003709A9">
        <w:rPr>
          <w:rFonts w:ascii="Arial" w:hAnsi="Arial" w:cs="Arial"/>
          <w:sz w:val="24"/>
          <w:szCs w:val="24"/>
        </w:rPr>
        <w:t>.</w:t>
      </w:r>
    </w:p>
    <w:p w14:paraId="0C545D0A"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1B81FD29" w14:textId="1EF69A90"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sidR="00971B75">
        <w:rPr>
          <w:rFonts w:ascii="Arial" w:hAnsi="Arial" w:cs="Arial"/>
          <w:b/>
          <w:bCs/>
          <w:sz w:val="24"/>
          <w:szCs w:val="24"/>
        </w:rPr>
        <w:t>471</w:t>
      </w:r>
      <w:r w:rsidRPr="00F27B03">
        <w:rPr>
          <w:rFonts w:ascii="Arial" w:hAnsi="Arial" w:cs="Arial"/>
          <w:b/>
          <w:bCs/>
          <w:sz w:val="24"/>
          <w:szCs w:val="24"/>
        </w:rPr>
        <w:t>.- Principios fundamentales.-</w:t>
      </w:r>
      <w:r w:rsidRPr="00F27B03">
        <w:rPr>
          <w:rFonts w:ascii="Arial" w:hAnsi="Arial" w:cs="Arial"/>
          <w:sz w:val="24"/>
          <w:szCs w:val="24"/>
        </w:rPr>
        <w:t xml:space="preserve"> </w:t>
      </w:r>
      <w:r w:rsidRPr="00F27B03">
        <w:rPr>
          <w:rFonts w:ascii="Arial" w:hAnsi="Arial" w:cs="Arial"/>
          <w:b/>
          <w:bCs/>
          <w:sz w:val="24"/>
          <w:szCs w:val="24"/>
        </w:rPr>
        <w:t>La presente Sección se sostiene en los siguientes principios:</w:t>
      </w:r>
      <w:r w:rsidRPr="00F27B03">
        <w:rPr>
          <w:rFonts w:ascii="Arial" w:hAnsi="Arial" w:cs="Arial"/>
          <w:sz w:val="24"/>
          <w:szCs w:val="24"/>
        </w:rPr>
        <w:t xml:space="preserve"> </w:t>
      </w:r>
    </w:p>
    <w:p w14:paraId="64D9CE08" w14:textId="77777777" w:rsidR="00C05E74" w:rsidRPr="00F27B03" w:rsidRDefault="00C05E74" w:rsidP="00C05E74">
      <w:pPr>
        <w:autoSpaceDE w:val="0"/>
        <w:autoSpaceDN w:val="0"/>
        <w:adjustRightInd w:val="0"/>
        <w:spacing w:after="0" w:line="240" w:lineRule="auto"/>
        <w:jc w:val="both"/>
        <w:rPr>
          <w:rFonts w:ascii="Arial" w:hAnsi="Arial" w:cs="Arial"/>
          <w:b/>
          <w:bCs/>
          <w:sz w:val="24"/>
          <w:szCs w:val="24"/>
        </w:rPr>
      </w:pPr>
    </w:p>
    <w:p w14:paraId="12C1F555" w14:textId="110AC766" w:rsidR="00C05E74" w:rsidRPr="00F27B03"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Titularidad de todos los derechos.-</w:t>
      </w:r>
      <w:r w:rsidRPr="00F27B03">
        <w:rPr>
          <w:rFonts w:ascii="Arial" w:hAnsi="Arial" w:cs="Arial"/>
          <w:sz w:val="24"/>
          <w:szCs w:val="24"/>
        </w:rPr>
        <w:t xml:space="preserve"> Las y los </w:t>
      </w:r>
      <w:r w:rsidR="003F0A2C">
        <w:rPr>
          <w:rFonts w:ascii="Arial" w:hAnsi="Arial" w:cs="Arial"/>
          <w:sz w:val="24"/>
          <w:szCs w:val="24"/>
        </w:rPr>
        <w:t xml:space="preserve">adolescentes y </w:t>
      </w:r>
      <w:r w:rsidRPr="00F27B03">
        <w:rPr>
          <w:rFonts w:ascii="Arial" w:hAnsi="Arial" w:cs="Arial"/>
          <w:sz w:val="24"/>
          <w:szCs w:val="24"/>
        </w:rPr>
        <w:t>jóvenes en el Distrito Metropolitano de Quito, son titulares de todos los derechos reconocidos en la normativa vigente, por lo que se garantiza el pleno goce y disfrute de los derechos humanos, civiles, políticos, económicos, sociales y culturales, tanto a nivel individual como colectivo</w:t>
      </w:r>
      <w:r w:rsidR="003F0A2C">
        <w:rPr>
          <w:rFonts w:ascii="Arial" w:hAnsi="Arial" w:cs="Arial"/>
          <w:sz w:val="24"/>
          <w:szCs w:val="24"/>
        </w:rPr>
        <w:t>;</w:t>
      </w:r>
      <w:r w:rsidRPr="00F27B03">
        <w:rPr>
          <w:rFonts w:ascii="Arial" w:hAnsi="Arial" w:cs="Arial"/>
          <w:sz w:val="24"/>
          <w:szCs w:val="24"/>
        </w:rPr>
        <w:t xml:space="preserve"> </w:t>
      </w:r>
    </w:p>
    <w:p w14:paraId="35ED6AFD"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702E2CB8" w14:textId="4342109F" w:rsidR="00C05E74" w:rsidRPr="00F27B03"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Naturaleza de los derechos y garantías.-</w:t>
      </w:r>
      <w:r w:rsidRPr="00F27B03">
        <w:rPr>
          <w:rFonts w:ascii="Arial" w:hAnsi="Arial" w:cs="Arial"/>
          <w:sz w:val="24"/>
          <w:szCs w:val="24"/>
        </w:rPr>
        <w:t xml:space="preserve"> Los derechos y garantías de las y los</w:t>
      </w:r>
      <w:r w:rsidR="003F0A2C">
        <w:rPr>
          <w:rFonts w:ascii="Arial" w:hAnsi="Arial" w:cs="Arial"/>
          <w:sz w:val="24"/>
          <w:szCs w:val="24"/>
        </w:rPr>
        <w:t xml:space="preserve"> adolescentes y</w:t>
      </w:r>
      <w:r w:rsidRPr="00F27B03">
        <w:rPr>
          <w:rFonts w:ascii="Arial" w:hAnsi="Arial" w:cs="Arial"/>
          <w:sz w:val="24"/>
          <w:szCs w:val="24"/>
        </w:rPr>
        <w:t xml:space="preserve"> jóvenes en el Distrito Metropolitano de Quito son inherentes a la condición de persona, y por consiguiente, son de orden </w:t>
      </w:r>
      <w:r w:rsidRPr="00F27B03">
        <w:rPr>
          <w:rFonts w:ascii="Arial" w:hAnsi="Arial" w:cs="Arial"/>
          <w:sz w:val="24"/>
          <w:szCs w:val="24"/>
        </w:rPr>
        <w:lastRenderedPageBreak/>
        <w:t>público, interdependientes, indivisibles, irrenunciables, intransigibles e imprescriptibles. Se reconoce la intangibilidad de los derechos</w:t>
      </w:r>
      <w:r w:rsidR="003F0A2C">
        <w:rPr>
          <w:rFonts w:ascii="Arial" w:hAnsi="Arial" w:cs="Arial"/>
          <w:sz w:val="24"/>
          <w:szCs w:val="24"/>
        </w:rPr>
        <w:t>;</w:t>
      </w:r>
      <w:r w:rsidRPr="00F27B03">
        <w:rPr>
          <w:rFonts w:ascii="Arial" w:hAnsi="Arial" w:cs="Arial"/>
          <w:sz w:val="24"/>
          <w:szCs w:val="24"/>
        </w:rPr>
        <w:t xml:space="preserve"> </w:t>
      </w:r>
    </w:p>
    <w:p w14:paraId="3676939E"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7E09E924" w14:textId="6E7C6F2A" w:rsidR="00C05E74" w:rsidRPr="00F27B03"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Igualdad.-</w:t>
      </w:r>
      <w:r w:rsidRPr="00F27B03">
        <w:rPr>
          <w:rFonts w:ascii="Arial" w:hAnsi="Arial" w:cs="Arial"/>
          <w:sz w:val="24"/>
          <w:szCs w:val="24"/>
        </w:rPr>
        <w:t xml:space="preserve">Todas las y los </w:t>
      </w:r>
      <w:r w:rsidR="003F0A2C">
        <w:rPr>
          <w:rFonts w:ascii="Arial" w:hAnsi="Arial" w:cs="Arial"/>
          <w:sz w:val="24"/>
          <w:szCs w:val="24"/>
        </w:rPr>
        <w:t xml:space="preserve">adolescentes y </w:t>
      </w:r>
      <w:r w:rsidRPr="00F27B03">
        <w:rPr>
          <w:rFonts w:ascii="Arial" w:hAnsi="Arial" w:cs="Arial"/>
          <w:sz w:val="24"/>
          <w:szCs w:val="24"/>
        </w:rPr>
        <w:t>jóvenes que tengan participación ciudadana activa en el Distrito Metropolitano de Quito, gozarán de los mismos derechos, obligaciones, deberes y oportunidades</w:t>
      </w:r>
      <w:r w:rsidR="003F0A2C">
        <w:rPr>
          <w:rFonts w:ascii="Arial" w:hAnsi="Arial" w:cs="Arial"/>
          <w:sz w:val="24"/>
          <w:szCs w:val="24"/>
        </w:rPr>
        <w:t>;</w:t>
      </w:r>
    </w:p>
    <w:p w14:paraId="5D41F4A0"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4652835A" w14:textId="2A48CB5A" w:rsidR="00C05E74" w:rsidRPr="00F27B03"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Equidad de Género.-</w:t>
      </w:r>
      <w:r w:rsidRPr="00F27B03">
        <w:rPr>
          <w:rFonts w:ascii="Arial" w:hAnsi="Arial" w:cs="Arial"/>
          <w:sz w:val="24"/>
          <w:szCs w:val="24"/>
        </w:rPr>
        <w:t>Todas las políticas, programas y proyectos que se desarrollen en relación a las y los</w:t>
      </w:r>
      <w:r w:rsidR="003F0A2C">
        <w:rPr>
          <w:rFonts w:ascii="Arial" w:hAnsi="Arial" w:cs="Arial"/>
          <w:sz w:val="24"/>
          <w:szCs w:val="24"/>
        </w:rPr>
        <w:t xml:space="preserve"> adolescentes y</w:t>
      </w:r>
      <w:r w:rsidRPr="00F27B03">
        <w:rPr>
          <w:rFonts w:ascii="Arial" w:hAnsi="Arial" w:cs="Arial"/>
          <w:sz w:val="24"/>
          <w:szCs w:val="24"/>
        </w:rPr>
        <w:t xml:space="preserve"> jóvenes en el Distrito Metropolitano de Quito, deben promover la plena vigencia del principio de equidad de género, entendiéndolo por tal, el reconocimiento de la igualdad de derechos, oportunidades y responsabilidades de hombres y mujeres. Se prohíbe toda distinción, exclusión, o restricción basada en el sexo, que tenga por objeto o resultado, menoscabar o anular el goce o el ejercicio, de los derechos humanos y las libertades fundamentales de la mujer</w:t>
      </w:r>
      <w:r w:rsidR="003F0A2C">
        <w:rPr>
          <w:rFonts w:ascii="Arial" w:hAnsi="Arial" w:cs="Arial"/>
          <w:sz w:val="24"/>
          <w:szCs w:val="24"/>
        </w:rPr>
        <w:t>;</w:t>
      </w:r>
      <w:r w:rsidRPr="00F27B03">
        <w:rPr>
          <w:rFonts w:ascii="Arial" w:hAnsi="Arial" w:cs="Arial"/>
          <w:sz w:val="24"/>
          <w:szCs w:val="24"/>
        </w:rPr>
        <w:t xml:space="preserve"> </w:t>
      </w:r>
    </w:p>
    <w:p w14:paraId="6685FCBE"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3D3DF830" w14:textId="13F9C34C" w:rsidR="00C05E74" w:rsidRPr="00F27B03"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Paridad de Género.-</w:t>
      </w:r>
      <w:r w:rsidRPr="00F27B03">
        <w:rPr>
          <w:rFonts w:ascii="Arial" w:hAnsi="Arial" w:cs="Arial"/>
          <w:sz w:val="24"/>
          <w:szCs w:val="24"/>
        </w:rPr>
        <w:t xml:space="preserve"> Se garantiza a las y los </w:t>
      </w:r>
      <w:r w:rsidR="003F0A2C">
        <w:rPr>
          <w:rFonts w:ascii="Arial" w:hAnsi="Arial" w:cs="Arial"/>
          <w:sz w:val="24"/>
          <w:szCs w:val="24"/>
        </w:rPr>
        <w:t xml:space="preserve">adolescentes y </w:t>
      </w:r>
      <w:r w:rsidRPr="00F27B03">
        <w:rPr>
          <w:rFonts w:ascii="Arial" w:hAnsi="Arial" w:cs="Arial"/>
          <w:sz w:val="24"/>
          <w:szCs w:val="24"/>
        </w:rPr>
        <w:t>jóvenes que tengan participación ciudadana activa en el Distrito Metropolitano de Quito, la igualdad entre hombres y mujeres en el acceso a la participación ciudadana juvenil; para asegurar su presencia en todos los espacios establecidos en la normativa metropolitana</w:t>
      </w:r>
      <w:r w:rsidR="003F0A2C">
        <w:rPr>
          <w:rFonts w:ascii="Arial" w:hAnsi="Arial" w:cs="Arial"/>
          <w:sz w:val="24"/>
          <w:szCs w:val="24"/>
        </w:rPr>
        <w:t>;</w:t>
      </w:r>
      <w:r w:rsidRPr="00F27B03">
        <w:rPr>
          <w:rFonts w:ascii="Arial" w:hAnsi="Arial" w:cs="Arial"/>
          <w:sz w:val="24"/>
          <w:szCs w:val="24"/>
        </w:rPr>
        <w:t xml:space="preserve"> </w:t>
      </w:r>
    </w:p>
    <w:p w14:paraId="0D672A40"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49CC8070" w14:textId="77777777" w:rsidR="00C05E74" w:rsidRPr="00F27B03" w:rsidRDefault="00C05E74" w:rsidP="00C05E74">
      <w:pPr>
        <w:autoSpaceDE w:val="0"/>
        <w:autoSpaceDN w:val="0"/>
        <w:adjustRightInd w:val="0"/>
        <w:spacing w:after="0" w:line="240" w:lineRule="auto"/>
        <w:jc w:val="both"/>
        <w:rPr>
          <w:rFonts w:ascii="Arial" w:hAnsi="Arial" w:cs="Arial"/>
          <w:b/>
          <w:bCs/>
          <w:sz w:val="24"/>
          <w:szCs w:val="24"/>
        </w:rPr>
      </w:pPr>
    </w:p>
    <w:p w14:paraId="45682274" w14:textId="6B3D8281" w:rsidR="00C05E74"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Plena Participación Juvenil.-</w:t>
      </w:r>
      <w:r w:rsidRPr="00F27B03">
        <w:rPr>
          <w:rFonts w:ascii="Arial" w:hAnsi="Arial" w:cs="Arial"/>
          <w:sz w:val="24"/>
          <w:szCs w:val="24"/>
        </w:rPr>
        <w:t xml:space="preserve"> Las y los </w:t>
      </w:r>
      <w:r w:rsidR="003F0A2C">
        <w:rPr>
          <w:rFonts w:ascii="Arial" w:hAnsi="Arial" w:cs="Arial"/>
          <w:sz w:val="24"/>
          <w:szCs w:val="24"/>
        </w:rPr>
        <w:t xml:space="preserve">adolescentes y </w:t>
      </w:r>
      <w:r w:rsidRPr="00F27B03">
        <w:rPr>
          <w:rFonts w:ascii="Arial" w:hAnsi="Arial" w:cs="Arial"/>
          <w:sz w:val="24"/>
          <w:szCs w:val="24"/>
        </w:rPr>
        <w:t>jóvenes en el Distrito Metropolitano de Quito tienen derecho a participar en todos los asuntos que les interese o afecte; especialmente en el diseño y evaluación de políticas y ejecución de acciones y programas que busquen el desarrollo y el bienestar en esta circunscripción territorial, para ello el Gobierno Autónomo Descentralizado propiciará y estimulará la participación ciudadana activa de los jóvenes. La plena participación de la juventud implica el reconocimiento de la libertad de pensamiento, conciencia, religión y asociación de las y los jóvenes, incluido su derecho a la objeción de conciencia</w:t>
      </w:r>
      <w:r w:rsidR="003F0A2C">
        <w:rPr>
          <w:rFonts w:ascii="Arial" w:hAnsi="Arial" w:cs="Arial"/>
          <w:sz w:val="24"/>
          <w:szCs w:val="24"/>
        </w:rPr>
        <w:t>; y,</w:t>
      </w:r>
    </w:p>
    <w:p w14:paraId="5403A3FB" w14:textId="77777777" w:rsidR="003F0A2C" w:rsidRPr="003F0A2C" w:rsidRDefault="003F0A2C" w:rsidP="003F0A2C">
      <w:pPr>
        <w:autoSpaceDE w:val="0"/>
        <w:autoSpaceDN w:val="0"/>
        <w:adjustRightInd w:val="0"/>
        <w:spacing w:after="0" w:line="240" w:lineRule="auto"/>
        <w:jc w:val="both"/>
        <w:rPr>
          <w:rFonts w:ascii="Arial" w:hAnsi="Arial" w:cs="Arial"/>
          <w:sz w:val="24"/>
          <w:szCs w:val="24"/>
        </w:rPr>
      </w:pPr>
    </w:p>
    <w:p w14:paraId="46FE86D8" w14:textId="4D0561D9" w:rsidR="00C05E74" w:rsidRPr="00F27B03"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0C051F">
        <w:rPr>
          <w:rFonts w:ascii="Arial" w:hAnsi="Arial" w:cs="Arial"/>
          <w:b/>
          <w:sz w:val="24"/>
          <w:szCs w:val="24"/>
        </w:rPr>
        <w:t>Transversalidad:</w:t>
      </w:r>
      <w:r w:rsidRPr="000C051F">
        <w:rPr>
          <w:rFonts w:ascii="Arial" w:hAnsi="Arial" w:cs="Arial"/>
          <w:sz w:val="24"/>
          <w:szCs w:val="24"/>
        </w:rPr>
        <w:t xml:space="preserve"> El trabajo en el desarro</w:t>
      </w:r>
      <w:r>
        <w:rPr>
          <w:rFonts w:ascii="Arial" w:hAnsi="Arial" w:cs="Arial"/>
          <w:sz w:val="24"/>
          <w:szCs w:val="24"/>
        </w:rPr>
        <w:t>llo de las políticas públicas</w:t>
      </w:r>
      <w:r w:rsidRPr="000C051F">
        <w:rPr>
          <w:rFonts w:ascii="Arial" w:hAnsi="Arial" w:cs="Arial"/>
          <w:sz w:val="24"/>
          <w:szCs w:val="24"/>
        </w:rPr>
        <w:t xml:space="preserve"> debe incorporar las distintas ópticas de trabajo sectorial y las distintas dinámicas asociativas y comunitarias propias de las </w:t>
      </w:r>
      <w:r>
        <w:rPr>
          <w:rFonts w:ascii="Arial" w:hAnsi="Arial" w:cs="Arial"/>
          <w:sz w:val="24"/>
          <w:szCs w:val="24"/>
        </w:rPr>
        <w:t>y los</w:t>
      </w:r>
      <w:r w:rsidR="00CD73CF">
        <w:rPr>
          <w:rFonts w:ascii="Arial" w:hAnsi="Arial" w:cs="Arial"/>
          <w:sz w:val="24"/>
          <w:szCs w:val="24"/>
        </w:rPr>
        <w:t xml:space="preserve"> adolescentes y</w:t>
      </w:r>
      <w:r>
        <w:rPr>
          <w:rFonts w:ascii="Arial" w:hAnsi="Arial" w:cs="Arial"/>
          <w:sz w:val="24"/>
          <w:szCs w:val="24"/>
        </w:rPr>
        <w:t xml:space="preserve"> </w:t>
      </w:r>
      <w:r w:rsidRPr="000C051F">
        <w:rPr>
          <w:rFonts w:ascii="Arial" w:hAnsi="Arial" w:cs="Arial"/>
          <w:sz w:val="24"/>
          <w:szCs w:val="24"/>
        </w:rPr>
        <w:t>jóvenes</w:t>
      </w:r>
      <w:r>
        <w:rPr>
          <w:rFonts w:ascii="Arial" w:hAnsi="Arial" w:cs="Arial"/>
          <w:sz w:val="24"/>
          <w:szCs w:val="24"/>
        </w:rPr>
        <w:t xml:space="preserve">. Todas las </w:t>
      </w:r>
      <w:r w:rsidRPr="00660C97">
        <w:rPr>
          <w:rFonts w:ascii="Arial" w:hAnsi="Arial" w:cs="Arial"/>
          <w:sz w:val="24"/>
          <w:szCs w:val="24"/>
        </w:rPr>
        <w:t xml:space="preserve">entidades y </w:t>
      </w:r>
      <w:r>
        <w:rPr>
          <w:rFonts w:ascii="Arial" w:hAnsi="Arial" w:cs="Arial"/>
          <w:sz w:val="24"/>
          <w:szCs w:val="24"/>
        </w:rPr>
        <w:t>actores</w:t>
      </w:r>
      <w:r w:rsidRPr="000C051F">
        <w:rPr>
          <w:rFonts w:ascii="Arial" w:hAnsi="Arial" w:cs="Arial"/>
          <w:sz w:val="24"/>
          <w:szCs w:val="24"/>
        </w:rPr>
        <w:t xml:space="preserve"> que corresponda</w:t>
      </w:r>
      <w:r>
        <w:rPr>
          <w:rFonts w:ascii="Arial" w:hAnsi="Arial" w:cs="Arial"/>
          <w:sz w:val="24"/>
          <w:szCs w:val="24"/>
        </w:rPr>
        <w:t>n</w:t>
      </w:r>
      <w:r w:rsidRPr="000C051F">
        <w:rPr>
          <w:rFonts w:ascii="Arial" w:hAnsi="Arial" w:cs="Arial"/>
          <w:sz w:val="24"/>
          <w:szCs w:val="24"/>
        </w:rPr>
        <w:t xml:space="preserve"> deben trabajar coordinadamente en cada intervención sobre las políticas </w:t>
      </w:r>
      <w:r>
        <w:rPr>
          <w:rFonts w:ascii="Arial" w:hAnsi="Arial" w:cs="Arial"/>
          <w:sz w:val="24"/>
          <w:szCs w:val="24"/>
        </w:rPr>
        <w:t>públicas.</w:t>
      </w:r>
      <w:r w:rsidRPr="00F27B03">
        <w:rPr>
          <w:rFonts w:ascii="Arial" w:hAnsi="Arial" w:cs="Arial"/>
          <w:sz w:val="24"/>
          <w:szCs w:val="24"/>
        </w:rPr>
        <w:t xml:space="preserve"> </w:t>
      </w:r>
    </w:p>
    <w:p w14:paraId="2D87E9FB"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52281009" w14:textId="77777777" w:rsidR="00C05E74" w:rsidRPr="00CD73CF" w:rsidRDefault="00C05E74" w:rsidP="00C05E74">
      <w:pPr>
        <w:autoSpaceDE w:val="0"/>
        <w:autoSpaceDN w:val="0"/>
        <w:adjustRightInd w:val="0"/>
        <w:spacing w:after="0" w:line="240" w:lineRule="auto"/>
        <w:jc w:val="both"/>
        <w:rPr>
          <w:rFonts w:ascii="Arial" w:hAnsi="Arial" w:cs="Arial"/>
          <w:b/>
          <w:bCs/>
          <w:sz w:val="24"/>
          <w:szCs w:val="24"/>
        </w:rPr>
      </w:pPr>
    </w:p>
    <w:p w14:paraId="65FBF88B" w14:textId="6DE9AF4F" w:rsidR="00C05E74" w:rsidRPr="00CD73CF" w:rsidRDefault="00CD73CF" w:rsidP="00C05E74">
      <w:pPr>
        <w:jc w:val="center"/>
        <w:rPr>
          <w:rFonts w:ascii="Arial" w:eastAsia="Palatino Linotype" w:hAnsi="Arial" w:cs="Arial"/>
          <w:b/>
          <w:bCs/>
          <w:sz w:val="24"/>
          <w:szCs w:val="24"/>
        </w:rPr>
      </w:pPr>
      <w:r w:rsidRPr="00CD73CF">
        <w:rPr>
          <w:rFonts w:ascii="Arial" w:eastAsia="Palatino Linotype" w:hAnsi="Arial" w:cs="Arial"/>
          <w:b/>
          <w:bCs/>
          <w:sz w:val="24"/>
          <w:szCs w:val="24"/>
        </w:rPr>
        <w:t>PARÁGRAFO II</w:t>
      </w:r>
      <w:r w:rsidR="00C05E74" w:rsidRPr="00CD73CF">
        <w:rPr>
          <w:rFonts w:ascii="Arial" w:eastAsia="Palatino Linotype" w:hAnsi="Arial" w:cs="Arial"/>
          <w:b/>
          <w:bCs/>
          <w:sz w:val="24"/>
          <w:szCs w:val="24"/>
        </w:rPr>
        <w:t xml:space="preserve"> </w:t>
      </w:r>
    </w:p>
    <w:p w14:paraId="0E7ACD15" w14:textId="1A3495A5" w:rsidR="00C05E74" w:rsidRPr="00CD73CF" w:rsidRDefault="00A73250" w:rsidP="00C05E74">
      <w:pPr>
        <w:spacing w:line="276" w:lineRule="auto"/>
        <w:jc w:val="center"/>
        <w:rPr>
          <w:rFonts w:ascii="Arial" w:eastAsia="Palatino Linotype" w:hAnsi="Arial" w:cs="Arial"/>
          <w:b/>
          <w:bCs/>
          <w:sz w:val="24"/>
          <w:szCs w:val="24"/>
        </w:rPr>
      </w:pPr>
      <w:r>
        <w:rPr>
          <w:rFonts w:ascii="Arial" w:eastAsia="Palatino Linotype" w:hAnsi="Arial" w:cs="Arial"/>
          <w:b/>
          <w:bCs/>
          <w:sz w:val="24"/>
          <w:szCs w:val="24"/>
        </w:rPr>
        <w:t xml:space="preserve">DE LOS GUAMBRAS EN EL CONCEJO METROPOLITANO DE QUITO </w:t>
      </w:r>
    </w:p>
    <w:p w14:paraId="181A5747" w14:textId="20E486EB" w:rsidR="00C05E74" w:rsidRPr="00CD73CF" w:rsidRDefault="00C05E74" w:rsidP="00C05E74">
      <w:pPr>
        <w:spacing w:line="276" w:lineRule="auto"/>
        <w:jc w:val="both"/>
        <w:rPr>
          <w:rFonts w:ascii="Arial" w:eastAsia="Palatino Linotype" w:hAnsi="Arial" w:cs="Arial"/>
          <w:sz w:val="24"/>
          <w:szCs w:val="24"/>
        </w:rPr>
      </w:pPr>
      <w:r w:rsidRPr="00CD73CF">
        <w:rPr>
          <w:rFonts w:ascii="Arial" w:eastAsia="Palatino Linotype" w:hAnsi="Arial" w:cs="Arial"/>
          <w:b/>
          <w:bCs/>
          <w:sz w:val="24"/>
          <w:szCs w:val="24"/>
        </w:rPr>
        <w:t xml:space="preserve">Artículo </w:t>
      </w:r>
      <w:r w:rsidR="00971B75">
        <w:rPr>
          <w:rFonts w:ascii="Arial" w:eastAsia="Palatino Linotype" w:hAnsi="Arial" w:cs="Arial"/>
          <w:b/>
          <w:bCs/>
          <w:sz w:val="24"/>
          <w:szCs w:val="24"/>
        </w:rPr>
        <w:t>472</w:t>
      </w:r>
      <w:r w:rsidRPr="00CD73CF">
        <w:rPr>
          <w:rFonts w:ascii="Arial" w:eastAsia="Palatino Linotype" w:hAnsi="Arial" w:cs="Arial"/>
          <w:b/>
          <w:bCs/>
          <w:sz w:val="24"/>
          <w:szCs w:val="24"/>
        </w:rPr>
        <w:t>.-Objeto. –</w:t>
      </w:r>
      <w:r w:rsidRPr="00CD73CF">
        <w:rPr>
          <w:rFonts w:ascii="Arial" w:eastAsia="Palatino Linotype" w:hAnsi="Arial" w:cs="Arial"/>
          <w:sz w:val="24"/>
          <w:szCs w:val="24"/>
        </w:rPr>
        <w:t xml:space="preserve"> El mecanismo de promoción </w:t>
      </w:r>
      <w:r w:rsidR="00351490">
        <w:rPr>
          <w:rFonts w:ascii="Arial" w:eastAsia="Palatino Linotype" w:hAnsi="Arial" w:cs="Arial"/>
          <w:sz w:val="24"/>
          <w:szCs w:val="24"/>
        </w:rPr>
        <w:t>de los Guambras en el Concejo Metropolitano de Quito</w:t>
      </w:r>
      <w:r w:rsidRPr="00CD73CF">
        <w:rPr>
          <w:rFonts w:ascii="Arial" w:eastAsia="Palatino Linotype" w:hAnsi="Arial" w:cs="Arial"/>
          <w:sz w:val="24"/>
          <w:szCs w:val="24"/>
        </w:rPr>
        <w:t xml:space="preserve">, tiene por objeto promover la vida política, cívica, y comunitaria de </w:t>
      </w:r>
      <w:r w:rsidR="00971B75">
        <w:rPr>
          <w:rFonts w:ascii="Arial" w:eastAsia="Palatino Linotype" w:hAnsi="Arial" w:cs="Arial"/>
          <w:sz w:val="24"/>
          <w:szCs w:val="24"/>
        </w:rPr>
        <w:t xml:space="preserve">las y </w:t>
      </w:r>
      <w:r w:rsidRPr="00CD73CF">
        <w:rPr>
          <w:rFonts w:ascii="Arial" w:eastAsia="Palatino Linotype" w:hAnsi="Arial" w:cs="Arial"/>
          <w:sz w:val="24"/>
          <w:szCs w:val="24"/>
        </w:rPr>
        <w:t xml:space="preserve">los jóvenes en el ejercicio de sus derechos de participación dentro del Distrito Metropolitano de Quito. </w:t>
      </w:r>
    </w:p>
    <w:p w14:paraId="4592FE8F" w14:textId="6FE1C995" w:rsidR="00C05E74" w:rsidRPr="00CD73CF" w:rsidRDefault="00C05E74" w:rsidP="00C05E74">
      <w:pPr>
        <w:spacing w:line="276" w:lineRule="auto"/>
        <w:jc w:val="both"/>
        <w:rPr>
          <w:rFonts w:ascii="Arial" w:eastAsia="Palatino Linotype" w:hAnsi="Arial" w:cs="Arial"/>
          <w:sz w:val="24"/>
          <w:szCs w:val="24"/>
        </w:rPr>
      </w:pPr>
      <w:r w:rsidRPr="00CD73CF">
        <w:rPr>
          <w:rFonts w:ascii="Arial" w:eastAsia="Palatino Linotype" w:hAnsi="Arial" w:cs="Arial"/>
          <w:sz w:val="24"/>
          <w:szCs w:val="24"/>
        </w:rPr>
        <w:lastRenderedPageBreak/>
        <w:t xml:space="preserve">Este mecanismo de promoción, tiene como objetivo incentivar a la juventud quiteña a ser partícipes de los mecanismos de participación ciudadana </w:t>
      </w:r>
      <w:r w:rsidR="00A44D6C">
        <w:rPr>
          <w:rFonts w:ascii="Arial" w:eastAsia="Palatino Linotype" w:hAnsi="Arial" w:cs="Arial"/>
          <w:sz w:val="24"/>
          <w:szCs w:val="24"/>
        </w:rPr>
        <w:t>d</w:t>
      </w:r>
      <w:r w:rsidRPr="00CD73CF">
        <w:rPr>
          <w:rFonts w:ascii="Arial" w:eastAsia="Palatino Linotype" w:hAnsi="Arial" w:cs="Arial"/>
          <w:sz w:val="24"/>
          <w:szCs w:val="24"/>
        </w:rPr>
        <w:t>el Concejo Metropolitano de Quito.</w:t>
      </w:r>
    </w:p>
    <w:p w14:paraId="333C7D88" w14:textId="7426A56A" w:rsidR="00C05E74" w:rsidRPr="00CD73CF" w:rsidRDefault="00C05E74" w:rsidP="00C05E74">
      <w:pPr>
        <w:spacing w:line="276" w:lineRule="auto"/>
        <w:jc w:val="both"/>
        <w:rPr>
          <w:rFonts w:ascii="Arial" w:eastAsia="Palatino Linotype" w:hAnsi="Arial" w:cs="Arial"/>
          <w:sz w:val="24"/>
          <w:szCs w:val="24"/>
        </w:rPr>
      </w:pPr>
      <w:r w:rsidRPr="00CD73CF">
        <w:rPr>
          <w:rFonts w:ascii="Arial" w:eastAsia="Palatino Linotype" w:hAnsi="Arial" w:cs="Arial"/>
          <w:b/>
          <w:bCs/>
          <w:sz w:val="24"/>
          <w:szCs w:val="24"/>
        </w:rPr>
        <w:t xml:space="preserve">Artículo </w:t>
      </w:r>
      <w:r w:rsidR="00971B75">
        <w:rPr>
          <w:rFonts w:ascii="Arial" w:eastAsia="Palatino Linotype" w:hAnsi="Arial" w:cs="Arial"/>
          <w:b/>
          <w:bCs/>
          <w:sz w:val="24"/>
          <w:szCs w:val="24"/>
        </w:rPr>
        <w:t>473</w:t>
      </w:r>
      <w:r w:rsidRPr="00CD73CF">
        <w:rPr>
          <w:rFonts w:ascii="Arial" w:eastAsia="Palatino Linotype" w:hAnsi="Arial" w:cs="Arial"/>
          <w:b/>
          <w:bCs/>
          <w:sz w:val="24"/>
          <w:szCs w:val="24"/>
        </w:rPr>
        <w:t>.- De la gratuidad. -</w:t>
      </w:r>
      <w:r w:rsidRPr="00CD73CF">
        <w:rPr>
          <w:rFonts w:ascii="Arial" w:eastAsia="Palatino Linotype" w:hAnsi="Arial" w:cs="Arial"/>
          <w:sz w:val="24"/>
          <w:szCs w:val="24"/>
        </w:rPr>
        <w:t xml:space="preserve"> Se garantiza la gratuidad en todas las etapas de este espacio. En consecuencia, no se requerirá </w:t>
      </w:r>
      <w:r w:rsidR="00282409">
        <w:rPr>
          <w:rFonts w:ascii="Arial" w:eastAsia="Palatino Linotype" w:hAnsi="Arial" w:cs="Arial"/>
          <w:sz w:val="24"/>
          <w:szCs w:val="24"/>
        </w:rPr>
        <w:t>el pago o la cancelación de ningún</w:t>
      </w:r>
      <w:r w:rsidRPr="00CD73CF">
        <w:rPr>
          <w:rFonts w:ascii="Arial" w:eastAsia="Palatino Linotype" w:hAnsi="Arial" w:cs="Arial"/>
          <w:sz w:val="24"/>
          <w:szCs w:val="24"/>
        </w:rPr>
        <w:t xml:space="preserve"> tipo de tasas o contribuciones, de ninguna naturaleza para la participación</w:t>
      </w:r>
      <w:r w:rsidR="00282409">
        <w:rPr>
          <w:rFonts w:ascii="Arial" w:eastAsia="Palatino Linotype" w:hAnsi="Arial" w:cs="Arial"/>
          <w:sz w:val="24"/>
          <w:szCs w:val="24"/>
        </w:rPr>
        <w:t xml:space="preserve"> ciudadana</w:t>
      </w:r>
      <w:r w:rsidRPr="00CD73CF">
        <w:rPr>
          <w:rFonts w:ascii="Arial" w:eastAsia="Palatino Linotype" w:hAnsi="Arial" w:cs="Arial"/>
          <w:sz w:val="24"/>
          <w:szCs w:val="24"/>
        </w:rPr>
        <w:t xml:space="preserve"> en este </w:t>
      </w:r>
      <w:r w:rsidR="00282409">
        <w:rPr>
          <w:rFonts w:ascii="Arial" w:eastAsia="Palatino Linotype" w:hAnsi="Arial" w:cs="Arial"/>
          <w:sz w:val="24"/>
          <w:szCs w:val="24"/>
        </w:rPr>
        <w:t>mecanismo de promoción</w:t>
      </w:r>
      <w:r w:rsidRPr="00CD73CF">
        <w:rPr>
          <w:rFonts w:ascii="Arial" w:eastAsia="Palatino Linotype" w:hAnsi="Arial" w:cs="Arial"/>
          <w:sz w:val="24"/>
          <w:szCs w:val="24"/>
        </w:rPr>
        <w:t xml:space="preserve">.  </w:t>
      </w:r>
    </w:p>
    <w:p w14:paraId="32A88C1F" w14:textId="514BCD2B" w:rsidR="00C05E74" w:rsidRPr="00CD73CF" w:rsidRDefault="00C05E74" w:rsidP="00C05E74">
      <w:pPr>
        <w:pStyle w:val="Sinespaciado"/>
        <w:spacing w:line="276" w:lineRule="auto"/>
        <w:jc w:val="both"/>
        <w:rPr>
          <w:rFonts w:ascii="Arial" w:eastAsia="Palatino Linotype" w:hAnsi="Arial" w:cs="Arial"/>
          <w:sz w:val="24"/>
          <w:szCs w:val="24"/>
        </w:rPr>
      </w:pPr>
      <w:r w:rsidRPr="00CD73CF">
        <w:rPr>
          <w:rFonts w:ascii="Arial" w:eastAsia="Palatino Linotype" w:hAnsi="Arial" w:cs="Arial"/>
          <w:b/>
          <w:bCs/>
          <w:sz w:val="24"/>
          <w:szCs w:val="24"/>
        </w:rPr>
        <w:t xml:space="preserve">Artículo </w:t>
      </w:r>
      <w:r w:rsidR="00971B75">
        <w:rPr>
          <w:rFonts w:ascii="Arial" w:eastAsia="Palatino Linotype" w:hAnsi="Arial" w:cs="Arial"/>
          <w:b/>
          <w:bCs/>
          <w:sz w:val="24"/>
          <w:szCs w:val="24"/>
        </w:rPr>
        <w:t>474</w:t>
      </w:r>
      <w:r w:rsidRPr="00CD73CF">
        <w:rPr>
          <w:rFonts w:ascii="Arial" w:eastAsia="Palatino Linotype" w:hAnsi="Arial" w:cs="Arial"/>
          <w:b/>
          <w:bCs/>
          <w:sz w:val="24"/>
          <w:szCs w:val="24"/>
        </w:rPr>
        <w:t>.- Legitimidad. –</w:t>
      </w:r>
      <w:r w:rsidR="00971B75">
        <w:rPr>
          <w:rFonts w:ascii="Arial" w:eastAsia="Palatino Linotype" w:hAnsi="Arial" w:cs="Arial"/>
          <w:b/>
          <w:bCs/>
          <w:sz w:val="24"/>
          <w:szCs w:val="24"/>
        </w:rPr>
        <w:t xml:space="preserve"> </w:t>
      </w:r>
      <w:r w:rsidR="00971B75" w:rsidRPr="00971B75">
        <w:rPr>
          <w:rFonts w:ascii="Arial" w:eastAsia="Palatino Linotype" w:hAnsi="Arial" w:cs="Arial"/>
          <w:sz w:val="24"/>
          <w:szCs w:val="24"/>
        </w:rPr>
        <w:t>De las y l</w:t>
      </w:r>
      <w:r w:rsidRPr="00971B75">
        <w:rPr>
          <w:rFonts w:ascii="Arial" w:eastAsia="Palatino Linotype" w:hAnsi="Arial" w:cs="Arial"/>
          <w:sz w:val="24"/>
          <w:szCs w:val="24"/>
        </w:rPr>
        <w:t>os</w:t>
      </w:r>
      <w:r w:rsidRPr="00CD73CF">
        <w:rPr>
          <w:rFonts w:ascii="Arial" w:eastAsia="Palatino Linotype" w:hAnsi="Arial" w:cs="Arial"/>
          <w:sz w:val="24"/>
          <w:szCs w:val="24"/>
        </w:rPr>
        <w:t xml:space="preserve"> jóvenes, de manera individual, podrán participar por un día como observadores del trabajo que se realiza en el Concejo Metropolitano</w:t>
      </w:r>
      <w:r w:rsidR="007903AD">
        <w:rPr>
          <w:rFonts w:ascii="Arial" w:eastAsia="Palatino Linotype" w:hAnsi="Arial" w:cs="Arial"/>
          <w:sz w:val="24"/>
          <w:szCs w:val="24"/>
        </w:rPr>
        <w:t xml:space="preserve">, así como </w:t>
      </w:r>
      <w:r w:rsidRPr="00CD73CF">
        <w:rPr>
          <w:rFonts w:ascii="Arial" w:eastAsia="Palatino Linotype" w:hAnsi="Arial" w:cs="Arial"/>
          <w:sz w:val="24"/>
          <w:szCs w:val="24"/>
        </w:rPr>
        <w:t>de sus comisiones con el acompañamiento del Secretario</w:t>
      </w:r>
      <w:r w:rsidR="007903AD">
        <w:rPr>
          <w:rFonts w:ascii="Arial" w:eastAsia="Palatino Linotype" w:hAnsi="Arial" w:cs="Arial"/>
          <w:sz w:val="24"/>
          <w:szCs w:val="24"/>
        </w:rPr>
        <w:t xml:space="preserve"> </w:t>
      </w:r>
      <w:r w:rsidRPr="00CD73CF">
        <w:rPr>
          <w:rFonts w:ascii="Arial" w:eastAsia="Palatino Linotype" w:hAnsi="Arial" w:cs="Arial"/>
          <w:sz w:val="24"/>
          <w:szCs w:val="24"/>
        </w:rPr>
        <w:t>General del Concejo o su delegado</w:t>
      </w:r>
      <w:r w:rsidR="007903AD">
        <w:rPr>
          <w:rFonts w:ascii="Arial" w:eastAsia="Palatino Linotype" w:hAnsi="Arial" w:cs="Arial"/>
          <w:sz w:val="24"/>
          <w:szCs w:val="24"/>
        </w:rPr>
        <w:t xml:space="preserve"> o quien haga sus veces</w:t>
      </w:r>
      <w:r w:rsidRPr="00CD73CF">
        <w:rPr>
          <w:rFonts w:ascii="Arial" w:eastAsia="Palatino Linotype" w:hAnsi="Arial" w:cs="Arial"/>
          <w:sz w:val="24"/>
          <w:szCs w:val="24"/>
        </w:rPr>
        <w:t xml:space="preserve">. </w:t>
      </w:r>
    </w:p>
    <w:p w14:paraId="07144035" w14:textId="77777777" w:rsidR="00C05E74" w:rsidRPr="00CD73CF" w:rsidRDefault="00C05E74" w:rsidP="00C05E74">
      <w:pPr>
        <w:pStyle w:val="Sinespaciado"/>
        <w:spacing w:line="276" w:lineRule="auto"/>
        <w:jc w:val="both"/>
        <w:rPr>
          <w:rFonts w:ascii="Arial" w:eastAsia="Palatino Linotype" w:hAnsi="Arial" w:cs="Arial"/>
          <w:sz w:val="24"/>
          <w:szCs w:val="24"/>
        </w:rPr>
      </w:pPr>
    </w:p>
    <w:p w14:paraId="2EEFD48C" w14:textId="6525E720" w:rsidR="00C05E74" w:rsidRPr="00CD73CF" w:rsidRDefault="00C05E74" w:rsidP="00C05E74">
      <w:pPr>
        <w:pStyle w:val="Sinespaciado"/>
        <w:spacing w:line="276" w:lineRule="auto"/>
        <w:jc w:val="both"/>
        <w:rPr>
          <w:rFonts w:ascii="Arial" w:eastAsia="Palatino Linotype" w:hAnsi="Arial" w:cs="Arial"/>
          <w:sz w:val="24"/>
          <w:szCs w:val="24"/>
        </w:rPr>
      </w:pPr>
      <w:r w:rsidRPr="00CD73CF">
        <w:rPr>
          <w:rFonts w:ascii="Arial" w:eastAsia="Palatino Linotype" w:hAnsi="Arial" w:cs="Arial"/>
          <w:sz w:val="24"/>
          <w:szCs w:val="24"/>
        </w:rPr>
        <w:t xml:space="preserve">No </w:t>
      </w:r>
      <w:r w:rsidR="007903AD">
        <w:rPr>
          <w:rFonts w:ascii="Arial" w:eastAsia="Palatino Linotype" w:hAnsi="Arial" w:cs="Arial"/>
          <w:sz w:val="24"/>
          <w:szCs w:val="24"/>
        </w:rPr>
        <w:t>será</w:t>
      </w:r>
      <w:r w:rsidRPr="00CD73CF">
        <w:rPr>
          <w:rFonts w:ascii="Arial" w:eastAsia="Palatino Linotype" w:hAnsi="Arial" w:cs="Arial"/>
          <w:sz w:val="24"/>
          <w:szCs w:val="24"/>
        </w:rPr>
        <w:t xml:space="preserve"> </w:t>
      </w:r>
      <w:r w:rsidR="007903AD">
        <w:rPr>
          <w:rFonts w:ascii="Arial" w:eastAsia="Palatino Linotype" w:hAnsi="Arial" w:cs="Arial"/>
          <w:sz w:val="24"/>
          <w:szCs w:val="24"/>
        </w:rPr>
        <w:t>aplicable</w:t>
      </w:r>
      <w:r w:rsidRPr="00CD73CF">
        <w:rPr>
          <w:rFonts w:ascii="Arial" w:eastAsia="Palatino Linotype" w:hAnsi="Arial" w:cs="Arial"/>
          <w:sz w:val="24"/>
          <w:szCs w:val="24"/>
        </w:rPr>
        <w:t xml:space="preserve"> este mecanismo en las </w:t>
      </w:r>
      <w:r w:rsidR="007903AD">
        <w:rPr>
          <w:rFonts w:ascii="Arial" w:eastAsia="Palatino Linotype" w:hAnsi="Arial" w:cs="Arial"/>
          <w:sz w:val="24"/>
          <w:szCs w:val="24"/>
        </w:rPr>
        <w:t xml:space="preserve">respectivas </w:t>
      </w:r>
      <w:r w:rsidRPr="00CD73CF">
        <w:rPr>
          <w:rFonts w:ascii="Arial" w:eastAsia="Palatino Linotype" w:hAnsi="Arial" w:cs="Arial"/>
          <w:sz w:val="24"/>
          <w:szCs w:val="24"/>
        </w:rPr>
        <w:t>sesiones que tengan carácter reservado.</w:t>
      </w:r>
    </w:p>
    <w:p w14:paraId="41B9C78A" w14:textId="77777777" w:rsidR="00C05E74" w:rsidRPr="00CD73CF" w:rsidRDefault="00C05E74" w:rsidP="00C05E74">
      <w:pPr>
        <w:pStyle w:val="Sinespaciado"/>
        <w:spacing w:line="276" w:lineRule="auto"/>
        <w:jc w:val="both"/>
        <w:rPr>
          <w:rFonts w:ascii="Arial" w:eastAsia="Palatino Linotype" w:hAnsi="Arial" w:cs="Arial"/>
          <w:sz w:val="24"/>
          <w:szCs w:val="24"/>
        </w:rPr>
      </w:pPr>
    </w:p>
    <w:p w14:paraId="0F28DA51" w14:textId="781F1539" w:rsidR="00C05E74" w:rsidRPr="00CD73CF" w:rsidRDefault="00C05E74" w:rsidP="00C05E74">
      <w:pPr>
        <w:pStyle w:val="Sinespaciado"/>
        <w:spacing w:line="276" w:lineRule="auto"/>
        <w:jc w:val="both"/>
        <w:rPr>
          <w:rFonts w:ascii="Arial" w:eastAsia="Palatino Linotype" w:hAnsi="Arial" w:cs="Arial"/>
          <w:sz w:val="24"/>
          <w:szCs w:val="24"/>
          <w:lang w:val="es"/>
        </w:rPr>
      </w:pPr>
      <w:r w:rsidRPr="00CD73CF">
        <w:rPr>
          <w:rFonts w:ascii="Arial" w:eastAsia="Palatino Linotype" w:hAnsi="Arial" w:cs="Arial"/>
          <w:b/>
          <w:bCs/>
          <w:sz w:val="24"/>
          <w:szCs w:val="24"/>
        </w:rPr>
        <w:t xml:space="preserve">Articulo </w:t>
      </w:r>
      <w:r w:rsidR="007903AD">
        <w:rPr>
          <w:rFonts w:ascii="Arial" w:eastAsia="Palatino Linotype" w:hAnsi="Arial" w:cs="Arial"/>
          <w:b/>
          <w:bCs/>
          <w:sz w:val="24"/>
          <w:szCs w:val="24"/>
        </w:rPr>
        <w:t>475</w:t>
      </w:r>
      <w:r w:rsidRPr="00CD73CF">
        <w:rPr>
          <w:rFonts w:ascii="Arial" w:eastAsia="Palatino Linotype" w:hAnsi="Arial" w:cs="Arial"/>
          <w:b/>
          <w:bCs/>
          <w:sz w:val="24"/>
          <w:szCs w:val="24"/>
        </w:rPr>
        <w:t>. - Acreditación. -</w:t>
      </w:r>
      <w:r w:rsidRPr="00CD73CF">
        <w:rPr>
          <w:rFonts w:ascii="Arial" w:eastAsia="Palatino Linotype" w:hAnsi="Arial" w:cs="Arial"/>
          <w:sz w:val="24"/>
          <w:szCs w:val="24"/>
        </w:rPr>
        <w:t xml:space="preserve"> La Secretaría General del Concejo</w:t>
      </w:r>
      <w:r w:rsidR="007903AD">
        <w:rPr>
          <w:rFonts w:ascii="Arial" w:eastAsia="Palatino Linotype" w:hAnsi="Arial" w:cs="Arial"/>
          <w:sz w:val="24"/>
          <w:szCs w:val="24"/>
        </w:rPr>
        <w:t xml:space="preserve"> Metropolitano o quien haga sus veces,</w:t>
      </w:r>
      <w:r w:rsidRPr="00CD73CF">
        <w:rPr>
          <w:rFonts w:ascii="Arial" w:eastAsia="Palatino Linotype" w:hAnsi="Arial" w:cs="Arial"/>
          <w:sz w:val="24"/>
          <w:szCs w:val="24"/>
        </w:rPr>
        <w:t xml:space="preserve"> realizará en el término máximo de dos días</w:t>
      </w:r>
      <w:r w:rsidR="007903AD">
        <w:rPr>
          <w:rFonts w:ascii="Arial" w:eastAsia="Palatino Linotype" w:hAnsi="Arial" w:cs="Arial"/>
          <w:sz w:val="24"/>
          <w:szCs w:val="24"/>
        </w:rPr>
        <w:t xml:space="preserve"> contados desde la solicitud o r</w:t>
      </w:r>
      <w:r w:rsidR="00672619">
        <w:rPr>
          <w:rFonts w:ascii="Arial" w:eastAsia="Palatino Linotype" w:hAnsi="Arial" w:cs="Arial"/>
          <w:sz w:val="24"/>
          <w:szCs w:val="24"/>
        </w:rPr>
        <w:t>e</w:t>
      </w:r>
      <w:r w:rsidR="007903AD">
        <w:rPr>
          <w:rFonts w:ascii="Arial" w:eastAsia="Palatino Linotype" w:hAnsi="Arial" w:cs="Arial"/>
          <w:sz w:val="24"/>
          <w:szCs w:val="24"/>
        </w:rPr>
        <w:t>querimiento ciudadano</w:t>
      </w:r>
      <w:r w:rsidR="00672619">
        <w:rPr>
          <w:rFonts w:ascii="Arial" w:eastAsia="Palatino Linotype" w:hAnsi="Arial" w:cs="Arial"/>
          <w:sz w:val="24"/>
          <w:szCs w:val="24"/>
        </w:rPr>
        <w:t xml:space="preserve"> es ingresada o presentada ante el Gobierno Autónomo Descentralizado de Quito</w:t>
      </w:r>
      <w:r w:rsidRPr="00CD73CF">
        <w:rPr>
          <w:rFonts w:ascii="Arial" w:eastAsia="Palatino Linotype" w:hAnsi="Arial" w:cs="Arial"/>
          <w:sz w:val="24"/>
          <w:szCs w:val="24"/>
        </w:rPr>
        <w:t xml:space="preserve">, la acreditación del participante, observando el cumplimiento de los requisitos </w:t>
      </w:r>
      <w:r w:rsidRPr="00CD73CF">
        <w:rPr>
          <w:rFonts w:ascii="Arial" w:eastAsia="Palatino Linotype" w:hAnsi="Arial" w:cs="Arial"/>
          <w:sz w:val="24"/>
          <w:szCs w:val="24"/>
          <w:lang w:val="es"/>
        </w:rPr>
        <w:t xml:space="preserve">y notificará al ciudadano, con el cronograma de actividades que desarrollará </w:t>
      </w:r>
      <w:r w:rsidR="0017478B">
        <w:rPr>
          <w:rFonts w:ascii="Arial" w:eastAsia="Palatino Linotype" w:hAnsi="Arial" w:cs="Arial"/>
          <w:sz w:val="24"/>
          <w:szCs w:val="24"/>
          <w:lang w:val="es"/>
        </w:rPr>
        <w:t>durante el horario de funcionamiento del Concejo Metropolitano de Quito en el día correspondiente</w:t>
      </w:r>
      <w:r w:rsidRPr="00CD73CF">
        <w:rPr>
          <w:rFonts w:ascii="Arial" w:eastAsia="Palatino Linotype" w:hAnsi="Arial" w:cs="Arial"/>
          <w:sz w:val="24"/>
          <w:szCs w:val="24"/>
          <w:lang w:val="es"/>
        </w:rPr>
        <w:t xml:space="preserve">. </w:t>
      </w:r>
    </w:p>
    <w:p w14:paraId="2D4C1F75" w14:textId="77777777" w:rsidR="00C05E74" w:rsidRPr="00CD73CF" w:rsidRDefault="00C05E74" w:rsidP="00C05E74">
      <w:pPr>
        <w:pStyle w:val="Sinespaciado"/>
        <w:spacing w:line="276" w:lineRule="auto"/>
        <w:jc w:val="both"/>
        <w:rPr>
          <w:rFonts w:ascii="Arial" w:eastAsia="Palatino Linotype" w:hAnsi="Arial" w:cs="Arial"/>
          <w:sz w:val="24"/>
          <w:szCs w:val="24"/>
        </w:rPr>
      </w:pPr>
    </w:p>
    <w:p w14:paraId="5C5F90A9" w14:textId="4FC8AC85" w:rsidR="00C05E74" w:rsidRPr="00CD73CF" w:rsidRDefault="00C05E74" w:rsidP="00C05E74">
      <w:pPr>
        <w:pStyle w:val="Sinespaciado"/>
        <w:spacing w:line="276" w:lineRule="auto"/>
        <w:jc w:val="both"/>
        <w:rPr>
          <w:rFonts w:ascii="Arial" w:eastAsia="Palatino Linotype" w:hAnsi="Arial" w:cs="Arial"/>
          <w:b/>
          <w:bCs/>
          <w:sz w:val="24"/>
          <w:szCs w:val="24"/>
        </w:rPr>
      </w:pPr>
      <w:r w:rsidRPr="00CD73CF">
        <w:rPr>
          <w:rFonts w:ascii="Arial" w:eastAsia="Palatino Linotype" w:hAnsi="Arial" w:cs="Arial"/>
          <w:b/>
          <w:bCs/>
          <w:sz w:val="24"/>
          <w:szCs w:val="24"/>
        </w:rPr>
        <w:t xml:space="preserve">Articulo </w:t>
      </w:r>
      <w:r w:rsidR="0017478B">
        <w:rPr>
          <w:rFonts w:ascii="Arial" w:eastAsia="Palatino Linotype" w:hAnsi="Arial" w:cs="Arial"/>
          <w:b/>
          <w:bCs/>
          <w:sz w:val="24"/>
          <w:szCs w:val="24"/>
        </w:rPr>
        <w:t>476.</w:t>
      </w:r>
      <w:r w:rsidRPr="00CD73CF">
        <w:rPr>
          <w:rFonts w:ascii="Arial" w:eastAsia="Palatino Linotype" w:hAnsi="Arial" w:cs="Arial"/>
          <w:b/>
          <w:bCs/>
          <w:sz w:val="24"/>
          <w:szCs w:val="24"/>
        </w:rPr>
        <w:t xml:space="preserve">- Requisitos.- </w:t>
      </w:r>
      <w:r w:rsidR="0017478B" w:rsidRPr="0017478B">
        <w:rPr>
          <w:rFonts w:ascii="Arial" w:eastAsia="Palatino Linotype" w:hAnsi="Arial" w:cs="Arial"/>
          <w:sz w:val="24"/>
          <w:szCs w:val="24"/>
        </w:rPr>
        <w:t xml:space="preserve">Las y </w:t>
      </w:r>
      <w:r w:rsidRPr="0017478B">
        <w:rPr>
          <w:rFonts w:ascii="Arial" w:eastAsia="Palatino Linotype" w:hAnsi="Arial" w:cs="Arial"/>
          <w:sz w:val="24"/>
          <w:szCs w:val="24"/>
        </w:rPr>
        <w:t>Los jóvenes del Distrito Metropolitano de Quito, para poder acreditars</w:t>
      </w:r>
      <w:r w:rsidRPr="00CD73CF">
        <w:rPr>
          <w:rFonts w:ascii="Arial" w:eastAsia="Palatino Linotype" w:hAnsi="Arial" w:cs="Arial"/>
          <w:sz w:val="24"/>
          <w:szCs w:val="24"/>
        </w:rPr>
        <w:t xml:space="preserve">e al mecanismo de promoción </w:t>
      </w:r>
      <w:r w:rsidRPr="0017478B">
        <w:rPr>
          <w:rFonts w:ascii="Arial" w:eastAsia="Palatino Linotype" w:hAnsi="Arial" w:cs="Arial"/>
          <w:b/>
          <w:bCs/>
          <w:sz w:val="24"/>
          <w:szCs w:val="24"/>
        </w:rPr>
        <w:t>“</w:t>
      </w:r>
      <w:r w:rsidR="0017478B" w:rsidRPr="0017478B">
        <w:rPr>
          <w:rFonts w:ascii="Arial" w:eastAsia="Palatino Linotype" w:hAnsi="Arial" w:cs="Arial"/>
          <w:sz w:val="24"/>
          <w:szCs w:val="24"/>
        </w:rPr>
        <w:t>Guambras en el Concejo Metropolitano de Quito</w:t>
      </w:r>
      <w:r w:rsidRPr="0017478B">
        <w:rPr>
          <w:rFonts w:ascii="Arial" w:eastAsia="Palatino Linotype" w:hAnsi="Arial" w:cs="Arial"/>
          <w:b/>
          <w:bCs/>
          <w:sz w:val="24"/>
          <w:szCs w:val="24"/>
        </w:rPr>
        <w:t>”</w:t>
      </w:r>
      <w:r w:rsidRPr="00CD73CF">
        <w:rPr>
          <w:rFonts w:ascii="Arial" w:eastAsia="Palatino Linotype" w:hAnsi="Arial" w:cs="Arial"/>
          <w:sz w:val="24"/>
          <w:szCs w:val="24"/>
        </w:rPr>
        <w:t>, deberán cumplir con los siguientes requisitos:</w:t>
      </w:r>
    </w:p>
    <w:p w14:paraId="593D9655" w14:textId="77777777" w:rsidR="00C05E74" w:rsidRPr="00CD73CF" w:rsidRDefault="00C05E74" w:rsidP="00C05E74">
      <w:pPr>
        <w:pStyle w:val="Sinespaciado"/>
        <w:spacing w:line="276" w:lineRule="auto"/>
        <w:jc w:val="both"/>
        <w:rPr>
          <w:rFonts w:ascii="Arial" w:eastAsia="Palatino Linotype" w:hAnsi="Arial" w:cs="Arial"/>
          <w:b/>
          <w:bCs/>
          <w:sz w:val="24"/>
          <w:szCs w:val="24"/>
        </w:rPr>
      </w:pPr>
    </w:p>
    <w:p w14:paraId="2ABD2D25" w14:textId="77777777" w:rsidR="00C05E74" w:rsidRPr="00CD73CF" w:rsidRDefault="00C05E74" w:rsidP="00C05E74">
      <w:pPr>
        <w:pStyle w:val="Sinespaciado"/>
        <w:numPr>
          <w:ilvl w:val="0"/>
          <w:numId w:val="9"/>
        </w:numPr>
        <w:spacing w:line="276" w:lineRule="auto"/>
        <w:jc w:val="both"/>
        <w:rPr>
          <w:rFonts w:ascii="Arial" w:eastAsia="Palatino Linotype" w:hAnsi="Arial" w:cs="Arial"/>
          <w:sz w:val="24"/>
          <w:szCs w:val="24"/>
        </w:rPr>
      </w:pPr>
      <w:r w:rsidRPr="00CD73CF">
        <w:rPr>
          <w:rFonts w:ascii="Arial" w:eastAsia="Palatino Linotype" w:hAnsi="Arial" w:cs="Arial"/>
          <w:sz w:val="24"/>
          <w:szCs w:val="24"/>
        </w:rPr>
        <w:t>Solicitud por escrito, la cual, deberá ser presentada con al menos tres días de anticipación a la fecha de participación;</w:t>
      </w:r>
    </w:p>
    <w:p w14:paraId="3679BE5B" w14:textId="77777777" w:rsidR="00C05E74" w:rsidRPr="00CD73CF" w:rsidRDefault="00C05E74" w:rsidP="00C05E74">
      <w:pPr>
        <w:pStyle w:val="Sinespaciado"/>
        <w:numPr>
          <w:ilvl w:val="0"/>
          <w:numId w:val="9"/>
        </w:numPr>
        <w:spacing w:line="276" w:lineRule="auto"/>
        <w:jc w:val="both"/>
        <w:rPr>
          <w:rFonts w:ascii="Arial" w:eastAsia="Palatino Linotype" w:hAnsi="Arial" w:cs="Arial"/>
          <w:sz w:val="24"/>
          <w:szCs w:val="24"/>
        </w:rPr>
      </w:pPr>
      <w:r w:rsidRPr="00CD73CF">
        <w:rPr>
          <w:rFonts w:ascii="Arial" w:eastAsia="Palatino Linotype" w:hAnsi="Arial" w:cs="Arial"/>
          <w:sz w:val="24"/>
          <w:szCs w:val="24"/>
        </w:rPr>
        <w:t>Tener entre 18 a 29 años;</w:t>
      </w:r>
    </w:p>
    <w:p w14:paraId="778881B2" w14:textId="7C9C5381" w:rsidR="00C05E74" w:rsidRPr="00CD73CF" w:rsidRDefault="00C05E74" w:rsidP="00C05E74">
      <w:pPr>
        <w:pStyle w:val="Sinespaciado"/>
        <w:numPr>
          <w:ilvl w:val="0"/>
          <w:numId w:val="9"/>
        </w:numPr>
        <w:spacing w:line="276" w:lineRule="auto"/>
        <w:jc w:val="both"/>
        <w:rPr>
          <w:rFonts w:ascii="Arial" w:eastAsia="Palatino Linotype" w:hAnsi="Arial" w:cs="Arial"/>
          <w:sz w:val="24"/>
          <w:szCs w:val="24"/>
        </w:rPr>
      </w:pPr>
      <w:r w:rsidRPr="00CD73CF">
        <w:rPr>
          <w:rFonts w:ascii="Arial" w:eastAsia="Palatino Linotype" w:hAnsi="Arial" w:cs="Arial"/>
          <w:sz w:val="24"/>
          <w:szCs w:val="24"/>
        </w:rPr>
        <w:t>No haber sido candidato o candidata a la dignidad de alcalde o concejal</w:t>
      </w:r>
      <w:r w:rsidR="0017478B">
        <w:rPr>
          <w:rFonts w:ascii="Arial" w:eastAsia="Palatino Linotype" w:hAnsi="Arial" w:cs="Arial"/>
          <w:sz w:val="24"/>
          <w:szCs w:val="24"/>
        </w:rPr>
        <w:t xml:space="preserve"> u</w:t>
      </w:r>
      <w:r w:rsidRPr="00CD73CF">
        <w:rPr>
          <w:rFonts w:ascii="Arial" w:eastAsia="Palatino Linotype" w:hAnsi="Arial" w:cs="Arial"/>
          <w:sz w:val="24"/>
          <w:szCs w:val="24"/>
        </w:rPr>
        <w:t xml:space="preserve"> del</w:t>
      </w:r>
      <w:r w:rsidR="0017478B">
        <w:rPr>
          <w:rFonts w:ascii="Arial" w:eastAsia="Palatino Linotype" w:hAnsi="Arial" w:cs="Arial"/>
          <w:sz w:val="24"/>
          <w:szCs w:val="24"/>
        </w:rPr>
        <w:t xml:space="preserve"> Gobierno Autónomo Descentralizado del </w:t>
      </w:r>
      <w:r w:rsidRPr="00CD73CF">
        <w:rPr>
          <w:rFonts w:ascii="Arial" w:eastAsia="Palatino Linotype" w:hAnsi="Arial" w:cs="Arial"/>
          <w:sz w:val="24"/>
          <w:szCs w:val="24"/>
        </w:rPr>
        <w:t>Distrito Metropolitano de Quito; y,</w:t>
      </w:r>
    </w:p>
    <w:p w14:paraId="4AE4854C" w14:textId="77777777" w:rsidR="00C05E74" w:rsidRPr="00CD73CF" w:rsidRDefault="00C05E74" w:rsidP="00C05E74">
      <w:pPr>
        <w:pStyle w:val="Sinespaciado"/>
        <w:numPr>
          <w:ilvl w:val="0"/>
          <w:numId w:val="9"/>
        </w:numPr>
        <w:spacing w:line="276" w:lineRule="auto"/>
        <w:jc w:val="both"/>
        <w:rPr>
          <w:rFonts w:ascii="Arial" w:eastAsia="Palatino Linotype" w:hAnsi="Arial" w:cs="Arial"/>
          <w:sz w:val="24"/>
          <w:szCs w:val="24"/>
        </w:rPr>
      </w:pPr>
      <w:r w:rsidRPr="00CD73CF">
        <w:rPr>
          <w:rFonts w:ascii="Arial" w:eastAsia="Palatino Linotype" w:hAnsi="Arial" w:cs="Arial"/>
          <w:sz w:val="24"/>
          <w:szCs w:val="24"/>
        </w:rPr>
        <w:t>Dirección de correo electrónico y número telefónico de contacto de cada delegado, para efectos de las respectivas notificaciones.</w:t>
      </w:r>
    </w:p>
    <w:p w14:paraId="3BDA835C" w14:textId="77777777" w:rsidR="00C05E74" w:rsidRPr="00CD73CF" w:rsidRDefault="00C05E74" w:rsidP="00C05E74">
      <w:pPr>
        <w:pStyle w:val="Sinespaciado"/>
        <w:spacing w:line="276" w:lineRule="auto"/>
        <w:jc w:val="both"/>
        <w:rPr>
          <w:rFonts w:ascii="Arial" w:eastAsia="Palatino Linotype" w:hAnsi="Arial" w:cs="Arial"/>
          <w:sz w:val="24"/>
          <w:szCs w:val="24"/>
        </w:rPr>
      </w:pPr>
    </w:p>
    <w:p w14:paraId="48EE3697" w14:textId="174FADFB" w:rsidR="00C05E74" w:rsidRPr="00CD73CF" w:rsidRDefault="00C05E74" w:rsidP="00C05E74">
      <w:pPr>
        <w:pStyle w:val="Sinespaciado"/>
        <w:spacing w:line="276" w:lineRule="auto"/>
        <w:jc w:val="both"/>
        <w:rPr>
          <w:rFonts w:ascii="Arial" w:eastAsia="Palatino Linotype" w:hAnsi="Arial" w:cs="Arial"/>
          <w:sz w:val="24"/>
          <w:szCs w:val="24"/>
          <w:lang w:val="es"/>
        </w:rPr>
      </w:pPr>
      <w:r w:rsidRPr="00CD73CF">
        <w:rPr>
          <w:rFonts w:ascii="Arial" w:eastAsia="Palatino Linotype" w:hAnsi="Arial" w:cs="Arial"/>
          <w:b/>
          <w:bCs/>
          <w:sz w:val="24"/>
          <w:szCs w:val="24"/>
          <w:lang w:val="es"/>
        </w:rPr>
        <w:t xml:space="preserve">Artículo </w:t>
      </w:r>
      <w:r w:rsidR="009C6B09">
        <w:rPr>
          <w:rFonts w:ascii="Arial" w:eastAsia="Palatino Linotype" w:hAnsi="Arial" w:cs="Arial"/>
          <w:b/>
          <w:bCs/>
          <w:sz w:val="24"/>
          <w:szCs w:val="24"/>
          <w:lang w:val="es"/>
        </w:rPr>
        <w:t>477</w:t>
      </w:r>
      <w:r w:rsidRPr="00CD73CF">
        <w:rPr>
          <w:rFonts w:ascii="Arial" w:eastAsia="Palatino Linotype" w:hAnsi="Arial" w:cs="Arial"/>
          <w:b/>
          <w:bCs/>
          <w:sz w:val="24"/>
          <w:szCs w:val="24"/>
          <w:lang w:val="es"/>
        </w:rPr>
        <w:t>.- Participación. –</w:t>
      </w:r>
      <w:r w:rsidRPr="00CD73CF">
        <w:rPr>
          <w:rFonts w:ascii="Arial" w:eastAsia="Palatino Linotype" w:hAnsi="Arial" w:cs="Arial"/>
          <w:sz w:val="24"/>
          <w:szCs w:val="24"/>
          <w:lang w:val="es"/>
        </w:rPr>
        <w:t xml:space="preserve"> La o</w:t>
      </w:r>
      <w:r w:rsidR="009C6B09">
        <w:rPr>
          <w:rFonts w:ascii="Arial" w:eastAsia="Palatino Linotype" w:hAnsi="Arial" w:cs="Arial"/>
          <w:sz w:val="24"/>
          <w:szCs w:val="24"/>
          <w:lang w:val="es"/>
        </w:rPr>
        <w:t xml:space="preserve"> e</w:t>
      </w:r>
      <w:r w:rsidRPr="00CD73CF">
        <w:rPr>
          <w:rFonts w:ascii="Arial" w:eastAsia="Palatino Linotype" w:hAnsi="Arial" w:cs="Arial"/>
          <w:sz w:val="24"/>
          <w:szCs w:val="24"/>
          <w:lang w:val="es"/>
        </w:rPr>
        <w:t xml:space="preserve">l joven acreditado participará como observador durante el día fijado en las siguientes actividades: </w:t>
      </w:r>
    </w:p>
    <w:p w14:paraId="75B11458" w14:textId="77777777" w:rsidR="00C05E74" w:rsidRPr="00CD73CF" w:rsidRDefault="00C05E74" w:rsidP="00C05E74">
      <w:pPr>
        <w:pStyle w:val="Sinespaciado"/>
        <w:spacing w:line="276" w:lineRule="auto"/>
        <w:jc w:val="both"/>
        <w:rPr>
          <w:rFonts w:ascii="Arial" w:eastAsia="Palatino Linotype" w:hAnsi="Arial" w:cs="Arial"/>
          <w:sz w:val="24"/>
          <w:szCs w:val="24"/>
          <w:lang w:val="es"/>
        </w:rPr>
      </w:pPr>
    </w:p>
    <w:p w14:paraId="25667DD7" w14:textId="77777777" w:rsidR="00C05E74" w:rsidRPr="00CD73CF" w:rsidRDefault="00C05E74" w:rsidP="00C05E74">
      <w:pPr>
        <w:pStyle w:val="Sinespaciado"/>
        <w:numPr>
          <w:ilvl w:val="0"/>
          <w:numId w:val="10"/>
        </w:numPr>
        <w:spacing w:line="276" w:lineRule="auto"/>
        <w:jc w:val="both"/>
        <w:rPr>
          <w:rFonts w:ascii="Arial" w:eastAsia="Palatino Linotype" w:hAnsi="Arial" w:cs="Arial"/>
          <w:sz w:val="24"/>
          <w:szCs w:val="24"/>
          <w:lang w:val="es"/>
        </w:rPr>
      </w:pPr>
      <w:r w:rsidRPr="00CD73CF">
        <w:rPr>
          <w:rFonts w:ascii="Arial" w:eastAsia="Palatino Linotype" w:hAnsi="Arial" w:cs="Arial"/>
          <w:sz w:val="24"/>
          <w:szCs w:val="24"/>
          <w:lang w:val="es"/>
        </w:rPr>
        <w:t>Inducción respecto del funcionamiento del órgano legislativo del Gobierno Autónomo Descentralizado de Quito a cargo de la Secretaría General del Concejo;</w:t>
      </w:r>
    </w:p>
    <w:p w14:paraId="67F65CF9" w14:textId="1099277E" w:rsidR="00C05E74" w:rsidRPr="00CD73CF" w:rsidRDefault="009C6B09" w:rsidP="00C05E74">
      <w:pPr>
        <w:pStyle w:val="Sinespaciado"/>
        <w:numPr>
          <w:ilvl w:val="0"/>
          <w:numId w:val="10"/>
        </w:numPr>
        <w:spacing w:line="276" w:lineRule="auto"/>
        <w:jc w:val="both"/>
        <w:rPr>
          <w:rFonts w:ascii="Arial" w:eastAsia="Palatino Linotype" w:hAnsi="Arial" w:cs="Arial"/>
          <w:sz w:val="24"/>
          <w:szCs w:val="24"/>
          <w:lang w:val="es"/>
        </w:rPr>
      </w:pPr>
      <w:r>
        <w:rPr>
          <w:rFonts w:ascii="Arial" w:eastAsia="Palatino Linotype" w:hAnsi="Arial" w:cs="Arial"/>
          <w:sz w:val="24"/>
          <w:szCs w:val="24"/>
          <w:lang w:val="es"/>
        </w:rPr>
        <w:t>Asistencia a la sesión o s</w:t>
      </w:r>
      <w:r w:rsidR="00C05E74" w:rsidRPr="00CD73CF">
        <w:rPr>
          <w:rFonts w:ascii="Arial" w:eastAsia="Palatino Linotype" w:hAnsi="Arial" w:cs="Arial"/>
          <w:sz w:val="24"/>
          <w:szCs w:val="24"/>
          <w:lang w:val="es"/>
        </w:rPr>
        <w:t xml:space="preserve">esiones del </w:t>
      </w:r>
      <w:r>
        <w:rPr>
          <w:rFonts w:ascii="Arial" w:eastAsia="Palatino Linotype" w:hAnsi="Arial" w:cs="Arial"/>
          <w:sz w:val="24"/>
          <w:szCs w:val="24"/>
          <w:lang w:val="es"/>
        </w:rPr>
        <w:t xml:space="preserve">pleno del </w:t>
      </w:r>
      <w:r w:rsidR="00C05E74" w:rsidRPr="00CD73CF">
        <w:rPr>
          <w:rFonts w:ascii="Arial" w:eastAsia="Palatino Linotype" w:hAnsi="Arial" w:cs="Arial"/>
          <w:sz w:val="24"/>
          <w:szCs w:val="24"/>
          <w:lang w:val="es"/>
        </w:rPr>
        <w:t>Concejo Metropolitano o de sus comisiones</w:t>
      </w:r>
      <w:r>
        <w:rPr>
          <w:rFonts w:ascii="Arial" w:eastAsia="Palatino Linotype" w:hAnsi="Arial" w:cs="Arial"/>
          <w:sz w:val="24"/>
          <w:szCs w:val="24"/>
          <w:lang w:val="es"/>
        </w:rPr>
        <w:t xml:space="preserve"> permanentes</w:t>
      </w:r>
      <w:r w:rsidR="00C05E74" w:rsidRPr="00CD73CF">
        <w:rPr>
          <w:rFonts w:ascii="Arial" w:eastAsia="Palatino Linotype" w:hAnsi="Arial" w:cs="Arial"/>
          <w:sz w:val="24"/>
          <w:szCs w:val="24"/>
          <w:lang w:val="es"/>
        </w:rPr>
        <w:t xml:space="preserve">, el Secretario General del Concejo o su delegado, notificará a la presidencia </w:t>
      </w:r>
      <w:r>
        <w:rPr>
          <w:rFonts w:ascii="Arial" w:eastAsia="Palatino Linotype" w:hAnsi="Arial" w:cs="Arial"/>
          <w:sz w:val="24"/>
          <w:szCs w:val="24"/>
          <w:lang w:val="es"/>
        </w:rPr>
        <w:t xml:space="preserve">de la respectiva sesión, </w:t>
      </w:r>
      <w:r w:rsidR="00C05E74" w:rsidRPr="00CD73CF">
        <w:rPr>
          <w:rFonts w:ascii="Arial" w:eastAsia="Palatino Linotype" w:hAnsi="Arial" w:cs="Arial"/>
          <w:sz w:val="24"/>
          <w:szCs w:val="24"/>
          <w:lang w:val="es"/>
        </w:rPr>
        <w:t xml:space="preserve">la </w:t>
      </w:r>
      <w:r w:rsidR="00C05E74" w:rsidRPr="00CD73CF">
        <w:rPr>
          <w:rFonts w:ascii="Arial" w:eastAsia="Palatino Linotype" w:hAnsi="Arial" w:cs="Arial"/>
          <w:sz w:val="24"/>
          <w:szCs w:val="24"/>
          <w:lang w:val="es"/>
        </w:rPr>
        <w:lastRenderedPageBreak/>
        <w:t>participación de la persona acreditada como</w:t>
      </w:r>
      <w:r>
        <w:rPr>
          <w:rFonts w:ascii="Arial" w:eastAsia="Palatino Linotype" w:hAnsi="Arial" w:cs="Arial"/>
          <w:sz w:val="24"/>
          <w:szCs w:val="24"/>
          <w:lang w:val="es"/>
        </w:rPr>
        <w:t xml:space="preserve"> guambra en el Concejo Metropolitano</w:t>
      </w:r>
      <w:r w:rsidR="00C05E74" w:rsidRPr="00CD73CF">
        <w:rPr>
          <w:rFonts w:ascii="Arial" w:eastAsia="Palatino Linotype" w:hAnsi="Arial" w:cs="Arial"/>
          <w:sz w:val="24"/>
          <w:szCs w:val="24"/>
          <w:lang w:val="es"/>
        </w:rPr>
        <w:t xml:space="preserve">, quien de considerarlo pertinente permitirá la actuación del acreditado con voz en la </w:t>
      </w:r>
      <w:r>
        <w:rPr>
          <w:rFonts w:ascii="Arial" w:eastAsia="Palatino Linotype" w:hAnsi="Arial" w:cs="Arial"/>
          <w:sz w:val="24"/>
          <w:szCs w:val="24"/>
          <w:lang w:val="es"/>
        </w:rPr>
        <w:t>s</w:t>
      </w:r>
      <w:r w:rsidR="00C05E74" w:rsidRPr="00CD73CF">
        <w:rPr>
          <w:rFonts w:ascii="Arial" w:eastAsia="Palatino Linotype" w:hAnsi="Arial" w:cs="Arial"/>
          <w:sz w:val="24"/>
          <w:szCs w:val="24"/>
          <w:lang w:val="es"/>
        </w:rPr>
        <w:t xml:space="preserve">esión; </w:t>
      </w:r>
    </w:p>
    <w:p w14:paraId="71599B50" w14:textId="3C1EBEF1" w:rsidR="00C05E74" w:rsidRPr="00CD73CF" w:rsidRDefault="009C6B09" w:rsidP="00C05E74">
      <w:pPr>
        <w:pStyle w:val="Sinespaciado"/>
        <w:numPr>
          <w:ilvl w:val="0"/>
          <w:numId w:val="10"/>
        </w:numPr>
        <w:spacing w:line="276" w:lineRule="auto"/>
        <w:jc w:val="both"/>
        <w:rPr>
          <w:rFonts w:ascii="Arial" w:eastAsia="Palatino Linotype" w:hAnsi="Arial" w:cs="Arial"/>
          <w:sz w:val="24"/>
          <w:szCs w:val="24"/>
          <w:lang w:val="es"/>
        </w:rPr>
      </w:pPr>
      <w:r>
        <w:rPr>
          <w:rFonts w:ascii="Arial" w:eastAsia="Palatino Linotype" w:hAnsi="Arial" w:cs="Arial"/>
          <w:sz w:val="24"/>
          <w:szCs w:val="24"/>
          <w:lang w:val="es"/>
        </w:rPr>
        <w:t>Asistencia a m</w:t>
      </w:r>
      <w:r w:rsidR="00C05E74" w:rsidRPr="00CD73CF">
        <w:rPr>
          <w:rFonts w:ascii="Arial" w:eastAsia="Palatino Linotype" w:hAnsi="Arial" w:cs="Arial"/>
          <w:sz w:val="24"/>
          <w:szCs w:val="24"/>
          <w:lang w:val="es"/>
        </w:rPr>
        <w:t>esas de trabajo o inspecciones</w:t>
      </w:r>
      <w:r w:rsidR="00D67543">
        <w:rPr>
          <w:rFonts w:ascii="Arial" w:eastAsia="Palatino Linotype" w:hAnsi="Arial" w:cs="Arial"/>
          <w:sz w:val="24"/>
          <w:szCs w:val="24"/>
          <w:lang w:val="es"/>
        </w:rPr>
        <w:t xml:space="preserve"> de campo</w:t>
      </w:r>
      <w:r w:rsidR="00C05E74" w:rsidRPr="00CD73CF">
        <w:rPr>
          <w:rFonts w:ascii="Arial" w:eastAsia="Palatino Linotype" w:hAnsi="Arial" w:cs="Arial"/>
          <w:sz w:val="24"/>
          <w:szCs w:val="24"/>
          <w:lang w:val="es"/>
        </w:rPr>
        <w:t xml:space="preserve"> de las </w:t>
      </w:r>
      <w:r>
        <w:rPr>
          <w:rFonts w:ascii="Arial" w:eastAsia="Palatino Linotype" w:hAnsi="Arial" w:cs="Arial"/>
          <w:sz w:val="24"/>
          <w:szCs w:val="24"/>
          <w:lang w:val="es"/>
        </w:rPr>
        <w:t>c</w:t>
      </w:r>
      <w:r w:rsidR="00C05E74" w:rsidRPr="00CD73CF">
        <w:rPr>
          <w:rFonts w:ascii="Arial" w:eastAsia="Palatino Linotype" w:hAnsi="Arial" w:cs="Arial"/>
          <w:sz w:val="24"/>
          <w:szCs w:val="24"/>
          <w:lang w:val="es"/>
        </w:rPr>
        <w:t xml:space="preserve">omisiones permanentes, previa autorización y con el acompañamiento de </w:t>
      </w:r>
      <w:r w:rsidR="00294CB1">
        <w:rPr>
          <w:rFonts w:ascii="Arial" w:eastAsia="Palatino Linotype" w:hAnsi="Arial" w:cs="Arial"/>
          <w:sz w:val="24"/>
          <w:szCs w:val="24"/>
          <w:lang w:val="es"/>
        </w:rPr>
        <w:t xml:space="preserve">quien </w:t>
      </w:r>
      <w:r w:rsidR="00C05E74" w:rsidRPr="00CD73CF">
        <w:rPr>
          <w:rFonts w:ascii="Arial" w:eastAsia="Palatino Linotype" w:hAnsi="Arial" w:cs="Arial"/>
          <w:sz w:val="24"/>
          <w:szCs w:val="24"/>
          <w:lang w:val="es"/>
        </w:rPr>
        <w:t>presid</w:t>
      </w:r>
      <w:r w:rsidR="00294CB1">
        <w:rPr>
          <w:rFonts w:ascii="Arial" w:eastAsia="Palatino Linotype" w:hAnsi="Arial" w:cs="Arial"/>
          <w:sz w:val="24"/>
          <w:szCs w:val="24"/>
          <w:lang w:val="es"/>
        </w:rPr>
        <w:t>a</w:t>
      </w:r>
      <w:r w:rsidR="00C05E74" w:rsidRPr="00CD73CF">
        <w:rPr>
          <w:rFonts w:ascii="Arial" w:eastAsia="Palatino Linotype" w:hAnsi="Arial" w:cs="Arial"/>
          <w:sz w:val="24"/>
          <w:szCs w:val="24"/>
          <w:lang w:val="es"/>
        </w:rPr>
        <w:t xml:space="preserve"> </w:t>
      </w:r>
      <w:r w:rsidR="00294CB1">
        <w:rPr>
          <w:rFonts w:ascii="Arial" w:eastAsia="Palatino Linotype" w:hAnsi="Arial" w:cs="Arial"/>
          <w:sz w:val="24"/>
          <w:szCs w:val="24"/>
          <w:lang w:val="es"/>
        </w:rPr>
        <w:t xml:space="preserve">la </w:t>
      </w:r>
      <w:r w:rsidR="00C05E74" w:rsidRPr="00CD73CF">
        <w:rPr>
          <w:rFonts w:ascii="Arial" w:eastAsia="Palatino Linotype" w:hAnsi="Arial" w:cs="Arial"/>
          <w:sz w:val="24"/>
          <w:szCs w:val="24"/>
          <w:lang w:val="es"/>
        </w:rPr>
        <w:t>respectiva</w:t>
      </w:r>
      <w:r w:rsidR="00294CB1">
        <w:rPr>
          <w:rFonts w:ascii="Arial" w:eastAsia="Palatino Linotype" w:hAnsi="Arial" w:cs="Arial"/>
          <w:sz w:val="24"/>
          <w:szCs w:val="24"/>
          <w:lang w:val="es"/>
        </w:rPr>
        <w:t xml:space="preserve"> acción parlamentaria.</w:t>
      </w:r>
    </w:p>
    <w:p w14:paraId="15A84A9F" w14:textId="77777777" w:rsidR="00C05E74" w:rsidRPr="00CD73CF" w:rsidRDefault="00C05E74" w:rsidP="00C05E74">
      <w:pPr>
        <w:pStyle w:val="Sinespaciado"/>
        <w:spacing w:line="276" w:lineRule="auto"/>
        <w:jc w:val="both"/>
        <w:rPr>
          <w:rFonts w:ascii="Arial" w:eastAsia="Palatino Linotype" w:hAnsi="Arial" w:cs="Arial"/>
          <w:sz w:val="24"/>
          <w:szCs w:val="24"/>
          <w:lang w:val="es"/>
        </w:rPr>
      </w:pPr>
    </w:p>
    <w:p w14:paraId="7443614B" w14:textId="687070A7" w:rsidR="00C05E74" w:rsidRPr="00CD73CF" w:rsidRDefault="00C05E74" w:rsidP="00C05E74">
      <w:pPr>
        <w:pStyle w:val="Sinespaciado"/>
        <w:spacing w:line="276" w:lineRule="auto"/>
        <w:jc w:val="both"/>
        <w:rPr>
          <w:rFonts w:ascii="Arial" w:eastAsia="Palatino Linotype" w:hAnsi="Arial" w:cs="Arial"/>
          <w:sz w:val="24"/>
          <w:szCs w:val="24"/>
          <w:lang w:val="es"/>
        </w:rPr>
      </w:pPr>
      <w:r w:rsidRPr="00CD73CF">
        <w:rPr>
          <w:rFonts w:ascii="Arial" w:eastAsia="Palatino Linotype" w:hAnsi="Arial" w:cs="Arial"/>
          <w:b/>
          <w:bCs/>
          <w:sz w:val="24"/>
          <w:szCs w:val="24"/>
          <w:lang w:val="es"/>
        </w:rPr>
        <w:t xml:space="preserve">Artículo </w:t>
      </w:r>
      <w:r w:rsidR="007E2C19">
        <w:rPr>
          <w:rFonts w:ascii="Arial" w:eastAsia="Palatino Linotype" w:hAnsi="Arial" w:cs="Arial"/>
          <w:b/>
          <w:bCs/>
          <w:sz w:val="24"/>
          <w:szCs w:val="24"/>
          <w:lang w:val="es"/>
        </w:rPr>
        <w:t>478</w:t>
      </w:r>
      <w:r w:rsidRPr="00CD73CF">
        <w:rPr>
          <w:rFonts w:ascii="Arial" w:eastAsia="Palatino Linotype" w:hAnsi="Arial" w:cs="Arial"/>
          <w:b/>
          <w:bCs/>
          <w:sz w:val="24"/>
          <w:szCs w:val="24"/>
          <w:lang w:val="es"/>
        </w:rPr>
        <w:t>.-Difusión del proyecto. -</w:t>
      </w:r>
      <w:r w:rsidRPr="00CD73CF">
        <w:rPr>
          <w:rFonts w:ascii="Arial" w:eastAsia="Palatino Linotype" w:hAnsi="Arial" w:cs="Arial"/>
          <w:sz w:val="24"/>
          <w:szCs w:val="24"/>
          <w:lang w:val="es"/>
        </w:rPr>
        <w:t xml:space="preserve"> La Secretaría General de Comunicación en coordinación con la Secretaría General de Coordinación Territorial y Participación Ciudadana, a través de las Administraciones Zonales </w:t>
      </w:r>
      <w:r w:rsidR="007E2C19">
        <w:rPr>
          <w:rFonts w:ascii="Arial" w:eastAsia="Palatino Linotype" w:hAnsi="Arial" w:cs="Arial"/>
          <w:sz w:val="24"/>
          <w:szCs w:val="24"/>
          <w:lang w:val="es"/>
        </w:rPr>
        <w:t xml:space="preserve">del Gobierno Autónomo Descentralizado del Distrito Metropolitano de Quito, </w:t>
      </w:r>
      <w:r w:rsidRPr="00CD73CF">
        <w:rPr>
          <w:rFonts w:ascii="Arial" w:eastAsia="Palatino Linotype" w:hAnsi="Arial" w:cs="Arial"/>
          <w:sz w:val="24"/>
          <w:szCs w:val="24"/>
          <w:lang w:val="es"/>
        </w:rPr>
        <w:t xml:space="preserve">difundirán mensualmente una invitación al mecanismo de promoción </w:t>
      </w:r>
      <w:r w:rsidR="007E2C19" w:rsidRPr="0017478B">
        <w:rPr>
          <w:rFonts w:ascii="Arial" w:eastAsia="Palatino Linotype" w:hAnsi="Arial" w:cs="Arial"/>
          <w:b/>
          <w:bCs/>
          <w:sz w:val="24"/>
          <w:szCs w:val="24"/>
        </w:rPr>
        <w:t>“</w:t>
      </w:r>
      <w:r w:rsidR="007E2C19" w:rsidRPr="0017478B">
        <w:rPr>
          <w:rFonts w:ascii="Arial" w:eastAsia="Palatino Linotype" w:hAnsi="Arial" w:cs="Arial"/>
          <w:sz w:val="24"/>
          <w:szCs w:val="24"/>
        </w:rPr>
        <w:t>Guambras en el Concejo Metropolitano de Quito</w:t>
      </w:r>
      <w:r w:rsidR="007E2C19" w:rsidRPr="0017478B">
        <w:rPr>
          <w:rFonts w:ascii="Arial" w:eastAsia="Palatino Linotype" w:hAnsi="Arial" w:cs="Arial"/>
          <w:b/>
          <w:bCs/>
          <w:sz w:val="24"/>
          <w:szCs w:val="24"/>
        </w:rPr>
        <w:t>”</w:t>
      </w:r>
      <w:r w:rsidRPr="00CD73CF">
        <w:rPr>
          <w:rFonts w:ascii="Arial" w:eastAsia="Palatino Linotype" w:hAnsi="Arial" w:cs="Arial"/>
          <w:sz w:val="24"/>
          <w:szCs w:val="24"/>
          <w:lang w:val="es"/>
        </w:rPr>
        <w:t>, por los medios digitales y tradicionales de comunicación m</w:t>
      </w:r>
      <w:r w:rsidR="00D67543">
        <w:rPr>
          <w:rFonts w:ascii="Arial" w:eastAsia="Palatino Linotype" w:hAnsi="Arial" w:cs="Arial"/>
          <w:sz w:val="24"/>
          <w:szCs w:val="24"/>
          <w:lang w:val="es"/>
        </w:rPr>
        <w:t>etropolitanos</w:t>
      </w:r>
      <w:r w:rsidRPr="00CD73CF">
        <w:rPr>
          <w:rFonts w:ascii="Arial" w:eastAsia="Palatino Linotype" w:hAnsi="Arial" w:cs="Arial"/>
          <w:sz w:val="24"/>
          <w:szCs w:val="24"/>
          <w:lang w:val="es"/>
        </w:rPr>
        <w:t>.</w:t>
      </w:r>
    </w:p>
    <w:p w14:paraId="57F8688A" w14:textId="77777777" w:rsidR="00C05E74" w:rsidRPr="00CD73CF" w:rsidRDefault="00C05E74" w:rsidP="00C05E74">
      <w:pPr>
        <w:pStyle w:val="Sinespaciado"/>
        <w:spacing w:line="276" w:lineRule="auto"/>
        <w:jc w:val="both"/>
        <w:rPr>
          <w:rFonts w:ascii="Arial" w:eastAsia="Palatino Linotype" w:hAnsi="Arial" w:cs="Arial"/>
          <w:sz w:val="24"/>
          <w:szCs w:val="24"/>
          <w:lang w:val="es"/>
        </w:rPr>
      </w:pPr>
    </w:p>
    <w:p w14:paraId="6FCF5E5B" w14:textId="078E6DC3" w:rsidR="00C05E74" w:rsidRPr="00CD73CF" w:rsidRDefault="00C05E74" w:rsidP="00C05E74">
      <w:pPr>
        <w:spacing w:line="276" w:lineRule="auto"/>
        <w:jc w:val="both"/>
        <w:rPr>
          <w:rFonts w:ascii="Arial" w:eastAsia="Palatino Linotype" w:hAnsi="Arial" w:cs="Arial"/>
          <w:color w:val="000000" w:themeColor="text1"/>
          <w:sz w:val="24"/>
          <w:szCs w:val="24"/>
          <w:lang w:val="es"/>
        </w:rPr>
      </w:pPr>
      <w:r w:rsidRPr="00CD73CF">
        <w:rPr>
          <w:rFonts w:ascii="Arial" w:eastAsia="Palatino Linotype" w:hAnsi="Arial" w:cs="Arial"/>
          <w:b/>
          <w:bCs/>
          <w:color w:val="000000" w:themeColor="text1"/>
          <w:sz w:val="24"/>
          <w:szCs w:val="24"/>
          <w:lang w:val="es"/>
        </w:rPr>
        <w:t xml:space="preserve">Artículo </w:t>
      </w:r>
      <w:r w:rsidR="001C074B">
        <w:rPr>
          <w:rFonts w:ascii="Arial" w:eastAsia="Palatino Linotype" w:hAnsi="Arial" w:cs="Arial"/>
          <w:b/>
          <w:bCs/>
          <w:color w:val="000000" w:themeColor="text1"/>
          <w:sz w:val="24"/>
          <w:szCs w:val="24"/>
          <w:lang w:val="es"/>
        </w:rPr>
        <w:t>479</w:t>
      </w:r>
      <w:r w:rsidRPr="00CD73CF">
        <w:rPr>
          <w:rFonts w:ascii="Arial" w:eastAsia="Palatino Linotype" w:hAnsi="Arial" w:cs="Arial"/>
          <w:b/>
          <w:bCs/>
          <w:color w:val="000000" w:themeColor="text1"/>
          <w:sz w:val="24"/>
          <w:szCs w:val="24"/>
          <w:lang w:val="es"/>
        </w:rPr>
        <w:t xml:space="preserve">.- Certificado de Participación. -  </w:t>
      </w:r>
      <w:r w:rsidRPr="00CD73CF">
        <w:rPr>
          <w:rFonts w:ascii="Arial" w:eastAsia="Palatino Linotype" w:hAnsi="Arial" w:cs="Arial"/>
          <w:bCs/>
          <w:color w:val="000000" w:themeColor="text1"/>
          <w:sz w:val="24"/>
          <w:szCs w:val="24"/>
          <w:lang w:val="es"/>
        </w:rPr>
        <w:t>El alcalde o la alcaldesa del Distrito Metropolitano</w:t>
      </w:r>
      <w:r w:rsidR="00C86DC1">
        <w:rPr>
          <w:rFonts w:ascii="Arial" w:eastAsia="Palatino Linotype" w:hAnsi="Arial" w:cs="Arial"/>
          <w:bCs/>
          <w:color w:val="000000" w:themeColor="text1"/>
          <w:sz w:val="24"/>
          <w:szCs w:val="24"/>
          <w:lang w:val="es"/>
        </w:rPr>
        <w:t xml:space="preserve"> de Quito,</w:t>
      </w:r>
      <w:r w:rsidRPr="00CD73CF">
        <w:rPr>
          <w:rFonts w:ascii="Arial" w:eastAsia="Palatino Linotype" w:hAnsi="Arial" w:cs="Arial"/>
          <w:bCs/>
          <w:color w:val="000000" w:themeColor="text1"/>
          <w:sz w:val="24"/>
          <w:szCs w:val="24"/>
          <w:lang w:val="es"/>
        </w:rPr>
        <w:t xml:space="preserve"> otorgará acuerdos de felicitación a los participantes del mecanismo de promoción </w:t>
      </w:r>
      <w:r w:rsidR="001C074B" w:rsidRPr="0017478B">
        <w:rPr>
          <w:rFonts w:ascii="Arial" w:eastAsia="Palatino Linotype" w:hAnsi="Arial" w:cs="Arial"/>
          <w:b/>
          <w:bCs/>
          <w:sz w:val="24"/>
          <w:szCs w:val="24"/>
        </w:rPr>
        <w:t>“</w:t>
      </w:r>
      <w:r w:rsidR="001C074B" w:rsidRPr="0017478B">
        <w:rPr>
          <w:rFonts w:ascii="Arial" w:eastAsia="Palatino Linotype" w:hAnsi="Arial" w:cs="Arial"/>
          <w:sz w:val="24"/>
          <w:szCs w:val="24"/>
        </w:rPr>
        <w:t>Guambras en el Concejo Metropolitano de Quito</w:t>
      </w:r>
      <w:r w:rsidR="001C074B" w:rsidRPr="0017478B">
        <w:rPr>
          <w:rFonts w:ascii="Arial" w:eastAsia="Palatino Linotype" w:hAnsi="Arial" w:cs="Arial"/>
          <w:b/>
          <w:bCs/>
          <w:sz w:val="24"/>
          <w:szCs w:val="24"/>
        </w:rPr>
        <w:t>”</w:t>
      </w:r>
      <w:r w:rsidRPr="00CD73CF">
        <w:rPr>
          <w:rFonts w:ascii="Arial" w:eastAsia="Palatino Linotype" w:hAnsi="Arial" w:cs="Arial"/>
          <w:bCs/>
          <w:color w:val="000000" w:themeColor="text1"/>
          <w:sz w:val="24"/>
          <w:szCs w:val="24"/>
          <w:lang w:val="es"/>
        </w:rPr>
        <w:t>.</w:t>
      </w:r>
    </w:p>
    <w:p w14:paraId="2FE75A93" w14:textId="77777777" w:rsidR="001C074B" w:rsidRDefault="001C074B" w:rsidP="00C05E74">
      <w:pPr>
        <w:jc w:val="center"/>
        <w:rPr>
          <w:rFonts w:ascii="Arial" w:eastAsia="Palatino Linotype" w:hAnsi="Arial" w:cs="Arial"/>
          <w:b/>
          <w:bCs/>
          <w:sz w:val="24"/>
          <w:szCs w:val="24"/>
        </w:rPr>
      </w:pPr>
    </w:p>
    <w:p w14:paraId="43EA9BEF" w14:textId="2770DD52" w:rsidR="001C074B" w:rsidRDefault="001C074B" w:rsidP="00C05E74">
      <w:pPr>
        <w:jc w:val="center"/>
        <w:rPr>
          <w:rFonts w:ascii="Arial" w:eastAsia="Palatino Linotype" w:hAnsi="Arial" w:cs="Arial"/>
          <w:b/>
          <w:bCs/>
          <w:sz w:val="24"/>
          <w:szCs w:val="24"/>
        </w:rPr>
      </w:pPr>
      <w:r>
        <w:rPr>
          <w:rFonts w:ascii="Arial" w:eastAsia="Palatino Linotype" w:hAnsi="Arial" w:cs="Arial"/>
          <w:b/>
          <w:bCs/>
          <w:sz w:val="24"/>
          <w:szCs w:val="24"/>
        </w:rPr>
        <w:t>PARÁGRAFO III</w:t>
      </w:r>
    </w:p>
    <w:p w14:paraId="0B313A24" w14:textId="45894A3A" w:rsidR="00C05E74" w:rsidRPr="00CD73CF" w:rsidRDefault="00A73250" w:rsidP="00C05E74">
      <w:pPr>
        <w:jc w:val="center"/>
        <w:rPr>
          <w:rFonts w:ascii="Arial" w:eastAsia="Palatino Linotype" w:hAnsi="Arial" w:cs="Arial"/>
          <w:b/>
          <w:bCs/>
          <w:sz w:val="24"/>
          <w:szCs w:val="24"/>
        </w:rPr>
      </w:pPr>
      <w:r w:rsidRPr="00CD73CF">
        <w:rPr>
          <w:rFonts w:ascii="Arial" w:eastAsia="Palatino Linotype" w:hAnsi="Arial" w:cs="Arial"/>
          <w:b/>
          <w:bCs/>
          <w:sz w:val="24"/>
          <w:szCs w:val="24"/>
        </w:rPr>
        <w:t>DEL MODELO INTERCOLEGIAL DE</w:t>
      </w:r>
      <w:r>
        <w:rPr>
          <w:rFonts w:ascii="Arial" w:eastAsia="Palatino Linotype" w:hAnsi="Arial" w:cs="Arial"/>
          <w:b/>
          <w:bCs/>
          <w:sz w:val="24"/>
          <w:szCs w:val="24"/>
        </w:rPr>
        <w:t xml:space="preserve">L </w:t>
      </w:r>
      <w:r w:rsidRPr="00CD73CF">
        <w:rPr>
          <w:rFonts w:ascii="Arial" w:eastAsia="Palatino Linotype" w:hAnsi="Arial" w:cs="Arial"/>
          <w:b/>
          <w:bCs/>
          <w:sz w:val="24"/>
          <w:szCs w:val="24"/>
        </w:rPr>
        <w:t>CONCEJO METROPOLITANO</w:t>
      </w:r>
      <w:r>
        <w:rPr>
          <w:rFonts w:ascii="Arial" w:eastAsia="Palatino Linotype" w:hAnsi="Arial" w:cs="Arial"/>
          <w:b/>
          <w:bCs/>
          <w:sz w:val="24"/>
          <w:szCs w:val="24"/>
        </w:rPr>
        <w:t xml:space="preserve"> DE QUITO</w:t>
      </w:r>
    </w:p>
    <w:p w14:paraId="7A902E12" w14:textId="222403CA"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sidR="001C074B">
        <w:rPr>
          <w:rFonts w:ascii="Arial" w:eastAsia="Palatino Linotype" w:hAnsi="Arial" w:cs="Arial"/>
          <w:b/>
          <w:bCs/>
          <w:sz w:val="24"/>
          <w:szCs w:val="24"/>
        </w:rPr>
        <w:t>480</w:t>
      </w:r>
      <w:r w:rsidRPr="00CD73CF">
        <w:rPr>
          <w:rFonts w:ascii="Arial" w:eastAsia="Palatino Linotype" w:hAnsi="Arial" w:cs="Arial"/>
          <w:b/>
          <w:bCs/>
          <w:sz w:val="24"/>
          <w:szCs w:val="24"/>
        </w:rPr>
        <w:t xml:space="preserve">.- Objeto. - </w:t>
      </w:r>
      <w:r w:rsidRPr="00CD73CF">
        <w:rPr>
          <w:rFonts w:ascii="Arial" w:eastAsia="Palatino Linotype" w:hAnsi="Arial" w:cs="Arial"/>
          <w:sz w:val="24"/>
          <w:szCs w:val="24"/>
        </w:rPr>
        <w:t xml:space="preserve">El Modelo Intercolegial es </w:t>
      </w:r>
      <w:r w:rsidR="00271E24">
        <w:rPr>
          <w:rFonts w:ascii="Arial" w:eastAsia="Palatino Linotype" w:hAnsi="Arial" w:cs="Arial"/>
          <w:sz w:val="24"/>
          <w:szCs w:val="24"/>
        </w:rPr>
        <w:t xml:space="preserve">un mecanismo de participación ciudadana que consiste en </w:t>
      </w:r>
      <w:r w:rsidRPr="00CD73CF">
        <w:rPr>
          <w:rFonts w:ascii="Arial" w:eastAsia="Palatino Linotype" w:hAnsi="Arial" w:cs="Arial"/>
          <w:sz w:val="24"/>
          <w:szCs w:val="24"/>
        </w:rPr>
        <w:t>una simulación del proceso de aprobación de un proyecto normativo en el Concejo Metropolitano, en el cual, participan estudiantes de las Unidades Educativas del Distrito Metropolitano de Quito.</w:t>
      </w:r>
    </w:p>
    <w:p w14:paraId="0844752F" w14:textId="7FF67718"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sz w:val="24"/>
          <w:szCs w:val="24"/>
        </w:rPr>
        <w:t xml:space="preserve">Este Modelo tiene como objetivo promover la educación cívica en las Unidades Educativas del Distrito Metropolitano de Quito; y, a su vez, fomentar la participación ciudadana mediante un espacio en el que se replica la funcionalidad y atribuciones legislativas del Concejo Metropolitano. </w:t>
      </w:r>
    </w:p>
    <w:p w14:paraId="45503D4D" w14:textId="510E4E7B" w:rsidR="00C05E74" w:rsidRPr="00CD73CF" w:rsidRDefault="001C074B"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Artículo </w:t>
      </w:r>
      <w:r>
        <w:rPr>
          <w:rFonts w:ascii="Arial" w:eastAsia="Palatino Linotype" w:hAnsi="Arial" w:cs="Arial"/>
          <w:b/>
          <w:bCs/>
          <w:sz w:val="24"/>
          <w:szCs w:val="24"/>
        </w:rPr>
        <w:t>481</w:t>
      </w:r>
      <w:r w:rsidR="00C05E74" w:rsidRPr="00CD73CF">
        <w:rPr>
          <w:rFonts w:ascii="Arial" w:eastAsia="Palatino Linotype" w:hAnsi="Arial" w:cs="Arial"/>
          <w:b/>
          <w:bCs/>
          <w:sz w:val="24"/>
          <w:szCs w:val="24"/>
        </w:rPr>
        <w:t>.- De la gratuidad. -</w:t>
      </w:r>
      <w:r w:rsidR="00C05E74" w:rsidRPr="00CD73CF">
        <w:rPr>
          <w:rFonts w:ascii="Arial" w:eastAsia="Palatino Linotype" w:hAnsi="Arial" w:cs="Arial"/>
          <w:sz w:val="24"/>
          <w:szCs w:val="24"/>
        </w:rPr>
        <w:t xml:space="preserve"> Se garantiza la gratuidad en todas las etapas del Modelo. En consecuencia, no se requerirá ningún tipo de tasas o contribuciones, de ninguna naturaleza para la participación en este espacio.</w:t>
      </w:r>
    </w:p>
    <w:p w14:paraId="324C99C7" w14:textId="0A532FAF"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Articulo</w:t>
      </w:r>
      <w:r w:rsidR="001C074B">
        <w:rPr>
          <w:rFonts w:ascii="Arial" w:eastAsia="Palatino Linotype" w:hAnsi="Arial" w:cs="Arial"/>
          <w:b/>
          <w:bCs/>
          <w:sz w:val="24"/>
          <w:szCs w:val="24"/>
        </w:rPr>
        <w:t xml:space="preserve"> 482</w:t>
      </w:r>
      <w:r w:rsidRPr="00CD73CF">
        <w:rPr>
          <w:rFonts w:ascii="Arial" w:eastAsia="Palatino Linotype" w:hAnsi="Arial" w:cs="Arial"/>
          <w:b/>
          <w:bCs/>
          <w:sz w:val="24"/>
          <w:szCs w:val="24"/>
        </w:rPr>
        <w:t xml:space="preserve">.- Temporalidad. - </w:t>
      </w:r>
      <w:r w:rsidRPr="00CD73CF">
        <w:rPr>
          <w:rFonts w:ascii="Arial" w:eastAsia="Palatino Linotype" w:hAnsi="Arial" w:cs="Arial"/>
          <w:sz w:val="24"/>
          <w:szCs w:val="24"/>
        </w:rPr>
        <w:t>El Modelo Intercolegial de Concejo Metropolitano se desarrollará anualmente durante el primer semestre de cada año calendario.</w:t>
      </w:r>
    </w:p>
    <w:p w14:paraId="3FB422DC" w14:textId="1822CE5B"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sidR="001C074B">
        <w:rPr>
          <w:rFonts w:ascii="Arial" w:eastAsia="Palatino Linotype" w:hAnsi="Arial" w:cs="Arial"/>
          <w:b/>
          <w:bCs/>
          <w:sz w:val="24"/>
          <w:szCs w:val="24"/>
        </w:rPr>
        <w:t>483</w:t>
      </w:r>
      <w:r w:rsidRPr="00CD73CF">
        <w:rPr>
          <w:rFonts w:ascii="Arial" w:eastAsia="Palatino Linotype" w:hAnsi="Arial" w:cs="Arial"/>
          <w:b/>
          <w:bCs/>
          <w:sz w:val="24"/>
          <w:szCs w:val="24"/>
        </w:rPr>
        <w:t xml:space="preserve">.- Entidades </w:t>
      </w:r>
      <w:r w:rsidR="00271E24">
        <w:rPr>
          <w:rFonts w:ascii="Arial" w:eastAsia="Palatino Linotype" w:hAnsi="Arial" w:cs="Arial"/>
          <w:b/>
          <w:bCs/>
          <w:sz w:val="24"/>
          <w:szCs w:val="24"/>
        </w:rPr>
        <w:t>operativas enca</w:t>
      </w:r>
      <w:r w:rsidRPr="00CD73CF">
        <w:rPr>
          <w:rFonts w:ascii="Arial" w:eastAsia="Palatino Linotype" w:hAnsi="Arial" w:cs="Arial"/>
          <w:b/>
          <w:bCs/>
          <w:sz w:val="24"/>
          <w:szCs w:val="24"/>
        </w:rPr>
        <w:t xml:space="preserve">rgadas. - </w:t>
      </w:r>
      <w:r w:rsidRPr="001C074B">
        <w:rPr>
          <w:rFonts w:ascii="Arial" w:eastAsia="Palatino Linotype" w:hAnsi="Arial" w:cs="Arial"/>
          <w:sz w:val="24"/>
          <w:szCs w:val="24"/>
        </w:rPr>
        <w:t>Estará a cargo del desarrollo de</w:t>
      </w:r>
      <w:r w:rsidR="00271E24">
        <w:rPr>
          <w:rFonts w:ascii="Arial" w:eastAsia="Palatino Linotype" w:hAnsi="Arial" w:cs="Arial"/>
          <w:sz w:val="24"/>
          <w:szCs w:val="24"/>
        </w:rPr>
        <w:t xml:space="preserve"> este </w:t>
      </w:r>
      <w:r w:rsidRPr="001C074B">
        <w:rPr>
          <w:rFonts w:ascii="Arial" w:eastAsia="Palatino Linotype" w:hAnsi="Arial" w:cs="Arial"/>
          <w:sz w:val="24"/>
          <w:szCs w:val="24"/>
        </w:rPr>
        <w:t>Modelo</w:t>
      </w:r>
      <w:r w:rsidR="00271E24">
        <w:rPr>
          <w:rFonts w:ascii="Arial" w:eastAsia="Palatino Linotype" w:hAnsi="Arial" w:cs="Arial"/>
          <w:sz w:val="24"/>
          <w:szCs w:val="24"/>
        </w:rPr>
        <w:t xml:space="preserve"> </w:t>
      </w:r>
      <w:r w:rsidR="00271E24" w:rsidRPr="00CD73CF">
        <w:rPr>
          <w:rFonts w:ascii="Arial" w:eastAsia="Palatino Linotype" w:hAnsi="Arial" w:cs="Arial"/>
          <w:sz w:val="24"/>
          <w:szCs w:val="24"/>
        </w:rPr>
        <w:t>Intercolegial de Concejo Metropolitano</w:t>
      </w:r>
      <w:r w:rsidR="00271E24">
        <w:rPr>
          <w:rFonts w:ascii="Arial" w:eastAsia="Palatino Linotype" w:hAnsi="Arial" w:cs="Arial"/>
          <w:sz w:val="24"/>
          <w:szCs w:val="24"/>
        </w:rPr>
        <w:t>,</w:t>
      </w:r>
      <w:r w:rsidRPr="001C074B">
        <w:rPr>
          <w:rFonts w:ascii="Arial" w:eastAsia="Palatino Linotype" w:hAnsi="Arial" w:cs="Arial"/>
          <w:sz w:val="24"/>
          <w:szCs w:val="24"/>
        </w:rPr>
        <w:t xml:space="preserve"> la</w:t>
      </w:r>
      <w:r w:rsidRPr="00CD73CF">
        <w:rPr>
          <w:rFonts w:ascii="Arial" w:eastAsia="Palatino Linotype" w:hAnsi="Arial" w:cs="Arial"/>
          <w:sz w:val="24"/>
          <w:szCs w:val="24"/>
        </w:rPr>
        <w:t xml:space="preserve"> Secretaría General del Concejo Metropolitano en coordinación con la Secretaría encargada de la Educación, Recreación y Deporte</w:t>
      </w:r>
      <w:r w:rsidR="00271E24">
        <w:rPr>
          <w:rFonts w:ascii="Arial" w:eastAsia="Palatino Linotype" w:hAnsi="Arial" w:cs="Arial"/>
          <w:sz w:val="24"/>
          <w:szCs w:val="24"/>
        </w:rPr>
        <w:t xml:space="preserve"> o quien o quienes hicieren sus veces</w:t>
      </w:r>
      <w:r w:rsidRPr="00CD73CF">
        <w:rPr>
          <w:rFonts w:ascii="Arial" w:eastAsia="Palatino Linotype" w:hAnsi="Arial" w:cs="Arial"/>
          <w:sz w:val="24"/>
          <w:szCs w:val="24"/>
        </w:rPr>
        <w:t>.</w:t>
      </w:r>
    </w:p>
    <w:p w14:paraId="7CAA3B45" w14:textId="5FDE4AC6" w:rsidR="00C05E74" w:rsidRPr="00CD73CF" w:rsidRDefault="00C05E74" w:rsidP="00C05E74">
      <w:pPr>
        <w:jc w:val="both"/>
        <w:rPr>
          <w:rFonts w:ascii="Arial" w:eastAsia="Palatino Linotype" w:hAnsi="Arial" w:cs="Arial"/>
          <w:b/>
          <w:bCs/>
          <w:sz w:val="24"/>
          <w:szCs w:val="24"/>
        </w:rPr>
      </w:pPr>
      <w:r w:rsidRPr="00CD73CF">
        <w:rPr>
          <w:rFonts w:ascii="Arial" w:eastAsia="Palatino Linotype" w:hAnsi="Arial" w:cs="Arial"/>
          <w:sz w:val="24"/>
          <w:szCs w:val="24"/>
        </w:rPr>
        <w:lastRenderedPageBreak/>
        <w:t>Todas las entidades m</w:t>
      </w:r>
      <w:r w:rsidR="00AF18AF">
        <w:rPr>
          <w:rFonts w:ascii="Arial" w:eastAsia="Palatino Linotype" w:hAnsi="Arial" w:cs="Arial"/>
          <w:sz w:val="24"/>
          <w:szCs w:val="24"/>
        </w:rPr>
        <w:t>etropolitanas</w:t>
      </w:r>
      <w:r w:rsidRPr="00CD73CF">
        <w:rPr>
          <w:rFonts w:ascii="Arial" w:eastAsia="Palatino Linotype" w:hAnsi="Arial" w:cs="Arial"/>
          <w:sz w:val="24"/>
          <w:szCs w:val="24"/>
        </w:rPr>
        <w:t xml:space="preserve"> </w:t>
      </w:r>
      <w:r w:rsidR="00AF18AF">
        <w:rPr>
          <w:rFonts w:ascii="Arial" w:eastAsia="Palatino Linotype" w:hAnsi="Arial" w:cs="Arial"/>
          <w:sz w:val="24"/>
          <w:szCs w:val="24"/>
        </w:rPr>
        <w:t xml:space="preserve">deben </w:t>
      </w:r>
      <w:r w:rsidRPr="00CD73CF">
        <w:rPr>
          <w:rFonts w:ascii="Arial" w:eastAsia="Palatino Linotype" w:hAnsi="Arial" w:cs="Arial"/>
          <w:sz w:val="24"/>
          <w:szCs w:val="24"/>
        </w:rPr>
        <w:t>prestar las facilidades que se requieran para la preparación y ejecución del Modelo</w:t>
      </w:r>
      <w:r w:rsidR="00AF18AF">
        <w:rPr>
          <w:rFonts w:ascii="Arial" w:eastAsia="Palatino Linotype" w:hAnsi="Arial" w:cs="Arial"/>
          <w:sz w:val="24"/>
          <w:szCs w:val="24"/>
        </w:rPr>
        <w:t xml:space="preserve"> establecido en esta sección</w:t>
      </w:r>
      <w:r w:rsidRPr="00CD73CF">
        <w:rPr>
          <w:rFonts w:ascii="Arial" w:eastAsia="Palatino Linotype" w:hAnsi="Arial" w:cs="Arial"/>
          <w:sz w:val="24"/>
          <w:szCs w:val="24"/>
        </w:rPr>
        <w:t>.</w:t>
      </w:r>
    </w:p>
    <w:p w14:paraId="29B0AEBE" w14:textId="53A2B7FB"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sidR="00AF18AF">
        <w:rPr>
          <w:rFonts w:ascii="Arial" w:eastAsia="Palatino Linotype" w:hAnsi="Arial" w:cs="Arial"/>
          <w:b/>
          <w:bCs/>
          <w:sz w:val="24"/>
          <w:szCs w:val="24"/>
        </w:rPr>
        <w:t>484</w:t>
      </w:r>
      <w:r w:rsidRPr="00CD73CF">
        <w:rPr>
          <w:rFonts w:ascii="Arial" w:eastAsia="Palatino Linotype" w:hAnsi="Arial" w:cs="Arial"/>
          <w:b/>
          <w:bCs/>
          <w:sz w:val="24"/>
          <w:szCs w:val="24"/>
        </w:rPr>
        <w:t xml:space="preserve">.- Legitimidad. - </w:t>
      </w:r>
      <w:r w:rsidRPr="00131105">
        <w:rPr>
          <w:rFonts w:ascii="Arial" w:eastAsia="Palatino Linotype" w:hAnsi="Arial" w:cs="Arial"/>
          <w:sz w:val="24"/>
          <w:szCs w:val="24"/>
        </w:rPr>
        <w:t xml:space="preserve">Las </w:t>
      </w:r>
      <w:r w:rsidRPr="00CD73CF">
        <w:rPr>
          <w:rFonts w:ascii="Arial" w:eastAsia="Palatino Linotype" w:hAnsi="Arial" w:cs="Arial"/>
          <w:sz w:val="24"/>
          <w:szCs w:val="24"/>
        </w:rPr>
        <w:t>Unidades Educativas del Distrito Metropolitano de Quito, sean estas m</w:t>
      </w:r>
      <w:r w:rsidR="00131105">
        <w:rPr>
          <w:rFonts w:ascii="Arial" w:eastAsia="Palatino Linotype" w:hAnsi="Arial" w:cs="Arial"/>
          <w:sz w:val="24"/>
          <w:szCs w:val="24"/>
        </w:rPr>
        <w:t>etropolitanas</w:t>
      </w:r>
      <w:r w:rsidRPr="00CD73CF">
        <w:rPr>
          <w:rFonts w:ascii="Arial" w:eastAsia="Palatino Linotype" w:hAnsi="Arial" w:cs="Arial"/>
          <w:sz w:val="24"/>
          <w:szCs w:val="24"/>
        </w:rPr>
        <w:t>, fiscales, fiscomisionales o particulares, podrán participar en el Modelo intercolegial de Concejo Metropolitano</w:t>
      </w:r>
      <w:r w:rsidR="00131105">
        <w:rPr>
          <w:rFonts w:ascii="Arial" w:eastAsia="Palatino Linotype" w:hAnsi="Arial" w:cs="Arial"/>
          <w:sz w:val="24"/>
          <w:szCs w:val="24"/>
        </w:rPr>
        <w:t>,</w:t>
      </w:r>
      <w:r w:rsidRPr="00CD73CF">
        <w:rPr>
          <w:rFonts w:ascii="Arial" w:eastAsia="Palatino Linotype" w:hAnsi="Arial" w:cs="Arial"/>
          <w:sz w:val="24"/>
          <w:szCs w:val="24"/>
        </w:rPr>
        <w:t xml:space="preserve"> una vez que la Secretaría General del Concejo</w:t>
      </w:r>
      <w:r w:rsidR="00131105">
        <w:rPr>
          <w:rFonts w:ascii="Arial" w:eastAsia="Palatino Linotype" w:hAnsi="Arial" w:cs="Arial"/>
          <w:sz w:val="24"/>
          <w:szCs w:val="24"/>
        </w:rPr>
        <w:t xml:space="preserve"> o quien haga sus veces,</w:t>
      </w:r>
      <w:r w:rsidRPr="00CD73CF">
        <w:rPr>
          <w:rFonts w:ascii="Arial" w:eastAsia="Palatino Linotype" w:hAnsi="Arial" w:cs="Arial"/>
          <w:sz w:val="24"/>
          <w:szCs w:val="24"/>
        </w:rPr>
        <w:t xml:space="preserve"> inicie el proceso de convocatoria.</w:t>
      </w:r>
    </w:p>
    <w:p w14:paraId="7A2C7F6B" w14:textId="47F83555"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sidR="00131105">
        <w:rPr>
          <w:rFonts w:ascii="Arial" w:eastAsia="Palatino Linotype" w:hAnsi="Arial" w:cs="Arial"/>
          <w:b/>
          <w:bCs/>
          <w:sz w:val="24"/>
          <w:szCs w:val="24"/>
        </w:rPr>
        <w:t>485.</w:t>
      </w:r>
      <w:r w:rsidRPr="00CD73CF">
        <w:rPr>
          <w:rFonts w:ascii="Arial" w:eastAsia="Palatino Linotype" w:hAnsi="Arial" w:cs="Arial"/>
          <w:b/>
          <w:bCs/>
          <w:sz w:val="24"/>
          <w:szCs w:val="24"/>
        </w:rPr>
        <w:t xml:space="preserve">- Temática. - </w:t>
      </w:r>
      <w:r w:rsidRPr="00CD73CF">
        <w:rPr>
          <w:rFonts w:ascii="Arial" w:eastAsia="Palatino Linotype" w:hAnsi="Arial" w:cs="Arial"/>
          <w:sz w:val="24"/>
          <w:szCs w:val="24"/>
        </w:rPr>
        <w:t xml:space="preserve">La Secretaría General del Concejo </w:t>
      </w:r>
      <w:r w:rsidR="00131105">
        <w:rPr>
          <w:rFonts w:ascii="Arial" w:eastAsia="Palatino Linotype" w:hAnsi="Arial" w:cs="Arial"/>
          <w:sz w:val="24"/>
          <w:szCs w:val="24"/>
        </w:rPr>
        <w:t>o qui</w:t>
      </w:r>
      <w:r w:rsidR="0068029A">
        <w:rPr>
          <w:rFonts w:ascii="Arial" w:eastAsia="Palatino Linotype" w:hAnsi="Arial" w:cs="Arial"/>
          <w:sz w:val="24"/>
          <w:szCs w:val="24"/>
        </w:rPr>
        <w:t xml:space="preserve">en haga sus veces, </w:t>
      </w:r>
      <w:r w:rsidRPr="00CD73CF">
        <w:rPr>
          <w:rFonts w:ascii="Arial" w:eastAsia="Palatino Linotype" w:hAnsi="Arial" w:cs="Arial"/>
          <w:sz w:val="24"/>
          <w:szCs w:val="24"/>
        </w:rPr>
        <w:t>definirá el tema a ser tratado durante el desarrollo del Modelo Intercolegial de Concejo Metropolitano.</w:t>
      </w:r>
    </w:p>
    <w:p w14:paraId="4B120D2B" w14:textId="0FCC376F"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sidR="0068029A">
        <w:rPr>
          <w:rFonts w:ascii="Arial" w:eastAsia="Palatino Linotype" w:hAnsi="Arial" w:cs="Arial"/>
          <w:b/>
          <w:bCs/>
          <w:sz w:val="24"/>
          <w:szCs w:val="24"/>
        </w:rPr>
        <w:t>486</w:t>
      </w:r>
      <w:r w:rsidRPr="00CD73CF">
        <w:rPr>
          <w:rFonts w:ascii="Arial" w:eastAsia="Palatino Linotype" w:hAnsi="Arial" w:cs="Arial"/>
          <w:b/>
          <w:bCs/>
          <w:sz w:val="24"/>
          <w:szCs w:val="24"/>
        </w:rPr>
        <w:t>.- Cronograma y metodología. -</w:t>
      </w:r>
      <w:r w:rsidRPr="00CD73CF">
        <w:rPr>
          <w:rFonts w:ascii="Arial" w:eastAsia="Palatino Linotype" w:hAnsi="Arial" w:cs="Arial"/>
          <w:sz w:val="24"/>
          <w:szCs w:val="24"/>
        </w:rPr>
        <w:t>La Secretaría General del Concejo Metropolitano</w:t>
      </w:r>
      <w:r w:rsidR="0068029A">
        <w:rPr>
          <w:rFonts w:ascii="Arial" w:eastAsia="Palatino Linotype" w:hAnsi="Arial" w:cs="Arial"/>
          <w:sz w:val="24"/>
          <w:szCs w:val="24"/>
        </w:rPr>
        <w:t xml:space="preserve"> o quien haga sus veces</w:t>
      </w:r>
      <w:r w:rsidRPr="00CD73CF">
        <w:rPr>
          <w:rFonts w:ascii="Arial" w:eastAsia="Palatino Linotype" w:hAnsi="Arial" w:cs="Arial"/>
          <w:sz w:val="24"/>
          <w:szCs w:val="24"/>
        </w:rPr>
        <w:t xml:space="preserve">, elaborará </w:t>
      </w:r>
      <w:r w:rsidR="0068029A">
        <w:rPr>
          <w:rFonts w:ascii="Arial" w:eastAsia="Palatino Linotype" w:hAnsi="Arial" w:cs="Arial"/>
          <w:sz w:val="24"/>
          <w:szCs w:val="24"/>
        </w:rPr>
        <w:t xml:space="preserve">el instructivo que contenga </w:t>
      </w:r>
      <w:r w:rsidRPr="00CD73CF">
        <w:rPr>
          <w:rFonts w:ascii="Arial" w:eastAsia="Palatino Linotype" w:hAnsi="Arial" w:cs="Arial"/>
          <w:sz w:val="24"/>
          <w:szCs w:val="24"/>
        </w:rPr>
        <w:t>el cronograma y la metodología de ejecución de</w:t>
      </w:r>
      <w:r w:rsidR="0068029A">
        <w:rPr>
          <w:rFonts w:ascii="Arial" w:eastAsia="Palatino Linotype" w:hAnsi="Arial" w:cs="Arial"/>
          <w:sz w:val="24"/>
          <w:szCs w:val="24"/>
        </w:rPr>
        <w:t xml:space="preserve"> este</w:t>
      </w:r>
      <w:r w:rsidRPr="00CD73CF">
        <w:rPr>
          <w:rFonts w:ascii="Arial" w:eastAsia="Palatino Linotype" w:hAnsi="Arial" w:cs="Arial"/>
          <w:sz w:val="24"/>
          <w:szCs w:val="24"/>
        </w:rPr>
        <w:t xml:space="preserve"> Modelo</w:t>
      </w:r>
      <w:r w:rsidR="0068029A">
        <w:rPr>
          <w:rFonts w:ascii="Arial" w:eastAsia="Palatino Linotype" w:hAnsi="Arial" w:cs="Arial"/>
          <w:sz w:val="24"/>
          <w:szCs w:val="24"/>
        </w:rPr>
        <w:t>,</w:t>
      </w:r>
      <w:r w:rsidRPr="00CD73CF">
        <w:rPr>
          <w:rFonts w:ascii="Arial" w:eastAsia="Palatino Linotype" w:hAnsi="Arial" w:cs="Arial"/>
          <w:sz w:val="24"/>
          <w:szCs w:val="24"/>
        </w:rPr>
        <w:t xml:space="preserve"> previo a la convocatoria.</w:t>
      </w:r>
    </w:p>
    <w:p w14:paraId="0E90165F" w14:textId="4DEE3F1E"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sz w:val="24"/>
          <w:szCs w:val="24"/>
        </w:rPr>
        <w:t xml:space="preserve">El cronograma deberá establecer el desarrollo de al menos tres capacitaciones de acuerdo </w:t>
      </w:r>
      <w:r w:rsidR="0068029A">
        <w:rPr>
          <w:rFonts w:ascii="Arial" w:eastAsia="Palatino Linotype" w:hAnsi="Arial" w:cs="Arial"/>
          <w:sz w:val="24"/>
          <w:szCs w:val="24"/>
        </w:rPr>
        <w:t xml:space="preserve">a la </w:t>
      </w:r>
      <w:r w:rsidRPr="00CD73CF">
        <w:rPr>
          <w:rFonts w:ascii="Arial" w:eastAsia="Palatino Linotype" w:hAnsi="Arial" w:cs="Arial"/>
          <w:sz w:val="24"/>
          <w:szCs w:val="24"/>
        </w:rPr>
        <w:t>temática establecida y al menos tres sesiones del Modelo</w:t>
      </w:r>
      <w:r w:rsidR="0068029A" w:rsidRPr="0068029A">
        <w:rPr>
          <w:rFonts w:ascii="Arial" w:eastAsia="Palatino Linotype" w:hAnsi="Arial" w:cs="Arial"/>
          <w:sz w:val="24"/>
          <w:szCs w:val="24"/>
        </w:rPr>
        <w:t xml:space="preserve"> </w:t>
      </w:r>
      <w:r w:rsidR="0068029A" w:rsidRPr="00CD73CF">
        <w:rPr>
          <w:rFonts w:ascii="Arial" w:eastAsia="Palatino Linotype" w:hAnsi="Arial" w:cs="Arial"/>
          <w:sz w:val="24"/>
          <w:szCs w:val="24"/>
        </w:rPr>
        <w:t>Intercolegial de Concejo Metropolitano</w:t>
      </w:r>
      <w:r w:rsidRPr="00CD73CF">
        <w:rPr>
          <w:rFonts w:ascii="Arial" w:eastAsia="Palatino Linotype" w:hAnsi="Arial" w:cs="Arial"/>
          <w:sz w:val="24"/>
          <w:szCs w:val="24"/>
        </w:rPr>
        <w:t xml:space="preserve">: Inaugural, de primer debate y </w:t>
      </w:r>
      <w:r w:rsidR="0068029A">
        <w:rPr>
          <w:rFonts w:ascii="Arial" w:eastAsia="Palatino Linotype" w:hAnsi="Arial" w:cs="Arial"/>
          <w:sz w:val="24"/>
          <w:szCs w:val="24"/>
        </w:rPr>
        <w:t xml:space="preserve">de </w:t>
      </w:r>
      <w:r w:rsidRPr="00CD73CF">
        <w:rPr>
          <w:rFonts w:ascii="Arial" w:eastAsia="Palatino Linotype" w:hAnsi="Arial" w:cs="Arial"/>
          <w:sz w:val="24"/>
          <w:szCs w:val="24"/>
        </w:rPr>
        <w:t>segundo debate.</w:t>
      </w:r>
    </w:p>
    <w:p w14:paraId="48B6F5A1" w14:textId="08E4D5E4"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sidR="00A51FEC">
        <w:rPr>
          <w:rFonts w:ascii="Arial" w:eastAsia="Palatino Linotype" w:hAnsi="Arial" w:cs="Arial"/>
          <w:b/>
          <w:bCs/>
          <w:sz w:val="24"/>
          <w:szCs w:val="24"/>
        </w:rPr>
        <w:t>487</w:t>
      </w:r>
      <w:r w:rsidRPr="00CD73CF">
        <w:rPr>
          <w:rFonts w:ascii="Arial" w:eastAsia="Palatino Linotype" w:hAnsi="Arial" w:cs="Arial"/>
          <w:b/>
          <w:bCs/>
          <w:sz w:val="24"/>
          <w:szCs w:val="24"/>
        </w:rPr>
        <w:t xml:space="preserve">.- Del Procedimiento. - </w:t>
      </w:r>
      <w:r w:rsidRPr="00CD73CF">
        <w:rPr>
          <w:rFonts w:ascii="Arial" w:eastAsia="Palatino Linotype" w:hAnsi="Arial" w:cs="Arial"/>
          <w:sz w:val="24"/>
          <w:szCs w:val="24"/>
        </w:rPr>
        <w:t>El Modelo Intercolegial de Concejo Metropolitano, se llevará a cabo, cumpliendo el siguiente proceso:</w:t>
      </w:r>
    </w:p>
    <w:p w14:paraId="2DFA0764" w14:textId="1A629AD9" w:rsidR="00C05E74" w:rsidRPr="00CD73CF" w:rsidRDefault="00C05E74" w:rsidP="00C05E74">
      <w:pPr>
        <w:pStyle w:val="Prrafodelista"/>
        <w:numPr>
          <w:ilvl w:val="0"/>
          <w:numId w:val="6"/>
        </w:numPr>
        <w:jc w:val="both"/>
        <w:rPr>
          <w:rFonts w:ascii="Arial" w:hAnsi="Arial" w:cs="Arial"/>
          <w:sz w:val="24"/>
          <w:szCs w:val="24"/>
        </w:rPr>
      </w:pPr>
      <w:r w:rsidRPr="00CD73CF">
        <w:rPr>
          <w:rFonts w:ascii="Arial" w:eastAsiaTheme="minorEastAsia" w:hAnsi="Arial" w:cs="Arial"/>
          <w:sz w:val="24"/>
          <w:szCs w:val="24"/>
        </w:rPr>
        <w:t>La Secretaría General del Concejo Metropolitano</w:t>
      </w:r>
      <w:r w:rsidR="00A51FEC">
        <w:rPr>
          <w:rFonts w:ascii="Arial" w:eastAsiaTheme="minorEastAsia" w:hAnsi="Arial" w:cs="Arial"/>
          <w:sz w:val="24"/>
          <w:szCs w:val="24"/>
        </w:rPr>
        <w:t xml:space="preserve"> o quien haga sus veces, </w:t>
      </w:r>
      <w:r w:rsidRPr="00CD73CF">
        <w:rPr>
          <w:rFonts w:ascii="Arial" w:eastAsiaTheme="minorEastAsia" w:hAnsi="Arial" w:cs="Arial"/>
          <w:sz w:val="24"/>
          <w:szCs w:val="24"/>
        </w:rPr>
        <w:t xml:space="preserve">mediante oficio iniciará </w:t>
      </w:r>
      <w:r w:rsidR="00A51FEC">
        <w:rPr>
          <w:rFonts w:ascii="Arial" w:eastAsiaTheme="minorEastAsia" w:hAnsi="Arial" w:cs="Arial"/>
          <w:sz w:val="24"/>
          <w:szCs w:val="24"/>
        </w:rPr>
        <w:t xml:space="preserve">con </w:t>
      </w:r>
      <w:r w:rsidRPr="00CD73CF">
        <w:rPr>
          <w:rFonts w:ascii="Arial" w:eastAsiaTheme="minorEastAsia" w:hAnsi="Arial" w:cs="Arial"/>
          <w:sz w:val="24"/>
          <w:szCs w:val="24"/>
        </w:rPr>
        <w:t>la convocatoria del Modelo Intercolegial de Concejo Metropolitano, dentro de la cual, se especificará el cronograma de ejecución de</w:t>
      </w:r>
      <w:r w:rsidR="00A51FEC">
        <w:rPr>
          <w:rFonts w:ascii="Arial" w:eastAsiaTheme="minorEastAsia" w:hAnsi="Arial" w:cs="Arial"/>
          <w:sz w:val="24"/>
          <w:szCs w:val="24"/>
        </w:rPr>
        <w:t xml:space="preserve"> este</w:t>
      </w:r>
      <w:r w:rsidRPr="00CD73CF">
        <w:rPr>
          <w:rFonts w:ascii="Arial" w:eastAsiaTheme="minorEastAsia" w:hAnsi="Arial" w:cs="Arial"/>
          <w:sz w:val="24"/>
          <w:szCs w:val="24"/>
        </w:rPr>
        <w:t xml:space="preserve"> Modelo.</w:t>
      </w:r>
    </w:p>
    <w:p w14:paraId="6BFA625D" w14:textId="2622846F" w:rsidR="00C05E74" w:rsidRPr="00CD73CF" w:rsidRDefault="00C05E74" w:rsidP="00C05E74">
      <w:pPr>
        <w:pStyle w:val="Prrafodelista"/>
        <w:numPr>
          <w:ilvl w:val="0"/>
          <w:numId w:val="6"/>
        </w:numPr>
        <w:jc w:val="both"/>
        <w:rPr>
          <w:rFonts w:ascii="Arial" w:hAnsi="Arial" w:cs="Arial"/>
          <w:sz w:val="24"/>
          <w:szCs w:val="24"/>
        </w:rPr>
      </w:pPr>
      <w:r w:rsidRPr="00CD73CF">
        <w:rPr>
          <w:rFonts w:ascii="Arial" w:eastAsiaTheme="minorEastAsia" w:hAnsi="Arial" w:cs="Arial"/>
          <w:sz w:val="24"/>
          <w:szCs w:val="24"/>
        </w:rPr>
        <w:t>La Secretaría de Comunicación</w:t>
      </w:r>
      <w:r w:rsidR="00A51FEC">
        <w:rPr>
          <w:rFonts w:ascii="Arial" w:eastAsiaTheme="minorEastAsia" w:hAnsi="Arial" w:cs="Arial"/>
          <w:sz w:val="24"/>
          <w:szCs w:val="24"/>
        </w:rPr>
        <w:t xml:space="preserve"> de este Gobierno Autónomo Descentralizado o quién haga sus veces</w:t>
      </w:r>
      <w:r w:rsidRPr="00CD73CF">
        <w:rPr>
          <w:rFonts w:ascii="Arial" w:eastAsiaTheme="minorEastAsia" w:hAnsi="Arial" w:cs="Arial"/>
          <w:sz w:val="24"/>
          <w:szCs w:val="24"/>
        </w:rPr>
        <w:t xml:space="preserve">, difundirá </w:t>
      </w:r>
      <w:r w:rsidR="005343E6" w:rsidRPr="00CD73CF">
        <w:rPr>
          <w:rFonts w:ascii="Arial" w:eastAsia="Palatino Linotype" w:hAnsi="Arial" w:cs="Arial"/>
          <w:sz w:val="24"/>
          <w:szCs w:val="24"/>
          <w:lang w:val="es"/>
        </w:rPr>
        <w:t>por los medios digitales y tradicionales de comunicación m</w:t>
      </w:r>
      <w:r w:rsidR="005343E6">
        <w:rPr>
          <w:rFonts w:ascii="Arial" w:eastAsia="Palatino Linotype" w:hAnsi="Arial" w:cs="Arial"/>
          <w:sz w:val="24"/>
          <w:szCs w:val="24"/>
          <w:lang w:val="es"/>
        </w:rPr>
        <w:t xml:space="preserve">etropolitanos, </w:t>
      </w:r>
      <w:r w:rsidRPr="00CD73CF">
        <w:rPr>
          <w:rFonts w:ascii="Arial" w:eastAsiaTheme="minorEastAsia" w:hAnsi="Arial" w:cs="Arial"/>
          <w:sz w:val="24"/>
          <w:szCs w:val="24"/>
        </w:rPr>
        <w:t>durante quince días la convocatoria.</w:t>
      </w:r>
    </w:p>
    <w:p w14:paraId="7F9C7E38" w14:textId="2C37B1F1" w:rsidR="00C05E74" w:rsidRPr="00CD73CF" w:rsidRDefault="00C05E74" w:rsidP="00C05E74">
      <w:pPr>
        <w:pStyle w:val="Prrafodelista"/>
        <w:numPr>
          <w:ilvl w:val="0"/>
          <w:numId w:val="6"/>
        </w:numPr>
        <w:jc w:val="both"/>
        <w:rPr>
          <w:rFonts w:ascii="Arial" w:hAnsi="Arial" w:cs="Arial"/>
          <w:sz w:val="24"/>
          <w:szCs w:val="24"/>
        </w:rPr>
      </w:pPr>
      <w:r w:rsidRPr="00CD73CF">
        <w:rPr>
          <w:rFonts w:ascii="Arial" w:eastAsiaTheme="minorEastAsia" w:hAnsi="Arial" w:cs="Arial"/>
          <w:sz w:val="24"/>
          <w:szCs w:val="24"/>
        </w:rPr>
        <w:t>La Secretaría General del Concejo Metropolitano</w:t>
      </w:r>
      <w:r w:rsidR="005343E6">
        <w:rPr>
          <w:rFonts w:ascii="Arial" w:eastAsiaTheme="minorEastAsia" w:hAnsi="Arial" w:cs="Arial"/>
          <w:sz w:val="24"/>
          <w:szCs w:val="24"/>
        </w:rPr>
        <w:t xml:space="preserve"> o quien haga sus veces</w:t>
      </w:r>
      <w:r w:rsidRPr="00CD73CF">
        <w:rPr>
          <w:rFonts w:ascii="Arial" w:eastAsiaTheme="minorEastAsia" w:hAnsi="Arial" w:cs="Arial"/>
          <w:sz w:val="24"/>
          <w:szCs w:val="24"/>
        </w:rPr>
        <w:t xml:space="preserve">, recibirá </w:t>
      </w:r>
      <w:r w:rsidR="005343E6">
        <w:rPr>
          <w:rFonts w:ascii="Arial" w:eastAsiaTheme="minorEastAsia" w:hAnsi="Arial" w:cs="Arial"/>
          <w:sz w:val="24"/>
          <w:szCs w:val="24"/>
        </w:rPr>
        <w:t xml:space="preserve">las </w:t>
      </w:r>
      <w:r w:rsidRPr="00CD73CF">
        <w:rPr>
          <w:rFonts w:ascii="Arial" w:eastAsiaTheme="minorEastAsia" w:hAnsi="Arial" w:cs="Arial"/>
          <w:sz w:val="24"/>
          <w:szCs w:val="24"/>
        </w:rPr>
        <w:t>solicitudes de participación</w:t>
      </w:r>
      <w:r w:rsidR="005343E6">
        <w:rPr>
          <w:rFonts w:ascii="Arial" w:eastAsiaTheme="minorEastAsia" w:hAnsi="Arial" w:cs="Arial"/>
          <w:sz w:val="24"/>
          <w:szCs w:val="24"/>
        </w:rPr>
        <w:t>,</w:t>
      </w:r>
      <w:r w:rsidRPr="00CD73CF">
        <w:rPr>
          <w:rFonts w:ascii="Arial" w:eastAsiaTheme="minorEastAsia" w:hAnsi="Arial" w:cs="Arial"/>
          <w:sz w:val="24"/>
          <w:szCs w:val="24"/>
        </w:rPr>
        <w:t xml:space="preserve"> hasta veinte </w:t>
      </w:r>
      <w:r w:rsidR="005343E6">
        <w:rPr>
          <w:rFonts w:ascii="Arial" w:eastAsiaTheme="minorEastAsia" w:hAnsi="Arial" w:cs="Arial"/>
          <w:sz w:val="24"/>
          <w:szCs w:val="24"/>
        </w:rPr>
        <w:t xml:space="preserve">(20) </w:t>
      </w:r>
      <w:r w:rsidRPr="00CD73CF">
        <w:rPr>
          <w:rFonts w:ascii="Arial" w:eastAsiaTheme="minorEastAsia" w:hAnsi="Arial" w:cs="Arial"/>
          <w:sz w:val="24"/>
          <w:szCs w:val="24"/>
        </w:rPr>
        <w:t xml:space="preserve">días contados a partir de la convocatoria, y verificará el cumplimiento de requisitos en el término máximo de </w:t>
      </w:r>
      <w:r w:rsidR="005343E6">
        <w:rPr>
          <w:rFonts w:ascii="Arial" w:eastAsiaTheme="minorEastAsia" w:hAnsi="Arial" w:cs="Arial"/>
          <w:sz w:val="24"/>
          <w:szCs w:val="24"/>
        </w:rPr>
        <w:t>tres (</w:t>
      </w:r>
      <w:r w:rsidRPr="00CD73CF">
        <w:rPr>
          <w:rFonts w:ascii="Arial" w:eastAsiaTheme="minorEastAsia" w:hAnsi="Arial" w:cs="Arial"/>
          <w:sz w:val="24"/>
          <w:szCs w:val="24"/>
        </w:rPr>
        <w:t>3</w:t>
      </w:r>
      <w:r w:rsidR="005343E6">
        <w:rPr>
          <w:rFonts w:ascii="Arial" w:eastAsiaTheme="minorEastAsia" w:hAnsi="Arial" w:cs="Arial"/>
          <w:sz w:val="24"/>
          <w:szCs w:val="24"/>
        </w:rPr>
        <w:t>)</w:t>
      </w:r>
      <w:r w:rsidRPr="00CD73CF">
        <w:rPr>
          <w:rFonts w:ascii="Arial" w:eastAsiaTheme="minorEastAsia" w:hAnsi="Arial" w:cs="Arial"/>
          <w:sz w:val="24"/>
          <w:szCs w:val="24"/>
        </w:rPr>
        <w:t xml:space="preserve"> días.</w:t>
      </w:r>
    </w:p>
    <w:p w14:paraId="31A3350A" w14:textId="08ECD452" w:rsidR="00C05E74" w:rsidRPr="00CD73CF" w:rsidRDefault="00C05E74" w:rsidP="00C05E74">
      <w:pPr>
        <w:pStyle w:val="Prrafodelista"/>
        <w:numPr>
          <w:ilvl w:val="0"/>
          <w:numId w:val="6"/>
        </w:numPr>
        <w:jc w:val="both"/>
        <w:rPr>
          <w:rFonts w:ascii="Arial" w:hAnsi="Arial" w:cs="Arial"/>
          <w:sz w:val="24"/>
          <w:szCs w:val="24"/>
        </w:rPr>
      </w:pPr>
      <w:r w:rsidRPr="00CD73CF">
        <w:rPr>
          <w:rFonts w:ascii="Arial" w:eastAsiaTheme="minorEastAsia" w:hAnsi="Arial" w:cs="Arial"/>
          <w:sz w:val="24"/>
          <w:szCs w:val="24"/>
        </w:rPr>
        <w:t>Una vez con</w:t>
      </w:r>
      <w:r w:rsidR="005343E6">
        <w:rPr>
          <w:rFonts w:ascii="Arial" w:eastAsiaTheme="minorEastAsia" w:hAnsi="Arial" w:cs="Arial"/>
          <w:sz w:val="24"/>
          <w:szCs w:val="24"/>
        </w:rPr>
        <w:t>firmados</w:t>
      </w:r>
      <w:r w:rsidRPr="00CD73CF">
        <w:rPr>
          <w:rFonts w:ascii="Arial" w:eastAsiaTheme="minorEastAsia" w:hAnsi="Arial" w:cs="Arial"/>
          <w:sz w:val="24"/>
          <w:szCs w:val="24"/>
        </w:rPr>
        <w:t xml:space="preserve"> los participantes, </w:t>
      </w:r>
      <w:r w:rsidR="005343E6">
        <w:rPr>
          <w:rFonts w:ascii="Arial" w:eastAsiaTheme="minorEastAsia" w:hAnsi="Arial" w:cs="Arial"/>
          <w:sz w:val="24"/>
          <w:szCs w:val="24"/>
        </w:rPr>
        <w:t xml:space="preserve">se </w:t>
      </w:r>
      <w:r w:rsidRPr="00CD73CF">
        <w:rPr>
          <w:rFonts w:ascii="Arial" w:eastAsiaTheme="minorEastAsia" w:hAnsi="Arial" w:cs="Arial"/>
          <w:sz w:val="24"/>
          <w:szCs w:val="24"/>
        </w:rPr>
        <w:t>ejecutará el cronograma del Modelo Intercolegial de Concejo Metropolitano.</w:t>
      </w:r>
    </w:p>
    <w:p w14:paraId="5D367C80" w14:textId="6CA41168" w:rsidR="00C05E74" w:rsidRPr="00CD73CF" w:rsidRDefault="00C05E74" w:rsidP="00C05E74">
      <w:pPr>
        <w:pStyle w:val="Prrafodelista"/>
        <w:numPr>
          <w:ilvl w:val="0"/>
          <w:numId w:val="6"/>
        </w:numPr>
        <w:jc w:val="both"/>
        <w:rPr>
          <w:rFonts w:ascii="Arial" w:hAnsi="Arial" w:cs="Arial"/>
          <w:sz w:val="24"/>
          <w:szCs w:val="24"/>
        </w:rPr>
      </w:pPr>
      <w:r w:rsidRPr="00CD73CF">
        <w:rPr>
          <w:rFonts w:ascii="Arial" w:eastAsiaTheme="minorEastAsia" w:hAnsi="Arial" w:cs="Arial"/>
          <w:sz w:val="24"/>
          <w:szCs w:val="24"/>
        </w:rPr>
        <w:t xml:space="preserve">Concluido el Modelo Intercolegial conforme el </w:t>
      </w:r>
      <w:r w:rsidR="005343E6">
        <w:rPr>
          <w:rFonts w:ascii="Arial" w:eastAsiaTheme="minorEastAsia" w:hAnsi="Arial" w:cs="Arial"/>
          <w:sz w:val="24"/>
          <w:szCs w:val="24"/>
        </w:rPr>
        <w:t xml:space="preserve">instructivo, </w:t>
      </w:r>
      <w:r w:rsidRPr="00CD73CF">
        <w:rPr>
          <w:rFonts w:ascii="Arial" w:eastAsiaTheme="minorEastAsia" w:hAnsi="Arial" w:cs="Arial"/>
          <w:sz w:val="24"/>
          <w:szCs w:val="24"/>
        </w:rPr>
        <w:t>la Secretaría General del Concejo</w:t>
      </w:r>
      <w:r w:rsidR="005343E6">
        <w:rPr>
          <w:rFonts w:ascii="Arial" w:eastAsiaTheme="minorEastAsia" w:hAnsi="Arial" w:cs="Arial"/>
          <w:sz w:val="24"/>
          <w:szCs w:val="24"/>
        </w:rPr>
        <w:t xml:space="preserve"> o quien haga sus veces,</w:t>
      </w:r>
      <w:r w:rsidRPr="00CD73CF">
        <w:rPr>
          <w:rFonts w:ascii="Arial" w:eastAsiaTheme="minorEastAsia" w:hAnsi="Arial" w:cs="Arial"/>
          <w:sz w:val="24"/>
          <w:szCs w:val="24"/>
        </w:rPr>
        <w:t xml:space="preserve"> remitirá el </w:t>
      </w:r>
      <w:r w:rsidR="005343E6">
        <w:rPr>
          <w:rFonts w:ascii="Arial" w:eastAsiaTheme="minorEastAsia" w:hAnsi="Arial" w:cs="Arial"/>
          <w:sz w:val="24"/>
          <w:szCs w:val="24"/>
        </w:rPr>
        <w:t xml:space="preserve">insumo o </w:t>
      </w:r>
      <w:r w:rsidRPr="00CD73CF">
        <w:rPr>
          <w:rFonts w:ascii="Arial" w:eastAsiaTheme="minorEastAsia" w:hAnsi="Arial" w:cs="Arial"/>
          <w:sz w:val="24"/>
          <w:szCs w:val="24"/>
        </w:rPr>
        <w:t>ante proyecto normativo al alcalde o alcaldesa del Distrito Metropolitano de Quito.</w:t>
      </w:r>
    </w:p>
    <w:p w14:paraId="0E53195D" w14:textId="02659065"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sidR="005343E6">
        <w:rPr>
          <w:rFonts w:ascii="Arial" w:eastAsia="Palatino Linotype" w:hAnsi="Arial" w:cs="Arial"/>
          <w:b/>
          <w:bCs/>
          <w:sz w:val="24"/>
          <w:szCs w:val="24"/>
        </w:rPr>
        <w:t>488</w:t>
      </w:r>
      <w:r w:rsidRPr="00CD73CF">
        <w:rPr>
          <w:rFonts w:ascii="Arial" w:eastAsia="Palatino Linotype" w:hAnsi="Arial" w:cs="Arial"/>
          <w:b/>
          <w:bCs/>
          <w:sz w:val="24"/>
          <w:szCs w:val="24"/>
        </w:rPr>
        <w:t xml:space="preserve">.- Requisitos. - </w:t>
      </w:r>
      <w:r w:rsidRPr="00A51FEC">
        <w:rPr>
          <w:rFonts w:ascii="Arial" w:eastAsia="Palatino Linotype" w:hAnsi="Arial" w:cs="Arial"/>
          <w:sz w:val="24"/>
          <w:szCs w:val="24"/>
        </w:rPr>
        <w:t>Las</w:t>
      </w:r>
      <w:r w:rsidRPr="00CD73CF">
        <w:rPr>
          <w:rFonts w:ascii="Arial" w:eastAsia="Palatino Linotype" w:hAnsi="Arial" w:cs="Arial"/>
          <w:sz w:val="24"/>
          <w:szCs w:val="24"/>
        </w:rPr>
        <w:t xml:space="preserve"> Unidades Educativas del Distrito Metropolitano de Quito, sean estas municipales, fiscales, fiscomisionales o particulares, deberán cumplir con los siguientes requisitos para participar en e</w:t>
      </w:r>
      <w:r w:rsidR="005343E6">
        <w:rPr>
          <w:rFonts w:ascii="Arial" w:eastAsia="Palatino Linotype" w:hAnsi="Arial" w:cs="Arial"/>
          <w:sz w:val="24"/>
          <w:szCs w:val="24"/>
        </w:rPr>
        <w:t>ste</w:t>
      </w:r>
      <w:r w:rsidRPr="00CD73CF">
        <w:rPr>
          <w:rFonts w:ascii="Arial" w:eastAsia="Palatino Linotype" w:hAnsi="Arial" w:cs="Arial"/>
          <w:sz w:val="24"/>
          <w:szCs w:val="24"/>
        </w:rPr>
        <w:t xml:space="preserve"> Modelo:</w:t>
      </w:r>
    </w:p>
    <w:p w14:paraId="2500B69D" w14:textId="77777777" w:rsidR="00C05E74" w:rsidRPr="00CD73CF" w:rsidRDefault="00C05E74" w:rsidP="00C05E74">
      <w:pPr>
        <w:jc w:val="both"/>
        <w:rPr>
          <w:rFonts w:ascii="Arial" w:hAnsi="Arial" w:cs="Arial"/>
          <w:b/>
          <w:bCs/>
          <w:sz w:val="24"/>
          <w:szCs w:val="24"/>
        </w:rPr>
      </w:pPr>
      <w:r w:rsidRPr="00CD73CF">
        <w:rPr>
          <w:rFonts w:ascii="Arial" w:eastAsiaTheme="minorEastAsia" w:hAnsi="Arial" w:cs="Arial"/>
          <w:b/>
          <w:bCs/>
          <w:sz w:val="24"/>
          <w:szCs w:val="24"/>
        </w:rPr>
        <w:t>1. De las Unidades Educativas:</w:t>
      </w:r>
    </w:p>
    <w:p w14:paraId="276A76DC" w14:textId="68FA6ADE" w:rsidR="00C05E74" w:rsidRPr="00CD73CF" w:rsidRDefault="00C05E74" w:rsidP="00C05E74">
      <w:pPr>
        <w:pStyle w:val="Prrafodelista"/>
        <w:numPr>
          <w:ilvl w:val="0"/>
          <w:numId w:val="8"/>
        </w:numPr>
        <w:jc w:val="both"/>
        <w:rPr>
          <w:rFonts w:ascii="Arial" w:hAnsi="Arial" w:cs="Arial"/>
          <w:sz w:val="24"/>
          <w:szCs w:val="24"/>
        </w:rPr>
      </w:pPr>
      <w:r w:rsidRPr="00CD73CF">
        <w:rPr>
          <w:rFonts w:ascii="Arial" w:eastAsia="Palatino Linotype" w:hAnsi="Arial" w:cs="Arial"/>
          <w:sz w:val="24"/>
          <w:szCs w:val="24"/>
        </w:rPr>
        <w:t xml:space="preserve">Solicitud suscrita por la rectora o rector de cada </w:t>
      </w:r>
      <w:r w:rsidR="005343E6">
        <w:rPr>
          <w:rFonts w:ascii="Arial" w:eastAsia="Palatino Linotype" w:hAnsi="Arial" w:cs="Arial"/>
          <w:sz w:val="24"/>
          <w:szCs w:val="24"/>
        </w:rPr>
        <w:t>Unidad</w:t>
      </w:r>
      <w:r w:rsidR="00A73250">
        <w:rPr>
          <w:rFonts w:ascii="Arial" w:eastAsia="Palatino Linotype" w:hAnsi="Arial" w:cs="Arial"/>
          <w:sz w:val="24"/>
          <w:szCs w:val="24"/>
        </w:rPr>
        <w:t xml:space="preserve"> Educativa</w:t>
      </w:r>
      <w:r w:rsidRPr="00CD73CF">
        <w:rPr>
          <w:rFonts w:ascii="Arial" w:eastAsia="Palatino Linotype" w:hAnsi="Arial" w:cs="Arial"/>
          <w:sz w:val="24"/>
          <w:szCs w:val="24"/>
        </w:rPr>
        <w:t xml:space="preserve">; </w:t>
      </w:r>
    </w:p>
    <w:p w14:paraId="3A5E96E3" w14:textId="77777777" w:rsidR="00C05E74" w:rsidRPr="00CD73CF" w:rsidRDefault="00C05E74" w:rsidP="00C05E74">
      <w:pPr>
        <w:pStyle w:val="Prrafodelista"/>
        <w:numPr>
          <w:ilvl w:val="0"/>
          <w:numId w:val="8"/>
        </w:numPr>
        <w:jc w:val="both"/>
        <w:rPr>
          <w:rFonts w:ascii="Arial" w:hAnsi="Arial" w:cs="Arial"/>
          <w:sz w:val="24"/>
          <w:szCs w:val="24"/>
        </w:rPr>
      </w:pPr>
      <w:r w:rsidRPr="00CD73CF">
        <w:rPr>
          <w:rFonts w:ascii="Arial" w:eastAsia="Palatino Linotype" w:hAnsi="Arial" w:cs="Arial"/>
          <w:sz w:val="24"/>
          <w:szCs w:val="24"/>
        </w:rPr>
        <w:lastRenderedPageBreak/>
        <w:t xml:space="preserve">Nombramiento de dos estudiantes en calidad de delegados que se encuentren cursando el segundo año de bachillerato. </w:t>
      </w:r>
    </w:p>
    <w:p w14:paraId="59CF4872" w14:textId="77777777" w:rsidR="00C05E74" w:rsidRPr="00CD73CF" w:rsidRDefault="00C05E74" w:rsidP="00C05E74">
      <w:pPr>
        <w:pStyle w:val="Prrafodelista"/>
        <w:numPr>
          <w:ilvl w:val="0"/>
          <w:numId w:val="8"/>
        </w:numPr>
        <w:jc w:val="both"/>
        <w:rPr>
          <w:rFonts w:ascii="Arial" w:hAnsi="Arial" w:cs="Arial"/>
          <w:sz w:val="24"/>
          <w:szCs w:val="24"/>
        </w:rPr>
      </w:pPr>
      <w:r w:rsidRPr="00CD73CF">
        <w:rPr>
          <w:rFonts w:ascii="Arial" w:eastAsia="Palatino Linotype" w:hAnsi="Arial" w:cs="Arial"/>
          <w:sz w:val="24"/>
          <w:szCs w:val="24"/>
        </w:rPr>
        <w:t>Designación de una profesora o profesor que acompañe a los delegados.</w:t>
      </w:r>
    </w:p>
    <w:p w14:paraId="001B3049" w14:textId="77777777" w:rsidR="00C05E74" w:rsidRPr="00CD73CF" w:rsidRDefault="00C05E74" w:rsidP="00C05E74">
      <w:pPr>
        <w:jc w:val="both"/>
        <w:rPr>
          <w:rFonts w:ascii="Arial" w:hAnsi="Arial" w:cs="Arial"/>
          <w:b/>
          <w:bCs/>
          <w:sz w:val="24"/>
          <w:szCs w:val="24"/>
        </w:rPr>
      </w:pPr>
      <w:r w:rsidRPr="00CD73CF">
        <w:rPr>
          <w:rFonts w:ascii="Arial" w:eastAsiaTheme="minorEastAsia" w:hAnsi="Arial" w:cs="Arial"/>
          <w:b/>
          <w:bCs/>
          <w:sz w:val="24"/>
          <w:szCs w:val="24"/>
        </w:rPr>
        <w:t>2. De los delegados:</w:t>
      </w:r>
    </w:p>
    <w:p w14:paraId="2E17FF17" w14:textId="77777777" w:rsidR="00C05E74" w:rsidRPr="00CD73CF" w:rsidRDefault="00C05E74" w:rsidP="00C05E74">
      <w:pPr>
        <w:pStyle w:val="Prrafodelista"/>
        <w:numPr>
          <w:ilvl w:val="0"/>
          <w:numId w:val="7"/>
        </w:numPr>
        <w:jc w:val="both"/>
        <w:rPr>
          <w:rFonts w:ascii="Arial" w:hAnsi="Arial" w:cs="Arial"/>
          <w:sz w:val="24"/>
          <w:szCs w:val="24"/>
        </w:rPr>
      </w:pPr>
      <w:r w:rsidRPr="00CD73CF">
        <w:rPr>
          <w:rFonts w:ascii="Arial" w:eastAsia="Palatino Linotype" w:hAnsi="Arial" w:cs="Arial"/>
          <w:sz w:val="24"/>
          <w:szCs w:val="24"/>
        </w:rPr>
        <w:t>Autorización de participación suscrita por el representante legal de cada delegado.</w:t>
      </w:r>
    </w:p>
    <w:p w14:paraId="69A1F364" w14:textId="77777777" w:rsidR="00C05E74" w:rsidRPr="00CD73CF" w:rsidRDefault="00C05E74" w:rsidP="00C05E74">
      <w:pPr>
        <w:pStyle w:val="Prrafodelista"/>
        <w:numPr>
          <w:ilvl w:val="0"/>
          <w:numId w:val="7"/>
        </w:numPr>
        <w:jc w:val="both"/>
        <w:rPr>
          <w:rFonts w:ascii="Arial" w:hAnsi="Arial" w:cs="Arial"/>
          <w:sz w:val="24"/>
          <w:szCs w:val="24"/>
        </w:rPr>
      </w:pPr>
      <w:r w:rsidRPr="00CD73CF">
        <w:rPr>
          <w:rFonts w:ascii="Arial" w:eastAsia="Palatino Linotype" w:hAnsi="Arial" w:cs="Arial"/>
          <w:sz w:val="24"/>
          <w:szCs w:val="24"/>
        </w:rPr>
        <w:t>Dirección de correo electrónico y número telefónico de contacto de cada delegado, para efectos de las respectivas notificaciones.</w:t>
      </w:r>
    </w:p>
    <w:p w14:paraId="050329FC" w14:textId="73F6C8FB"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sidR="00A73250">
        <w:rPr>
          <w:rFonts w:ascii="Arial" w:eastAsia="Palatino Linotype" w:hAnsi="Arial" w:cs="Arial"/>
          <w:b/>
          <w:bCs/>
          <w:sz w:val="24"/>
          <w:szCs w:val="24"/>
        </w:rPr>
        <w:t>489</w:t>
      </w:r>
      <w:r w:rsidRPr="00CD73CF">
        <w:rPr>
          <w:rFonts w:ascii="Arial" w:eastAsia="Palatino Linotype" w:hAnsi="Arial" w:cs="Arial"/>
          <w:b/>
          <w:bCs/>
          <w:sz w:val="24"/>
          <w:szCs w:val="24"/>
        </w:rPr>
        <w:t xml:space="preserve">.- Certificado de participación. -  </w:t>
      </w:r>
      <w:r w:rsidRPr="00CD73CF">
        <w:rPr>
          <w:rFonts w:ascii="Arial" w:eastAsia="Palatino Linotype" w:hAnsi="Arial" w:cs="Arial"/>
          <w:sz w:val="24"/>
          <w:szCs w:val="24"/>
        </w:rPr>
        <w:t>El</w:t>
      </w:r>
      <w:r w:rsidRPr="00CD73CF">
        <w:rPr>
          <w:rFonts w:ascii="Arial" w:eastAsia="Palatino Linotype" w:hAnsi="Arial" w:cs="Arial"/>
          <w:b/>
          <w:bCs/>
          <w:sz w:val="24"/>
          <w:szCs w:val="24"/>
        </w:rPr>
        <w:t xml:space="preserve"> a</w:t>
      </w:r>
      <w:r w:rsidRPr="00CD73CF">
        <w:rPr>
          <w:rFonts w:ascii="Arial" w:eastAsia="Palatino Linotype" w:hAnsi="Arial" w:cs="Arial"/>
          <w:sz w:val="24"/>
          <w:szCs w:val="24"/>
        </w:rPr>
        <w:t>lcalde o la alcaldesa del Distrito Metropolitano otorgará acuerdos de felicitación a los estudiantes que participen en el Modelo.</w:t>
      </w:r>
    </w:p>
    <w:p w14:paraId="656E562D" w14:textId="77777777" w:rsidR="00C05E74" w:rsidRDefault="00C05E74" w:rsidP="00C05E74">
      <w:pPr>
        <w:autoSpaceDE w:val="0"/>
        <w:autoSpaceDN w:val="0"/>
        <w:adjustRightInd w:val="0"/>
        <w:spacing w:after="0" w:line="240" w:lineRule="auto"/>
        <w:rPr>
          <w:rFonts w:ascii="Arial" w:hAnsi="Arial" w:cs="Arial"/>
          <w:b/>
          <w:bCs/>
          <w:sz w:val="24"/>
          <w:szCs w:val="24"/>
        </w:rPr>
      </w:pPr>
    </w:p>
    <w:p w14:paraId="549CE3E5" w14:textId="2B6D49D4" w:rsidR="00C05E74" w:rsidRDefault="00C05E74" w:rsidP="00C05E7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PARAGARFO</w:t>
      </w:r>
      <w:r w:rsidR="00A73250">
        <w:rPr>
          <w:rFonts w:ascii="Arial" w:hAnsi="Arial" w:cs="Arial"/>
          <w:b/>
          <w:bCs/>
          <w:sz w:val="24"/>
          <w:szCs w:val="24"/>
        </w:rPr>
        <w:t xml:space="preserve"> IV</w:t>
      </w:r>
      <w:r>
        <w:rPr>
          <w:rFonts w:ascii="Arial" w:hAnsi="Arial" w:cs="Arial"/>
          <w:b/>
          <w:bCs/>
          <w:sz w:val="24"/>
          <w:szCs w:val="24"/>
        </w:rPr>
        <w:t xml:space="preserve"> </w:t>
      </w:r>
    </w:p>
    <w:p w14:paraId="6349E858" w14:textId="77777777" w:rsidR="00A73250" w:rsidRPr="00F27B03" w:rsidRDefault="00A73250" w:rsidP="00C05E74">
      <w:pPr>
        <w:autoSpaceDE w:val="0"/>
        <w:autoSpaceDN w:val="0"/>
        <w:adjustRightInd w:val="0"/>
        <w:spacing w:after="0" w:line="240" w:lineRule="auto"/>
        <w:jc w:val="center"/>
        <w:rPr>
          <w:rFonts w:ascii="Arial" w:hAnsi="Arial" w:cs="Arial"/>
          <w:b/>
          <w:bCs/>
          <w:sz w:val="24"/>
          <w:szCs w:val="24"/>
        </w:rPr>
      </w:pPr>
    </w:p>
    <w:p w14:paraId="21DFAFF8" w14:textId="653717B8" w:rsidR="00C05E74" w:rsidRPr="00F27B03" w:rsidRDefault="00A73250" w:rsidP="00C05E7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w:t>
      </w:r>
      <w:r w:rsidRPr="00F27B03">
        <w:rPr>
          <w:rFonts w:ascii="Arial" w:hAnsi="Arial" w:cs="Arial"/>
          <w:b/>
          <w:bCs/>
          <w:sz w:val="24"/>
          <w:szCs w:val="24"/>
        </w:rPr>
        <w:t>E LA CONFORMACIÓN, FUNCIONAMIENTO Y ATRIBUCIONES DE</w:t>
      </w:r>
      <w:r>
        <w:rPr>
          <w:rFonts w:ascii="Arial" w:hAnsi="Arial" w:cs="Arial"/>
          <w:b/>
          <w:bCs/>
          <w:sz w:val="24"/>
          <w:szCs w:val="24"/>
        </w:rPr>
        <w:t xml:space="preserve"> </w:t>
      </w:r>
      <w:r w:rsidRPr="00F27B03">
        <w:rPr>
          <w:rFonts w:ascii="Arial" w:hAnsi="Arial" w:cs="Arial"/>
          <w:b/>
          <w:bCs/>
          <w:sz w:val="24"/>
          <w:szCs w:val="24"/>
        </w:rPr>
        <w:t>L</w:t>
      </w:r>
      <w:r>
        <w:rPr>
          <w:rFonts w:ascii="Arial" w:hAnsi="Arial" w:cs="Arial"/>
          <w:b/>
          <w:bCs/>
          <w:sz w:val="24"/>
          <w:szCs w:val="24"/>
        </w:rPr>
        <w:t>A</w:t>
      </w:r>
      <w:r w:rsidRPr="00F27B03">
        <w:rPr>
          <w:rFonts w:ascii="Arial" w:hAnsi="Arial" w:cs="Arial"/>
          <w:b/>
          <w:bCs/>
          <w:sz w:val="24"/>
          <w:szCs w:val="24"/>
        </w:rPr>
        <w:t xml:space="preserve"> </w:t>
      </w:r>
      <w:r>
        <w:rPr>
          <w:rFonts w:ascii="Arial" w:hAnsi="Arial" w:cs="Arial"/>
          <w:b/>
          <w:bCs/>
          <w:sz w:val="24"/>
          <w:szCs w:val="24"/>
        </w:rPr>
        <w:t>JUNTA JUVENIL</w:t>
      </w:r>
      <w:r w:rsidRPr="00F27B03">
        <w:rPr>
          <w:rFonts w:ascii="Arial" w:hAnsi="Arial" w:cs="Arial"/>
          <w:b/>
          <w:bCs/>
          <w:sz w:val="24"/>
          <w:szCs w:val="24"/>
        </w:rPr>
        <w:t xml:space="preserve"> DEL DISTRITO METROPOLITANO DE QUITO</w:t>
      </w:r>
    </w:p>
    <w:p w14:paraId="1D6E8687" w14:textId="77777777" w:rsidR="00C05E74" w:rsidRPr="00F27B03" w:rsidRDefault="00C05E74" w:rsidP="00C05E74">
      <w:pPr>
        <w:autoSpaceDE w:val="0"/>
        <w:autoSpaceDN w:val="0"/>
        <w:adjustRightInd w:val="0"/>
        <w:spacing w:after="0" w:line="240" w:lineRule="auto"/>
        <w:jc w:val="center"/>
        <w:rPr>
          <w:rFonts w:ascii="Arial" w:hAnsi="Arial" w:cs="Arial"/>
          <w:sz w:val="24"/>
          <w:szCs w:val="24"/>
        </w:rPr>
      </w:pPr>
    </w:p>
    <w:p w14:paraId="04FE37E4" w14:textId="77777777" w:rsidR="000F30FB"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sidR="00F8548A">
        <w:rPr>
          <w:rFonts w:ascii="Arial" w:hAnsi="Arial" w:cs="Arial"/>
          <w:b/>
          <w:bCs/>
          <w:sz w:val="24"/>
          <w:szCs w:val="24"/>
        </w:rPr>
        <w:t>490</w:t>
      </w:r>
      <w:r w:rsidRPr="00F27B03">
        <w:rPr>
          <w:rFonts w:ascii="Arial" w:hAnsi="Arial" w:cs="Arial"/>
          <w:b/>
          <w:bCs/>
          <w:sz w:val="24"/>
          <w:szCs w:val="24"/>
        </w:rPr>
        <w:t>.-</w:t>
      </w:r>
      <w:r>
        <w:rPr>
          <w:rFonts w:ascii="Arial" w:hAnsi="Arial" w:cs="Arial"/>
          <w:b/>
          <w:bCs/>
          <w:sz w:val="24"/>
          <w:szCs w:val="24"/>
        </w:rPr>
        <w:t>Definición</w:t>
      </w:r>
      <w:r w:rsidRPr="00F27B03">
        <w:rPr>
          <w:rFonts w:ascii="Arial" w:hAnsi="Arial" w:cs="Arial"/>
          <w:b/>
          <w:bCs/>
          <w:sz w:val="24"/>
          <w:szCs w:val="24"/>
        </w:rPr>
        <w:t xml:space="preserve">.- </w:t>
      </w:r>
      <w:r w:rsidRPr="00F27B03">
        <w:rPr>
          <w:rFonts w:ascii="Arial" w:hAnsi="Arial" w:cs="Arial"/>
          <w:sz w:val="24"/>
          <w:szCs w:val="24"/>
        </w:rPr>
        <w:t xml:space="preserve">Es </w:t>
      </w:r>
      <w:r>
        <w:rPr>
          <w:rFonts w:ascii="Arial" w:hAnsi="Arial" w:cs="Arial"/>
          <w:sz w:val="24"/>
          <w:szCs w:val="24"/>
        </w:rPr>
        <w:t>un</w:t>
      </w:r>
      <w:r w:rsidRPr="00F27B03">
        <w:rPr>
          <w:rFonts w:ascii="Arial" w:hAnsi="Arial" w:cs="Arial"/>
          <w:sz w:val="24"/>
          <w:szCs w:val="24"/>
        </w:rPr>
        <w:t xml:space="preserve"> mecanismo de participación ciudadana,</w:t>
      </w:r>
      <w:r>
        <w:rPr>
          <w:rFonts w:ascii="Arial" w:hAnsi="Arial" w:cs="Arial"/>
          <w:sz w:val="24"/>
          <w:szCs w:val="24"/>
        </w:rPr>
        <w:t xml:space="preserve"> concertación, vigilancia y control de la gestión pública e interlocución de las y los jóvenes con la institucionalidad pública que busca visibilizar sus potencialidades.</w:t>
      </w:r>
    </w:p>
    <w:p w14:paraId="11CEC7F4" w14:textId="77777777" w:rsidR="000F30FB"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14:paraId="342B9CD2" w14:textId="6EC14CA0"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Las y los jóvenes actuarán como representantes activos que aportarán al desarrollo </w:t>
      </w:r>
      <w:r w:rsidR="000F30FB">
        <w:rPr>
          <w:rFonts w:ascii="Arial" w:hAnsi="Arial" w:cs="Arial"/>
          <w:sz w:val="24"/>
          <w:szCs w:val="24"/>
        </w:rPr>
        <w:t xml:space="preserve">de </w:t>
      </w:r>
      <w:r w:rsidR="000F30FB" w:rsidRPr="00F27B03">
        <w:rPr>
          <w:rFonts w:ascii="Arial" w:hAnsi="Arial" w:cs="Arial"/>
          <w:sz w:val="24"/>
          <w:szCs w:val="24"/>
        </w:rPr>
        <w:t>ante</w:t>
      </w:r>
      <w:r w:rsidR="000F30FB">
        <w:rPr>
          <w:rFonts w:ascii="Arial" w:hAnsi="Arial" w:cs="Arial"/>
          <w:sz w:val="24"/>
          <w:szCs w:val="24"/>
        </w:rPr>
        <w:t xml:space="preserve"> </w:t>
      </w:r>
      <w:r w:rsidRPr="00F27B03">
        <w:rPr>
          <w:rFonts w:ascii="Arial" w:hAnsi="Arial" w:cs="Arial"/>
          <w:sz w:val="24"/>
          <w:szCs w:val="24"/>
        </w:rPr>
        <w:t>proyectos normativos</w:t>
      </w:r>
      <w:r>
        <w:rPr>
          <w:rFonts w:ascii="Arial" w:hAnsi="Arial" w:cs="Arial"/>
          <w:sz w:val="24"/>
          <w:szCs w:val="24"/>
        </w:rPr>
        <w:t xml:space="preserve"> o</w:t>
      </w:r>
      <w:r w:rsidRPr="00F27B03">
        <w:rPr>
          <w:rFonts w:ascii="Arial" w:hAnsi="Arial" w:cs="Arial"/>
          <w:sz w:val="24"/>
          <w:szCs w:val="24"/>
        </w:rPr>
        <w:t xml:space="preserve"> propuestas </w:t>
      </w:r>
      <w:r>
        <w:rPr>
          <w:rFonts w:ascii="Arial" w:hAnsi="Arial" w:cs="Arial"/>
          <w:sz w:val="24"/>
          <w:szCs w:val="24"/>
        </w:rPr>
        <w:t xml:space="preserve">que fortalezcan la </w:t>
      </w:r>
      <w:r w:rsidRPr="00F27B03">
        <w:rPr>
          <w:rFonts w:ascii="Arial" w:hAnsi="Arial" w:cs="Arial"/>
          <w:sz w:val="24"/>
          <w:szCs w:val="24"/>
        </w:rPr>
        <w:t xml:space="preserve">política pública </w:t>
      </w:r>
      <w:r>
        <w:rPr>
          <w:rFonts w:ascii="Arial" w:hAnsi="Arial" w:cs="Arial"/>
          <w:sz w:val="24"/>
          <w:szCs w:val="24"/>
        </w:rPr>
        <w:t xml:space="preserve">metropolitana. </w:t>
      </w:r>
    </w:p>
    <w:p w14:paraId="082BEB7A"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381F7302" w14:textId="6A12762B"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Artículo </w:t>
      </w:r>
      <w:r w:rsidR="006D04F5">
        <w:rPr>
          <w:rFonts w:ascii="Arial" w:hAnsi="Arial" w:cs="Arial"/>
          <w:b/>
          <w:sz w:val="24"/>
          <w:szCs w:val="24"/>
        </w:rPr>
        <w:t>491.-</w:t>
      </w:r>
      <w:r>
        <w:rPr>
          <w:rFonts w:ascii="Arial" w:hAnsi="Arial" w:cs="Arial"/>
          <w:b/>
          <w:sz w:val="24"/>
          <w:szCs w:val="24"/>
        </w:rPr>
        <w:t xml:space="preserve">Atribuciones de la Junta.- </w:t>
      </w:r>
      <w:r>
        <w:rPr>
          <w:rFonts w:ascii="Arial" w:hAnsi="Arial" w:cs="Arial"/>
          <w:sz w:val="24"/>
          <w:szCs w:val="24"/>
        </w:rPr>
        <w:t>son atribuciones de la Junta Juvenil del Distrito Metropolitano de Quito, las siguientes:</w:t>
      </w:r>
    </w:p>
    <w:p w14:paraId="298BF7C2"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79AC93C2" w14:textId="7A4BCD05" w:rsidR="00C05E74" w:rsidRDefault="00C05E74" w:rsidP="00C05E74">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Hacer seguimiento y ve</w:t>
      </w:r>
      <w:r w:rsidR="004E04B2">
        <w:rPr>
          <w:rFonts w:ascii="Arial" w:hAnsi="Arial" w:cs="Arial"/>
          <w:sz w:val="24"/>
          <w:szCs w:val="24"/>
        </w:rPr>
        <w:t>rificación</w:t>
      </w:r>
      <w:r>
        <w:rPr>
          <w:rFonts w:ascii="Arial" w:hAnsi="Arial" w:cs="Arial"/>
          <w:sz w:val="24"/>
          <w:szCs w:val="24"/>
        </w:rPr>
        <w:t xml:space="preserve"> sobre </w:t>
      </w:r>
      <w:r w:rsidR="004E04B2">
        <w:rPr>
          <w:rFonts w:ascii="Arial" w:hAnsi="Arial" w:cs="Arial"/>
          <w:sz w:val="24"/>
          <w:szCs w:val="24"/>
        </w:rPr>
        <w:t xml:space="preserve">plan, proyecto, programa o </w:t>
      </w:r>
      <w:r>
        <w:rPr>
          <w:rFonts w:ascii="Arial" w:hAnsi="Arial" w:cs="Arial"/>
          <w:sz w:val="24"/>
          <w:szCs w:val="24"/>
        </w:rPr>
        <w:t>toda política pública relacionad</w:t>
      </w:r>
      <w:r w:rsidR="004E04B2">
        <w:rPr>
          <w:rFonts w:ascii="Arial" w:hAnsi="Arial" w:cs="Arial"/>
          <w:sz w:val="24"/>
          <w:szCs w:val="24"/>
        </w:rPr>
        <w:t>a</w:t>
      </w:r>
      <w:r>
        <w:rPr>
          <w:rFonts w:ascii="Arial" w:hAnsi="Arial" w:cs="Arial"/>
          <w:sz w:val="24"/>
          <w:szCs w:val="24"/>
        </w:rPr>
        <w:t xml:space="preserve"> con temas </w:t>
      </w:r>
      <w:r w:rsidR="004E04B2">
        <w:rPr>
          <w:rFonts w:ascii="Arial" w:hAnsi="Arial" w:cs="Arial"/>
          <w:sz w:val="24"/>
          <w:szCs w:val="24"/>
        </w:rPr>
        <w:t xml:space="preserve">que atañen a </w:t>
      </w:r>
      <w:r>
        <w:rPr>
          <w:rFonts w:ascii="Arial" w:hAnsi="Arial" w:cs="Arial"/>
          <w:sz w:val="24"/>
          <w:szCs w:val="24"/>
        </w:rPr>
        <w:t>las y los jóvenes.</w:t>
      </w:r>
    </w:p>
    <w:p w14:paraId="6CAD61D9" w14:textId="64AF7067" w:rsidR="00C05E74" w:rsidRDefault="00C05E74" w:rsidP="00C05E74">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Interactuar con la instancia o entidades que desarrollen</w:t>
      </w:r>
      <w:r w:rsidR="004E04B2">
        <w:rPr>
          <w:rFonts w:ascii="Arial" w:hAnsi="Arial" w:cs="Arial"/>
          <w:sz w:val="24"/>
          <w:szCs w:val="24"/>
        </w:rPr>
        <w:t xml:space="preserve"> planes, proyectos, programas </w:t>
      </w:r>
      <w:r w:rsidR="001E7A98">
        <w:rPr>
          <w:rFonts w:ascii="Arial" w:hAnsi="Arial" w:cs="Arial"/>
          <w:sz w:val="24"/>
          <w:szCs w:val="24"/>
        </w:rPr>
        <w:t>o toda política pública sobre</w:t>
      </w:r>
      <w:r>
        <w:rPr>
          <w:rFonts w:ascii="Arial" w:hAnsi="Arial" w:cs="Arial"/>
          <w:sz w:val="24"/>
          <w:szCs w:val="24"/>
        </w:rPr>
        <w:t xml:space="preserve"> tem</w:t>
      </w:r>
      <w:r w:rsidR="001E7A98">
        <w:rPr>
          <w:rFonts w:ascii="Arial" w:hAnsi="Arial" w:cs="Arial"/>
          <w:sz w:val="24"/>
          <w:szCs w:val="24"/>
        </w:rPr>
        <w:t>ática</w:t>
      </w:r>
      <w:r>
        <w:rPr>
          <w:rFonts w:ascii="Arial" w:hAnsi="Arial" w:cs="Arial"/>
          <w:sz w:val="24"/>
          <w:szCs w:val="24"/>
        </w:rPr>
        <w:t xml:space="preserve"> de las y los jóvenes para coordinar </w:t>
      </w:r>
      <w:r w:rsidR="001E7A98">
        <w:rPr>
          <w:rFonts w:ascii="Arial" w:hAnsi="Arial" w:cs="Arial"/>
          <w:sz w:val="24"/>
          <w:szCs w:val="24"/>
        </w:rPr>
        <w:t xml:space="preserve">o articular </w:t>
      </w:r>
      <w:r>
        <w:rPr>
          <w:rFonts w:ascii="Arial" w:hAnsi="Arial" w:cs="Arial"/>
          <w:sz w:val="24"/>
          <w:szCs w:val="24"/>
        </w:rPr>
        <w:t>acciones conjuntas.</w:t>
      </w:r>
    </w:p>
    <w:p w14:paraId="528FC315" w14:textId="2E8694F6" w:rsidR="00C05E74" w:rsidRDefault="00C05E74" w:rsidP="00C05E74">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Concertar </w:t>
      </w:r>
      <w:r w:rsidR="001E7A98">
        <w:rPr>
          <w:rFonts w:ascii="Arial" w:hAnsi="Arial" w:cs="Arial"/>
          <w:sz w:val="24"/>
          <w:szCs w:val="24"/>
        </w:rPr>
        <w:t xml:space="preserve">o Concretar con la entidad metropolitana pertinente, </w:t>
      </w:r>
      <w:r>
        <w:rPr>
          <w:rFonts w:ascii="Arial" w:hAnsi="Arial" w:cs="Arial"/>
          <w:sz w:val="24"/>
          <w:szCs w:val="24"/>
        </w:rPr>
        <w:t>la inclusión de agendas territoriales de las y los jóvenes en los Planes Metropolitanos de Desarrollo</w:t>
      </w:r>
      <w:r w:rsidR="001E7A98">
        <w:rPr>
          <w:rFonts w:ascii="Arial" w:hAnsi="Arial" w:cs="Arial"/>
          <w:sz w:val="24"/>
          <w:szCs w:val="24"/>
        </w:rPr>
        <w:t xml:space="preserve"> del</w:t>
      </w:r>
      <w:r w:rsidR="006C487E">
        <w:rPr>
          <w:rFonts w:ascii="Arial" w:hAnsi="Arial" w:cs="Arial"/>
          <w:sz w:val="24"/>
          <w:szCs w:val="24"/>
        </w:rPr>
        <w:t xml:space="preserve"> Gobierno Autónomo </w:t>
      </w:r>
      <w:r w:rsidR="001E7A98">
        <w:rPr>
          <w:rFonts w:ascii="Arial" w:hAnsi="Arial" w:cs="Arial"/>
          <w:sz w:val="24"/>
          <w:szCs w:val="24"/>
        </w:rPr>
        <w:t>Distrit</w:t>
      </w:r>
      <w:r w:rsidR="006C487E">
        <w:rPr>
          <w:rFonts w:ascii="Arial" w:hAnsi="Arial" w:cs="Arial"/>
          <w:sz w:val="24"/>
          <w:szCs w:val="24"/>
        </w:rPr>
        <w:t>al</w:t>
      </w:r>
      <w:r>
        <w:rPr>
          <w:rFonts w:ascii="Arial" w:hAnsi="Arial" w:cs="Arial"/>
          <w:sz w:val="24"/>
          <w:szCs w:val="24"/>
        </w:rPr>
        <w:t>.</w:t>
      </w:r>
    </w:p>
    <w:p w14:paraId="703BE334" w14:textId="020DC05A" w:rsidR="00C05E74" w:rsidRDefault="00C05E74" w:rsidP="00C05E74">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Participar en </w:t>
      </w:r>
      <w:r w:rsidR="001E7A98">
        <w:rPr>
          <w:rFonts w:ascii="Arial" w:hAnsi="Arial" w:cs="Arial"/>
          <w:sz w:val="24"/>
          <w:szCs w:val="24"/>
        </w:rPr>
        <w:t xml:space="preserve">la instancia metropolitana pertinente en </w:t>
      </w:r>
      <w:r>
        <w:rPr>
          <w:rFonts w:ascii="Arial" w:hAnsi="Arial" w:cs="Arial"/>
          <w:sz w:val="24"/>
          <w:szCs w:val="24"/>
        </w:rPr>
        <w:t>el diseño y desarrollo de agendas territoriales de las y los jóvenes</w:t>
      </w:r>
      <w:r w:rsidR="001E7A98">
        <w:rPr>
          <w:rFonts w:ascii="Arial" w:hAnsi="Arial" w:cs="Arial"/>
          <w:sz w:val="24"/>
          <w:szCs w:val="24"/>
        </w:rPr>
        <w:t xml:space="preserve"> en el Distrito Metropolitano de Quito</w:t>
      </w:r>
      <w:r>
        <w:rPr>
          <w:rFonts w:ascii="Arial" w:hAnsi="Arial" w:cs="Arial"/>
          <w:sz w:val="24"/>
          <w:szCs w:val="24"/>
        </w:rPr>
        <w:t xml:space="preserve">. </w:t>
      </w:r>
    </w:p>
    <w:p w14:paraId="44883548" w14:textId="3C948077" w:rsidR="00C05E74" w:rsidRDefault="00C05E74" w:rsidP="00C05E74">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Fomentar en coordinación con la entidad </w:t>
      </w:r>
      <w:r w:rsidR="006C487E">
        <w:rPr>
          <w:rFonts w:ascii="Arial" w:hAnsi="Arial" w:cs="Arial"/>
          <w:sz w:val="24"/>
          <w:szCs w:val="24"/>
        </w:rPr>
        <w:t xml:space="preserve">ejecutiva metropolitana </w:t>
      </w:r>
      <w:r>
        <w:rPr>
          <w:rFonts w:ascii="Arial" w:hAnsi="Arial" w:cs="Arial"/>
          <w:sz w:val="24"/>
          <w:szCs w:val="24"/>
        </w:rPr>
        <w:t>responsable de la participación juvenil del Distrito Metropolitano de Quito</w:t>
      </w:r>
      <w:r w:rsidR="006C487E">
        <w:rPr>
          <w:rFonts w:ascii="Arial" w:hAnsi="Arial" w:cs="Arial"/>
          <w:sz w:val="24"/>
          <w:szCs w:val="24"/>
        </w:rPr>
        <w:t>,</w:t>
      </w:r>
      <w:r>
        <w:rPr>
          <w:rFonts w:ascii="Arial" w:hAnsi="Arial" w:cs="Arial"/>
          <w:sz w:val="24"/>
          <w:szCs w:val="24"/>
        </w:rPr>
        <w:t xml:space="preserve"> la </w:t>
      </w:r>
      <w:r w:rsidR="006C487E">
        <w:rPr>
          <w:rFonts w:ascii="Arial" w:hAnsi="Arial" w:cs="Arial"/>
          <w:sz w:val="24"/>
          <w:szCs w:val="24"/>
        </w:rPr>
        <w:t xml:space="preserve">generación o construcción </w:t>
      </w:r>
      <w:r>
        <w:rPr>
          <w:rFonts w:ascii="Arial" w:hAnsi="Arial" w:cs="Arial"/>
          <w:sz w:val="24"/>
          <w:szCs w:val="24"/>
        </w:rPr>
        <w:t xml:space="preserve">de procesos y prácticas organizativas de las y los jóvenes para su participación activa </w:t>
      </w:r>
      <w:r w:rsidR="006C487E">
        <w:rPr>
          <w:rFonts w:ascii="Arial" w:hAnsi="Arial" w:cs="Arial"/>
          <w:sz w:val="24"/>
          <w:szCs w:val="24"/>
        </w:rPr>
        <w:t xml:space="preserve">y efectiva </w:t>
      </w:r>
      <w:r>
        <w:rPr>
          <w:rFonts w:ascii="Arial" w:hAnsi="Arial" w:cs="Arial"/>
          <w:sz w:val="24"/>
          <w:szCs w:val="24"/>
        </w:rPr>
        <w:t>en el diseño de</w:t>
      </w:r>
      <w:r w:rsidR="006C487E">
        <w:rPr>
          <w:rFonts w:ascii="Arial" w:hAnsi="Arial" w:cs="Arial"/>
          <w:sz w:val="24"/>
          <w:szCs w:val="24"/>
        </w:rPr>
        <w:t xml:space="preserve"> </w:t>
      </w:r>
      <w:r>
        <w:rPr>
          <w:rFonts w:ascii="Arial" w:hAnsi="Arial" w:cs="Arial"/>
          <w:sz w:val="24"/>
          <w:szCs w:val="24"/>
        </w:rPr>
        <w:t>planes, proyectos</w:t>
      </w:r>
      <w:r w:rsidR="006C487E">
        <w:rPr>
          <w:rFonts w:ascii="Arial" w:hAnsi="Arial" w:cs="Arial"/>
          <w:sz w:val="24"/>
          <w:szCs w:val="24"/>
        </w:rPr>
        <w:t xml:space="preserve">, programas o políticas públicas. </w:t>
      </w:r>
    </w:p>
    <w:p w14:paraId="3870DA82" w14:textId="77777777" w:rsidR="00C05E74" w:rsidRPr="0040432C" w:rsidRDefault="00C05E74" w:rsidP="00C05E74">
      <w:pPr>
        <w:autoSpaceDE w:val="0"/>
        <w:autoSpaceDN w:val="0"/>
        <w:adjustRightInd w:val="0"/>
        <w:spacing w:after="0" w:line="240" w:lineRule="auto"/>
        <w:jc w:val="both"/>
        <w:rPr>
          <w:rFonts w:ascii="Arial" w:hAnsi="Arial" w:cs="Arial"/>
          <w:b/>
          <w:sz w:val="24"/>
          <w:szCs w:val="24"/>
        </w:rPr>
      </w:pPr>
    </w:p>
    <w:p w14:paraId="5C7B6E6A"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0647B366" w14:textId="269D1F8B"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Artículo</w:t>
      </w:r>
      <w:r w:rsidR="006C487E">
        <w:rPr>
          <w:rFonts w:ascii="Arial" w:hAnsi="Arial" w:cs="Arial"/>
          <w:b/>
          <w:bCs/>
          <w:sz w:val="24"/>
          <w:szCs w:val="24"/>
        </w:rPr>
        <w:t xml:space="preserve"> 492</w:t>
      </w:r>
      <w:r w:rsidRPr="00F27B03">
        <w:rPr>
          <w:rFonts w:ascii="Arial" w:hAnsi="Arial" w:cs="Arial"/>
          <w:b/>
          <w:bCs/>
          <w:sz w:val="24"/>
          <w:szCs w:val="24"/>
        </w:rPr>
        <w:t>.-Ente Coordinador de</w:t>
      </w:r>
      <w:r>
        <w:rPr>
          <w:rFonts w:ascii="Arial" w:hAnsi="Arial" w:cs="Arial"/>
          <w:b/>
          <w:bCs/>
          <w:sz w:val="24"/>
          <w:szCs w:val="24"/>
        </w:rPr>
        <w:t xml:space="preserve"> la</w:t>
      </w:r>
      <w:r w:rsidRPr="00F27B03">
        <w:rPr>
          <w:rFonts w:ascii="Arial" w:hAnsi="Arial" w:cs="Arial"/>
          <w:b/>
          <w:bCs/>
          <w:sz w:val="24"/>
          <w:szCs w:val="24"/>
        </w:rPr>
        <w:t xml:space="preserve"> </w:t>
      </w:r>
      <w:r>
        <w:rPr>
          <w:rFonts w:ascii="Arial" w:hAnsi="Arial" w:cs="Arial"/>
          <w:b/>
          <w:bCs/>
          <w:sz w:val="24"/>
          <w:szCs w:val="24"/>
        </w:rPr>
        <w:t>Junta</w:t>
      </w:r>
      <w:r w:rsidRPr="00F27B03">
        <w:rPr>
          <w:rFonts w:ascii="Arial" w:hAnsi="Arial" w:cs="Arial"/>
          <w:b/>
          <w:bCs/>
          <w:sz w:val="24"/>
          <w:szCs w:val="24"/>
        </w:rPr>
        <w:t xml:space="preserve"> Juvenil.-</w:t>
      </w:r>
      <w:r w:rsidRPr="00F27B03">
        <w:rPr>
          <w:rFonts w:ascii="Arial" w:hAnsi="Arial" w:cs="Arial"/>
          <w:sz w:val="24"/>
          <w:szCs w:val="24"/>
        </w:rPr>
        <w:t xml:space="preserve"> </w:t>
      </w:r>
      <w:r>
        <w:rPr>
          <w:rFonts w:ascii="Arial" w:hAnsi="Arial" w:cs="Arial"/>
          <w:sz w:val="24"/>
          <w:szCs w:val="24"/>
        </w:rPr>
        <w:t>L</w:t>
      </w:r>
      <w:r w:rsidRPr="00F27B03">
        <w:rPr>
          <w:rFonts w:ascii="Arial" w:hAnsi="Arial" w:cs="Arial"/>
          <w:sz w:val="24"/>
          <w:szCs w:val="24"/>
        </w:rPr>
        <w:t xml:space="preserve">a </w:t>
      </w:r>
      <w:r>
        <w:rPr>
          <w:rFonts w:ascii="Arial" w:hAnsi="Arial" w:cs="Arial"/>
          <w:sz w:val="24"/>
          <w:szCs w:val="24"/>
        </w:rPr>
        <w:t xml:space="preserve">entidad </w:t>
      </w:r>
      <w:r w:rsidR="006C487E">
        <w:rPr>
          <w:rFonts w:ascii="Arial" w:hAnsi="Arial" w:cs="Arial"/>
          <w:sz w:val="24"/>
          <w:szCs w:val="24"/>
        </w:rPr>
        <w:t xml:space="preserve">metropoliana </w:t>
      </w:r>
      <w:r>
        <w:rPr>
          <w:rFonts w:ascii="Arial" w:hAnsi="Arial" w:cs="Arial"/>
          <w:sz w:val="24"/>
          <w:szCs w:val="24"/>
        </w:rPr>
        <w:t>responsable de la</w:t>
      </w:r>
      <w:r w:rsidRPr="00F27B03">
        <w:rPr>
          <w:rFonts w:ascii="Arial" w:hAnsi="Arial" w:cs="Arial"/>
          <w:sz w:val="24"/>
          <w:szCs w:val="24"/>
        </w:rPr>
        <w:t xml:space="preserve"> Participación Ciudadana,</w:t>
      </w:r>
      <w:r w:rsidR="006C487E">
        <w:rPr>
          <w:rFonts w:ascii="Arial" w:hAnsi="Arial" w:cs="Arial"/>
          <w:sz w:val="24"/>
          <w:szCs w:val="24"/>
        </w:rPr>
        <w:t xml:space="preserve"> </w:t>
      </w:r>
      <w:r w:rsidRPr="00F27B03">
        <w:rPr>
          <w:rFonts w:ascii="Arial" w:hAnsi="Arial" w:cs="Arial"/>
          <w:sz w:val="24"/>
          <w:szCs w:val="24"/>
        </w:rPr>
        <w:t xml:space="preserve">es el ente coordinador de la participación </w:t>
      </w:r>
      <w:r>
        <w:rPr>
          <w:rFonts w:ascii="Arial" w:hAnsi="Arial" w:cs="Arial"/>
          <w:sz w:val="24"/>
          <w:szCs w:val="24"/>
        </w:rPr>
        <w:t>voluntaria activa y efectiva</w:t>
      </w:r>
      <w:r w:rsidRPr="00F27B03">
        <w:rPr>
          <w:rFonts w:ascii="Arial" w:hAnsi="Arial" w:cs="Arial"/>
          <w:sz w:val="24"/>
          <w:szCs w:val="24"/>
        </w:rPr>
        <w:t xml:space="preserve"> de las y los jóvenes </w:t>
      </w:r>
      <w:r>
        <w:rPr>
          <w:rFonts w:ascii="Arial" w:hAnsi="Arial" w:cs="Arial"/>
          <w:sz w:val="24"/>
          <w:szCs w:val="24"/>
        </w:rPr>
        <w:t xml:space="preserve">en </w:t>
      </w:r>
      <w:r w:rsidRPr="00F27B03">
        <w:rPr>
          <w:rFonts w:ascii="Arial" w:hAnsi="Arial" w:cs="Arial"/>
          <w:sz w:val="24"/>
          <w:szCs w:val="24"/>
        </w:rPr>
        <w:t xml:space="preserve">el Distrito </w:t>
      </w:r>
      <w:r w:rsidRPr="00F27B03">
        <w:rPr>
          <w:rFonts w:ascii="Arial" w:hAnsi="Arial" w:cs="Arial"/>
          <w:sz w:val="24"/>
          <w:szCs w:val="24"/>
        </w:rPr>
        <w:lastRenderedPageBreak/>
        <w:t>Met</w:t>
      </w:r>
      <w:r>
        <w:rPr>
          <w:rFonts w:ascii="Arial" w:hAnsi="Arial" w:cs="Arial"/>
          <w:sz w:val="24"/>
          <w:szCs w:val="24"/>
        </w:rPr>
        <w:t>ropolitano de Quito y propenderá</w:t>
      </w:r>
      <w:r w:rsidRPr="00F27B03">
        <w:rPr>
          <w:rFonts w:ascii="Arial" w:hAnsi="Arial" w:cs="Arial"/>
          <w:sz w:val="24"/>
          <w:szCs w:val="24"/>
        </w:rPr>
        <w:t xml:space="preserve"> al correcto, sostenible y viable conformación y funcionamiento de</w:t>
      </w:r>
      <w:r>
        <w:rPr>
          <w:rFonts w:ascii="Arial" w:hAnsi="Arial" w:cs="Arial"/>
          <w:sz w:val="24"/>
          <w:szCs w:val="24"/>
        </w:rPr>
        <w:t xml:space="preserve"> La</w:t>
      </w:r>
      <w:r w:rsidRPr="00F27B03">
        <w:rPr>
          <w:rFonts w:ascii="Arial" w:hAnsi="Arial" w:cs="Arial"/>
          <w:sz w:val="24"/>
          <w:szCs w:val="24"/>
        </w:rPr>
        <w:t xml:space="preserve"> </w:t>
      </w:r>
      <w:r>
        <w:rPr>
          <w:rFonts w:ascii="Arial" w:hAnsi="Arial" w:cs="Arial"/>
          <w:sz w:val="24"/>
          <w:szCs w:val="24"/>
        </w:rPr>
        <w:t>Junta</w:t>
      </w:r>
      <w:r w:rsidRPr="00F27B03">
        <w:rPr>
          <w:rFonts w:ascii="Arial" w:hAnsi="Arial" w:cs="Arial"/>
          <w:sz w:val="24"/>
          <w:szCs w:val="24"/>
        </w:rPr>
        <w:t xml:space="preserve"> Juvenil. </w:t>
      </w:r>
    </w:p>
    <w:p w14:paraId="07BA1032"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080C143A" w14:textId="1E3E6479" w:rsidR="00C05E74" w:rsidRDefault="00C05E74" w:rsidP="00C05E7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Esta entidad promoverá </w:t>
      </w:r>
      <w:r w:rsidRPr="00F27B03">
        <w:rPr>
          <w:rFonts w:ascii="Arial" w:hAnsi="Arial" w:cs="Arial"/>
          <w:color w:val="000000"/>
          <w:sz w:val="24"/>
          <w:szCs w:val="24"/>
        </w:rPr>
        <w:t>la organización juvenil</w:t>
      </w:r>
      <w:r>
        <w:rPr>
          <w:rFonts w:ascii="Arial" w:hAnsi="Arial" w:cs="Arial"/>
          <w:color w:val="000000"/>
          <w:sz w:val="24"/>
          <w:szCs w:val="24"/>
        </w:rPr>
        <w:t>, por medio de l</w:t>
      </w:r>
      <w:r w:rsidRPr="00F27B03">
        <w:rPr>
          <w:rFonts w:ascii="Arial" w:hAnsi="Arial" w:cs="Arial"/>
          <w:color w:val="000000"/>
          <w:sz w:val="24"/>
          <w:szCs w:val="24"/>
        </w:rPr>
        <w:t>as administraciones zonales</w:t>
      </w:r>
      <w:r>
        <w:rPr>
          <w:rFonts w:ascii="Arial" w:hAnsi="Arial" w:cs="Arial"/>
          <w:color w:val="000000"/>
          <w:sz w:val="24"/>
          <w:szCs w:val="24"/>
        </w:rPr>
        <w:t>,</w:t>
      </w:r>
      <w:r w:rsidRPr="00F27B03">
        <w:rPr>
          <w:rFonts w:ascii="Arial" w:hAnsi="Arial" w:cs="Arial"/>
          <w:color w:val="000000"/>
          <w:sz w:val="24"/>
          <w:szCs w:val="24"/>
        </w:rPr>
        <w:t xml:space="preserve"> en función de los principios establecidos en </w:t>
      </w:r>
      <w:r>
        <w:rPr>
          <w:rFonts w:ascii="Arial" w:hAnsi="Arial" w:cs="Arial"/>
          <w:color w:val="000000"/>
          <w:sz w:val="24"/>
          <w:szCs w:val="24"/>
        </w:rPr>
        <w:t>e</w:t>
      </w:r>
      <w:r w:rsidRPr="00F27B03">
        <w:rPr>
          <w:rFonts w:ascii="Arial" w:hAnsi="Arial" w:cs="Arial"/>
          <w:color w:val="000000"/>
          <w:sz w:val="24"/>
          <w:szCs w:val="24"/>
        </w:rPr>
        <w:t>sta sección, a fin de conformar redes organizativas a nivel parroquial</w:t>
      </w:r>
      <w:r w:rsidR="00423F62">
        <w:rPr>
          <w:rFonts w:ascii="Arial" w:hAnsi="Arial" w:cs="Arial"/>
          <w:color w:val="000000"/>
          <w:sz w:val="24"/>
          <w:szCs w:val="24"/>
        </w:rPr>
        <w:t xml:space="preserve"> rural o urbano</w:t>
      </w:r>
      <w:r>
        <w:rPr>
          <w:rFonts w:ascii="Arial" w:hAnsi="Arial" w:cs="Arial"/>
          <w:color w:val="000000"/>
          <w:sz w:val="24"/>
          <w:szCs w:val="24"/>
        </w:rPr>
        <w:t>,</w:t>
      </w:r>
      <w:r w:rsidRPr="00F27B03">
        <w:rPr>
          <w:rFonts w:ascii="Arial" w:hAnsi="Arial" w:cs="Arial"/>
          <w:color w:val="000000"/>
          <w:sz w:val="24"/>
          <w:szCs w:val="24"/>
        </w:rPr>
        <w:t xml:space="preserve"> que constituyan la base social sobre la cual en forma democrática y con paridad de género</w:t>
      </w:r>
      <w:r>
        <w:rPr>
          <w:rFonts w:ascii="Arial" w:hAnsi="Arial" w:cs="Arial"/>
          <w:color w:val="000000"/>
          <w:sz w:val="24"/>
          <w:szCs w:val="24"/>
        </w:rPr>
        <w:t xml:space="preserve"> puedan acceder a la </w:t>
      </w:r>
      <w:r w:rsidRPr="00F27B03">
        <w:rPr>
          <w:rFonts w:ascii="Arial" w:hAnsi="Arial" w:cs="Arial"/>
          <w:color w:val="000000"/>
          <w:sz w:val="24"/>
          <w:szCs w:val="24"/>
        </w:rPr>
        <w:t>representa</w:t>
      </w:r>
      <w:r>
        <w:rPr>
          <w:rFonts w:ascii="Arial" w:hAnsi="Arial" w:cs="Arial"/>
          <w:color w:val="000000"/>
          <w:sz w:val="24"/>
          <w:szCs w:val="24"/>
        </w:rPr>
        <w:t>ción</w:t>
      </w:r>
      <w:r w:rsidRPr="00F27B03">
        <w:rPr>
          <w:rFonts w:ascii="Arial" w:hAnsi="Arial" w:cs="Arial"/>
          <w:color w:val="000000"/>
          <w:sz w:val="24"/>
          <w:szCs w:val="24"/>
        </w:rPr>
        <w:t xml:space="preserve"> juvenil</w:t>
      </w:r>
      <w:r>
        <w:rPr>
          <w:rFonts w:ascii="Arial" w:hAnsi="Arial" w:cs="Arial"/>
          <w:color w:val="000000"/>
          <w:sz w:val="24"/>
          <w:szCs w:val="24"/>
        </w:rPr>
        <w:t xml:space="preserve"> </w:t>
      </w:r>
      <w:r w:rsidRPr="00F27B03">
        <w:rPr>
          <w:rFonts w:ascii="Arial" w:hAnsi="Arial" w:cs="Arial"/>
          <w:color w:val="000000"/>
          <w:sz w:val="24"/>
          <w:szCs w:val="24"/>
        </w:rPr>
        <w:t>metropolitan</w:t>
      </w:r>
      <w:r>
        <w:rPr>
          <w:rFonts w:ascii="Arial" w:hAnsi="Arial" w:cs="Arial"/>
          <w:color w:val="000000"/>
          <w:sz w:val="24"/>
          <w:szCs w:val="24"/>
        </w:rPr>
        <w:t>a.</w:t>
      </w:r>
    </w:p>
    <w:p w14:paraId="5270A22D" w14:textId="77777777" w:rsidR="00C05E74" w:rsidRDefault="00C05E74" w:rsidP="00C05E74">
      <w:pPr>
        <w:autoSpaceDE w:val="0"/>
        <w:autoSpaceDN w:val="0"/>
        <w:adjustRightInd w:val="0"/>
        <w:spacing w:after="0" w:line="240" w:lineRule="auto"/>
        <w:jc w:val="both"/>
        <w:rPr>
          <w:rFonts w:ascii="Arial" w:hAnsi="Arial" w:cs="Arial"/>
          <w:color w:val="000000"/>
          <w:sz w:val="24"/>
          <w:szCs w:val="24"/>
        </w:rPr>
      </w:pPr>
    </w:p>
    <w:p w14:paraId="460A7F86" w14:textId="3D5B387A" w:rsidR="00C05E74" w:rsidRPr="00F27B03"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b/>
          <w:color w:val="000000"/>
          <w:sz w:val="24"/>
          <w:szCs w:val="24"/>
        </w:rPr>
        <w:t xml:space="preserve">Artículo </w:t>
      </w:r>
      <w:r w:rsidR="007619AB">
        <w:rPr>
          <w:rFonts w:ascii="Arial" w:hAnsi="Arial" w:cs="Arial"/>
          <w:b/>
          <w:color w:val="000000"/>
          <w:sz w:val="24"/>
          <w:szCs w:val="24"/>
        </w:rPr>
        <w:t>493.-</w:t>
      </w:r>
      <w:r>
        <w:rPr>
          <w:rFonts w:ascii="Arial" w:hAnsi="Arial" w:cs="Arial"/>
          <w:b/>
          <w:color w:val="000000"/>
          <w:sz w:val="24"/>
          <w:szCs w:val="24"/>
        </w:rPr>
        <w:t xml:space="preserve">De la </w:t>
      </w:r>
      <w:r w:rsidR="007619AB">
        <w:rPr>
          <w:rFonts w:ascii="Arial" w:hAnsi="Arial" w:cs="Arial"/>
          <w:b/>
          <w:color w:val="000000"/>
          <w:sz w:val="24"/>
          <w:szCs w:val="24"/>
        </w:rPr>
        <w:t>inscripción. -</w:t>
      </w:r>
      <w:r>
        <w:rPr>
          <w:rFonts w:ascii="Arial" w:hAnsi="Arial" w:cs="Arial"/>
          <w:b/>
          <w:color w:val="000000"/>
          <w:sz w:val="24"/>
          <w:szCs w:val="24"/>
        </w:rPr>
        <w:t xml:space="preserve"> </w:t>
      </w:r>
      <w:r>
        <w:rPr>
          <w:rFonts w:ascii="Arial" w:hAnsi="Arial" w:cs="Arial"/>
          <w:color w:val="000000"/>
          <w:sz w:val="24"/>
          <w:szCs w:val="24"/>
        </w:rPr>
        <w:t>Las y los jóvenes que deseen acceder a este mecanismo de participación ciudadana</w:t>
      </w:r>
      <w:r w:rsidR="007619AB">
        <w:rPr>
          <w:rFonts w:ascii="Arial" w:hAnsi="Arial" w:cs="Arial"/>
          <w:color w:val="000000"/>
          <w:sz w:val="24"/>
          <w:szCs w:val="24"/>
        </w:rPr>
        <w:t>,</w:t>
      </w:r>
      <w:r>
        <w:rPr>
          <w:rFonts w:ascii="Arial" w:hAnsi="Arial" w:cs="Arial"/>
          <w:color w:val="000000"/>
          <w:sz w:val="24"/>
          <w:szCs w:val="24"/>
        </w:rPr>
        <w:t xml:space="preserve"> deberán inscribirse en la administración zonal que corresponda a su parroquia, debiendo acreditar </w:t>
      </w:r>
      <w:r w:rsidRPr="00F27B03">
        <w:rPr>
          <w:rFonts w:ascii="Arial" w:hAnsi="Arial" w:cs="Arial"/>
          <w:sz w:val="24"/>
          <w:szCs w:val="24"/>
        </w:rPr>
        <w:t xml:space="preserve">labor social, liderazgo comunitario, estudiantil </w:t>
      </w:r>
      <w:r>
        <w:rPr>
          <w:rFonts w:ascii="Arial" w:hAnsi="Arial" w:cs="Arial"/>
          <w:sz w:val="24"/>
          <w:szCs w:val="24"/>
        </w:rPr>
        <w:t>o</w:t>
      </w:r>
      <w:r w:rsidRPr="00F27B03">
        <w:rPr>
          <w:rFonts w:ascii="Arial" w:hAnsi="Arial" w:cs="Arial"/>
          <w:sz w:val="24"/>
          <w:szCs w:val="24"/>
        </w:rPr>
        <w:t xml:space="preserve"> por ser electos para la representación por la organización</w:t>
      </w:r>
      <w:r>
        <w:rPr>
          <w:rFonts w:ascii="Arial" w:hAnsi="Arial" w:cs="Arial"/>
          <w:sz w:val="24"/>
          <w:szCs w:val="24"/>
        </w:rPr>
        <w:t>,</w:t>
      </w:r>
      <w:r w:rsidRPr="00F27B03">
        <w:rPr>
          <w:rFonts w:ascii="Arial" w:hAnsi="Arial" w:cs="Arial"/>
          <w:sz w:val="24"/>
          <w:szCs w:val="24"/>
        </w:rPr>
        <w:t xml:space="preserve"> comunidad</w:t>
      </w:r>
      <w:r>
        <w:rPr>
          <w:rFonts w:ascii="Arial" w:hAnsi="Arial" w:cs="Arial"/>
          <w:sz w:val="24"/>
          <w:szCs w:val="24"/>
        </w:rPr>
        <w:t>, pueblo o nacionalidad</w:t>
      </w:r>
      <w:r w:rsidRPr="00F27B03">
        <w:rPr>
          <w:rFonts w:ascii="Arial" w:hAnsi="Arial" w:cs="Arial"/>
          <w:sz w:val="24"/>
          <w:szCs w:val="24"/>
        </w:rPr>
        <w:t xml:space="preserve"> pertinente</w:t>
      </w:r>
      <w:r>
        <w:rPr>
          <w:rFonts w:ascii="Arial" w:hAnsi="Arial" w:cs="Arial"/>
          <w:color w:val="000000"/>
          <w:sz w:val="24"/>
          <w:szCs w:val="24"/>
        </w:rPr>
        <w:t>, de acuerdo a</w:t>
      </w:r>
      <w:r w:rsidR="007619AB">
        <w:rPr>
          <w:rFonts w:ascii="Arial" w:hAnsi="Arial" w:cs="Arial"/>
          <w:color w:val="000000"/>
          <w:sz w:val="24"/>
          <w:szCs w:val="24"/>
        </w:rPr>
        <w:t xml:space="preserve"> </w:t>
      </w:r>
      <w:r>
        <w:rPr>
          <w:rFonts w:ascii="Arial" w:hAnsi="Arial" w:cs="Arial"/>
          <w:color w:val="000000"/>
          <w:sz w:val="24"/>
          <w:szCs w:val="24"/>
        </w:rPr>
        <w:t>l</w:t>
      </w:r>
      <w:r w:rsidR="007619AB">
        <w:rPr>
          <w:rFonts w:ascii="Arial" w:hAnsi="Arial" w:cs="Arial"/>
          <w:color w:val="000000"/>
          <w:sz w:val="24"/>
          <w:szCs w:val="24"/>
        </w:rPr>
        <w:t>a</w:t>
      </w:r>
      <w:r>
        <w:rPr>
          <w:rFonts w:ascii="Arial" w:hAnsi="Arial" w:cs="Arial"/>
          <w:color w:val="000000"/>
          <w:sz w:val="24"/>
          <w:szCs w:val="24"/>
        </w:rPr>
        <w:t xml:space="preserve">  normativa metropolitana vigente.</w:t>
      </w:r>
    </w:p>
    <w:p w14:paraId="1BCB1618"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591B4519" w14:textId="29C0E4DF" w:rsidR="00C05E74"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sidR="007619AB">
        <w:rPr>
          <w:rFonts w:ascii="Arial" w:hAnsi="Arial" w:cs="Arial"/>
          <w:b/>
          <w:bCs/>
          <w:sz w:val="24"/>
          <w:szCs w:val="24"/>
        </w:rPr>
        <w:t>494</w:t>
      </w:r>
      <w:r>
        <w:rPr>
          <w:rFonts w:ascii="Arial" w:hAnsi="Arial" w:cs="Arial"/>
          <w:b/>
          <w:bCs/>
          <w:sz w:val="24"/>
          <w:szCs w:val="24"/>
        </w:rPr>
        <w:t>.</w:t>
      </w:r>
      <w:r w:rsidRPr="00F27B03">
        <w:rPr>
          <w:rFonts w:ascii="Arial" w:hAnsi="Arial" w:cs="Arial"/>
          <w:b/>
          <w:bCs/>
          <w:sz w:val="24"/>
          <w:szCs w:val="24"/>
        </w:rPr>
        <w:t>-De la conformación de</w:t>
      </w:r>
      <w:r>
        <w:rPr>
          <w:rFonts w:ascii="Arial" w:hAnsi="Arial" w:cs="Arial"/>
          <w:b/>
          <w:bCs/>
          <w:sz w:val="24"/>
          <w:szCs w:val="24"/>
        </w:rPr>
        <w:t xml:space="preserve"> la</w:t>
      </w:r>
      <w:r w:rsidRPr="00F27B03">
        <w:rPr>
          <w:rFonts w:ascii="Arial" w:hAnsi="Arial" w:cs="Arial"/>
          <w:b/>
          <w:bCs/>
          <w:sz w:val="24"/>
          <w:szCs w:val="24"/>
        </w:rPr>
        <w:t xml:space="preserve"> </w:t>
      </w:r>
      <w:r>
        <w:rPr>
          <w:rFonts w:ascii="Arial" w:hAnsi="Arial" w:cs="Arial"/>
          <w:b/>
          <w:bCs/>
          <w:sz w:val="24"/>
          <w:szCs w:val="24"/>
        </w:rPr>
        <w:t>Junta</w:t>
      </w:r>
      <w:r w:rsidRPr="00F27B03">
        <w:rPr>
          <w:rFonts w:ascii="Arial" w:hAnsi="Arial" w:cs="Arial"/>
          <w:b/>
          <w:bCs/>
          <w:sz w:val="24"/>
          <w:szCs w:val="24"/>
        </w:rPr>
        <w:t xml:space="preserve"> Juvenil.-</w:t>
      </w:r>
      <w:r w:rsidRPr="00F27B03">
        <w:rPr>
          <w:rFonts w:ascii="Arial" w:hAnsi="Arial" w:cs="Arial"/>
          <w:sz w:val="24"/>
          <w:szCs w:val="24"/>
        </w:rPr>
        <w:t xml:space="preserve"> </w:t>
      </w:r>
      <w:r>
        <w:rPr>
          <w:rFonts w:ascii="Arial" w:hAnsi="Arial" w:cs="Arial"/>
          <w:sz w:val="24"/>
          <w:szCs w:val="24"/>
        </w:rPr>
        <w:t xml:space="preserve">La Junta </w:t>
      </w:r>
      <w:r w:rsidRPr="00F27B03">
        <w:rPr>
          <w:rFonts w:ascii="Arial" w:hAnsi="Arial" w:cs="Arial"/>
          <w:sz w:val="24"/>
          <w:szCs w:val="24"/>
        </w:rPr>
        <w:t xml:space="preserve">Juvenil </w:t>
      </w:r>
      <w:r>
        <w:rPr>
          <w:rFonts w:ascii="Arial" w:hAnsi="Arial" w:cs="Arial"/>
          <w:sz w:val="24"/>
          <w:szCs w:val="24"/>
        </w:rPr>
        <w:t>se</w:t>
      </w:r>
      <w:r w:rsidRPr="00F27B03">
        <w:rPr>
          <w:rFonts w:ascii="Arial" w:hAnsi="Arial" w:cs="Arial"/>
          <w:sz w:val="24"/>
          <w:szCs w:val="24"/>
        </w:rPr>
        <w:t xml:space="preserve"> integra</w:t>
      </w:r>
      <w:r>
        <w:rPr>
          <w:rFonts w:ascii="Arial" w:hAnsi="Arial" w:cs="Arial"/>
          <w:sz w:val="24"/>
          <w:szCs w:val="24"/>
        </w:rPr>
        <w:t>rá</w:t>
      </w:r>
      <w:r w:rsidRPr="00F27B03">
        <w:rPr>
          <w:rFonts w:ascii="Arial" w:hAnsi="Arial" w:cs="Arial"/>
          <w:sz w:val="24"/>
          <w:szCs w:val="24"/>
        </w:rPr>
        <w:t xml:space="preserve"> por representantes juveniles metropolitanos debidamente acreditados ante el Gobierno Autónomo Descentralizado del Distrito Metropolitano de Quito, </w:t>
      </w:r>
      <w:r>
        <w:rPr>
          <w:rFonts w:ascii="Arial" w:hAnsi="Arial" w:cs="Arial"/>
          <w:sz w:val="24"/>
          <w:szCs w:val="24"/>
        </w:rPr>
        <w:t xml:space="preserve">por un periodo de </w:t>
      </w:r>
      <w:r w:rsidR="00DA5810">
        <w:rPr>
          <w:rFonts w:ascii="Arial" w:hAnsi="Arial" w:cs="Arial"/>
          <w:sz w:val="24"/>
          <w:szCs w:val="24"/>
        </w:rPr>
        <w:t>dos (</w:t>
      </w:r>
      <w:r>
        <w:rPr>
          <w:rFonts w:ascii="Arial" w:hAnsi="Arial" w:cs="Arial"/>
          <w:sz w:val="24"/>
          <w:szCs w:val="24"/>
        </w:rPr>
        <w:t>2</w:t>
      </w:r>
      <w:r w:rsidR="00DA5810">
        <w:rPr>
          <w:rFonts w:ascii="Arial" w:hAnsi="Arial" w:cs="Arial"/>
          <w:sz w:val="24"/>
          <w:szCs w:val="24"/>
        </w:rPr>
        <w:t>)</w:t>
      </w:r>
      <w:r>
        <w:rPr>
          <w:rFonts w:ascii="Arial" w:hAnsi="Arial" w:cs="Arial"/>
          <w:sz w:val="24"/>
          <w:szCs w:val="24"/>
        </w:rPr>
        <w:t xml:space="preserve"> años, </w:t>
      </w:r>
      <w:r w:rsidRPr="00F27B03">
        <w:rPr>
          <w:rFonts w:ascii="Arial" w:hAnsi="Arial" w:cs="Arial"/>
          <w:sz w:val="24"/>
          <w:szCs w:val="24"/>
        </w:rPr>
        <w:t xml:space="preserve">en </w:t>
      </w:r>
      <w:r>
        <w:rPr>
          <w:rFonts w:ascii="Arial" w:hAnsi="Arial" w:cs="Arial"/>
          <w:sz w:val="24"/>
          <w:szCs w:val="24"/>
        </w:rPr>
        <w:t xml:space="preserve">cuya </w:t>
      </w:r>
      <w:r w:rsidRPr="00F27B03">
        <w:rPr>
          <w:rFonts w:ascii="Arial" w:hAnsi="Arial" w:cs="Arial"/>
          <w:sz w:val="24"/>
          <w:szCs w:val="24"/>
        </w:rPr>
        <w:t>sesión inaugural, elegir</w:t>
      </w:r>
      <w:r>
        <w:rPr>
          <w:rFonts w:ascii="Arial" w:hAnsi="Arial" w:cs="Arial"/>
          <w:sz w:val="24"/>
          <w:szCs w:val="24"/>
        </w:rPr>
        <w:t xml:space="preserve">án </w:t>
      </w:r>
      <w:r w:rsidRPr="00F27B03">
        <w:rPr>
          <w:rFonts w:ascii="Arial" w:hAnsi="Arial" w:cs="Arial"/>
          <w:sz w:val="24"/>
          <w:szCs w:val="24"/>
        </w:rPr>
        <w:t>respetando la equidad de género</w:t>
      </w:r>
      <w:r>
        <w:rPr>
          <w:rFonts w:ascii="Arial" w:hAnsi="Arial" w:cs="Arial"/>
          <w:sz w:val="24"/>
          <w:szCs w:val="24"/>
        </w:rPr>
        <w:t>,</w:t>
      </w:r>
      <w:r w:rsidRPr="00F27B03">
        <w:rPr>
          <w:rFonts w:ascii="Arial" w:hAnsi="Arial" w:cs="Arial"/>
          <w:sz w:val="24"/>
          <w:szCs w:val="24"/>
        </w:rPr>
        <w:t xml:space="preserve"> una presidenta o presidente, una vicepresidenta o vicepresidente, una secretaria o secretario de entre sus miembros. </w:t>
      </w:r>
    </w:p>
    <w:p w14:paraId="0636BAA2"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7CA29790" w14:textId="6818FF69" w:rsidR="00C05E74"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sz w:val="24"/>
          <w:szCs w:val="24"/>
        </w:rPr>
        <w:t xml:space="preserve">En ningún caso el número de representantes juveniles metropolitanos que integran </w:t>
      </w:r>
      <w:r>
        <w:rPr>
          <w:rFonts w:ascii="Arial" w:hAnsi="Arial" w:cs="Arial"/>
          <w:sz w:val="24"/>
          <w:szCs w:val="24"/>
        </w:rPr>
        <w:t>La Junta</w:t>
      </w:r>
      <w:r w:rsidRPr="00F27B03">
        <w:rPr>
          <w:rFonts w:ascii="Arial" w:hAnsi="Arial" w:cs="Arial"/>
          <w:sz w:val="24"/>
          <w:szCs w:val="24"/>
        </w:rPr>
        <w:t xml:space="preserve"> Juvenil, será superior al número de concejales </w:t>
      </w:r>
      <w:r>
        <w:rPr>
          <w:rFonts w:ascii="Arial" w:hAnsi="Arial" w:cs="Arial"/>
          <w:sz w:val="24"/>
          <w:szCs w:val="24"/>
        </w:rPr>
        <w:t xml:space="preserve">urbanos y rurales </w:t>
      </w:r>
      <w:r w:rsidRPr="00F27B03">
        <w:rPr>
          <w:rFonts w:ascii="Arial" w:hAnsi="Arial" w:cs="Arial"/>
          <w:sz w:val="24"/>
          <w:szCs w:val="24"/>
        </w:rPr>
        <w:t xml:space="preserve">que conforman el Concejo Metropolitano de Quito. </w:t>
      </w:r>
    </w:p>
    <w:p w14:paraId="220B50C7" w14:textId="77777777" w:rsidR="00490AF2" w:rsidRDefault="00490AF2" w:rsidP="00C05E74">
      <w:pPr>
        <w:autoSpaceDE w:val="0"/>
        <w:autoSpaceDN w:val="0"/>
        <w:adjustRightInd w:val="0"/>
        <w:spacing w:after="0" w:line="240" w:lineRule="auto"/>
        <w:jc w:val="both"/>
        <w:rPr>
          <w:rFonts w:ascii="Arial" w:hAnsi="Arial" w:cs="Arial"/>
          <w:sz w:val="24"/>
          <w:szCs w:val="24"/>
        </w:rPr>
      </w:pPr>
    </w:p>
    <w:p w14:paraId="049D70CB" w14:textId="2E5B8F04" w:rsidR="00C05E74" w:rsidRPr="00F27B03"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Es compromiso de </w:t>
      </w:r>
      <w:r w:rsidR="00490AF2">
        <w:rPr>
          <w:rFonts w:ascii="Arial" w:hAnsi="Arial" w:cs="Arial"/>
          <w:sz w:val="24"/>
          <w:szCs w:val="24"/>
        </w:rPr>
        <w:t xml:space="preserve">las y </w:t>
      </w:r>
      <w:r>
        <w:rPr>
          <w:rFonts w:ascii="Arial" w:hAnsi="Arial" w:cs="Arial"/>
          <w:sz w:val="24"/>
          <w:szCs w:val="24"/>
        </w:rPr>
        <w:t xml:space="preserve">los representantes juveniles constituidos, presentar un plan unificado de trabajo que oriente su gestión durante el periodo para el que </w:t>
      </w:r>
      <w:r w:rsidR="00490AF2">
        <w:rPr>
          <w:rFonts w:ascii="Arial" w:hAnsi="Arial" w:cs="Arial"/>
          <w:sz w:val="24"/>
          <w:szCs w:val="24"/>
        </w:rPr>
        <w:t>sean</w:t>
      </w:r>
      <w:r>
        <w:rPr>
          <w:rFonts w:ascii="Arial" w:hAnsi="Arial" w:cs="Arial"/>
          <w:sz w:val="24"/>
          <w:szCs w:val="24"/>
        </w:rPr>
        <w:t xml:space="preserve"> elegidos.</w:t>
      </w:r>
    </w:p>
    <w:p w14:paraId="1B557602" w14:textId="77777777" w:rsidR="00490AF2" w:rsidRDefault="00490AF2" w:rsidP="00C05E74">
      <w:pPr>
        <w:autoSpaceDE w:val="0"/>
        <w:autoSpaceDN w:val="0"/>
        <w:adjustRightInd w:val="0"/>
        <w:spacing w:after="0" w:line="240" w:lineRule="auto"/>
        <w:jc w:val="both"/>
        <w:rPr>
          <w:rFonts w:ascii="Arial" w:hAnsi="Arial" w:cs="Arial"/>
          <w:sz w:val="24"/>
          <w:szCs w:val="24"/>
        </w:rPr>
      </w:pPr>
    </w:p>
    <w:p w14:paraId="3E3CDCA0" w14:textId="12854051"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Artículo</w:t>
      </w:r>
      <w:r>
        <w:rPr>
          <w:rFonts w:ascii="Arial" w:hAnsi="Arial" w:cs="Arial"/>
          <w:b/>
          <w:bCs/>
          <w:sz w:val="24"/>
          <w:szCs w:val="24"/>
        </w:rPr>
        <w:t xml:space="preserve"> </w:t>
      </w:r>
      <w:r w:rsidR="00490AF2">
        <w:rPr>
          <w:rFonts w:ascii="Arial" w:hAnsi="Arial" w:cs="Arial"/>
          <w:b/>
          <w:bCs/>
          <w:sz w:val="24"/>
          <w:szCs w:val="24"/>
        </w:rPr>
        <w:t>495</w:t>
      </w:r>
      <w:r w:rsidRPr="00F27B03">
        <w:rPr>
          <w:rFonts w:ascii="Arial" w:hAnsi="Arial" w:cs="Arial"/>
          <w:b/>
          <w:bCs/>
          <w:sz w:val="24"/>
          <w:szCs w:val="24"/>
        </w:rPr>
        <w:t>.- De las Atribuciones de los Representantes Juveniles Metropolitanos.-</w:t>
      </w:r>
      <w:r w:rsidRPr="00F27B03">
        <w:rPr>
          <w:rFonts w:ascii="Arial" w:hAnsi="Arial" w:cs="Arial"/>
          <w:sz w:val="24"/>
          <w:szCs w:val="24"/>
        </w:rPr>
        <w:t xml:space="preserve"> Los representantes juveniles</w:t>
      </w:r>
      <w:r>
        <w:rPr>
          <w:rFonts w:ascii="Arial" w:hAnsi="Arial" w:cs="Arial"/>
          <w:sz w:val="24"/>
          <w:szCs w:val="24"/>
        </w:rPr>
        <w:t xml:space="preserve"> metropolitanos,</w:t>
      </w:r>
      <w:r w:rsidRPr="00F27B03">
        <w:rPr>
          <w:rFonts w:ascii="Arial" w:hAnsi="Arial" w:cs="Arial"/>
          <w:sz w:val="24"/>
          <w:szCs w:val="24"/>
        </w:rPr>
        <w:t xml:space="preserve"> serán responsables ante la ciudadanía y las autoridades competentes</w:t>
      </w:r>
      <w:r>
        <w:rPr>
          <w:rFonts w:ascii="Arial" w:hAnsi="Arial" w:cs="Arial"/>
          <w:sz w:val="24"/>
          <w:szCs w:val="24"/>
        </w:rPr>
        <w:t>,</w:t>
      </w:r>
      <w:r w:rsidRPr="00F27B03">
        <w:rPr>
          <w:rFonts w:ascii="Arial" w:hAnsi="Arial" w:cs="Arial"/>
          <w:sz w:val="24"/>
          <w:szCs w:val="24"/>
        </w:rPr>
        <w:t xml:space="preserve"> de sus acciones u omisiones en el cumplimiento de las siguientes atribuciones: </w:t>
      </w:r>
    </w:p>
    <w:p w14:paraId="3FE8C2BD" w14:textId="77777777" w:rsidR="00C05E74" w:rsidRPr="00F27B03" w:rsidRDefault="00C05E74" w:rsidP="00C05E74">
      <w:pPr>
        <w:autoSpaceDE w:val="0"/>
        <w:autoSpaceDN w:val="0"/>
        <w:adjustRightInd w:val="0"/>
        <w:spacing w:after="0" w:line="240" w:lineRule="auto"/>
        <w:jc w:val="both"/>
        <w:rPr>
          <w:rFonts w:ascii="Arial" w:hAnsi="Arial" w:cs="Arial"/>
          <w:b/>
          <w:bCs/>
          <w:sz w:val="24"/>
          <w:szCs w:val="24"/>
        </w:rPr>
      </w:pPr>
    </w:p>
    <w:p w14:paraId="5F83939E" w14:textId="26F51377" w:rsidR="00C05E74" w:rsidRPr="00633330" w:rsidRDefault="00B67E44" w:rsidP="00C05E74">
      <w:pPr>
        <w:pStyle w:val="Prrafodelista"/>
        <w:numPr>
          <w:ilvl w:val="0"/>
          <w:numId w:val="12"/>
        </w:numPr>
        <w:autoSpaceDE w:val="0"/>
        <w:autoSpaceDN w:val="0"/>
        <w:adjustRightInd w:val="0"/>
        <w:spacing w:after="0" w:line="240" w:lineRule="auto"/>
        <w:jc w:val="both"/>
        <w:rPr>
          <w:rFonts w:ascii="Arial" w:hAnsi="Arial" w:cs="Arial"/>
          <w:sz w:val="24"/>
          <w:szCs w:val="24"/>
        </w:rPr>
      </w:pPr>
      <w:r>
        <w:rPr>
          <w:rFonts w:ascii="Arial" w:hAnsi="Arial" w:cs="Arial"/>
          <w:bCs/>
          <w:sz w:val="24"/>
          <w:szCs w:val="24"/>
        </w:rPr>
        <w:t>F</w:t>
      </w:r>
      <w:r w:rsidR="00C05E74">
        <w:rPr>
          <w:rFonts w:ascii="Arial" w:hAnsi="Arial" w:cs="Arial"/>
          <w:bCs/>
          <w:sz w:val="24"/>
          <w:szCs w:val="24"/>
        </w:rPr>
        <w:t>omentar la organización juvenil en el Distrito Metropolitano de Quito</w:t>
      </w:r>
      <w:r>
        <w:rPr>
          <w:rFonts w:ascii="Arial" w:hAnsi="Arial" w:cs="Arial"/>
          <w:bCs/>
          <w:sz w:val="24"/>
          <w:szCs w:val="24"/>
        </w:rPr>
        <w:t>;</w:t>
      </w:r>
    </w:p>
    <w:p w14:paraId="55C2EEC3" w14:textId="3060BEBD" w:rsidR="00C05E74" w:rsidRDefault="00C05E74" w:rsidP="00C05E74">
      <w:pPr>
        <w:pStyle w:val="Prrafodelista"/>
        <w:numPr>
          <w:ilvl w:val="0"/>
          <w:numId w:val="1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Interactuar con las insta</w:t>
      </w:r>
      <w:r w:rsidR="00B67E44">
        <w:rPr>
          <w:rFonts w:ascii="Arial" w:hAnsi="Arial" w:cs="Arial"/>
          <w:sz w:val="24"/>
          <w:szCs w:val="24"/>
        </w:rPr>
        <w:t>n</w:t>
      </w:r>
      <w:r>
        <w:rPr>
          <w:rFonts w:ascii="Arial" w:hAnsi="Arial" w:cs="Arial"/>
          <w:sz w:val="24"/>
          <w:szCs w:val="24"/>
        </w:rPr>
        <w:t>cias m</w:t>
      </w:r>
      <w:r w:rsidR="00B67E44">
        <w:rPr>
          <w:rFonts w:ascii="Arial" w:hAnsi="Arial" w:cs="Arial"/>
          <w:sz w:val="24"/>
          <w:szCs w:val="24"/>
        </w:rPr>
        <w:t>etropolitanas</w:t>
      </w:r>
      <w:r>
        <w:rPr>
          <w:rFonts w:ascii="Arial" w:hAnsi="Arial" w:cs="Arial"/>
          <w:sz w:val="24"/>
          <w:szCs w:val="24"/>
        </w:rPr>
        <w:t xml:space="preserve"> que desarrollen procesos enfocados en los y las jóvenes para coordinar acciones conjuntas</w:t>
      </w:r>
      <w:r w:rsidR="00B67E44">
        <w:rPr>
          <w:rFonts w:ascii="Arial" w:hAnsi="Arial" w:cs="Arial"/>
          <w:sz w:val="24"/>
          <w:szCs w:val="24"/>
        </w:rPr>
        <w:t>;</w:t>
      </w:r>
    </w:p>
    <w:p w14:paraId="0743CD68" w14:textId="77777777" w:rsidR="00B67E44" w:rsidRDefault="00C05E74" w:rsidP="00C05E74">
      <w:pPr>
        <w:pStyle w:val="Prrafodelista"/>
        <w:numPr>
          <w:ilvl w:val="0"/>
          <w:numId w:val="12"/>
        </w:numPr>
        <w:autoSpaceDE w:val="0"/>
        <w:autoSpaceDN w:val="0"/>
        <w:adjustRightInd w:val="0"/>
        <w:spacing w:after="0" w:line="240" w:lineRule="auto"/>
        <w:jc w:val="both"/>
        <w:rPr>
          <w:rFonts w:ascii="Arial" w:hAnsi="Arial" w:cs="Arial"/>
          <w:sz w:val="24"/>
          <w:szCs w:val="24"/>
        </w:rPr>
      </w:pPr>
      <w:r w:rsidRPr="00B67E44">
        <w:rPr>
          <w:rFonts w:ascii="Arial" w:hAnsi="Arial" w:cs="Arial"/>
          <w:sz w:val="24"/>
          <w:szCs w:val="24"/>
        </w:rPr>
        <w:t xml:space="preserve">La intervención con voz y voto en las sesiones y deliberaciones de La Junta Juvenil; </w:t>
      </w:r>
    </w:p>
    <w:p w14:paraId="48C39178" w14:textId="77777777" w:rsidR="00B67E44" w:rsidRDefault="00C05E74" w:rsidP="00C05E74">
      <w:pPr>
        <w:pStyle w:val="Prrafodelista"/>
        <w:numPr>
          <w:ilvl w:val="0"/>
          <w:numId w:val="12"/>
        </w:numPr>
        <w:autoSpaceDE w:val="0"/>
        <w:autoSpaceDN w:val="0"/>
        <w:adjustRightInd w:val="0"/>
        <w:spacing w:after="0" w:line="240" w:lineRule="auto"/>
        <w:jc w:val="both"/>
        <w:rPr>
          <w:rFonts w:ascii="Arial" w:hAnsi="Arial" w:cs="Arial"/>
          <w:sz w:val="24"/>
          <w:szCs w:val="24"/>
        </w:rPr>
      </w:pPr>
      <w:r w:rsidRPr="00B67E44">
        <w:rPr>
          <w:rFonts w:ascii="Arial" w:hAnsi="Arial" w:cs="Arial"/>
          <w:sz w:val="24"/>
          <w:szCs w:val="24"/>
        </w:rPr>
        <w:t>La presentación ante las miembros del Concejo Metropolitano de Quito, de anteproyectos de ordenanzas, resoluciones o acuerdos metropolitanos en el ámbito de su competencia; y,</w:t>
      </w:r>
      <w:r w:rsidR="00B67E44" w:rsidRPr="00B67E44">
        <w:rPr>
          <w:rFonts w:ascii="Arial" w:hAnsi="Arial" w:cs="Arial"/>
          <w:sz w:val="24"/>
          <w:szCs w:val="24"/>
        </w:rPr>
        <w:t xml:space="preserve"> </w:t>
      </w:r>
    </w:p>
    <w:p w14:paraId="4F0923D2" w14:textId="62AEC27C" w:rsidR="00C05E74" w:rsidRPr="00B67E44" w:rsidRDefault="00C05E74" w:rsidP="00C05E74">
      <w:pPr>
        <w:pStyle w:val="Prrafodelista"/>
        <w:numPr>
          <w:ilvl w:val="0"/>
          <w:numId w:val="12"/>
        </w:numPr>
        <w:autoSpaceDE w:val="0"/>
        <w:autoSpaceDN w:val="0"/>
        <w:adjustRightInd w:val="0"/>
        <w:spacing w:after="0" w:line="240" w:lineRule="auto"/>
        <w:jc w:val="both"/>
        <w:rPr>
          <w:rFonts w:ascii="Arial" w:hAnsi="Arial" w:cs="Arial"/>
          <w:sz w:val="24"/>
          <w:szCs w:val="24"/>
        </w:rPr>
      </w:pPr>
      <w:r w:rsidRPr="00B67E44">
        <w:rPr>
          <w:rFonts w:ascii="Arial" w:hAnsi="Arial" w:cs="Arial"/>
          <w:sz w:val="24"/>
          <w:szCs w:val="24"/>
        </w:rPr>
        <w:t xml:space="preserve">La participación e intervención en las respectivas sesiones de las </w:t>
      </w:r>
      <w:r w:rsidR="00F459A5">
        <w:rPr>
          <w:rFonts w:ascii="Arial" w:hAnsi="Arial" w:cs="Arial"/>
          <w:sz w:val="24"/>
          <w:szCs w:val="24"/>
        </w:rPr>
        <w:t>c</w:t>
      </w:r>
      <w:r w:rsidRPr="00B67E44">
        <w:rPr>
          <w:rFonts w:ascii="Arial" w:hAnsi="Arial" w:cs="Arial"/>
          <w:sz w:val="24"/>
          <w:szCs w:val="24"/>
        </w:rPr>
        <w:t xml:space="preserve">omisiones </w:t>
      </w:r>
      <w:r w:rsidR="00F459A5">
        <w:rPr>
          <w:rFonts w:ascii="Arial" w:hAnsi="Arial" w:cs="Arial"/>
          <w:sz w:val="24"/>
          <w:szCs w:val="24"/>
        </w:rPr>
        <w:t xml:space="preserve">permanentes </w:t>
      </w:r>
      <w:r w:rsidRPr="00B67E44">
        <w:rPr>
          <w:rFonts w:ascii="Arial" w:hAnsi="Arial" w:cs="Arial"/>
          <w:sz w:val="24"/>
          <w:szCs w:val="24"/>
        </w:rPr>
        <w:t>del Concejo Metropolitano de Quito, a las que fueren legal y debidamente convocad</w:t>
      </w:r>
      <w:r w:rsidR="00F459A5">
        <w:rPr>
          <w:rFonts w:ascii="Arial" w:hAnsi="Arial" w:cs="Arial"/>
          <w:sz w:val="24"/>
          <w:szCs w:val="24"/>
        </w:rPr>
        <w:t>o</w:t>
      </w:r>
      <w:r w:rsidRPr="00B67E44">
        <w:rPr>
          <w:rFonts w:ascii="Arial" w:hAnsi="Arial" w:cs="Arial"/>
          <w:sz w:val="24"/>
          <w:szCs w:val="24"/>
        </w:rPr>
        <w:t xml:space="preserve">s, en su calidad de miembros de la Junta Juvenil. </w:t>
      </w:r>
    </w:p>
    <w:p w14:paraId="2CB01D49"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7B6045DE" w14:textId="2BD16ED5" w:rsidR="00C05E74" w:rsidRPr="00F27B03"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Cuando se trate de </w:t>
      </w:r>
      <w:r w:rsidR="00F459A5">
        <w:rPr>
          <w:rFonts w:ascii="Arial" w:hAnsi="Arial" w:cs="Arial"/>
          <w:sz w:val="24"/>
          <w:szCs w:val="24"/>
        </w:rPr>
        <w:t>la participación en s</w:t>
      </w:r>
      <w:r>
        <w:rPr>
          <w:rFonts w:ascii="Arial" w:hAnsi="Arial" w:cs="Arial"/>
          <w:sz w:val="24"/>
          <w:szCs w:val="24"/>
        </w:rPr>
        <w:t xml:space="preserve">esión ante el pleno del Concejo Metropolitano, necesariamente se requiere la acreditación </w:t>
      </w:r>
      <w:r w:rsidR="00F459A5">
        <w:rPr>
          <w:rFonts w:ascii="Arial" w:hAnsi="Arial" w:cs="Arial"/>
          <w:sz w:val="24"/>
          <w:szCs w:val="24"/>
        </w:rPr>
        <w:t>adicional al mecanismo de la</w:t>
      </w:r>
      <w:r>
        <w:rPr>
          <w:rFonts w:ascii="Arial" w:hAnsi="Arial" w:cs="Arial"/>
          <w:sz w:val="24"/>
          <w:szCs w:val="24"/>
        </w:rPr>
        <w:t xml:space="preserve"> Silla Vacía. </w:t>
      </w:r>
      <w:r w:rsidRPr="00F27B03">
        <w:rPr>
          <w:rFonts w:ascii="Arial" w:hAnsi="Arial" w:cs="Arial"/>
          <w:color w:val="000000"/>
          <w:sz w:val="24"/>
          <w:szCs w:val="24"/>
        </w:rPr>
        <w:t xml:space="preserve"> </w:t>
      </w:r>
      <w:r w:rsidRPr="00F27B03">
        <w:rPr>
          <w:rFonts w:ascii="Arial" w:hAnsi="Arial" w:cs="Arial"/>
          <w:sz w:val="24"/>
          <w:szCs w:val="24"/>
        </w:rPr>
        <w:t xml:space="preserve"> </w:t>
      </w:r>
    </w:p>
    <w:p w14:paraId="37655960"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462277F0" w14:textId="6A1B4EDA" w:rsidR="00C05E74"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lastRenderedPageBreak/>
        <w:t xml:space="preserve">Artículo </w:t>
      </w:r>
      <w:r w:rsidR="00F459A5">
        <w:rPr>
          <w:rFonts w:ascii="Arial" w:hAnsi="Arial" w:cs="Arial"/>
          <w:b/>
          <w:bCs/>
          <w:sz w:val="24"/>
          <w:szCs w:val="24"/>
        </w:rPr>
        <w:t>496</w:t>
      </w:r>
      <w:r w:rsidRPr="00F27B03">
        <w:rPr>
          <w:rFonts w:ascii="Arial" w:hAnsi="Arial" w:cs="Arial"/>
          <w:b/>
          <w:bCs/>
          <w:sz w:val="24"/>
          <w:szCs w:val="24"/>
        </w:rPr>
        <w:t>.- De la elección de la Presidenta o Presidente de</w:t>
      </w:r>
      <w:r>
        <w:rPr>
          <w:rFonts w:ascii="Arial" w:hAnsi="Arial" w:cs="Arial"/>
          <w:b/>
          <w:bCs/>
          <w:sz w:val="24"/>
          <w:szCs w:val="24"/>
        </w:rPr>
        <w:t xml:space="preserve"> la Junta</w:t>
      </w:r>
      <w:r w:rsidRPr="00F27B03">
        <w:rPr>
          <w:rFonts w:ascii="Arial" w:hAnsi="Arial" w:cs="Arial"/>
          <w:b/>
          <w:bCs/>
          <w:sz w:val="24"/>
          <w:szCs w:val="24"/>
        </w:rPr>
        <w:t xml:space="preserve"> Juvenil.-</w:t>
      </w:r>
      <w:r w:rsidRPr="00F27B03">
        <w:rPr>
          <w:rFonts w:ascii="Arial" w:hAnsi="Arial" w:cs="Arial"/>
          <w:sz w:val="24"/>
          <w:szCs w:val="24"/>
        </w:rPr>
        <w:t xml:space="preserve"> Será elegida o elegido</w:t>
      </w:r>
      <w:r>
        <w:rPr>
          <w:rFonts w:ascii="Arial" w:hAnsi="Arial" w:cs="Arial"/>
          <w:sz w:val="24"/>
          <w:szCs w:val="24"/>
        </w:rPr>
        <w:t>,</w:t>
      </w:r>
      <w:r w:rsidRPr="00F27B03">
        <w:rPr>
          <w:rFonts w:ascii="Arial" w:hAnsi="Arial" w:cs="Arial"/>
          <w:sz w:val="24"/>
          <w:szCs w:val="24"/>
        </w:rPr>
        <w:t xml:space="preserve"> </w:t>
      </w:r>
      <w:r>
        <w:rPr>
          <w:rFonts w:ascii="Arial" w:hAnsi="Arial" w:cs="Arial"/>
          <w:sz w:val="24"/>
          <w:szCs w:val="24"/>
        </w:rPr>
        <w:t xml:space="preserve">por el periodo de </w:t>
      </w:r>
      <w:r w:rsidR="00C07749">
        <w:rPr>
          <w:rFonts w:ascii="Arial" w:hAnsi="Arial" w:cs="Arial"/>
          <w:sz w:val="24"/>
          <w:szCs w:val="24"/>
        </w:rPr>
        <w:t xml:space="preserve">(1) </w:t>
      </w:r>
      <w:r>
        <w:rPr>
          <w:rFonts w:ascii="Arial" w:hAnsi="Arial" w:cs="Arial"/>
          <w:sz w:val="24"/>
          <w:szCs w:val="24"/>
        </w:rPr>
        <w:t>un año,</w:t>
      </w:r>
      <w:r w:rsidRPr="00F27B03">
        <w:rPr>
          <w:rFonts w:ascii="Arial" w:hAnsi="Arial" w:cs="Arial"/>
          <w:sz w:val="24"/>
          <w:szCs w:val="24"/>
        </w:rPr>
        <w:t xml:space="preserve"> </w:t>
      </w:r>
      <w:r>
        <w:rPr>
          <w:rFonts w:ascii="Arial" w:hAnsi="Arial" w:cs="Arial"/>
          <w:sz w:val="24"/>
          <w:szCs w:val="24"/>
        </w:rPr>
        <w:t xml:space="preserve">de </w:t>
      </w:r>
      <w:r w:rsidRPr="00F27B03">
        <w:rPr>
          <w:rFonts w:ascii="Arial" w:hAnsi="Arial" w:cs="Arial"/>
          <w:sz w:val="24"/>
          <w:szCs w:val="24"/>
        </w:rPr>
        <w:t>entre los representantes juveniles metropolitanos</w:t>
      </w:r>
      <w:r w:rsidR="00C07749">
        <w:rPr>
          <w:rFonts w:ascii="Arial" w:hAnsi="Arial" w:cs="Arial"/>
          <w:sz w:val="24"/>
          <w:szCs w:val="24"/>
        </w:rPr>
        <w:t xml:space="preserve"> </w:t>
      </w:r>
      <w:r w:rsidRPr="00F27B03">
        <w:rPr>
          <w:rFonts w:ascii="Arial" w:hAnsi="Arial" w:cs="Arial"/>
          <w:sz w:val="24"/>
          <w:szCs w:val="24"/>
        </w:rPr>
        <w:t>integrantes de</w:t>
      </w:r>
      <w:r>
        <w:rPr>
          <w:rFonts w:ascii="Arial" w:hAnsi="Arial" w:cs="Arial"/>
          <w:sz w:val="24"/>
          <w:szCs w:val="24"/>
        </w:rPr>
        <w:t xml:space="preserve"> la Junta J</w:t>
      </w:r>
      <w:r w:rsidRPr="00F27B03">
        <w:rPr>
          <w:rFonts w:ascii="Arial" w:hAnsi="Arial" w:cs="Arial"/>
          <w:sz w:val="24"/>
          <w:szCs w:val="24"/>
        </w:rPr>
        <w:t>uvenil, debiendo ser propuesto como candidata o candidato en la sesión inaugural, por medio de una moción que cuente con al menos un pronunciamiento de apoyo de los integrantes presentes, el integrante o los integrantes propuestos como candidatos se someterán a la votación del resto y serán elegidos para el cargo</w:t>
      </w:r>
      <w:r>
        <w:rPr>
          <w:rFonts w:ascii="Arial" w:hAnsi="Arial" w:cs="Arial"/>
          <w:sz w:val="24"/>
          <w:szCs w:val="24"/>
        </w:rPr>
        <w:t>,</w:t>
      </w:r>
      <w:r w:rsidRPr="00F27B03">
        <w:rPr>
          <w:rFonts w:ascii="Arial" w:hAnsi="Arial" w:cs="Arial"/>
          <w:sz w:val="24"/>
          <w:szCs w:val="24"/>
        </w:rPr>
        <w:t xml:space="preserve"> en caso de alcanzar la mayoría absoluta</w:t>
      </w:r>
      <w:r>
        <w:rPr>
          <w:rFonts w:ascii="Arial" w:hAnsi="Arial" w:cs="Arial"/>
          <w:sz w:val="24"/>
          <w:szCs w:val="24"/>
        </w:rPr>
        <w:t xml:space="preserve"> de los miembros de la Junta Juvenil</w:t>
      </w:r>
      <w:r w:rsidRPr="00F27B03">
        <w:rPr>
          <w:rFonts w:ascii="Arial" w:hAnsi="Arial" w:cs="Arial"/>
          <w:sz w:val="24"/>
          <w:szCs w:val="24"/>
        </w:rPr>
        <w:t xml:space="preserve">, de conformidad con el procedimiento parlamentario. </w:t>
      </w:r>
    </w:p>
    <w:p w14:paraId="336017A4"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0877C62C"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sz w:val="24"/>
          <w:szCs w:val="24"/>
        </w:rPr>
        <w:t>La Presidenta o Presidente de</w:t>
      </w:r>
      <w:r>
        <w:rPr>
          <w:rFonts w:ascii="Arial" w:hAnsi="Arial" w:cs="Arial"/>
          <w:sz w:val="24"/>
          <w:szCs w:val="24"/>
        </w:rPr>
        <w:t xml:space="preserve"> la Junta</w:t>
      </w:r>
      <w:r w:rsidRPr="00F27B03">
        <w:rPr>
          <w:rFonts w:ascii="Arial" w:hAnsi="Arial" w:cs="Arial"/>
          <w:sz w:val="24"/>
          <w:szCs w:val="24"/>
        </w:rPr>
        <w:t xml:space="preserve"> Juvenil</w:t>
      </w:r>
      <w:r>
        <w:rPr>
          <w:rFonts w:ascii="Arial" w:hAnsi="Arial" w:cs="Arial"/>
          <w:sz w:val="24"/>
          <w:szCs w:val="24"/>
        </w:rPr>
        <w:t>,</w:t>
      </w:r>
      <w:r w:rsidRPr="00F27B03">
        <w:rPr>
          <w:rFonts w:ascii="Arial" w:hAnsi="Arial" w:cs="Arial"/>
          <w:sz w:val="24"/>
          <w:szCs w:val="24"/>
        </w:rPr>
        <w:t xml:space="preserve"> es la primera autoridad de est</w:t>
      </w:r>
      <w:r>
        <w:rPr>
          <w:rFonts w:ascii="Arial" w:hAnsi="Arial" w:cs="Arial"/>
          <w:sz w:val="24"/>
          <w:szCs w:val="24"/>
        </w:rPr>
        <w:t xml:space="preserve">e mecanismo </w:t>
      </w:r>
      <w:r w:rsidRPr="00F27B03">
        <w:rPr>
          <w:rFonts w:ascii="Arial" w:hAnsi="Arial" w:cs="Arial"/>
          <w:sz w:val="24"/>
          <w:szCs w:val="24"/>
        </w:rPr>
        <w:t>de participación</w:t>
      </w:r>
      <w:r>
        <w:rPr>
          <w:rFonts w:ascii="Arial" w:hAnsi="Arial" w:cs="Arial"/>
          <w:sz w:val="24"/>
          <w:szCs w:val="24"/>
        </w:rPr>
        <w:t xml:space="preserve"> ciudadana</w:t>
      </w:r>
      <w:r w:rsidRPr="00F27B03">
        <w:rPr>
          <w:rFonts w:ascii="Arial" w:hAnsi="Arial" w:cs="Arial"/>
          <w:sz w:val="24"/>
          <w:szCs w:val="24"/>
        </w:rPr>
        <w:t xml:space="preserve"> </w:t>
      </w:r>
      <w:r w:rsidRPr="00F27B03">
        <w:rPr>
          <w:rFonts w:ascii="Arial" w:hAnsi="Arial" w:cs="Arial"/>
          <w:color w:val="000000"/>
          <w:sz w:val="24"/>
          <w:szCs w:val="24"/>
        </w:rPr>
        <w:t xml:space="preserve">y </w:t>
      </w:r>
      <w:r>
        <w:rPr>
          <w:rFonts w:ascii="Arial" w:hAnsi="Arial" w:cs="Arial"/>
          <w:color w:val="000000"/>
          <w:sz w:val="24"/>
          <w:szCs w:val="24"/>
        </w:rPr>
        <w:t>tendrá los derechos y obligaciones determinados en la normativa metropolitana vigente.</w:t>
      </w:r>
      <w:r w:rsidRPr="00F27B03">
        <w:rPr>
          <w:rFonts w:ascii="Arial" w:hAnsi="Arial" w:cs="Arial"/>
          <w:sz w:val="24"/>
          <w:szCs w:val="24"/>
        </w:rPr>
        <w:t xml:space="preserve"> </w:t>
      </w:r>
    </w:p>
    <w:p w14:paraId="75FA466B"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1D6C7F2B" w14:textId="2D61C3BC"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sidR="00C07749">
        <w:rPr>
          <w:rFonts w:ascii="Arial" w:hAnsi="Arial" w:cs="Arial"/>
          <w:b/>
          <w:bCs/>
          <w:sz w:val="24"/>
          <w:szCs w:val="24"/>
        </w:rPr>
        <w:t>497</w:t>
      </w:r>
      <w:r w:rsidRPr="00F27B03">
        <w:rPr>
          <w:rFonts w:ascii="Arial" w:hAnsi="Arial" w:cs="Arial"/>
          <w:b/>
          <w:bCs/>
          <w:sz w:val="24"/>
          <w:szCs w:val="24"/>
        </w:rPr>
        <w:t>.- Atribuciones y Obligaciones de la Presidenta o Presidente de</w:t>
      </w:r>
      <w:r>
        <w:rPr>
          <w:rFonts w:ascii="Arial" w:hAnsi="Arial" w:cs="Arial"/>
          <w:b/>
          <w:bCs/>
          <w:sz w:val="24"/>
          <w:szCs w:val="24"/>
        </w:rPr>
        <w:t xml:space="preserve"> la Junta </w:t>
      </w:r>
      <w:r w:rsidRPr="00F27B03">
        <w:rPr>
          <w:rFonts w:ascii="Arial" w:hAnsi="Arial" w:cs="Arial"/>
          <w:b/>
          <w:bCs/>
          <w:sz w:val="24"/>
          <w:szCs w:val="24"/>
        </w:rPr>
        <w:t xml:space="preserve">Juvenil.- </w:t>
      </w:r>
      <w:r w:rsidRPr="00F27B03">
        <w:rPr>
          <w:rFonts w:ascii="Arial" w:hAnsi="Arial" w:cs="Arial"/>
          <w:sz w:val="24"/>
          <w:szCs w:val="24"/>
        </w:rPr>
        <w:t>Le corresponde a la Presidenta o Presidente de</w:t>
      </w:r>
      <w:r>
        <w:rPr>
          <w:rFonts w:ascii="Arial" w:hAnsi="Arial" w:cs="Arial"/>
          <w:sz w:val="24"/>
          <w:szCs w:val="24"/>
        </w:rPr>
        <w:t xml:space="preserve"> la Junta </w:t>
      </w:r>
      <w:r w:rsidRPr="00F27B03">
        <w:rPr>
          <w:rFonts w:ascii="Arial" w:hAnsi="Arial" w:cs="Arial"/>
          <w:sz w:val="24"/>
          <w:szCs w:val="24"/>
        </w:rPr>
        <w:t xml:space="preserve">Juvenil: </w:t>
      </w:r>
    </w:p>
    <w:p w14:paraId="665757AE"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3FCB9DDB" w14:textId="77777777" w:rsidR="00C05E74" w:rsidRPr="00212D99"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 xml:space="preserve">Presidir, instalar, dirigir, suspender o clausurar las sesiones; </w:t>
      </w:r>
    </w:p>
    <w:p w14:paraId="0173A6C4" w14:textId="05A9A16B" w:rsidR="00C05E74" w:rsidRPr="00212D99"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Formular y determinar el orden del día de las sesiones</w:t>
      </w:r>
      <w:r w:rsidR="00C07749">
        <w:rPr>
          <w:rFonts w:ascii="Arial" w:hAnsi="Arial" w:cs="Arial"/>
          <w:sz w:val="24"/>
          <w:szCs w:val="24"/>
        </w:rPr>
        <w:t>;</w:t>
      </w:r>
    </w:p>
    <w:p w14:paraId="4CD15643" w14:textId="26E19784" w:rsidR="00C05E74"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Convocar </w:t>
      </w:r>
      <w:r w:rsidR="00C07749">
        <w:rPr>
          <w:rFonts w:ascii="Arial" w:hAnsi="Arial" w:cs="Arial"/>
          <w:sz w:val="24"/>
          <w:szCs w:val="24"/>
        </w:rPr>
        <w:t xml:space="preserve">trimestralmente </w:t>
      </w:r>
      <w:r>
        <w:rPr>
          <w:rFonts w:ascii="Arial" w:hAnsi="Arial" w:cs="Arial"/>
          <w:sz w:val="24"/>
          <w:szCs w:val="24"/>
        </w:rPr>
        <w:t>a las sesiones</w:t>
      </w:r>
      <w:r w:rsidR="00C07749">
        <w:rPr>
          <w:rFonts w:ascii="Arial" w:hAnsi="Arial" w:cs="Arial"/>
          <w:sz w:val="24"/>
          <w:szCs w:val="24"/>
        </w:rPr>
        <w:t xml:space="preserve"> ordinarias de la Junta;</w:t>
      </w:r>
    </w:p>
    <w:p w14:paraId="15E736DD" w14:textId="48DCEB02" w:rsidR="00C05E74"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 xml:space="preserve">Tendrá el voto dirimente en </w:t>
      </w:r>
      <w:r>
        <w:rPr>
          <w:rFonts w:ascii="Arial" w:hAnsi="Arial" w:cs="Arial"/>
          <w:sz w:val="24"/>
          <w:szCs w:val="24"/>
        </w:rPr>
        <w:t xml:space="preserve">las </w:t>
      </w:r>
      <w:r w:rsidR="00C07749">
        <w:rPr>
          <w:rFonts w:ascii="Arial" w:hAnsi="Arial" w:cs="Arial"/>
          <w:sz w:val="24"/>
          <w:szCs w:val="24"/>
        </w:rPr>
        <w:t xml:space="preserve">decisiones que se resuelvan en las </w:t>
      </w:r>
      <w:r>
        <w:rPr>
          <w:rFonts w:ascii="Arial" w:hAnsi="Arial" w:cs="Arial"/>
          <w:sz w:val="24"/>
          <w:szCs w:val="24"/>
        </w:rPr>
        <w:t>sesiones</w:t>
      </w:r>
      <w:r w:rsidRPr="00212D99">
        <w:rPr>
          <w:rFonts w:ascii="Arial" w:hAnsi="Arial" w:cs="Arial"/>
          <w:sz w:val="24"/>
          <w:szCs w:val="24"/>
        </w:rPr>
        <w:t xml:space="preserve">; </w:t>
      </w:r>
    </w:p>
    <w:p w14:paraId="62307827" w14:textId="6985991E" w:rsidR="00C05E74" w:rsidRPr="00212D99"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Atender las mociones presentadas y apoyadas por los miembros de La Junta Juvenil y disponer que se proceda a tomar </w:t>
      </w:r>
      <w:r w:rsidR="00C07749">
        <w:rPr>
          <w:rFonts w:ascii="Arial" w:hAnsi="Arial" w:cs="Arial"/>
          <w:sz w:val="24"/>
          <w:szCs w:val="24"/>
        </w:rPr>
        <w:t>votación;</w:t>
      </w:r>
    </w:p>
    <w:p w14:paraId="787E4F06" w14:textId="2E25F39B" w:rsidR="00C05E74" w:rsidRPr="00212D99"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Representar a la Juventud del Distrito Metropolitano de Quito</w:t>
      </w:r>
      <w:r>
        <w:rPr>
          <w:rFonts w:ascii="Arial" w:hAnsi="Arial" w:cs="Arial"/>
          <w:color w:val="000000"/>
          <w:sz w:val="24"/>
          <w:szCs w:val="24"/>
        </w:rPr>
        <w:t>;</w:t>
      </w:r>
      <w:r w:rsidRPr="00212D99">
        <w:rPr>
          <w:rFonts w:ascii="Arial" w:hAnsi="Arial" w:cs="Arial"/>
          <w:sz w:val="24"/>
          <w:szCs w:val="24"/>
        </w:rPr>
        <w:t xml:space="preserve"> </w:t>
      </w:r>
    </w:p>
    <w:p w14:paraId="20AA97BC" w14:textId="0A2D3353" w:rsidR="00C05E74"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 xml:space="preserve">Presentar ante las </w:t>
      </w:r>
      <w:r w:rsidR="00C07749">
        <w:rPr>
          <w:rFonts w:ascii="Arial" w:hAnsi="Arial" w:cs="Arial"/>
          <w:sz w:val="24"/>
          <w:szCs w:val="24"/>
        </w:rPr>
        <w:t>c</w:t>
      </w:r>
      <w:r w:rsidRPr="00212D99">
        <w:rPr>
          <w:rFonts w:ascii="Arial" w:hAnsi="Arial" w:cs="Arial"/>
          <w:sz w:val="24"/>
          <w:szCs w:val="24"/>
        </w:rPr>
        <w:t>omisiones</w:t>
      </w:r>
      <w:r w:rsidR="00C07749">
        <w:rPr>
          <w:rFonts w:ascii="Arial" w:hAnsi="Arial" w:cs="Arial"/>
          <w:sz w:val="24"/>
          <w:szCs w:val="24"/>
        </w:rPr>
        <w:t xml:space="preserve"> permanentes </w:t>
      </w:r>
      <w:r w:rsidRPr="00212D99">
        <w:rPr>
          <w:rFonts w:ascii="Arial" w:hAnsi="Arial" w:cs="Arial"/>
          <w:sz w:val="24"/>
          <w:szCs w:val="24"/>
        </w:rPr>
        <w:t xml:space="preserve">del Concejo Metropolitano, los </w:t>
      </w:r>
      <w:r w:rsidR="000E1B30">
        <w:rPr>
          <w:rFonts w:ascii="Arial" w:hAnsi="Arial" w:cs="Arial"/>
          <w:sz w:val="24"/>
          <w:szCs w:val="24"/>
        </w:rPr>
        <w:t xml:space="preserve">insumos o </w:t>
      </w:r>
      <w:r w:rsidRPr="00212D99">
        <w:rPr>
          <w:rFonts w:ascii="Arial" w:hAnsi="Arial" w:cs="Arial"/>
          <w:sz w:val="24"/>
          <w:szCs w:val="24"/>
        </w:rPr>
        <w:t xml:space="preserve">anteproyectos de ordenanzas, resoluciones o acuerdos metropolitanos; </w:t>
      </w:r>
    </w:p>
    <w:p w14:paraId="4B8BD931" w14:textId="5E8316CE" w:rsidR="00C05E74" w:rsidRDefault="00C05E74" w:rsidP="00C05E74">
      <w:pPr>
        <w:pStyle w:val="Prrafodelista"/>
        <w:numPr>
          <w:ilvl w:val="0"/>
          <w:numId w:val="2"/>
        </w:numPr>
        <w:autoSpaceDE w:val="0"/>
        <w:autoSpaceDN w:val="0"/>
        <w:adjustRightInd w:val="0"/>
        <w:spacing w:after="0" w:line="240" w:lineRule="auto"/>
        <w:jc w:val="both"/>
        <w:rPr>
          <w:rFonts w:ascii="Arial" w:hAnsi="Arial" w:cs="Arial"/>
          <w:b/>
          <w:bCs/>
          <w:color w:val="000000"/>
        </w:rPr>
      </w:pPr>
      <w:r w:rsidRPr="00661AE8">
        <w:rPr>
          <w:rFonts w:ascii="Arial" w:hAnsi="Arial" w:cs="Arial"/>
          <w:sz w:val="24"/>
          <w:szCs w:val="24"/>
        </w:rPr>
        <w:t xml:space="preserve">Plantear o proponer al Consejo Metropolitano de Planificación, el Plan bianual metropolitano de la Juventud en concordancia con el </w:t>
      </w:r>
      <w:r w:rsidR="000E1B30" w:rsidRPr="002E0C9F">
        <w:rPr>
          <w:rFonts w:ascii="Arial" w:hAnsi="Arial" w:cs="Arial"/>
          <w:color w:val="000000"/>
        </w:rPr>
        <w:t xml:space="preserve">Plan Metropolitano </w:t>
      </w:r>
      <w:r w:rsidR="000E1B30">
        <w:rPr>
          <w:rFonts w:ascii="Arial" w:hAnsi="Arial" w:cs="Arial"/>
          <w:color w:val="000000"/>
        </w:rPr>
        <w:t>d</w:t>
      </w:r>
      <w:r w:rsidR="000E1B30" w:rsidRPr="002E0C9F">
        <w:rPr>
          <w:rFonts w:ascii="Arial" w:hAnsi="Arial" w:cs="Arial"/>
          <w:color w:val="000000"/>
        </w:rPr>
        <w:t>e Desarrollo</w:t>
      </w:r>
      <w:r w:rsidR="000E1B30">
        <w:rPr>
          <w:rFonts w:ascii="Arial" w:hAnsi="Arial" w:cs="Arial"/>
          <w:color w:val="000000"/>
        </w:rPr>
        <w:t xml:space="preserve"> y</w:t>
      </w:r>
      <w:r w:rsidR="000E1B30" w:rsidRPr="002E0C9F">
        <w:rPr>
          <w:rFonts w:ascii="Arial" w:hAnsi="Arial" w:cs="Arial"/>
          <w:color w:val="000000"/>
        </w:rPr>
        <w:t xml:space="preserve"> Ordenamiento Territorial </w:t>
      </w:r>
      <w:r w:rsidR="000E1B30">
        <w:rPr>
          <w:rFonts w:ascii="Arial" w:hAnsi="Arial" w:cs="Arial"/>
          <w:color w:val="000000"/>
        </w:rPr>
        <w:t>y</w:t>
      </w:r>
      <w:r w:rsidR="000E1B30" w:rsidRPr="002E0C9F">
        <w:rPr>
          <w:rFonts w:ascii="Arial" w:hAnsi="Arial" w:cs="Arial"/>
          <w:color w:val="000000"/>
        </w:rPr>
        <w:t xml:space="preserve"> </w:t>
      </w:r>
      <w:r w:rsidR="000E1B30">
        <w:rPr>
          <w:rFonts w:ascii="Arial" w:hAnsi="Arial" w:cs="Arial"/>
          <w:color w:val="000000"/>
        </w:rPr>
        <w:t>e</w:t>
      </w:r>
      <w:r w:rsidR="000E1B30" w:rsidRPr="002E0C9F">
        <w:rPr>
          <w:rFonts w:ascii="Arial" w:hAnsi="Arial" w:cs="Arial"/>
          <w:color w:val="000000"/>
        </w:rPr>
        <w:t xml:space="preserve">l Plan </w:t>
      </w:r>
      <w:r w:rsidR="000E1B30">
        <w:rPr>
          <w:rFonts w:ascii="Arial" w:hAnsi="Arial" w:cs="Arial"/>
          <w:color w:val="000000"/>
        </w:rPr>
        <w:t>d</w:t>
      </w:r>
      <w:r w:rsidR="000E1B30" w:rsidRPr="002E0C9F">
        <w:rPr>
          <w:rFonts w:ascii="Arial" w:hAnsi="Arial" w:cs="Arial"/>
          <w:color w:val="000000"/>
        </w:rPr>
        <w:t xml:space="preserve">e Uso </w:t>
      </w:r>
      <w:r w:rsidR="000E1B30">
        <w:rPr>
          <w:rFonts w:ascii="Arial" w:hAnsi="Arial" w:cs="Arial"/>
          <w:color w:val="000000"/>
        </w:rPr>
        <w:t>y</w:t>
      </w:r>
      <w:r w:rsidR="000E1B30" w:rsidRPr="002E0C9F">
        <w:rPr>
          <w:rFonts w:ascii="Arial" w:hAnsi="Arial" w:cs="Arial"/>
          <w:color w:val="000000"/>
        </w:rPr>
        <w:t xml:space="preserve"> Gestión </w:t>
      </w:r>
      <w:r w:rsidR="000E1B30">
        <w:rPr>
          <w:rFonts w:ascii="Arial" w:hAnsi="Arial" w:cs="Arial"/>
          <w:color w:val="000000"/>
        </w:rPr>
        <w:t>d</w:t>
      </w:r>
      <w:r w:rsidR="000E1B30" w:rsidRPr="002E0C9F">
        <w:rPr>
          <w:rFonts w:ascii="Arial" w:hAnsi="Arial" w:cs="Arial"/>
          <w:color w:val="000000"/>
        </w:rPr>
        <w:t xml:space="preserve">el Suelo </w:t>
      </w:r>
      <w:r w:rsidR="000E1B30">
        <w:rPr>
          <w:rFonts w:ascii="Arial" w:hAnsi="Arial" w:cs="Arial"/>
          <w:color w:val="000000"/>
        </w:rPr>
        <w:t>d</w:t>
      </w:r>
      <w:r w:rsidR="000E1B30" w:rsidRPr="002E0C9F">
        <w:rPr>
          <w:rFonts w:ascii="Arial" w:hAnsi="Arial" w:cs="Arial"/>
          <w:color w:val="000000"/>
        </w:rPr>
        <w:t xml:space="preserve">el Distrito Metropolitano </w:t>
      </w:r>
      <w:r w:rsidR="00676EBA">
        <w:rPr>
          <w:rFonts w:ascii="Arial" w:hAnsi="Arial" w:cs="Arial"/>
          <w:color w:val="000000"/>
        </w:rPr>
        <w:t>d</w:t>
      </w:r>
      <w:r w:rsidR="000E1B30" w:rsidRPr="002E0C9F">
        <w:rPr>
          <w:rFonts w:ascii="Arial" w:hAnsi="Arial" w:cs="Arial"/>
          <w:color w:val="000000"/>
        </w:rPr>
        <w:t>e Quito</w:t>
      </w:r>
      <w:r w:rsidR="000E1B30">
        <w:rPr>
          <w:rFonts w:ascii="Arial" w:hAnsi="Arial" w:cs="Arial"/>
          <w:b/>
          <w:bCs/>
          <w:color w:val="000000"/>
        </w:rPr>
        <w:t>;</w:t>
      </w:r>
    </w:p>
    <w:p w14:paraId="4F181B18" w14:textId="77777777" w:rsidR="00C05E74"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sidRPr="00661AE8">
        <w:rPr>
          <w:rFonts w:ascii="Arial" w:hAnsi="Arial" w:cs="Arial"/>
          <w:sz w:val="24"/>
          <w:szCs w:val="24"/>
        </w:rPr>
        <w:t xml:space="preserve">Suscribir las actas de las sesiones conjuntamente con la secretaria o el secretario; y, </w:t>
      </w:r>
    </w:p>
    <w:p w14:paraId="6AD44FF1" w14:textId="4A7726C5" w:rsidR="00C05E74"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sidRPr="00661AE8">
        <w:rPr>
          <w:rFonts w:ascii="Arial" w:hAnsi="Arial" w:cs="Arial"/>
          <w:sz w:val="24"/>
          <w:szCs w:val="24"/>
        </w:rPr>
        <w:t xml:space="preserve">Presentar ante </w:t>
      </w:r>
      <w:r>
        <w:rPr>
          <w:rFonts w:ascii="Arial" w:hAnsi="Arial" w:cs="Arial"/>
          <w:sz w:val="24"/>
          <w:szCs w:val="24"/>
        </w:rPr>
        <w:t>l</w:t>
      </w:r>
      <w:r w:rsidRPr="00661AE8">
        <w:rPr>
          <w:rFonts w:ascii="Arial" w:hAnsi="Arial" w:cs="Arial"/>
          <w:sz w:val="24"/>
          <w:szCs w:val="24"/>
        </w:rPr>
        <w:t xml:space="preserve">a Junta Juvenil un informe anual de </w:t>
      </w:r>
      <w:r w:rsidR="00676EBA">
        <w:rPr>
          <w:rFonts w:ascii="Arial" w:hAnsi="Arial" w:cs="Arial"/>
          <w:sz w:val="24"/>
          <w:szCs w:val="24"/>
        </w:rPr>
        <w:t xml:space="preserve">su </w:t>
      </w:r>
      <w:r w:rsidRPr="00661AE8">
        <w:rPr>
          <w:rFonts w:ascii="Arial" w:hAnsi="Arial" w:cs="Arial"/>
          <w:sz w:val="24"/>
          <w:szCs w:val="24"/>
        </w:rPr>
        <w:t xml:space="preserve">gestión, escrito y oral, </w:t>
      </w:r>
      <w:r w:rsidR="000E1B30">
        <w:rPr>
          <w:rFonts w:ascii="Arial" w:hAnsi="Arial" w:cs="Arial"/>
          <w:sz w:val="24"/>
          <w:szCs w:val="24"/>
        </w:rPr>
        <w:t xml:space="preserve">que </w:t>
      </w:r>
      <w:r w:rsidRPr="00661AE8">
        <w:rPr>
          <w:rFonts w:ascii="Arial" w:hAnsi="Arial" w:cs="Arial"/>
          <w:sz w:val="24"/>
          <w:szCs w:val="24"/>
        </w:rPr>
        <w:t>deb</w:t>
      </w:r>
      <w:r w:rsidR="000E1B30">
        <w:rPr>
          <w:rFonts w:ascii="Arial" w:hAnsi="Arial" w:cs="Arial"/>
          <w:sz w:val="24"/>
          <w:szCs w:val="24"/>
        </w:rPr>
        <w:t>e</w:t>
      </w:r>
      <w:r w:rsidRPr="00661AE8">
        <w:rPr>
          <w:rFonts w:ascii="Arial" w:hAnsi="Arial" w:cs="Arial"/>
          <w:sz w:val="24"/>
          <w:szCs w:val="24"/>
        </w:rPr>
        <w:t xml:space="preserve"> contener por lo menos: i)</w:t>
      </w:r>
      <w:r>
        <w:rPr>
          <w:rFonts w:ascii="Arial" w:hAnsi="Arial" w:cs="Arial"/>
          <w:sz w:val="24"/>
          <w:szCs w:val="24"/>
        </w:rPr>
        <w:t xml:space="preserve"> E</w:t>
      </w:r>
      <w:r w:rsidRPr="00661AE8">
        <w:rPr>
          <w:rFonts w:ascii="Arial" w:hAnsi="Arial" w:cs="Arial"/>
          <w:sz w:val="24"/>
          <w:szCs w:val="24"/>
        </w:rPr>
        <w:t xml:space="preserve">l estado de los </w:t>
      </w:r>
      <w:r w:rsidR="000E1B30">
        <w:rPr>
          <w:rFonts w:ascii="Arial" w:hAnsi="Arial" w:cs="Arial"/>
          <w:sz w:val="24"/>
          <w:szCs w:val="24"/>
        </w:rPr>
        <w:t xml:space="preserve">insumos o </w:t>
      </w:r>
      <w:r w:rsidRPr="00661AE8">
        <w:rPr>
          <w:rFonts w:ascii="Arial" w:hAnsi="Arial" w:cs="Arial"/>
          <w:sz w:val="24"/>
          <w:szCs w:val="24"/>
        </w:rPr>
        <w:t xml:space="preserve">anteproyectos de ordenanza, resoluciones o acuerdos deliberados; ii) </w:t>
      </w:r>
      <w:r>
        <w:rPr>
          <w:rFonts w:ascii="Arial" w:hAnsi="Arial" w:cs="Arial"/>
          <w:sz w:val="24"/>
          <w:szCs w:val="24"/>
        </w:rPr>
        <w:t>L</w:t>
      </w:r>
      <w:r w:rsidRPr="00661AE8">
        <w:rPr>
          <w:rFonts w:ascii="Arial" w:hAnsi="Arial" w:cs="Arial"/>
          <w:sz w:val="24"/>
          <w:szCs w:val="24"/>
        </w:rPr>
        <w:t>os procedimientos empleados para su respectiva atención</w:t>
      </w:r>
      <w:r>
        <w:rPr>
          <w:rFonts w:ascii="Arial" w:hAnsi="Arial" w:cs="Arial"/>
          <w:sz w:val="24"/>
          <w:szCs w:val="24"/>
        </w:rPr>
        <w:t xml:space="preserve">; iii) Los </w:t>
      </w:r>
      <w:r w:rsidRPr="00661AE8">
        <w:rPr>
          <w:rFonts w:ascii="Arial" w:hAnsi="Arial" w:cs="Arial"/>
          <w:sz w:val="24"/>
          <w:szCs w:val="24"/>
        </w:rPr>
        <w:t xml:space="preserve">planes o programas impulsados desde este mecanismo de </w:t>
      </w:r>
      <w:r>
        <w:rPr>
          <w:rFonts w:ascii="Arial" w:hAnsi="Arial" w:cs="Arial"/>
          <w:sz w:val="24"/>
          <w:szCs w:val="24"/>
        </w:rPr>
        <w:t>participación.</w:t>
      </w:r>
      <w:r w:rsidRPr="00661AE8">
        <w:rPr>
          <w:rFonts w:ascii="Arial" w:hAnsi="Arial" w:cs="Arial"/>
          <w:sz w:val="24"/>
          <w:szCs w:val="24"/>
        </w:rPr>
        <w:t xml:space="preserve"> </w:t>
      </w:r>
    </w:p>
    <w:p w14:paraId="5463044F"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75A92223" w14:textId="551BB1EC" w:rsidR="00C05E74"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Artículo</w:t>
      </w:r>
      <w:r w:rsidR="00676EBA">
        <w:rPr>
          <w:rFonts w:ascii="Arial" w:hAnsi="Arial" w:cs="Arial"/>
          <w:b/>
          <w:bCs/>
          <w:sz w:val="24"/>
          <w:szCs w:val="24"/>
        </w:rPr>
        <w:t xml:space="preserve"> 498</w:t>
      </w:r>
      <w:r w:rsidRPr="00F27B03">
        <w:rPr>
          <w:rFonts w:ascii="Arial" w:hAnsi="Arial" w:cs="Arial"/>
          <w:b/>
          <w:bCs/>
          <w:sz w:val="24"/>
          <w:szCs w:val="24"/>
        </w:rPr>
        <w:t xml:space="preserve"> .-</w:t>
      </w:r>
      <w:r w:rsidRPr="00F27B03">
        <w:rPr>
          <w:rFonts w:ascii="Arial" w:hAnsi="Arial" w:cs="Arial"/>
          <w:sz w:val="24"/>
          <w:szCs w:val="24"/>
        </w:rPr>
        <w:t xml:space="preserve"> </w:t>
      </w:r>
      <w:r w:rsidRPr="00F27B03">
        <w:rPr>
          <w:rFonts w:ascii="Arial" w:hAnsi="Arial" w:cs="Arial"/>
          <w:b/>
          <w:bCs/>
          <w:sz w:val="24"/>
          <w:szCs w:val="24"/>
        </w:rPr>
        <w:t>De la elección de la Vicepresidenta o Vicepresidente de</w:t>
      </w:r>
      <w:r>
        <w:rPr>
          <w:rFonts w:ascii="Arial" w:hAnsi="Arial" w:cs="Arial"/>
          <w:b/>
          <w:bCs/>
          <w:sz w:val="24"/>
          <w:szCs w:val="24"/>
        </w:rPr>
        <w:t xml:space="preserve"> la Junta</w:t>
      </w:r>
      <w:r w:rsidRPr="00F27B03">
        <w:rPr>
          <w:rFonts w:ascii="Arial" w:hAnsi="Arial" w:cs="Arial"/>
          <w:b/>
          <w:bCs/>
          <w:sz w:val="24"/>
          <w:szCs w:val="24"/>
        </w:rPr>
        <w:t xml:space="preserve"> Juvenil.-</w:t>
      </w:r>
      <w:r w:rsidRPr="000340B7">
        <w:rPr>
          <w:rFonts w:ascii="Arial" w:hAnsi="Arial" w:cs="Arial"/>
          <w:sz w:val="24"/>
          <w:szCs w:val="24"/>
        </w:rPr>
        <w:t xml:space="preserve"> </w:t>
      </w:r>
      <w:r w:rsidRPr="00F27B03">
        <w:rPr>
          <w:rFonts w:ascii="Arial" w:hAnsi="Arial" w:cs="Arial"/>
          <w:sz w:val="24"/>
          <w:szCs w:val="24"/>
        </w:rPr>
        <w:t>Será elegida o elegido de entre los representantes juveniles metropolitanos integrantes de</w:t>
      </w:r>
      <w:r>
        <w:rPr>
          <w:rFonts w:ascii="Arial" w:hAnsi="Arial" w:cs="Arial"/>
          <w:sz w:val="24"/>
          <w:szCs w:val="24"/>
        </w:rPr>
        <w:t xml:space="preserve"> la Junta J</w:t>
      </w:r>
      <w:r w:rsidRPr="00F27B03">
        <w:rPr>
          <w:rFonts w:ascii="Arial" w:hAnsi="Arial" w:cs="Arial"/>
          <w:sz w:val="24"/>
          <w:szCs w:val="24"/>
        </w:rPr>
        <w:t>uvenil,</w:t>
      </w:r>
      <w:r w:rsidR="00676EBA">
        <w:rPr>
          <w:rFonts w:ascii="Arial" w:hAnsi="Arial" w:cs="Arial"/>
          <w:sz w:val="24"/>
          <w:szCs w:val="24"/>
        </w:rPr>
        <w:t xml:space="preserve"> por el período de (1) un a</w:t>
      </w:r>
      <w:r w:rsidR="002C5748">
        <w:rPr>
          <w:rFonts w:ascii="Arial" w:hAnsi="Arial" w:cs="Arial"/>
          <w:sz w:val="24"/>
          <w:szCs w:val="24"/>
        </w:rPr>
        <w:t>ñ</w:t>
      </w:r>
      <w:r w:rsidR="00676EBA">
        <w:rPr>
          <w:rFonts w:ascii="Arial" w:hAnsi="Arial" w:cs="Arial"/>
          <w:sz w:val="24"/>
          <w:szCs w:val="24"/>
        </w:rPr>
        <w:t>o,</w:t>
      </w:r>
      <w:r w:rsidRPr="00F27B03">
        <w:rPr>
          <w:rFonts w:ascii="Arial" w:hAnsi="Arial" w:cs="Arial"/>
          <w:sz w:val="24"/>
          <w:szCs w:val="24"/>
        </w:rPr>
        <w:t xml:space="preserve"> debiendo ser propuesto como candidata o candidato en la sesión inaugura</w:t>
      </w:r>
      <w:r w:rsidR="007244DF">
        <w:rPr>
          <w:rFonts w:ascii="Arial" w:hAnsi="Arial" w:cs="Arial"/>
          <w:sz w:val="24"/>
          <w:szCs w:val="24"/>
        </w:rPr>
        <w:t>l, excluyendo a quien fue</w:t>
      </w:r>
      <w:r w:rsidR="00EF580E">
        <w:rPr>
          <w:rFonts w:ascii="Arial" w:hAnsi="Arial" w:cs="Arial"/>
          <w:sz w:val="24"/>
          <w:szCs w:val="24"/>
        </w:rPr>
        <w:t>ra</w:t>
      </w:r>
      <w:r w:rsidR="007244DF">
        <w:rPr>
          <w:rFonts w:ascii="Arial" w:hAnsi="Arial" w:cs="Arial"/>
          <w:sz w:val="24"/>
          <w:szCs w:val="24"/>
        </w:rPr>
        <w:t xml:space="preserve"> nombrado</w:t>
      </w:r>
      <w:r w:rsidR="00EF580E">
        <w:rPr>
          <w:rFonts w:ascii="Arial" w:hAnsi="Arial" w:cs="Arial"/>
          <w:sz w:val="24"/>
          <w:szCs w:val="24"/>
        </w:rPr>
        <w:t xml:space="preserve"> presidente o presidenta</w:t>
      </w:r>
      <w:r w:rsidRPr="00F27B03">
        <w:rPr>
          <w:rFonts w:ascii="Arial" w:hAnsi="Arial" w:cs="Arial"/>
          <w:sz w:val="24"/>
          <w:szCs w:val="24"/>
        </w:rPr>
        <w:t>, por medio de una moción que cuente con al menos un pronunciamiento de apoyo de los integrantes presentes, el integrante o los integrantes propuestos como candidatos se someterán a la votación del resto y serán elegidos para el cargo</w:t>
      </w:r>
      <w:r>
        <w:rPr>
          <w:rFonts w:ascii="Arial" w:hAnsi="Arial" w:cs="Arial"/>
          <w:sz w:val="24"/>
          <w:szCs w:val="24"/>
        </w:rPr>
        <w:t>,</w:t>
      </w:r>
      <w:r w:rsidRPr="00F27B03">
        <w:rPr>
          <w:rFonts w:ascii="Arial" w:hAnsi="Arial" w:cs="Arial"/>
          <w:sz w:val="24"/>
          <w:szCs w:val="24"/>
        </w:rPr>
        <w:t xml:space="preserve"> en caso de alcanzar la mayoría absoluta</w:t>
      </w:r>
      <w:r>
        <w:rPr>
          <w:rFonts w:ascii="Arial" w:hAnsi="Arial" w:cs="Arial"/>
          <w:sz w:val="24"/>
          <w:szCs w:val="24"/>
        </w:rPr>
        <w:t xml:space="preserve"> de los miembros de la Junta Juvenil</w:t>
      </w:r>
      <w:r w:rsidRPr="00F27B03">
        <w:rPr>
          <w:rFonts w:ascii="Arial" w:hAnsi="Arial" w:cs="Arial"/>
          <w:sz w:val="24"/>
          <w:szCs w:val="24"/>
        </w:rPr>
        <w:t xml:space="preserve">, de conformidad con el procedimiento parlamentario. </w:t>
      </w:r>
    </w:p>
    <w:p w14:paraId="748F97F1"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43C4E2E0"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sz w:val="24"/>
          <w:szCs w:val="24"/>
        </w:rPr>
        <w:lastRenderedPageBreak/>
        <w:t>La Vicepresidenta o Vicepresidente de</w:t>
      </w:r>
      <w:r>
        <w:rPr>
          <w:rFonts w:ascii="Arial" w:hAnsi="Arial" w:cs="Arial"/>
          <w:sz w:val="24"/>
          <w:szCs w:val="24"/>
        </w:rPr>
        <w:t xml:space="preserve"> la Junta</w:t>
      </w:r>
      <w:r w:rsidRPr="00F27B03">
        <w:rPr>
          <w:rFonts w:ascii="Arial" w:hAnsi="Arial" w:cs="Arial"/>
          <w:sz w:val="24"/>
          <w:szCs w:val="24"/>
        </w:rPr>
        <w:t xml:space="preserve"> Juvenil es </w:t>
      </w:r>
      <w:r>
        <w:rPr>
          <w:rFonts w:ascii="Arial" w:hAnsi="Arial" w:cs="Arial"/>
          <w:sz w:val="24"/>
          <w:szCs w:val="24"/>
        </w:rPr>
        <w:t>su</w:t>
      </w:r>
      <w:r w:rsidRPr="00F27B03">
        <w:rPr>
          <w:rFonts w:ascii="Arial" w:hAnsi="Arial" w:cs="Arial"/>
          <w:sz w:val="24"/>
          <w:szCs w:val="24"/>
        </w:rPr>
        <w:t xml:space="preserve"> segunda autoridad </w:t>
      </w:r>
      <w:r>
        <w:rPr>
          <w:rFonts w:ascii="Arial" w:hAnsi="Arial" w:cs="Arial"/>
          <w:sz w:val="24"/>
          <w:szCs w:val="24"/>
        </w:rPr>
        <w:t>y subrogará al Presidente o Presidenta en caso de ausencia temporal o definitiva</w:t>
      </w:r>
      <w:r w:rsidRPr="00F27B03">
        <w:rPr>
          <w:rFonts w:ascii="Arial" w:hAnsi="Arial" w:cs="Arial"/>
          <w:sz w:val="24"/>
          <w:szCs w:val="24"/>
        </w:rPr>
        <w:t xml:space="preserve">. </w:t>
      </w:r>
    </w:p>
    <w:p w14:paraId="73407B9F"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0BD37136" w14:textId="779A083A"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Artículo</w:t>
      </w:r>
      <w:r>
        <w:rPr>
          <w:rFonts w:ascii="Arial" w:hAnsi="Arial" w:cs="Arial"/>
          <w:b/>
          <w:bCs/>
          <w:sz w:val="24"/>
          <w:szCs w:val="24"/>
        </w:rPr>
        <w:t xml:space="preserve"> </w:t>
      </w:r>
      <w:r w:rsidR="006E0B81">
        <w:rPr>
          <w:rFonts w:ascii="Arial" w:hAnsi="Arial" w:cs="Arial"/>
          <w:b/>
          <w:bCs/>
          <w:sz w:val="24"/>
          <w:szCs w:val="24"/>
        </w:rPr>
        <w:t>49</w:t>
      </w:r>
      <w:r w:rsidR="00AF14F7">
        <w:rPr>
          <w:rFonts w:ascii="Arial" w:hAnsi="Arial" w:cs="Arial"/>
          <w:b/>
          <w:bCs/>
          <w:sz w:val="24"/>
          <w:szCs w:val="24"/>
        </w:rPr>
        <w:t>9</w:t>
      </w:r>
      <w:r w:rsidRPr="00F27B03">
        <w:rPr>
          <w:rFonts w:ascii="Arial" w:hAnsi="Arial" w:cs="Arial"/>
          <w:b/>
          <w:bCs/>
          <w:sz w:val="24"/>
          <w:szCs w:val="24"/>
        </w:rPr>
        <w:t>.-Atribuciones y Obligaciones de la Vicepresidenta o Vicepresidente de</w:t>
      </w:r>
      <w:r>
        <w:rPr>
          <w:rFonts w:ascii="Arial" w:hAnsi="Arial" w:cs="Arial"/>
          <w:b/>
          <w:bCs/>
          <w:sz w:val="24"/>
          <w:szCs w:val="24"/>
        </w:rPr>
        <w:t xml:space="preserve"> la Junta</w:t>
      </w:r>
      <w:r w:rsidRPr="00F27B03">
        <w:rPr>
          <w:rFonts w:ascii="Arial" w:hAnsi="Arial" w:cs="Arial"/>
          <w:b/>
          <w:bCs/>
          <w:sz w:val="24"/>
          <w:szCs w:val="24"/>
        </w:rPr>
        <w:t xml:space="preserve"> Juvenil.-</w:t>
      </w:r>
      <w:r w:rsidRPr="00F27B03">
        <w:rPr>
          <w:rFonts w:ascii="Arial" w:hAnsi="Arial" w:cs="Arial"/>
          <w:sz w:val="24"/>
          <w:szCs w:val="24"/>
        </w:rPr>
        <w:t xml:space="preserve"> Le corresponde a la Vicepresidenta o Vicepresidente de</w:t>
      </w:r>
      <w:r>
        <w:rPr>
          <w:rFonts w:ascii="Arial" w:hAnsi="Arial" w:cs="Arial"/>
          <w:sz w:val="24"/>
          <w:szCs w:val="24"/>
        </w:rPr>
        <w:t xml:space="preserve"> la Junta </w:t>
      </w:r>
      <w:r w:rsidRPr="00F27B03">
        <w:rPr>
          <w:rFonts w:ascii="Arial" w:hAnsi="Arial" w:cs="Arial"/>
          <w:sz w:val="24"/>
          <w:szCs w:val="24"/>
        </w:rPr>
        <w:t xml:space="preserve">Juvenil: </w:t>
      </w:r>
    </w:p>
    <w:p w14:paraId="49AACE34"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38B57376" w14:textId="13868FAD"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w:t>
      </w:r>
      <w:r w:rsidRPr="00F27B03">
        <w:rPr>
          <w:rFonts w:ascii="Arial" w:hAnsi="Arial" w:cs="Arial"/>
          <w:sz w:val="24"/>
          <w:szCs w:val="24"/>
        </w:rPr>
        <w:t xml:space="preserve"> Reemplazar a la Presidenta o Presidente en caso de ausencia temporal o definitiva, asumiendo los mismos derechos y </w:t>
      </w:r>
      <w:r w:rsidR="00AF14F7" w:rsidRPr="00F27B03">
        <w:rPr>
          <w:rFonts w:ascii="Arial" w:hAnsi="Arial" w:cs="Arial"/>
          <w:sz w:val="24"/>
          <w:szCs w:val="24"/>
        </w:rPr>
        <w:t>obligaciones</w:t>
      </w:r>
      <w:r w:rsidR="00AF14F7">
        <w:rPr>
          <w:rFonts w:ascii="Arial" w:hAnsi="Arial" w:cs="Arial"/>
          <w:sz w:val="24"/>
          <w:szCs w:val="24"/>
        </w:rPr>
        <w:t>; y,</w:t>
      </w:r>
      <w:r w:rsidRPr="00F27B03">
        <w:rPr>
          <w:rFonts w:ascii="Arial" w:hAnsi="Arial" w:cs="Arial"/>
          <w:sz w:val="24"/>
          <w:szCs w:val="24"/>
        </w:rPr>
        <w:t xml:space="preserve"> </w:t>
      </w:r>
    </w:p>
    <w:p w14:paraId="241B5627"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47C4D94E" w14:textId="19B39A97"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b)</w:t>
      </w:r>
      <w:r w:rsidRPr="00F27B03">
        <w:rPr>
          <w:rFonts w:ascii="Arial" w:hAnsi="Arial" w:cs="Arial"/>
          <w:sz w:val="24"/>
          <w:szCs w:val="24"/>
        </w:rPr>
        <w:t xml:space="preserve"> </w:t>
      </w:r>
      <w:r>
        <w:rPr>
          <w:rFonts w:ascii="Arial" w:hAnsi="Arial" w:cs="Arial"/>
          <w:sz w:val="24"/>
          <w:szCs w:val="24"/>
        </w:rPr>
        <w:t xml:space="preserve">Coordinar con </w:t>
      </w:r>
      <w:r w:rsidRPr="00F27B03">
        <w:rPr>
          <w:rFonts w:ascii="Arial" w:hAnsi="Arial" w:cs="Arial"/>
          <w:sz w:val="24"/>
          <w:szCs w:val="24"/>
        </w:rPr>
        <w:t>los representantes juveniles metropolitanos</w:t>
      </w:r>
      <w:r>
        <w:rPr>
          <w:rFonts w:ascii="Arial" w:hAnsi="Arial" w:cs="Arial"/>
          <w:sz w:val="24"/>
          <w:szCs w:val="24"/>
        </w:rPr>
        <w:t xml:space="preserve"> y con los miembros de las Comisiones </w:t>
      </w:r>
      <w:r w:rsidR="00AF14F7">
        <w:rPr>
          <w:rFonts w:ascii="Arial" w:hAnsi="Arial" w:cs="Arial"/>
          <w:sz w:val="24"/>
          <w:szCs w:val="24"/>
        </w:rPr>
        <w:t xml:space="preserve">Permanentes </w:t>
      </w:r>
      <w:r w:rsidRPr="00F27B03">
        <w:rPr>
          <w:rFonts w:ascii="Arial" w:hAnsi="Arial" w:cs="Arial"/>
          <w:sz w:val="24"/>
          <w:szCs w:val="24"/>
        </w:rPr>
        <w:t>del Concejo del Distrito Metropolitano de Quito</w:t>
      </w:r>
      <w:r>
        <w:rPr>
          <w:rFonts w:ascii="Arial" w:hAnsi="Arial" w:cs="Arial"/>
          <w:sz w:val="24"/>
          <w:szCs w:val="24"/>
        </w:rPr>
        <w:t>, la respectiva participación en las sesiones que estas convocaren</w:t>
      </w:r>
      <w:r w:rsidRPr="00F27B03">
        <w:rPr>
          <w:rFonts w:ascii="Arial" w:hAnsi="Arial" w:cs="Arial"/>
          <w:sz w:val="24"/>
          <w:szCs w:val="24"/>
        </w:rPr>
        <w:t xml:space="preserve">. </w:t>
      </w:r>
    </w:p>
    <w:p w14:paraId="65D15595"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2ACD2393" w14:textId="433CEB00"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sidR="00AF14F7">
        <w:rPr>
          <w:rFonts w:ascii="Arial" w:hAnsi="Arial" w:cs="Arial"/>
          <w:b/>
          <w:bCs/>
          <w:sz w:val="24"/>
          <w:szCs w:val="24"/>
        </w:rPr>
        <w:t>500</w:t>
      </w:r>
      <w:r w:rsidRPr="00F27B03">
        <w:rPr>
          <w:rFonts w:ascii="Arial" w:hAnsi="Arial" w:cs="Arial"/>
          <w:b/>
          <w:bCs/>
          <w:sz w:val="24"/>
          <w:szCs w:val="24"/>
        </w:rPr>
        <w:t>.- De la elección de la Secretaria o Secretario de</w:t>
      </w:r>
      <w:r>
        <w:rPr>
          <w:rFonts w:ascii="Arial" w:hAnsi="Arial" w:cs="Arial"/>
          <w:b/>
          <w:bCs/>
          <w:sz w:val="24"/>
          <w:szCs w:val="24"/>
        </w:rPr>
        <w:t xml:space="preserve"> la Junta</w:t>
      </w:r>
      <w:r w:rsidRPr="00F27B03">
        <w:rPr>
          <w:rFonts w:ascii="Arial" w:hAnsi="Arial" w:cs="Arial"/>
          <w:b/>
          <w:bCs/>
          <w:sz w:val="24"/>
          <w:szCs w:val="24"/>
        </w:rPr>
        <w:t xml:space="preserve"> Juvenil</w:t>
      </w:r>
      <w:r w:rsidRPr="00F27B03">
        <w:rPr>
          <w:rFonts w:ascii="Arial" w:hAnsi="Arial" w:cs="Arial"/>
          <w:sz w:val="24"/>
          <w:szCs w:val="24"/>
        </w:rPr>
        <w:t xml:space="preserve">.- </w:t>
      </w:r>
      <w:r w:rsidR="007A77C8">
        <w:rPr>
          <w:rFonts w:ascii="Arial" w:hAnsi="Arial" w:cs="Arial"/>
          <w:sz w:val="24"/>
          <w:szCs w:val="24"/>
        </w:rPr>
        <w:t>La secretaria o secretario, s</w:t>
      </w:r>
      <w:r w:rsidRPr="00F27B03">
        <w:rPr>
          <w:rFonts w:ascii="Arial" w:hAnsi="Arial" w:cs="Arial"/>
          <w:sz w:val="24"/>
          <w:szCs w:val="24"/>
        </w:rPr>
        <w:t xml:space="preserve">erá elegida o elegido </w:t>
      </w:r>
      <w:r w:rsidR="007A77C8">
        <w:rPr>
          <w:rFonts w:ascii="Arial" w:hAnsi="Arial" w:cs="Arial"/>
          <w:sz w:val="24"/>
          <w:szCs w:val="24"/>
        </w:rPr>
        <w:t xml:space="preserve">para el periodo de (1) un año, </w:t>
      </w:r>
      <w:r w:rsidRPr="00F27B03">
        <w:rPr>
          <w:rFonts w:ascii="Arial" w:hAnsi="Arial" w:cs="Arial"/>
          <w:sz w:val="24"/>
          <w:szCs w:val="24"/>
        </w:rPr>
        <w:t>de entre los representantes juveniles metropolitanos integrantes de</w:t>
      </w:r>
      <w:r>
        <w:rPr>
          <w:rFonts w:ascii="Arial" w:hAnsi="Arial" w:cs="Arial"/>
          <w:sz w:val="24"/>
          <w:szCs w:val="24"/>
        </w:rPr>
        <w:t xml:space="preserve"> la Junta J</w:t>
      </w:r>
      <w:r w:rsidRPr="00F27B03">
        <w:rPr>
          <w:rFonts w:ascii="Arial" w:hAnsi="Arial" w:cs="Arial"/>
          <w:sz w:val="24"/>
          <w:szCs w:val="24"/>
        </w:rPr>
        <w:t>uvenil, debiendo ser propuesto como candidata o candidato en la sesión inaugural, por medio de una moción que cuente con al menos un pronunciamiento de apoyo de los integrantes presentes, el integrante o los integrantes propuestos como candidatos se someterán a la votación del resto y serán elegidos para el cargo</w:t>
      </w:r>
      <w:r>
        <w:rPr>
          <w:rFonts w:ascii="Arial" w:hAnsi="Arial" w:cs="Arial"/>
          <w:sz w:val="24"/>
          <w:szCs w:val="24"/>
        </w:rPr>
        <w:t>,</w:t>
      </w:r>
      <w:r w:rsidRPr="00F27B03">
        <w:rPr>
          <w:rFonts w:ascii="Arial" w:hAnsi="Arial" w:cs="Arial"/>
          <w:sz w:val="24"/>
          <w:szCs w:val="24"/>
        </w:rPr>
        <w:t xml:space="preserve"> en caso de alcanzar la mayoría absoluta</w:t>
      </w:r>
      <w:r>
        <w:rPr>
          <w:rFonts w:ascii="Arial" w:hAnsi="Arial" w:cs="Arial"/>
          <w:sz w:val="24"/>
          <w:szCs w:val="24"/>
        </w:rPr>
        <w:t xml:space="preserve"> de los miembros de la Junta Juvenil</w:t>
      </w:r>
      <w:r w:rsidRPr="00F27B03">
        <w:rPr>
          <w:rFonts w:ascii="Arial" w:hAnsi="Arial" w:cs="Arial"/>
          <w:sz w:val="24"/>
          <w:szCs w:val="24"/>
        </w:rPr>
        <w:t>, de conformidad con el procedimiento parlamentario, quedando excluida o excluido de dicha candidatura quien fuera elegida o elegido</w:t>
      </w:r>
      <w:r>
        <w:rPr>
          <w:rFonts w:ascii="Arial" w:hAnsi="Arial" w:cs="Arial"/>
          <w:sz w:val="24"/>
          <w:szCs w:val="24"/>
        </w:rPr>
        <w:t xml:space="preserve"> previamente</w:t>
      </w:r>
      <w:r w:rsidRPr="00F27B03">
        <w:rPr>
          <w:rFonts w:ascii="Arial" w:hAnsi="Arial" w:cs="Arial"/>
          <w:sz w:val="24"/>
          <w:szCs w:val="24"/>
        </w:rPr>
        <w:t xml:space="preserve">, Presidenta o Presidente, Vicepresidenta o Vicepresidente respetando el principio de paridad de género. </w:t>
      </w:r>
    </w:p>
    <w:p w14:paraId="1ADA8E34"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4D8E2586" w14:textId="43A43962" w:rsidR="00C05E74" w:rsidRPr="005A1792" w:rsidRDefault="00C05E74" w:rsidP="00C05E74">
      <w:pPr>
        <w:autoSpaceDE w:val="0"/>
        <w:autoSpaceDN w:val="0"/>
        <w:adjustRightInd w:val="0"/>
        <w:spacing w:after="0" w:line="240" w:lineRule="auto"/>
        <w:jc w:val="both"/>
        <w:rPr>
          <w:rFonts w:ascii="Arial" w:hAnsi="Arial" w:cs="Arial"/>
          <w:sz w:val="24"/>
          <w:szCs w:val="24"/>
        </w:rPr>
      </w:pPr>
      <w:r w:rsidRPr="005A1792">
        <w:rPr>
          <w:rFonts w:ascii="Arial" w:hAnsi="Arial" w:cs="Arial"/>
          <w:b/>
          <w:bCs/>
          <w:sz w:val="24"/>
          <w:szCs w:val="24"/>
        </w:rPr>
        <w:t xml:space="preserve">Artículo </w:t>
      </w:r>
      <w:r w:rsidR="00EF580E">
        <w:rPr>
          <w:rFonts w:ascii="Arial" w:hAnsi="Arial" w:cs="Arial"/>
          <w:b/>
          <w:bCs/>
          <w:sz w:val="24"/>
          <w:szCs w:val="24"/>
        </w:rPr>
        <w:t>501</w:t>
      </w:r>
      <w:r w:rsidRPr="005A1792">
        <w:rPr>
          <w:rFonts w:ascii="Arial" w:hAnsi="Arial" w:cs="Arial"/>
          <w:b/>
          <w:bCs/>
          <w:sz w:val="24"/>
          <w:szCs w:val="24"/>
        </w:rPr>
        <w:t xml:space="preserve">.- Atribuciones y Obligaciones de la Secretaria o Secretario de </w:t>
      </w:r>
      <w:r>
        <w:rPr>
          <w:rFonts w:ascii="Arial" w:hAnsi="Arial" w:cs="Arial"/>
          <w:b/>
          <w:bCs/>
          <w:sz w:val="24"/>
          <w:szCs w:val="24"/>
        </w:rPr>
        <w:t>l</w:t>
      </w:r>
      <w:r w:rsidRPr="005A1792">
        <w:rPr>
          <w:rFonts w:ascii="Arial" w:hAnsi="Arial" w:cs="Arial"/>
          <w:b/>
          <w:bCs/>
          <w:sz w:val="24"/>
          <w:szCs w:val="24"/>
        </w:rPr>
        <w:t>a Junta Juvenil.-</w:t>
      </w:r>
      <w:r w:rsidRPr="005A1792">
        <w:rPr>
          <w:rFonts w:ascii="Arial" w:hAnsi="Arial" w:cs="Arial"/>
          <w:sz w:val="24"/>
          <w:szCs w:val="24"/>
        </w:rPr>
        <w:t xml:space="preserve"> Le corresponde a la Secretaria o Secretario: </w:t>
      </w:r>
    </w:p>
    <w:p w14:paraId="61426E34" w14:textId="77777777" w:rsidR="00C05E74" w:rsidRPr="005A1792" w:rsidRDefault="00C05E74" w:rsidP="00C05E74">
      <w:pPr>
        <w:autoSpaceDE w:val="0"/>
        <w:autoSpaceDN w:val="0"/>
        <w:adjustRightInd w:val="0"/>
        <w:spacing w:after="0" w:line="240" w:lineRule="auto"/>
        <w:jc w:val="both"/>
        <w:rPr>
          <w:rFonts w:ascii="Arial" w:hAnsi="Arial" w:cs="Arial"/>
          <w:sz w:val="24"/>
          <w:szCs w:val="24"/>
        </w:rPr>
      </w:pPr>
    </w:p>
    <w:p w14:paraId="4C8AA9A4" w14:textId="77777777" w:rsidR="00C05E74" w:rsidRDefault="00C05E74" w:rsidP="00C05E74">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Redactar el orden del día propuesto por la Presidenta o Presidente, para la convocatoria a las sesiones, con la antelación dispuesta en este parágrafo;</w:t>
      </w:r>
    </w:p>
    <w:p w14:paraId="7E9ACFDE" w14:textId="77777777" w:rsidR="00C05E74" w:rsidRDefault="00C05E74" w:rsidP="00C05E74">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Adjuntar a la notificación de la convocatoria de las sesiones, los documentos correspondientes;  </w:t>
      </w:r>
    </w:p>
    <w:p w14:paraId="142568F1" w14:textId="77777777" w:rsidR="00C05E74" w:rsidRDefault="00C05E74" w:rsidP="00C05E74">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Notificar oportuna y debidamente la convocatoria a todos los integrantes de </w:t>
      </w:r>
      <w:r>
        <w:rPr>
          <w:rFonts w:ascii="Arial" w:hAnsi="Arial" w:cs="Arial"/>
          <w:sz w:val="24"/>
          <w:szCs w:val="24"/>
        </w:rPr>
        <w:t>l</w:t>
      </w:r>
      <w:r w:rsidRPr="00C64092">
        <w:rPr>
          <w:rFonts w:ascii="Arial" w:hAnsi="Arial" w:cs="Arial"/>
          <w:sz w:val="24"/>
          <w:szCs w:val="24"/>
        </w:rPr>
        <w:t>a Junta Juvenil;</w:t>
      </w:r>
    </w:p>
    <w:p w14:paraId="7A37B19A" w14:textId="77777777" w:rsidR="00C05E74" w:rsidRDefault="00C05E74" w:rsidP="00C05E74">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Constatar el cuórum previo a la instalación de las sesiones;</w:t>
      </w:r>
    </w:p>
    <w:p w14:paraId="45A548CC" w14:textId="77777777" w:rsidR="00C05E74" w:rsidRDefault="00C05E74" w:rsidP="00C05E74">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Verificar el cuórum respectivo, por pedido de quien preside la sesión; </w:t>
      </w:r>
    </w:p>
    <w:p w14:paraId="70E68AA8" w14:textId="77777777" w:rsidR="00C05E74" w:rsidRDefault="00C05E74" w:rsidP="00C05E74">
      <w:pPr>
        <w:pStyle w:val="Prrafodelista"/>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Tomar votación por disposición de quien preside la sesión y proclamar el resultado de la misma; </w:t>
      </w:r>
    </w:p>
    <w:p w14:paraId="576232FC" w14:textId="77777777" w:rsidR="00C05E74"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 Grabar las sesiones de la Junta Juvenil, sea en audio y video o solo en audio; </w:t>
      </w:r>
    </w:p>
    <w:p w14:paraId="6D4AD35F" w14:textId="77777777" w:rsidR="00C05E74" w:rsidRPr="00C64092"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Elaborar las actas de cada una de las sesiones; </w:t>
      </w:r>
    </w:p>
    <w:p w14:paraId="6A9BDDF1" w14:textId="5F02E3DA" w:rsidR="00C05E74" w:rsidRPr="005A1792"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 xml:space="preserve">Custodiar y mantener de manera ordenada y cronológica el archivo físico y digital de las actas de sesiones, </w:t>
      </w:r>
      <w:r w:rsidR="007A77C8">
        <w:rPr>
          <w:rFonts w:ascii="Arial" w:hAnsi="Arial" w:cs="Arial"/>
          <w:sz w:val="24"/>
          <w:szCs w:val="24"/>
        </w:rPr>
        <w:t xml:space="preserve">insumos, </w:t>
      </w:r>
      <w:r w:rsidRPr="005A1792">
        <w:rPr>
          <w:rFonts w:ascii="Arial" w:hAnsi="Arial" w:cs="Arial"/>
          <w:sz w:val="24"/>
          <w:szCs w:val="24"/>
        </w:rPr>
        <w:t>anteproyectos de ordenanza, resoluciones o acuerdos, que hayan sido deliberados en las sesiones, así como presentados ante las Autoridades del Gobierno Autónomo Descentralizado del Distrito Metropolitano de Quito;</w:t>
      </w:r>
    </w:p>
    <w:p w14:paraId="789E5F42" w14:textId="77777777" w:rsidR="00C05E74" w:rsidRPr="005A1792"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Mantener confidencialidad de toda la información a su cargo; y,</w:t>
      </w:r>
    </w:p>
    <w:p w14:paraId="6EB958B7" w14:textId="77777777" w:rsidR="00C05E74"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 xml:space="preserve">Entregar formalmente de manera oportuna y ordenada todo el archivo que se encuentra a su cargo, al momento de concluir el período para el cual fue elegido. </w:t>
      </w:r>
    </w:p>
    <w:p w14:paraId="578D5A7E" w14:textId="77777777" w:rsidR="00C05E74" w:rsidRPr="005A1792" w:rsidRDefault="00C05E74" w:rsidP="00C05E74">
      <w:pPr>
        <w:pStyle w:val="Prrafodelista"/>
        <w:autoSpaceDE w:val="0"/>
        <w:autoSpaceDN w:val="0"/>
        <w:adjustRightInd w:val="0"/>
        <w:spacing w:after="0" w:line="240" w:lineRule="auto"/>
        <w:jc w:val="both"/>
        <w:rPr>
          <w:rFonts w:ascii="Arial" w:hAnsi="Arial" w:cs="Arial"/>
          <w:sz w:val="24"/>
          <w:szCs w:val="24"/>
        </w:rPr>
      </w:pPr>
    </w:p>
    <w:p w14:paraId="64D570E8" w14:textId="6A8F77BE" w:rsidR="00C05E74" w:rsidRPr="005A1792" w:rsidRDefault="00C05E74" w:rsidP="00C05E74">
      <w:pPr>
        <w:autoSpaceDE w:val="0"/>
        <w:autoSpaceDN w:val="0"/>
        <w:adjustRightInd w:val="0"/>
        <w:spacing w:after="0" w:line="240" w:lineRule="auto"/>
        <w:jc w:val="both"/>
        <w:rPr>
          <w:rFonts w:ascii="Arial" w:hAnsi="Arial" w:cs="Arial"/>
          <w:sz w:val="24"/>
          <w:szCs w:val="24"/>
        </w:rPr>
      </w:pPr>
      <w:r w:rsidRPr="005A1792">
        <w:rPr>
          <w:rFonts w:ascii="Arial" w:hAnsi="Arial" w:cs="Arial"/>
          <w:b/>
          <w:bCs/>
          <w:sz w:val="24"/>
          <w:szCs w:val="24"/>
        </w:rPr>
        <w:t xml:space="preserve">Artículo </w:t>
      </w:r>
      <w:r w:rsidR="007A77C8">
        <w:rPr>
          <w:rFonts w:ascii="Arial" w:hAnsi="Arial" w:cs="Arial"/>
          <w:b/>
          <w:bCs/>
          <w:sz w:val="24"/>
          <w:szCs w:val="24"/>
        </w:rPr>
        <w:t>502</w:t>
      </w:r>
      <w:r w:rsidRPr="005A1792">
        <w:rPr>
          <w:rFonts w:ascii="Arial" w:hAnsi="Arial" w:cs="Arial"/>
          <w:b/>
          <w:bCs/>
          <w:sz w:val="24"/>
          <w:szCs w:val="24"/>
        </w:rPr>
        <w:t xml:space="preserve">.-De Las Sesiones de </w:t>
      </w:r>
      <w:r>
        <w:rPr>
          <w:rFonts w:ascii="Arial" w:hAnsi="Arial" w:cs="Arial"/>
          <w:b/>
          <w:bCs/>
          <w:sz w:val="24"/>
          <w:szCs w:val="24"/>
        </w:rPr>
        <w:t>l</w:t>
      </w:r>
      <w:r w:rsidRPr="005A1792">
        <w:rPr>
          <w:rFonts w:ascii="Arial" w:hAnsi="Arial" w:cs="Arial"/>
          <w:b/>
          <w:bCs/>
          <w:sz w:val="24"/>
          <w:szCs w:val="24"/>
        </w:rPr>
        <w:t xml:space="preserve">a Junta Juvenil.- </w:t>
      </w:r>
      <w:r w:rsidRPr="005A1792">
        <w:rPr>
          <w:rFonts w:ascii="Arial" w:hAnsi="Arial" w:cs="Arial"/>
          <w:sz w:val="24"/>
          <w:szCs w:val="24"/>
        </w:rPr>
        <w:t xml:space="preserve">Las Sesiones de </w:t>
      </w:r>
      <w:r>
        <w:rPr>
          <w:rFonts w:ascii="Arial" w:hAnsi="Arial" w:cs="Arial"/>
          <w:sz w:val="24"/>
          <w:szCs w:val="24"/>
        </w:rPr>
        <w:t>l</w:t>
      </w:r>
      <w:r w:rsidRPr="005A1792">
        <w:rPr>
          <w:rFonts w:ascii="Arial" w:hAnsi="Arial" w:cs="Arial"/>
          <w:sz w:val="24"/>
          <w:szCs w:val="24"/>
        </w:rPr>
        <w:t>a Junta Juvenil, serán ordinarias o extraordinarias.</w:t>
      </w:r>
    </w:p>
    <w:p w14:paraId="6B596C04" w14:textId="77777777" w:rsidR="00C05E74" w:rsidRPr="005A1792" w:rsidRDefault="00C05E74" w:rsidP="00C05E74">
      <w:pPr>
        <w:autoSpaceDE w:val="0"/>
        <w:autoSpaceDN w:val="0"/>
        <w:adjustRightInd w:val="0"/>
        <w:spacing w:after="0" w:line="240" w:lineRule="auto"/>
        <w:jc w:val="both"/>
        <w:rPr>
          <w:rFonts w:ascii="Arial" w:hAnsi="Arial" w:cs="Arial"/>
          <w:sz w:val="24"/>
          <w:szCs w:val="24"/>
        </w:rPr>
      </w:pPr>
    </w:p>
    <w:p w14:paraId="6091B955" w14:textId="4808F45C" w:rsidR="00C05E74" w:rsidRPr="005A1792" w:rsidRDefault="00C05E74" w:rsidP="00C05E74">
      <w:p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 xml:space="preserve">Las Sesiones Ordinarias serán convocadas de forma </w:t>
      </w:r>
      <w:r w:rsidR="00E717F3">
        <w:rPr>
          <w:rFonts w:ascii="Arial" w:hAnsi="Arial" w:cs="Arial"/>
          <w:sz w:val="24"/>
          <w:szCs w:val="24"/>
        </w:rPr>
        <w:t>trimestral</w:t>
      </w:r>
      <w:r w:rsidRPr="005A1792">
        <w:rPr>
          <w:rFonts w:ascii="Arial" w:hAnsi="Arial" w:cs="Arial"/>
          <w:sz w:val="24"/>
          <w:szCs w:val="24"/>
        </w:rPr>
        <w:t>, debiendo notificarse con ocho (8) días de antelación a la fecha de la celebración, las que se podrán llevar por vía telemática mediante una plataforma informática que permita el adecuado desarrollo de la sesión o de manera presencial, en una de las salas para sesiones del Concejo Metropolitano de Quito</w:t>
      </w:r>
      <w:r w:rsidR="00E717F3">
        <w:rPr>
          <w:rFonts w:ascii="Arial" w:hAnsi="Arial" w:cs="Arial"/>
          <w:sz w:val="24"/>
          <w:szCs w:val="24"/>
        </w:rPr>
        <w:t xml:space="preserve"> o en otro espacio adecuado</w:t>
      </w:r>
      <w:r w:rsidRPr="005A1792">
        <w:rPr>
          <w:rFonts w:ascii="Arial" w:hAnsi="Arial" w:cs="Arial"/>
          <w:sz w:val="24"/>
          <w:szCs w:val="24"/>
        </w:rPr>
        <w:t>, previa coordinación con la Secretaría General del Concejo o la entidad metropolitana pertinente.</w:t>
      </w:r>
    </w:p>
    <w:p w14:paraId="517FD0AA" w14:textId="77777777" w:rsidR="00C05E74" w:rsidRPr="005A1792" w:rsidRDefault="00C05E74" w:rsidP="00C05E74">
      <w:pPr>
        <w:autoSpaceDE w:val="0"/>
        <w:autoSpaceDN w:val="0"/>
        <w:adjustRightInd w:val="0"/>
        <w:spacing w:after="0" w:line="240" w:lineRule="auto"/>
        <w:jc w:val="both"/>
        <w:rPr>
          <w:rFonts w:ascii="Arial" w:hAnsi="Arial" w:cs="Arial"/>
          <w:sz w:val="24"/>
          <w:szCs w:val="24"/>
        </w:rPr>
      </w:pPr>
    </w:p>
    <w:p w14:paraId="2F74DAFB" w14:textId="2B156F0E" w:rsidR="00C05E74" w:rsidRDefault="00C05E74" w:rsidP="00C05E74">
      <w:p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 xml:space="preserve">Las Sesiones Extraordinarias se convocarán, cuando así se lo requiera, debiendo notificarse con al menos </w:t>
      </w:r>
      <w:r w:rsidR="00E717F3">
        <w:rPr>
          <w:rFonts w:ascii="Arial" w:hAnsi="Arial" w:cs="Arial"/>
          <w:sz w:val="24"/>
          <w:szCs w:val="24"/>
        </w:rPr>
        <w:t>cinco</w:t>
      </w:r>
      <w:r w:rsidRPr="005A1792">
        <w:rPr>
          <w:rFonts w:ascii="Arial" w:hAnsi="Arial" w:cs="Arial"/>
          <w:sz w:val="24"/>
          <w:szCs w:val="24"/>
        </w:rPr>
        <w:t xml:space="preserve"> (</w:t>
      </w:r>
      <w:r w:rsidR="00E717F3">
        <w:rPr>
          <w:rFonts w:ascii="Arial" w:hAnsi="Arial" w:cs="Arial"/>
          <w:sz w:val="24"/>
          <w:szCs w:val="24"/>
        </w:rPr>
        <w:t>5</w:t>
      </w:r>
      <w:r w:rsidRPr="005A1792">
        <w:rPr>
          <w:rFonts w:ascii="Arial" w:hAnsi="Arial" w:cs="Arial"/>
          <w:sz w:val="24"/>
          <w:szCs w:val="24"/>
        </w:rPr>
        <w:t>) días de antelación a la fecha de la celebración, las cuales se desarrollarán del modo establecido para las sesiones ordinarias.</w:t>
      </w:r>
    </w:p>
    <w:p w14:paraId="3101A521"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2728A394" w14:textId="4CF6B497" w:rsidR="00C05E74" w:rsidRDefault="00C05E74" w:rsidP="00C05E74">
      <w:pPr>
        <w:autoSpaceDE w:val="0"/>
        <w:autoSpaceDN w:val="0"/>
        <w:adjustRightInd w:val="0"/>
        <w:spacing w:after="0" w:line="240" w:lineRule="auto"/>
        <w:jc w:val="both"/>
        <w:rPr>
          <w:rFonts w:ascii="Arial" w:hAnsi="Arial" w:cs="Arial"/>
          <w:sz w:val="24"/>
          <w:szCs w:val="24"/>
        </w:rPr>
      </w:pPr>
      <w:r w:rsidRPr="00E8767E">
        <w:rPr>
          <w:rFonts w:ascii="Arial" w:hAnsi="Arial" w:cs="Arial"/>
          <w:b/>
          <w:bCs/>
          <w:sz w:val="24"/>
          <w:szCs w:val="24"/>
        </w:rPr>
        <w:t xml:space="preserve">Artículo </w:t>
      </w:r>
      <w:r w:rsidR="00E717F3">
        <w:rPr>
          <w:rFonts w:ascii="Arial" w:hAnsi="Arial" w:cs="Arial"/>
          <w:b/>
          <w:bCs/>
          <w:sz w:val="24"/>
          <w:szCs w:val="24"/>
        </w:rPr>
        <w:t>503</w:t>
      </w:r>
      <w:r w:rsidRPr="00E8767E">
        <w:rPr>
          <w:rFonts w:ascii="Arial" w:hAnsi="Arial" w:cs="Arial"/>
          <w:b/>
          <w:bCs/>
          <w:sz w:val="24"/>
          <w:szCs w:val="24"/>
        </w:rPr>
        <w:t xml:space="preserve">.-Cuórum para la Instalación y </w:t>
      </w:r>
      <w:r>
        <w:rPr>
          <w:rFonts w:ascii="Arial" w:hAnsi="Arial" w:cs="Arial"/>
          <w:b/>
          <w:bCs/>
          <w:sz w:val="24"/>
          <w:szCs w:val="24"/>
        </w:rPr>
        <w:t>desarrollo</w:t>
      </w:r>
      <w:r w:rsidRPr="00E8767E">
        <w:rPr>
          <w:rFonts w:ascii="Arial" w:hAnsi="Arial" w:cs="Arial"/>
          <w:b/>
          <w:bCs/>
          <w:sz w:val="24"/>
          <w:szCs w:val="24"/>
        </w:rPr>
        <w:t xml:space="preserve"> de las Sesiones de la Junta Juvenil.</w:t>
      </w:r>
      <w:r>
        <w:rPr>
          <w:rFonts w:ascii="Arial" w:hAnsi="Arial" w:cs="Arial"/>
          <w:b/>
          <w:bCs/>
          <w:sz w:val="24"/>
          <w:szCs w:val="24"/>
        </w:rPr>
        <w:t xml:space="preserve">- </w:t>
      </w:r>
      <w:r w:rsidRPr="00E8767E">
        <w:rPr>
          <w:rFonts w:ascii="Arial" w:hAnsi="Arial" w:cs="Arial"/>
          <w:sz w:val="24"/>
          <w:szCs w:val="24"/>
        </w:rPr>
        <w:t>P</w:t>
      </w:r>
      <w:r>
        <w:rPr>
          <w:rFonts w:ascii="Arial" w:hAnsi="Arial" w:cs="Arial"/>
          <w:sz w:val="24"/>
          <w:szCs w:val="24"/>
        </w:rPr>
        <w:t xml:space="preserve">ara la instalación y desarrollo de la Sesiones, se requerirá la presencia de al menos, la mitad más uno del total de integrantes de la Junta Juvenil. </w:t>
      </w:r>
    </w:p>
    <w:p w14:paraId="5D182E45"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03B3EE2D" w14:textId="77777777"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caso de no existir el cuórum establecido en el inciso precedente, trascurridos diez minutos de la hora señalada en la convocatoria, se dará por no instalada, debiendo sentar la razón correspondiente, el secretario o secretaria de La Junta Juvenil. </w:t>
      </w:r>
    </w:p>
    <w:p w14:paraId="28C4F769"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2754406D" w14:textId="77777777" w:rsidR="00C05E74" w:rsidRPr="005A1792"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Las Sesiones deberán clausurarse en cualquier momento, en caso de falta de cuórum, debidamente constatado por la secretaría. </w:t>
      </w:r>
    </w:p>
    <w:p w14:paraId="663861CC" w14:textId="77777777" w:rsidR="00C05E74" w:rsidRDefault="00C05E74" w:rsidP="00C05E74">
      <w:pPr>
        <w:autoSpaceDE w:val="0"/>
        <w:autoSpaceDN w:val="0"/>
        <w:adjustRightInd w:val="0"/>
        <w:spacing w:after="0" w:line="240" w:lineRule="auto"/>
        <w:jc w:val="both"/>
        <w:rPr>
          <w:rFonts w:ascii="Arial" w:hAnsi="Arial" w:cs="Arial"/>
          <w:sz w:val="24"/>
          <w:szCs w:val="24"/>
          <w:highlight w:val="yellow"/>
        </w:rPr>
      </w:pPr>
    </w:p>
    <w:p w14:paraId="1C0CC4E6" w14:textId="2633EE8B" w:rsidR="00C05E74" w:rsidRDefault="00C05E74" w:rsidP="00C05E74">
      <w:pPr>
        <w:autoSpaceDE w:val="0"/>
        <w:autoSpaceDN w:val="0"/>
        <w:adjustRightInd w:val="0"/>
        <w:spacing w:after="0" w:line="240" w:lineRule="auto"/>
        <w:jc w:val="both"/>
        <w:rPr>
          <w:rFonts w:ascii="Arial" w:hAnsi="Arial" w:cs="Arial"/>
          <w:sz w:val="24"/>
          <w:szCs w:val="24"/>
        </w:rPr>
      </w:pPr>
      <w:r w:rsidRPr="0071416B">
        <w:rPr>
          <w:rFonts w:ascii="Arial" w:hAnsi="Arial" w:cs="Arial"/>
          <w:b/>
          <w:bCs/>
          <w:sz w:val="24"/>
          <w:szCs w:val="24"/>
        </w:rPr>
        <w:t xml:space="preserve">Artículo </w:t>
      </w:r>
      <w:r w:rsidR="00E717F3">
        <w:rPr>
          <w:rFonts w:ascii="Arial" w:hAnsi="Arial" w:cs="Arial"/>
          <w:b/>
          <w:bCs/>
          <w:sz w:val="24"/>
          <w:szCs w:val="24"/>
        </w:rPr>
        <w:t>504.-</w:t>
      </w:r>
      <w:r w:rsidRPr="0071416B">
        <w:rPr>
          <w:rFonts w:ascii="Arial" w:hAnsi="Arial" w:cs="Arial"/>
          <w:b/>
          <w:bCs/>
          <w:sz w:val="24"/>
          <w:szCs w:val="24"/>
        </w:rPr>
        <w:t>Uso de la Palabra.-</w:t>
      </w:r>
      <w:r w:rsidRPr="0071416B">
        <w:rPr>
          <w:rFonts w:ascii="Arial" w:hAnsi="Arial" w:cs="Arial"/>
          <w:sz w:val="24"/>
          <w:szCs w:val="24"/>
        </w:rPr>
        <w:t xml:space="preserve">En las sesiones presenciales de </w:t>
      </w:r>
      <w:r>
        <w:rPr>
          <w:rFonts w:ascii="Arial" w:hAnsi="Arial" w:cs="Arial"/>
          <w:sz w:val="24"/>
          <w:szCs w:val="24"/>
        </w:rPr>
        <w:t>l</w:t>
      </w:r>
      <w:r w:rsidRPr="0071416B">
        <w:rPr>
          <w:rFonts w:ascii="Arial" w:hAnsi="Arial" w:cs="Arial"/>
          <w:sz w:val="24"/>
          <w:szCs w:val="24"/>
        </w:rPr>
        <w:t>a Junta Juvenil, el uso de la palabra</w:t>
      </w:r>
      <w:r w:rsidRPr="0071416B">
        <w:rPr>
          <w:rFonts w:ascii="Arial" w:hAnsi="Arial" w:cs="Arial"/>
          <w:b/>
          <w:bCs/>
          <w:sz w:val="24"/>
          <w:szCs w:val="24"/>
        </w:rPr>
        <w:t xml:space="preserve"> </w:t>
      </w:r>
      <w:r w:rsidRPr="0071416B">
        <w:rPr>
          <w:rFonts w:ascii="Arial" w:hAnsi="Arial" w:cs="Arial"/>
          <w:sz w:val="24"/>
          <w:szCs w:val="24"/>
        </w:rPr>
        <w:t>se solicitará</w:t>
      </w:r>
      <w:r>
        <w:rPr>
          <w:rFonts w:ascii="Arial" w:hAnsi="Arial" w:cs="Arial"/>
          <w:sz w:val="24"/>
          <w:szCs w:val="24"/>
        </w:rPr>
        <w:t xml:space="preserve"> a quien preside la sesión,</w:t>
      </w:r>
      <w:r w:rsidRPr="0071416B">
        <w:rPr>
          <w:rFonts w:ascii="Arial" w:hAnsi="Arial" w:cs="Arial"/>
          <w:sz w:val="24"/>
          <w:szCs w:val="24"/>
        </w:rPr>
        <w:t xml:space="preserve"> levantando la mano y en las sesiones virtuales se aplicará, </w:t>
      </w:r>
      <w:r w:rsidR="00E717F3">
        <w:rPr>
          <w:rFonts w:ascii="Arial" w:hAnsi="Arial" w:cs="Arial"/>
          <w:sz w:val="24"/>
          <w:szCs w:val="24"/>
        </w:rPr>
        <w:t xml:space="preserve">por </w:t>
      </w:r>
      <w:r w:rsidRPr="0071416B">
        <w:rPr>
          <w:rFonts w:ascii="Arial" w:hAnsi="Arial" w:cs="Arial"/>
          <w:sz w:val="24"/>
          <w:szCs w:val="24"/>
        </w:rPr>
        <w:t>el medio disponible en la plataforma telemática correspondiente</w:t>
      </w:r>
      <w:r>
        <w:rPr>
          <w:rFonts w:ascii="Arial" w:hAnsi="Arial" w:cs="Arial"/>
          <w:sz w:val="24"/>
          <w:szCs w:val="24"/>
        </w:rPr>
        <w:t>. Quien tenga el uso de la palabra, podrá</w:t>
      </w:r>
      <w:r w:rsidRPr="0071416B">
        <w:rPr>
          <w:rFonts w:ascii="Arial" w:hAnsi="Arial" w:cs="Arial"/>
          <w:sz w:val="24"/>
          <w:szCs w:val="24"/>
        </w:rPr>
        <w:t xml:space="preserve"> expresarse </w:t>
      </w:r>
      <w:r>
        <w:rPr>
          <w:rFonts w:ascii="Arial" w:hAnsi="Arial" w:cs="Arial"/>
          <w:sz w:val="24"/>
          <w:szCs w:val="24"/>
        </w:rPr>
        <w:t>por</w:t>
      </w:r>
      <w:r w:rsidRPr="0071416B">
        <w:rPr>
          <w:rFonts w:ascii="Arial" w:hAnsi="Arial" w:cs="Arial"/>
          <w:sz w:val="24"/>
          <w:szCs w:val="24"/>
        </w:rPr>
        <w:t xml:space="preserve"> el lapso de cinco minutos contados desde el inicio de </w:t>
      </w:r>
      <w:r>
        <w:rPr>
          <w:rFonts w:ascii="Arial" w:hAnsi="Arial" w:cs="Arial"/>
          <w:sz w:val="24"/>
          <w:szCs w:val="24"/>
        </w:rPr>
        <w:t>su</w:t>
      </w:r>
      <w:r w:rsidRPr="0071416B">
        <w:rPr>
          <w:rFonts w:ascii="Arial" w:hAnsi="Arial" w:cs="Arial"/>
          <w:sz w:val="24"/>
          <w:szCs w:val="24"/>
        </w:rPr>
        <w:t xml:space="preserve"> intervención.</w:t>
      </w:r>
    </w:p>
    <w:p w14:paraId="30EA73B6"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2D65E3E3" w14:textId="77777777" w:rsidR="00C05E74" w:rsidRPr="00A73BB1" w:rsidRDefault="00C05E74" w:rsidP="00C05E74">
      <w:pPr>
        <w:autoSpaceDE w:val="0"/>
        <w:autoSpaceDN w:val="0"/>
        <w:adjustRightInd w:val="0"/>
        <w:spacing w:after="0" w:line="240" w:lineRule="auto"/>
        <w:jc w:val="both"/>
        <w:rPr>
          <w:rFonts w:ascii="Arial" w:hAnsi="Arial" w:cs="Arial"/>
          <w:sz w:val="24"/>
          <w:szCs w:val="24"/>
        </w:rPr>
      </w:pPr>
      <w:r w:rsidRPr="00A73BB1">
        <w:rPr>
          <w:rFonts w:ascii="Arial" w:hAnsi="Arial" w:cs="Arial"/>
          <w:sz w:val="24"/>
          <w:szCs w:val="24"/>
        </w:rPr>
        <w:t>Se podrá solicitar una extensión de tres minutos, para continuar con el uso de la palabra en su primera intervención.</w:t>
      </w:r>
    </w:p>
    <w:p w14:paraId="38E43BFB" w14:textId="77777777" w:rsidR="00C05E74" w:rsidRPr="00A73BB1" w:rsidRDefault="00C05E74" w:rsidP="00C05E74">
      <w:pPr>
        <w:autoSpaceDE w:val="0"/>
        <w:autoSpaceDN w:val="0"/>
        <w:adjustRightInd w:val="0"/>
        <w:spacing w:after="0" w:line="240" w:lineRule="auto"/>
        <w:jc w:val="both"/>
        <w:rPr>
          <w:rFonts w:ascii="Arial" w:hAnsi="Arial" w:cs="Arial"/>
          <w:sz w:val="24"/>
          <w:szCs w:val="24"/>
        </w:rPr>
      </w:pPr>
    </w:p>
    <w:p w14:paraId="26DDCEB9" w14:textId="77777777" w:rsidR="00C05E74" w:rsidRPr="00A73BB1" w:rsidRDefault="00C05E74" w:rsidP="00C05E74">
      <w:pPr>
        <w:autoSpaceDE w:val="0"/>
        <w:autoSpaceDN w:val="0"/>
        <w:adjustRightInd w:val="0"/>
        <w:spacing w:after="0" w:line="240" w:lineRule="auto"/>
        <w:jc w:val="both"/>
        <w:rPr>
          <w:rFonts w:ascii="Arial" w:hAnsi="Arial" w:cs="Arial"/>
          <w:sz w:val="24"/>
          <w:szCs w:val="24"/>
        </w:rPr>
      </w:pPr>
      <w:r w:rsidRPr="00A73BB1">
        <w:rPr>
          <w:rFonts w:ascii="Arial" w:hAnsi="Arial" w:cs="Arial"/>
          <w:sz w:val="24"/>
          <w:szCs w:val="24"/>
        </w:rPr>
        <w:t xml:space="preserve">Concluida su participación, podrá requerir una segunda intervención que tendrá el mismo </w:t>
      </w:r>
      <w:r>
        <w:rPr>
          <w:rFonts w:ascii="Arial" w:hAnsi="Arial" w:cs="Arial"/>
          <w:sz w:val="24"/>
          <w:szCs w:val="24"/>
        </w:rPr>
        <w:t>límite de tres minutos</w:t>
      </w:r>
      <w:r w:rsidRPr="00A73BB1">
        <w:rPr>
          <w:rFonts w:ascii="Arial" w:hAnsi="Arial" w:cs="Arial"/>
          <w:sz w:val="24"/>
          <w:szCs w:val="24"/>
        </w:rPr>
        <w:t xml:space="preserve">, en el turno </w:t>
      </w:r>
      <w:r>
        <w:rPr>
          <w:rFonts w:ascii="Arial" w:hAnsi="Arial" w:cs="Arial"/>
          <w:sz w:val="24"/>
          <w:szCs w:val="24"/>
        </w:rPr>
        <w:t xml:space="preserve">que le </w:t>
      </w:r>
      <w:r w:rsidRPr="00A73BB1">
        <w:rPr>
          <w:rFonts w:ascii="Arial" w:hAnsi="Arial" w:cs="Arial"/>
          <w:sz w:val="24"/>
          <w:szCs w:val="24"/>
        </w:rPr>
        <w:t>correspond</w:t>
      </w:r>
      <w:r>
        <w:rPr>
          <w:rFonts w:ascii="Arial" w:hAnsi="Arial" w:cs="Arial"/>
          <w:sz w:val="24"/>
          <w:szCs w:val="24"/>
        </w:rPr>
        <w:t>a</w:t>
      </w:r>
      <w:r w:rsidRPr="00A73BB1">
        <w:rPr>
          <w:rFonts w:ascii="Arial" w:hAnsi="Arial" w:cs="Arial"/>
          <w:sz w:val="24"/>
          <w:szCs w:val="24"/>
        </w:rPr>
        <w:t>.</w:t>
      </w:r>
    </w:p>
    <w:p w14:paraId="26504E13" w14:textId="77777777" w:rsidR="00C05E74" w:rsidRPr="00A73BB1" w:rsidRDefault="00C05E74" w:rsidP="00C05E74">
      <w:pPr>
        <w:autoSpaceDE w:val="0"/>
        <w:autoSpaceDN w:val="0"/>
        <w:adjustRightInd w:val="0"/>
        <w:spacing w:after="0" w:line="240" w:lineRule="auto"/>
        <w:jc w:val="both"/>
        <w:rPr>
          <w:rFonts w:ascii="Arial" w:hAnsi="Arial" w:cs="Arial"/>
          <w:sz w:val="24"/>
          <w:szCs w:val="24"/>
        </w:rPr>
      </w:pPr>
    </w:p>
    <w:p w14:paraId="71CFF196" w14:textId="77777777" w:rsidR="00C05E74" w:rsidRPr="00A73BB1" w:rsidRDefault="00C05E74" w:rsidP="00C05E74">
      <w:pPr>
        <w:autoSpaceDE w:val="0"/>
        <w:autoSpaceDN w:val="0"/>
        <w:adjustRightInd w:val="0"/>
        <w:spacing w:after="0" w:line="240" w:lineRule="auto"/>
        <w:jc w:val="both"/>
        <w:rPr>
          <w:rFonts w:ascii="Arial" w:hAnsi="Arial" w:cs="Arial"/>
          <w:sz w:val="24"/>
          <w:szCs w:val="24"/>
        </w:rPr>
      </w:pPr>
      <w:r w:rsidRPr="00A73BB1">
        <w:rPr>
          <w:rFonts w:ascii="Arial" w:hAnsi="Arial" w:cs="Arial"/>
          <w:sz w:val="24"/>
          <w:szCs w:val="24"/>
        </w:rPr>
        <w:t>Cuando cualquier miembro de la Junta Juvenil</w:t>
      </w:r>
      <w:r>
        <w:rPr>
          <w:rFonts w:ascii="Arial" w:hAnsi="Arial" w:cs="Arial"/>
          <w:sz w:val="24"/>
          <w:szCs w:val="24"/>
        </w:rPr>
        <w:t>,</w:t>
      </w:r>
      <w:r w:rsidRPr="00A73BB1">
        <w:rPr>
          <w:rFonts w:ascii="Arial" w:hAnsi="Arial" w:cs="Arial"/>
          <w:sz w:val="24"/>
          <w:szCs w:val="24"/>
        </w:rPr>
        <w:t xml:space="preserve"> sea aludido en el transcurso de un debate o deliberación, podrá solicitar el uso de la palabra por dos minutos.      </w:t>
      </w:r>
    </w:p>
    <w:p w14:paraId="5173FAA8" w14:textId="77777777" w:rsidR="00C05E74" w:rsidRPr="00A73BB1" w:rsidRDefault="00C05E74" w:rsidP="00C05E74">
      <w:pPr>
        <w:autoSpaceDE w:val="0"/>
        <w:autoSpaceDN w:val="0"/>
        <w:adjustRightInd w:val="0"/>
        <w:spacing w:after="0" w:line="240" w:lineRule="auto"/>
        <w:jc w:val="both"/>
        <w:rPr>
          <w:rFonts w:ascii="Arial" w:hAnsi="Arial" w:cs="Arial"/>
          <w:sz w:val="24"/>
          <w:szCs w:val="24"/>
        </w:rPr>
      </w:pPr>
    </w:p>
    <w:p w14:paraId="6963DFE9" w14:textId="77777777" w:rsidR="00C05E74" w:rsidRPr="0071416B" w:rsidRDefault="00C05E74" w:rsidP="00C05E74">
      <w:pPr>
        <w:autoSpaceDE w:val="0"/>
        <w:autoSpaceDN w:val="0"/>
        <w:adjustRightInd w:val="0"/>
        <w:spacing w:after="0" w:line="240" w:lineRule="auto"/>
        <w:jc w:val="both"/>
        <w:rPr>
          <w:rFonts w:ascii="Arial" w:hAnsi="Arial" w:cs="Arial"/>
          <w:sz w:val="24"/>
          <w:szCs w:val="24"/>
        </w:rPr>
      </w:pPr>
      <w:r w:rsidRPr="00A73BB1">
        <w:rPr>
          <w:rFonts w:ascii="Arial" w:hAnsi="Arial" w:cs="Arial"/>
          <w:sz w:val="24"/>
          <w:szCs w:val="24"/>
        </w:rPr>
        <w:t>Las peticiones del uso de la palabra indicadas en los incisos precedentes, serán por una sola ocasión, en el desarrollo de cada punto del orden del día de la respectiva sesión.</w:t>
      </w:r>
      <w:r>
        <w:rPr>
          <w:rFonts w:ascii="Arial" w:hAnsi="Arial" w:cs="Arial"/>
          <w:sz w:val="24"/>
          <w:szCs w:val="24"/>
        </w:rPr>
        <w:t xml:space="preserve">     </w:t>
      </w:r>
    </w:p>
    <w:p w14:paraId="3791E887" w14:textId="77777777" w:rsidR="00C05E74" w:rsidRPr="00987F0B" w:rsidRDefault="00C05E74" w:rsidP="00C05E74">
      <w:pPr>
        <w:autoSpaceDE w:val="0"/>
        <w:autoSpaceDN w:val="0"/>
        <w:adjustRightInd w:val="0"/>
        <w:spacing w:after="0" w:line="240" w:lineRule="auto"/>
        <w:jc w:val="both"/>
        <w:rPr>
          <w:rFonts w:ascii="Arial" w:hAnsi="Arial" w:cs="Arial"/>
          <w:sz w:val="24"/>
          <w:szCs w:val="24"/>
          <w:highlight w:val="yellow"/>
        </w:rPr>
      </w:pPr>
    </w:p>
    <w:p w14:paraId="739258AF" w14:textId="75A60FAA" w:rsidR="00C05E74" w:rsidRPr="007542A0" w:rsidRDefault="00C05E74" w:rsidP="00C05E74">
      <w:pPr>
        <w:autoSpaceDE w:val="0"/>
        <w:autoSpaceDN w:val="0"/>
        <w:adjustRightInd w:val="0"/>
        <w:spacing w:after="0" w:line="240" w:lineRule="auto"/>
        <w:jc w:val="both"/>
        <w:rPr>
          <w:rFonts w:ascii="Arial" w:hAnsi="Arial" w:cs="Arial"/>
          <w:sz w:val="24"/>
          <w:szCs w:val="24"/>
        </w:rPr>
      </w:pPr>
      <w:r w:rsidRPr="007542A0">
        <w:rPr>
          <w:rFonts w:ascii="Arial" w:hAnsi="Arial" w:cs="Arial"/>
          <w:b/>
          <w:bCs/>
          <w:sz w:val="24"/>
          <w:szCs w:val="24"/>
        </w:rPr>
        <w:t xml:space="preserve">Artículo </w:t>
      </w:r>
      <w:r w:rsidR="00E717F3">
        <w:rPr>
          <w:rFonts w:ascii="Arial" w:hAnsi="Arial" w:cs="Arial"/>
          <w:b/>
          <w:bCs/>
          <w:sz w:val="24"/>
          <w:szCs w:val="24"/>
        </w:rPr>
        <w:t>505</w:t>
      </w:r>
      <w:r w:rsidRPr="007542A0">
        <w:rPr>
          <w:rFonts w:ascii="Arial" w:hAnsi="Arial" w:cs="Arial"/>
          <w:b/>
          <w:bCs/>
          <w:sz w:val="24"/>
          <w:szCs w:val="24"/>
        </w:rPr>
        <w:t>.-Herramientas para la Deliberación.-</w:t>
      </w:r>
      <w:r w:rsidRPr="007542A0">
        <w:rPr>
          <w:rFonts w:ascii="Arial" w:hAnsi="Arial" w:cs="Arial"/>
          <w:sz w:val="24"/>
          <w:szCs w:val="24"/>
        </w:rPr>
        <w:t xml:space="preserve"> Son los medios para mantener el orden en el desarrollo del debate o deliberación durante una sesión, que para los fines de este parágrafo serán los siguientes:</w:t>
      </w:r>
    </w:p>
    <w:p w14:paraId="50612304" w14:textId="77777777" w:rsidR="00C05E74" w:rsidRPr="007542A0" w:rsidRDefault="00C05E74" w:rsidP="00C05E74">
      <w:pPr>
        <w:autoSpaceDE w:val="0"/>
        <w:autoSpaceDN w:val="0"/>
        <w:adjustRightInd w:val="0"/>
        <w:spacing w:after="0" w:line="240" w:lineRule="auto"/>
        <w:jc w:val="both"/>
        <w:rPr>
          <w:rFonts w:ascii="Arial" w:hAnsi="Arial" w:cs="Arial"/>
          <w:sz w:val="24"/>
          <w:szCs w:val="24"/>
        </w:rPr>
      </w:pPr>
      <w:r w:rsidRPr="007542A0">
        <w:rPr>
          <w:rFonts w:ascii="Arial" w:hAnsi="Arial" w:cs="Arial"/>
          <w:sz w:val="24"/>
          <w:szCs w:val="24"/>
        </w:rPr>
        <w:lastRenderedPageBreak/>
        <w:t xml:space="preserve">  </w:t>
      </w:r>
    </w:p>
    <w:p w14:paraId="39892A98" w14:textId="77777777" w:rsidR="00C05E74" w:rsidRPr="007542A0" w:rsidRDefault="00C05E74" w:rsidP="00C05E74">
      <w:pPr>
        <w:pStyle w:val="Prrafodelista"/>
        <w:numPr>
          <w:ilvl w:val="0"/>
          <w:numId w:val="4"/>
        </w:numPr>
        <w:autoSpaceDE w:val="0"/>
        <w:autoSpaceDN w:val="0"/>
        <w:adjustRightInd w:val="0"/>
        <w:spacing w:after="0" w:line="240" w:lineRule="auto"/>
        <w:jc w:val="both"/>
        <w:rPr>
          <w:rFonts w:ascii="Arial" w:hAnsi="Arial" w:cs="Arial"/>
          <w:sz w:val="24"/>
          <w:szCs w:val="24"/>
        </w:rPr>
      </w:pPr>
      <w:r w:rsidRPr="007542A0">
        <w:rPr>
          <w:rFonts w:ascii="Arial" w:hAnsi="Arial" w:cs="Arial"/>
          <w:b/>
          <w:bCs/>
          <w:sz w:val="24"/>
          <w:szCs w:val="24"/>
        </w:rPr>
        <w:t>Punto de Orden.-</w:t>
      </w:r>
      <w:r w:rsidRPr="007542A0">
        <w:rPr>
          <w:rFonts w:ascii="Arial" w:hAnsi="Arial" w:cs="Arial"/>
          <w:sz w:val="24"/>
          <w:szCs w:val="24"/>
        </w:rPr>
        <w:t xml:space="preserve"> Cualquiera de los miembros de </w:t>
      </w:r>
      <w:r>
        <w:rPr>
          <w:rFonts w:ascii="Arial" w:hAnsi="Arial" w:cs="Arial"/>
          <w:sz w:val="24"/>
          <w:szCs w:val="24"/>
        </w:rPr>
        <w:t>l</w:t>
      </w:r>
      <w:r w:rsidRPr="007542A0">
        <w:rPr>
          <w:rFonts w:ascii="Arial" w:hAnsi="Arial" w:cs="Arial"/>
          <w:sz w:val="24"/>
          <w:szCs w:val="24"/>
        </w:rPr>
        <w:t>a Junta Juvenil podrá solicitar punto de orden, durante el desarrollo de las sesiones, para requerir a quién la preside reoriente al miembro o a quien esté en uso de la palabra</w:t>
      </w:r>
      <w:r>
        <w:rPr>
          <w:rFonts w:ascii="Arial" w:hAnsi="Arial" w:cs="Arial"/>
          <w:sz w:val="24"/>
          <w:szCs w:val="24"/>
        </w:rPr>
        <w:t>,</w:t>
      </w:r>
      <w:r w:rsidRPr="007542A0">
        <w:rPr>
          <w:rFonts w:ascii="Arial" w:hAnsi="Arial" w:cs="Arial"/>
          <w:sz w:val="24"/>
          <w:szCs w:val="24"/>
        </w:rPr>
        <w:t xml:space="preserve"> para que se sujete al tema en tratamiento o al orden del día.</w:t>
      </w:r>
    </w:p>
    <w:p w14:paraId="5E33D066" w14:textId="77777777" w:rsidR="00C05E74" w:rsidRPr="007542A0" w:rsidRDefault="00C05E74" w:rsidP="00C05E74">
      <w:pPr>
        <w:pStyle w:val="Prrafodelista"/>
        <w:autoSpaceDE w:val="0"/>
        <w:autoSpaceDN w:val="0"/>
        <w:adjustRightInd w:val="0"/>
        <w:spacing w:after="0" w:line="240" w:lineRule="auto"/>
        <w:jc w:val="both"/>
        <w:rPr>
          <w:rFonts w:ascii="Arial" w:hAnsi="Arial" w:cs="Arial"/>
          <w:sz w:val="24"/>
          <w:szCs w:val="24"/>
        </w:rPr>
      </w:pPr>
    </w:p>
    <w:p w14:paraId="04CEC854" w14:textId="77777777" w:rsidR="00C05E74" w:rsidRPr="007542A0" w:rsidRDefault="00C05E74" w:rsidP="00C05E74">
      <w:pPr>
        <w:pStyle w:val="Prrafodelista"/>
        <w:numPr>
          <w:ilvl w:val="0"/>
          <w:numId w:val="4"/>
        </w:numPr>
        <w:autoSpaceDE w:val="0"/>
        <w:autoSpaceDN w:val="0"/>
        <w:adjustRightInd w:val="0"/>
        <w:spacing w:after="0" w:line="240" w:lineRule="auto"/>
        <w:jc w:val="both"/>
        <w:rPr>
          <w:rFonts w:ascii="Arial" w:hAnsi="Arial" w:cs="Arial"/>
          <w:sz w:val="24"/>
          <w:szCs w:val="24"/>
        </w:rPr>
      </w:pPr>
      <w:r w:rsidRPr="007542A0">
        <w:rPr>
          <w:rFonts w:ascii="Arial" w:hAnsi="Arial" w:cs="Arial"/>
          <w:b/>
          <w:bCs/>
          <w:sz w:val="24"/>
          <w:szCs w:val="24"/>
        </w:rPr>
        <w:t>Punto de Información.-</w:t>
      </w:r>
      <w:r w:rsidRPr="007542A0">
        <w:rPr>
          <w:rFonts w:ascii="Arial" w:hAnsi="Arial" w:cs="Arial"/>
          <w:sz w:val="24"/>
          <w:szCs w:val="24"/>
        </w:rPr>
        <w:t xml:space="preserve"> Cualquiera de los miembros de </w:t>
      </w:r>
      <w:r>
        <w:rPr>
          <w:rFonts w:ascii="Arial" w:hAnsi="Arial" w:cs="Arial"/>
          <w:sz w:val="24"/>
          <w:szCs w:val="24"/>
        </w:rPr>
        <w:t>l</w:t>
      </w:r>
      <w:r w:rsidRPr="007542A0">
        <w:rPr>
          <w:rFonts w:ascii="Arial" w:hAnsi="Arial" w:cs="Arial"/>
          <w:sz w:val="24"/>
          <w:szCs w:val="24"/>
        </w:rPr>
        <w:t xml:space="preserve">a Junta Juvenil, en caso de necesitar información o aclaración especifica o detallada, sobre un tema que tenga relación con lo que se está deliberando, </w:t>
      </w:r>
      <w:r>
        <w:rPr>
          <w:rFonts w:ascii="Arial" w:hAnsi="Arial" w:cs="Arial"/>
          <w:sz w:val="24"/>
          <w:szCs w:val="24"/>
        </w:rPr>
        <w:t xml:space="preserve">podrá </w:t>
      </w:r>
      <w:r w:rsidRPr="007542A0">
        <w:rPr>
          <w:rFonts w:ascii="Arial" w:hAnsi="Arial" w:cs="Arial"/>
          <w:sz w:val="24"/>
          <w:szCs w:val="24"/>
        </w:rPr>
        <w:t>solicitar</w:t>
      </w:r>
      <w:r>
        <w:rPr>
          <w:rFonts w:ascii="Arial" w:hAnsi="Arial" w:cs="Arial"/>
          <w:sz w:val="24"/>
          <w:szCs w:val="24"/>
        </w:rPr>
        <w:t xml:space="preserve"> </w:t>
      </w:r>
      <w:r w:rsidRPr="007542A0">
        <w:rPr>
          <w:rFonts w:ascii="Arial" w:hAnsi="Arial" w:cs="Arial"/>
          <w:sz w:val="24"/>
          <w:szCs w:val="24"/>
        </w:rPr>
        <w:t>punto de información.</w:t>
      </w:r>
    </w:p>
    <w:p w14:paraId="0BE7E7E1" w14:textId="77777777" w:rsidR="00C05E74" w:rsidRPr="007542A0" w:rsidRDefault="00C05E74" w:rsidP="00C05E74">
      <w:pPr>
        <w:autoSpaceDE w:val="0"/>
        <w:autoSpaceDN w:val="0"/>
        <w:adjustRightInd w:val="0"/>
        <w:spacing w:after="0" w:line="240" w:lineRule="auto"/>
        <w:jc w:val="both"/>
        <w:rPr>
          <w:rFonts w:ascii="Arial" w:hAnsi="Arial" w:cs="Arial"/>
          <w:sz w:val="24"/>
          <w:szCs w:val="24"/>
        </w:rPr>
      </w:pPr>
    </w:p>
    <w:p w14:paraId="5AB76067" w14:textId="42BBD0ED" w:rsidR="00C05E74" w:rsidRPr="000F3C70" w:rsidRDefault="00C05E74" w:rsidP="00C05E74">
      <w:pPr>
        <w:autoSpaceDE w:val="0"/>
        <w:autoSpaceDN w:val="0"/>
        <w:adjustRightInd w:val="0"/>
        <w:spacing w:after="0" w:line="240" w:lineRule="auto"/>
        <w:jc w:val="both"/>
        <w:rPr>
          <w:rFonts w:ascii="Arial" w:hAnsi="Arial" w:cs="Arial"/>
          <w:sz w:val="24"/>
          <w:szCs w:val="24"/>
        </w:rPr>
      </w:pPr>
      <w:r w:rsidRPr="000F3C70">
        <w:rPr>
          <w:rFonts w:ascii="Arial" w:hAnsi="Arial" w:cs="Arial"/>
          <w:b/>
          <w:bCs/>
          <w:sz w:val="24"/>
          <w:szCs w:val="24"/>
        </w:rPr>
        <w:t xml:space="preserve">Artículo </w:t>
      </w:r>
      <w:r w:rsidR="00640622">
        <w:rPr>
          <w:rFonts w:ascii="Arial" w:hAnsi="Arial" w:cs="Arial"/>
          <w:b/>
          <w:bCs/>
          <w:sz w:val="24"/>
          <w:szCs w:val="24"/>
        </w:rPr>
        <w:t>506</w:t>
      </w:r>
      <w:r w:rsidRPr="000F3C70">
        <w:rPr>
          <w:rFonts w:ascii="Arial" w:hAnsi="Arial" w:cs="Arial"/>
          <w:b/>
          <w:bCs/>
          <w:sz w:val="24"/>
          <w:szCs w:val="24"/>
        </w:rPr>
        <w:t>.-De las Mociones.-</w:t>
      </w:r>
      <w:r w:rsidRPr="000F3C70">
        <w:rPr>
          <w:rFonts w:ascii="Arial" w:hAnsi="Arial" w:cs="Arial"/>
          <w:sz w:val="24"/>
          <w:szCs w:val="24"/>
        </w:rPr>
        <w:t xml:space="preserve"> Cualquiera de los miembros de </w:t>
      </w:r>
      <w:r>
        <w:rPr>
          <w:rFonts w:ascii="Arial" w:hAnsi="Arial" w:cs="Arial"/>
          <w:sz w:val="24"/>
          <w:szCs w:val="24"/>
        </w:rPr>
        <w:t>l</w:t>
      </w:r>
      <w:r w:rsidRPr="000F3C70">
        <w:rPr>
          <w:rFonts w:ascii="Arial" w:hAnsi="Arial" w:cs="Arial"/>
          <w:sz w:val="24"/>
          <w:szCs w:val="24"/>
        </w:rPr>
        <w:t xml:space="preserve">a Junta Juvenil, podrá mocionar una propuesta de resolución o acuerdo, para que luego de contar con al menos un pronunciamiento de apoyo, de los demás miembros presentes, se disponga tomar votación.       </w:t>
      </w:r>
    </w:p>
    <w:p w14:paraId="47FA3C10" w14:textId="77777777" w:rsidR="00C05E74" w:rsidRPr="000F3C70" w:rsidRDefault="00C05E74" w:rsidP="00C05E74">
      <w:pPr>
        <w:autoSpaceDE w:val="0"/>
        <w:autoSpaceDN w:val="0"/>
        <w:adjustRightInd w:val="0"/>
        <w:spacing w:after="0" w:line="240" w:lineRule="auto"/>
        <w:jc w:val="both"/>
        <w:rPr>
          <w:rFonts w:ascii="Arial" w:hAnsi="Arial" w:cs="Arial"/>
          <w:sz w:val="24"/>
          <w:szCs w:val="24"/>
        </w:rPr>
      </w:pPr>
    </w:p>
    <w:p w14:paraId="65DF1A30" w14:textId="77777777" w:rsidR="00C05E74" w:rsidRDefault="00C05E74" w:rsidP="00C05E74">
      <w:pPr>
        <w:autoSpaceDE w:val="0"/>
        <w:autoSpaceDN w:val="0"/>
        <w:adjustRightInd w:val="0"/>
        <w:spacing w:after="0" w:line="240" w:lineRule="auto"/>
        <w:jc w:val="both"/>
        <w:rPr>
          <w:rFonts w:ascii="Arial" w:hAnsi="Arial" w:cs="Arial"/>
          <w:sz w:val="24"/>
          <w:szCs w:val="24"/>
        </w:rPr>
      </w:pPr>
      <w:r w:rsidRPr="000F3C70">
        <w:rPr>
          <w:rFonts w:ascii="Arial" w:hAnsi="Arial" w:cs="Arial"/>
          <w:sz w:val="24"/>
          <w:szCs w:val="24"/>
        </w:rPr>
        <w:t xml:space="preserve">En caso de que se plantee más de una moción sobre el mismo punto del orden del día, que cuente con el apoyo de los miembros de </w:t>
      </w:r>
      <w:r>
        <w:rPr>
          <w:rFonts w:ascii="Arial" w:hAnsi="Arial" w:cs="Arial"/>
          <w:sz w:val="24"/>
          <w:szCs w:val="24"/>
        </w:rPr>
        <w:t>l</w:t>
      </w:r>
      <w:r w:rsidRPr="000F3C70">
        <w:rPr>
          <w:rFonts w:ascii="Arial" w:hAnsi="Arial" w:cs="Arial"/>
          <w:sz w:val="24"/>
          <w:szCs w:val="24"/>
        </w:rPr>
        <w:t>a Junta Juvenil, se dispondrá que se tome votación de manera individual, de acuerdo al orden cronológico de su proposición y será aprobada, la que cuente con la votación favorable de la mayoría absoluta.</w:t>
      </w:r>
    </w:p>
    <w:p w14:paraId="3AFC7E40"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03843CCA" w14:textId="77777777"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proponente de cualquier moción, podrá retirarla, modificarla o fusionarla, previo a su votación. </w:t>
      </w:r>
    </w:p>
    <w:p w14:paraId="031CB534"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7F60389F" w14:textId="5372DBAB" w:rsidR="00C05E74" w:rsidRPr="009A5FEB" w:rsidRDefault="00C05E74" w:rsidP="00C05E74">
      <w:pPr>
        <w:autoSpaceDE w:val="0"/>
        <w:autoSpaceDN w:val="0"/>
        <w:adjustRightInd w:val="0"/>
        <w:spacing w:after="0" w:line="240" w:lineRule="auto"/>
        <w:jc w:val="both"/>
        <w:rPr>
          <w:rFonts w:ascii="Arial" w:hAnsi="Arial" w:cs="Arial"/>
          <w:sz w:val="24"/>
          <w:szCs w:val="24"/>
        </w:rPr>
      </w:pPr>
      <w:r w:rsidRPr="009A5FEB">
        <w:rPr>
          <w:rFonts w:ascii="Arial" w:hAnsi="Arial" w:cs="Arial"/>
          <w:b/>
          <w:bCs/>
          <w:sz w:val="24"/>
          <w:szCs w:val="24"/>
        </w:rPr>
        <w:t xml:space="preserve">Artículo </w:t>
      </w:r>
      <w:r w:rsidR="00640622">
        <w:rPr>
          <w:rFonts w:ascii="Arial" w:hAnsi="Arial" w:cs="Arial"/>
          <w:b/>
          <w:bCs/>
          <w:sz w:val="24"/>
          <w:szCs w:val="24"/>
        </w:rPr>
        <w:t>507</w:t>
      </w:r>
      <w:r w:rsidRPr="009A5FEB">
        <w:rPr>
          <w:rFonts w:ascii="Arial" w:hAnsi="Arial" w:cs="Arial"/>
          <w:b/>
          <w:bCs/>
          <w:sz w:val="24"/>
          <w:szCs w:val="24"/>
        </w:rPr>
        <w:t xml:space="preserve">.-Formas de Votación y Toma de Decisión o Decisiones de </w:t>
      </w:r>
      <w:r>
        <w:rPr>
          <w:rFonts w:ascii="Arial" w:hAnsi="Arial" w:cs="Arial"/>
          <w:b/>
          <w:bCs/>
          <w:sz w:val="24"/>
          <w:szCs w:val="24"/>
        </w:rPr>
        <w:t>l</w:t>
      </w:r>
      <w:r w:rsidRPr="009A5FEB">
        <w:rPr>
          <w:rFonts w:ascii="Arial" w:hAnsi="Arial" w:cs="Arial"/>
          <w:b/>
          <w:bCs/>
          <w:sz w:val="24"/>
          <w:szCs w:val="24"/>
        </w:rPr>
        <w:t xml:space="preserve">a Junta Juvenil.- </w:t>
      </w:r>
      <w:r w:rsidRPr="009A5FEB">
        <w:rPr>
          <w:rFonts w:ascii="Arial" w:hAnsi="Arial" w:cs="Arial"/>
          <w:sz w:val="24"/>
          <w:szCs w:val="24"/>
        </w:rPr>
        <w:t>En</w:t>
      </w:r>
      <w:r w:rsidRPr="009A5FEB">
        <w:rPr>
          <w:rFonts w:ascii="Arial" w:hAnsi="Arial" w:cs="Arial"/>
          <w:b/>
          <w:bCs/>
          <w:sz w:val="24"/>
          <w:szCs w:val="24"/>
        </w:rPr>
        <w:t xml:space="preserve"> </w:t>
      </w:r>
      <w:r>
        <w:rPr>
          <w:rFonts w:ascii="Arial" w:hAnsi="Arial" w:cs="Arial"/>
          <w:sz w:val="24"/>
          <w:szCs w:val="24"/>
        </w:rPr>
        <w:t>l</w:t>
      </w:r>
      <w:r w:rsidRPr="009A5FEB">
        <w:rPr>
          <w:rFonts w:ascii="Arial" w:hAnsi="Arial" w:cs="Arial"/>
          <w:sz w:val="24"/>
          <w:szCs w:val="24"/>
        </w:rPr>
        <w:t xml:space="preserve">as </w:t>
      </w:r>
      <w:r>
        <w:rPr>
          <w:rFonts w:ascii="Arial" w:hAnsi="Arial" w:cs="Arial"/>
          <w:sz w:val="24"/>
          <w:szCs w:val="24"/>
        </w:rPr>
        <w:t>s</w:t>
      </w:r>
      <w:r w:rsidRPr="009A5FEB">
        <w:rPr>
          <w:rFonts w:ascii="Arial" w:hAnsi="Arial" w:cs="Arial"/>
          <w:sz w:val="24"/>
          <w:szCs w:val="24"/>
        </w:rPr>
        <w:t xml:space="preserve">esiones de </w:t>
      </w:r>
      <w:r>
        <w:rPr>
          <w:rFonts w:ascii="Arial" w:hAnsi="Arial" w:cs="Arial"/>
          <w:sz w:val="24"/>
          <w:szCs w:val="24"/>
        </w:rPr>
        <w:t>l</w:t>
      </w:r>
      <w:r w:rsidRPr="009A5FEB">
        <w:rPr>
          <w:rFonts w:ascii="Arial" w:hAnsi="Arial" w:cs="Arial"/>
          <w:sz w:val="24"/>
          <w:szCs w:val="24"/>
        </w:rPr>
        <w:t xml:space="preserve">a Junta Juvenil, </w:t>
      </w:r>
      <w:r>
        <w:rPr>
          <w:rFonts w:ascii="Arial" w:hAnsi="Arial" w:cs="Arial"/>
          <w:sz w:val="24"/>
          <w:szCs w:val="24"/>
        </w:rPr>
        <w:t xml:space="preserve">el Presidente, Presidenta o quien preside la sesión, podrá disponer de forma directa o a petición de cualquiera de los miembros, se proceda a tomar </w:t>
      </w:r>
      <w:r w:rsidRPr="009A5FEB">
        <w:rPr>
          <w:rFonts w:ascii="Arial" w:hAnsi="Arial" w:cs="Arial"/>
          <w:sz w:val="24"/>
          <w:szCs w:val="24"/>
        </w:rPr>
        <w:t xml:space="preserve">votación </w:t>
      </w:r>
      <w:r>
        <w:rPr>
          <w:rFonts w:ascii="Arial" w:hAnsi="Arial" w:cs="Arial"/>
          <w:sz w:val="24"/>
          <w:szCs w:val="24"/>
        </w:rPr>
        <w:t>de acuerdo a las formas s</w:t>
      </w:r>
      <w:r w:rsidRPr="009A5FEB">
        <w:rPr>
          <w:rFonts w:ascii="Arial" w:hAnsi="Arial" w:cs="Arial"/>
          <w:sz w:val="24"/>
          <w:szCs w:val="24"/>
        </w:rPr>
        <w:t>iguientes:</w:t>
      </w:r>
    </w:p>
    <w:p w14:paraId="29691677" w14:textId="77777777" w:rsidR="00C05E74" w:rsidRPr="009A5FEB" w:rsidRDefault="00C05E74" w:rsidP="00C05E74">
      <w:pPr>
        <w:autoSpaceDE w:val="0"/>
        <w:autoSpaceDN w:val="0"/>
        <w:adjustRightInd w:val="0"/>
        <w:spacing w:after="0" w:line="240" w:lineRule="auto"/>
        <w:jc w:val="both"/>
        <w:rPr>
          <w:rFonts w:ascii="Arial" w:hAnsi="Arial" w:cs="Arial"/>
          <w:sz w:val="24"/>
          <w:szCs w:val="24"/>
        </w:rPr>
      </w:pPr>
    </w:p>
    <w:p w14:paraId="3F8F9099" w14:textId="77777777" w:rsidR="00C05E74" w:rsidRPr="009A5FEB" w:rsidRDefault="00C05E74" w:rsidP="00C05E74">
      <w:pPr>
        <w:pStyle w:val="Prrafodelista"/>
        <w:numPr>
          <w:ilvl w:val="0"/>
          <w:numId w:val="5"/>
        </w:numPr>
        <w:autoSpaceDE w:val="0"/>
        <w:autoSpaceDN w:val="0"/>
        <w:adjustRightInd w:val="0"/>
        <w:spacing w:after="0" w:line="240" w:lineRule="auto"/>
        <w:jc w:val="both"/>
        <w:rPr>
          <w:rFonts w:ascii="Arial" w:hAnsi="Arial" w:cs="Arial"/>
          <w:sz w:val="24"/>
          <w:szCs w:val="24"/>
        </w:rPr>
      </w:pPr>
      <w:r w:rsidRPr="009A5FEB">
        <w:rPr>
          <w:rFonts w:ascii="Arial" w:hAnsi="Arial" w:cs="Arial"/>
          <w:b/>
          <w:bCs/>
          <w:sz w:val="24"/>
          <w:szCs w:val="24"/>
        </w:rPr>
        <w:t xml:space="preserve">Ordinaria. - </w:t>
      </w:r>
      <w:r>
        <w:rPr>
          <w:rFonts w:ascii="Arial" w:hAnsi="Arial" w:cs="Arial"/>
          <w:sz w:val="24"/>
          <w:szCs w:val="24"/>
        </w:rPr>
        <w:t>V</w:t>
      </w:r>
      <w:r w:rsidRPr="009A5FEB">
        <w:rPr>
          <w:rFonts w:ascii="Arial" w:hAnsi="Arial" w:cs="Arial"/>
          <w:sz w:val="24"/>
          <w:szCs w:val="24"/>
        </w:rPr>
        <w:t>otación que se realiza de forma directa mediante la expresión de la voluntad sea de manera presencial o virtual</w:t>
      </w:r>
      <w:r>
        <w:rPr>
          <w:rFonts w:ascii="Arial" w:hAnsi="Arial" w:cs="Arial"/>
          <w:sz w:val="24"/>
          <w:szCs w:val="24"/>
        </w:rPr>
        <w:t>;</w:t>
      </w:r>
    </w:p>
    <w:p w14:paraId="01AB0E5C" w14:textId="77777777" w:rsidR="00C05E74" w:rsidRPr="009A5FEB" w:rsidRDefault="00C05E74" w:rsidP="00C05E74">
      <w:pPr>
        <w:pStyle w:val="Prrafodelista"/>
        <w:numPr>
          <w:ilvl w:val="0"/>
          <w:numId w:val="5"/>
        </w:numPr>
        <w:autoSpaceDE w:val="0"/>
        <w:autoSpaceDN w:val="0"/>
        <w:adjustRightInd w:val="0"/>
        <w:spacing w:after="0" w:line="240" w:lineRule="auto"/>
        <w:jc w:val="both"/>
        <w:rPr>
          <w:rFonts w:ascii="Arial" w:hAnsi="Arial" w:cs="Arial"/>
          <w:sz w:val="24"/>
          <w:szCs w:val="24"/>
        </w:rPr>
      </w:pPr>
      <w:r w:rsidRPr="009A5FEB">
        <w:rPr>
          <w:rFonts w:ascii="Arial" w:hAnsi="Arial" w:cs="Arial"/>
          <w:b/>
          <w:bCs/>
          <w:sz w:val="24"/>
          <w:szCs w:val="24"/>
        </w:rPr>
        <w:t>Nominal.</w:t>
      </w:r>
      <w:r w:rsidRPr="009A5FEB">
        <w:rPr>
          <w:rFonts w:ascii="Arial" w:hAnsi="Arial" w:cs="Arial"/>
          <w:sz w:val="24"/>
          <w:szCs w:val="24"/>
        </w:rPr>
        <w:t xml:space="preserve"> - </w:t>
      </w:r>
      <w:r>
        <w:rPr>
          <w:rFonts w:ascii="Arial" w:hAnsi="Arial" w:cs="Arial"/>
          <w:sz w:val="24"/>
          <w:szCs w:val="24"/>
        </w:rPr>
        <w:t>V</w:t>
      </w:r>
      <w:r w:rsidRPr="009A5FEB">
        <w:rPr>
          <w:rFonts w:ascii="Arial" w:hAnsi="Arial" w:cs="Arial"/>
          <w:sz w:val="24"/>
          <w:szCs w:val="24"/>
        </w:rPr>
        <w:t>otación que se realiza mediante la toma de la lista de los miembros, en orden alfabético, sin argumentación alguna</w:t>
      </w:r>
      <w:r>
        <w:rPr>
          <w:rFonts w:ascii="Arial" w:hAnsi="Arial" w:cs="Arial"/>
          <w:sz w:val="24"/>
          <w:szCs w:val="24"/>
        </w:rPr>
        <w:t>; y,</w:t>
      </w:r>
      <w:r w:rsidRPr="009A5FEB">
        <w:rPr>
          <w:rFonts w:ascii="Arial" w:hAnsi="Arial" w:cs="Arial"/>
          <w:sz w:val="24"/>
          <w:szCs w:val="24"/>
        </w:rPr>
        <w:t xml:space="preserve">  </w:t>
      </w:r>
    </w:p>
    <w:p w14:paraId="1A528B8F" w14:textId="77777777" w:rsidR="00C05E74" w:rsidRDefault="00C05E74" w:rsidP="00C05E74">
      <w:pPr>
        <w:pStyle w:val="Prrafodelista"/>
        <w:numPr>
          <w:ilvl w:val="0"/>
          <w:numId w:val="5"/>
        </w:numPr>
        <w:autoSpaceDE w:val="0"/>
        <w:autoSpaceDN w:val="0"/>
        <w:adjustRightInd w:val="0"/>
        <w:spacing w:after="0" w:line="240" w:lineRule="auto"/>
        <w:jc w:val="both"/>
        <w:rPr>
          <w:rFonts w:ascii="Arial" w:hAnsi="Arial" w:cs="Arial"/>
          <w:sz w:val="24"/>
          <w:szCs w:val="24"/>
        </w:rPr>
      </w:pPr>
      <w:r w:rsidRPr="009A5FEB">
        <w:rPr>
          <w:rFonts w:ascii="Arial" w:hAnsi="Arial" w:cs="Arial"/>
          <w:b/>
          <w:bCs/>
          <w:sz w:val="24"/>
          <w:szCs w:val="24"/>
        </w:rPr>
        <w:t>Nominal Razonada. -</w:t>
      </w:r>
      <w:r w:rsidRPr="009A5FEB">
        <w:rPr>
          <w:rFonts w:ascii="Arial" w:hAnsi="Arial" w:cs="Arial"/>
          <w:sz w:val="24"/>
          <w:szCs w:val="24"/>
        </w:rPr>
        <w:t xml:space="preserve"> </w:t>
      </w:r>
      <w:r>
        <w:rPr>
          <w:rFonts w:ascii="Arial" w:hAnsi="Arial" w:cs="Arial"/>
          <w:sz w:val="24"/>
          <w:szCs w:val="24"/>
        </w:rPr>
        <w:t>V</w:t>
      </w:r>
      <w:r w:rsidRPr="009A5FEB">
        <w:rPr>
          <w:rFonts w:ascii="Arial" w:hAnsi="Arial" w:cs="Arial"/>
          <w:sz w:val="24"/>
          <w:szCs w:val="24"/>
        </w:rPr>
        <w:t xml:space="preserve">otación que se realiza mediante la toma de la lista de los miembros, en orden alfabético, con la expresión de la argumentación de su voto por el lapso de dos minutos.  </w:t>
      </w:r>
    </w:p>
    <w:p w14:paraId="6BC09FE7"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57C33F2D" w14:textId="77777777" w:rsidR="00C05E74" w:rsidRPr="003B36C8"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Toda decisión de la Junta Juvenil, se tomará con el voto favorable de la mayoría absoluta de sus miembros. </w:t>
      </w:r>
    </w:p>
    <w:p w14:paraId="785B8EAA" w14:textId="77777777" w:rsidR="00C05E74" w:rsidRDefault="00C05E74" w:rsidP="00C05E74">
      <w:pPr>
        <w:pStyle w:val="Prrafodelista"/>
        <w:autoSpaceDE w:val="0"/>
        <w:autoSpaceDN w:val="0"/>
        <w:adjustRightInd w:val="0"/>
        <w:spacing w:after="0" w:line="240" w:lineRule="auto"/>
        <w:jc w:val="both"/>
        <w:rPr>
          <w:rFonts w:ascii="Arial" w:hAnsi="Arial" w:cs="Arial"/>
          <w:sz w:val="24"/>
          <w:szCs w:val="24"/>
          <w:highlight w:val="yellow"/>
        </w:rPr>
      </w:pPr>
    </w:p>
    <w:p w14:paraId="6B7D107B" w14:textId="1FEE750A" w:rsidR="00C05E74" w:rsidRDefault="00C05E74" w:rsidP="00C05E74">
      <w:pPr>
        <w:autoSpaceDE w:val="0"/>
        <w:autoSpaceDN w:val="0"/>
        <w:adjustRightInd w:val="0"/>
        <w:spacing w:after="0" w:line="240" w:lineRule="auto"/>
        <w:jc w:val="both"/>
        <w:rPr>
          <w:rFonts w:ascii="Arial" w:hAnsi="Arial" w:cs="Arial"/>
          <w:sz w:val="24"/>
          <w:szCs w:val="24"/>
        </w:rPr>
      </w:pPr>
      <w:r w:rsidRPr="006229F7">
        <w:rPr>
          <w:rFonts w:ascii="Arial" w:hAnsi="Arial" w:cs="Arial"/>
          <w:b/>
          <w:bCs/>
          <w:sz w:val="24"/>
          <w:szCs w:val="24"/>
        </w:rPr>
        <w:t>Artículo</w:t>
      </w:r>
      <w:r w:rsidR="006F4AAF">
        <w:rPr>
          <w:rFonts w:ascii="Arial" w:hAnsi="Arial" w:cs="Arial"/>
          <w:b/>
          <w:bCs/>
          <w:sz w:val="24"/>
          <w:szCs w:val="24"/>
        </w:rPr>
        <w:t xml:space="preserve"> 508</w:t>
      </w:r>
      <w:r w:rsidRPr="006229F7">
        <w:rPr>
          <w:rFonts w:ascii="Arial" w:hAnsi="Arial" w:cs="Arial"/>
          <w:b/>
          <w:bCs/>
          <w:sz w:val="24"/>
          <w:szCs w:val="24"/>
        </w:rPr>
        <w:t>.-</w:t>
      </w:r>
      <w:r>
        <w:rPr>
          <w:rFonts w:ascii="Arial" w:hAnsi="Arial" w:cs="Arial"/>
          <w:b/>
          <w:bCs/>
          <w:sz w:val="24"/>
          <w:szCs w:val="24"/>
        </w:rPr>
        <w:t>Reconsideraciones.-</w:t>
      </w:r>
      <w:r w:rsidRPr="006229F7">
        <w:rPr>
          <w:rFonts w:ascii="Arial" w:hAnsi="Arial" w:cs="Arial"/>
          <w:sz w:val="24"/>
          <w:szCs w:val="24"/>
        </w:rPr>
        <w:t xml:space="preserve"> </w:t>
      </w:r>
      <w:r w:rsidRPr="000F3C70">
        <w:rPr>
          <w:rFonts w:ascii="Arial" w:hAnsi="Arial" w:cs="Arial"/>
          <w:sz w:val="24"/>
          <w:szCs w:val="24"/>
        </w:rPr>
        <w:t xml:space="preserve">Cualquiera de los miembros de </w:t>
      </w:r>
      <w:r>
        <w:rPr>
          <w:rFonts w:ascii="Arial" w:hAnsi="Arial" w:cs="Arial"/>
          <w:sz w:val="24"/>
          <w:szCs w:val="24"/>
        </w:rPr>
        <w:t>l</w:t>
      </w:r>
      <w:r w:rsidRPr="000F3C70">
        <w:rPr>
          <w:rFonts w:ascii="Arial" w:hAnsi="Arial" w:cs="Arial"/>
          <w:sz w:val="24"/>
          <w:szCs w:val="24"/>
        </w:rPr>
        <w:t xml:space="preserve">a Junta Juvenil, podrá </w:t>
      </w:r>
      <w:r>
        <w:rPr>
          <w:rFonts w:ascii="Arial" w:hAnsi="Arial" w:cs="Arial"/>
          <w:sz w:val="24"/>
          <w:szCs w:val="24"/>
        </w:rPr>
        <w:t>solicitar la reconsideración de la votación de una moción tratada, una vez proclamado los resultados de la misma o en la siguiente sesión ordinaria que fuera convocada.</w:t>
      </w:r>
    </w:p>
    <w:p w14:paraId="37EE4149"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4A4B5813" w14:textId="77777777"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reconsideración deberá contar con el voto favorable de la mayoría absoluta de los miembros, para que proceda.</w:t>
      </w:r>
    </w:p>
    <w:p w14:paraId="477EA07A"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5FDF3E69" w14:textId="77777777"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caso de que la reconsideración sea aprobada, se volverá a votar sobre la moción tratada.</w:t>
      </w:r>
    </w:p>
    <w:p w14:paraId="126A3709"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0FCE1589" w14:textId="77777777"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Una vez procesada la reconsideración, la decisión será definitiva y no se podrá volver a solicitar ni plantear una nueva. </w:t>
      </w:r>
    </w:p>
    <w:p w14:paraId="701CE443" w14:textId="77777777" w:rsidR="00C05E74" w:rsidRDefault="00C05E74" w:rsidP="00C05E74">
      <w:pPr>
        <w:autoSpaceDE w:val="0"/>
        <w:autoSpaceDN w:val="0"/>
        <w:adjustRightInd w:val="0"/>
        <w:spacing w:after="0" w:line="240" w:lineRule="auto"/>
        <w:jc w:val="both"/>
        <w:rPr>
          <w:rFonts w:ascii="Arial" w:hAnsi="Arial" w:cs="Arial"/>
          <w:b/>
          <w:bCs/>
          <w:sz w:val="24"/>
          <w:szCs w:val="24"/>
        </w:rPr>
      </w:pPr>
    </w:p>
    <w:p w14:paraId="1F6DC0B9" w14:textId="76419CCA"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w:t>
      </w:r>
      <w:r w:rsidR="006F4AAF">
        <w:rPr>
          <w:rFonts w:ascii="Arial" w:hAnsi="Arial" w:cs="Arial"/>
          <w:b/>
          <w:bCs/>
          <w:sz w:val="24"/>
          <w:szCs w:val="24"/>
        </w:rPr>
        <w:t>509</w:t>
      </w:r>
      <w:r>
        <w:rPr>
          <w:rFonts w:ascii="Arial" w:hAnsi="Arial" w:cs="Arial"/>
          <w:b/>
          <w:bCs/>
          <w:sz w:val="24"/>
          <w:szCs w:val="24"/>
        </w:rPr>
        <w:t xml:space="preserve">.- </w:t>
      </w:r>
      <w:r w:rsidRPr="006229F7">
        <w:rPr>
          <w:rFonts w:ascii="Arial" w:hAnsi="Arial" w:cs="Arial"/>
          <w:b/>
          <w:bCs/>
          <w:sz w:val="24"/>
          <w:szCs w:val="24"/>
        </w:rPr>
        <w:t>Inasistencia.-</w:t>
      </w:r>
      <w:r w:rsidRPr="006229F7">
        <w:rPr>
          <w:rFonts w:ascii="Arial" w:hAnsi="Arial" w:cs="Arial"/>
          <w:sz w:val="24"/>
          <w:szCs w:val="24"/>
        </w:rPr>
        <w:t xml:space="preserve">En caso de inasistencia injustificada por más de tres ocasiones a las sesiones de la Junta Juvenil, perderá la calidad de representante juvenil metropolitano, debiendo en su lugar, asumir su reemplazo, que será un nuevo representante electo por la organización o comuna, comunidad, pueblo o nacionalidad. </w:t>
      </w:r>
    </w:p>
    <w:p w14:paraId="4E28E60C" w14:textId="120E2D29" w:rsidR="009006EE" w:rsidRDefault="009006EE" w:rsidP="00C05E74">
      <w:pPr>
        <w:autoSpaceDE w:val="0"/>
        <w:autoSpaceDN w:val="0"/>
        <w:adjustRightInd w:val="0"/>
        <w:spacing w:after="0" w:line="240" w:lineRule="auto"/>
        <w:jc w:val="both"/>
        <w:rPr>
          <w:rFonts w:ascii="Arial" w:hAnsi="Arial" w:cs="Arial"/>
          <w:sz w:val="24"/>
          <w:szCs w:val="24"/>
        </w:rPr>
      </w:pPr>
    </w:p>
    <w:p w14:paraId="44E7265B" w14:textId="08887627" w:rsidR="009006EE" w:rsidRPr="00C93D20" w:rsidRDefault="009006EE" w:rsidP="00C05E74">
      <w:pPr>
        <w:autoSpaceDE w:val="0"/>
        <w:autoSpaceDN w:val="0"/>
        <w:adjustRightInd w:val="0"/>
        <w:spacing w:after="0" w:line="240" w:lineRule="auto"/>
        <w:jc w:val="both"/>
        <w:rPr>
          <w:rFonts w:ascii="Arial" w:hAnsi="Arial" w:cs="Arial"/>
          <w:sz w:val="24"/>
          <w:szCs w:val="24"/>
        </w:rPr>
      </w:pPr>
      <w:r w:rsidRPr="009006EE">
        <w:rPr>
          <w:rFonts w:ascii="Arial" w:hAnsi="Arial" w:cs="Arial"/>
          <w:b/>
          <w:bCs/>
          <w:sz w:val="24"/>
          <w:szCs w:val="24"/>
        </w:rPr>
        <w:t>Artículo 510.-</w:t>
      </w:r>
      <w:r>
        <w:rPr>
          <w:rFonts w:ascii="Arial" w:hAnsi="Arial" w:cs="Arial"/>
          <w:b/>
          <w:bCs/>
          <w:sz w:val="24"/>
          <w:szCs w:val="24"/>
        </w:rPr>
        <w:t xml:space="preserve"> De</w:t>
      </w:r>
      <w:r w:rsidR="00C93D20">
        <w:rPr>
          <w:rFonts w:ascii="Arial" w:hAnsi="Arial" w:cs="Arial"/>
          <w:b/>
          <w:bCs/>
          <w:sz w:val="24"/>
          <w:szCs w:val="24"/>
        </w:rPr>
        <w:t xml:space="preserve"> </w:t>
      </w:r>
      <w:r>
        <w:rPr>
          <w:rFonts w:ascii="Arial" w:hAnsi="Arial" w:cs="Arial"/>
          <w:b/>
          <w:bCs/>
          <w:sz w:val="24"/>
          <w:szCs w:val="24"/>
        </w:rPr>
        <w:t>l</w:t>
      </w:r>
      <w:r w:rsidR="00C93D20">
        <w:rPr>
          <w:rFonts w:ascii="Arial" w:hAnsi="Arial" w:cs="Arial"/>
          <w:b/>
          <w:bCs/>
          <w:sz w:val="24"/>
          <w:szCs w:val="24"/>
        </w:rPr>
        <w:t>as</w:t>
      </w:r>
      <w:r>
        <w:rPr>
          <w:rFonts w:ascii="Arial" w:hAnsi="Arial" w:cs="Arial"/>
          <w:b/>
          <w:bCs/>
          <w:sz w:val="24"/>
          <w:szCs w:val="24"/>
        </w:rPr>
        <w:t xml:space="preserve"> </w:t>
      </w:r>
      <w:r w:rsidR="00C93D20">
        <w:rPr>
          <w:rFonts w:ascii="Arial" w:hAnsi="Arial" w:cs="Arial"/>
          <w:b/>
          <w:bCs/>
          <w:sz w:val="24"/>
          <w:szCs w:val="24"/>
        </w:rPr>
        <w:t>facilidades</w:t>
      </w:r>
      <w:r>
        <w:rPr>
          <w:rFonts w:ascii="Arial" w:hAnsi="Arial" w:cs="Arial"/>
          <w:b/>
          <w:bCs/>
          <w:sz w:val="24"/>
          <w:szCs w:val="24"/>
        </w:rPr>
        <w:t xml:space="preserve"> e implementos para el funcionamiento de la Junta Juvenil.-</w:t>
      </w:r>
      <w:r w:rsidRPr="00C93D20">
        <w:rPr>
          <w:rFonts w:ascii="Arial" w:hAnsi="Arial" w:cs="Arial"/>
          <w:sz w:val="24"/>
          <w:szCs w:val="24"/>
        </w:rPr>
        <w:t>La Secretaría General de Coordinación Territorial y Participación Ciudadana o quien haga sus veces</w:t>
      </w:r>
      <w:r w:rsidR="00C93D20">
        <w:rPr>
          <w:rFonts w:ascii="Arial" w:hAnsi="Arial" w:cs="Arial"/>
          <w:sz w:val="24"/>
          <w:szCs w:val="24"/>
        </w:rPr>
        <w:t xml:space="preserve"> en coordinación con la Secretaría General del Concejo Metropolitano o quien haga sus veces, tendrán a su cargo brindar las facilidades, el espacio físico adecuado y los implementos necesarios y requeridos para el efectivo y adecuado funcionamiento de la Junta Juvenil</w:t>
      </w:r>
      <w:r w:rsidRPr="00C93D20">
        <w:rPr>
          <w:rFonts w:ascii="Arial" w:hAnsi="Arial" w:cs="Arial"/>
          <w:sz w:val="24"/>
          <w:szCs w:val="24"/>
        </w:rPr>
        <w:t xml:space="preserve">. </w:t>
      </w:r>
    </w:p>
    <w:p w14:paraId="50873FB7"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0761E582" w14:textId="77777777" w:rsidR="00C05E74" w:rsidRDefault="00C05E74" w:rsidP="00C05E74">
      <w:pPr>
        <w:autoSpaceDE w:val="0"/>
        <w:autoSpaceDN w:val="0"/>
        <w:adjustRightInd w:val="0"/>
        <w:spacing w:after="0" w:line="240" w:lineRule="auto"/>
        <w:jc w:val="center"/>
        <w:rPr>
          <w:rFonts w:ascii="Arial" w:hAnsi="Arial" w:cs="Arial"/>
          <w:b/>
          <w:bCs/>
          <w:sz w:val="24"/>
          <w:szCs w:val="24"/>
        </w:rPr>
      </w:pPr>
      <w:r w:rsidRPr="00F27B03">
        <w:rPr>
          <w:rFonts w:ascii="Arial" w:hAnsi="Arial" w:cs="Arial"/>
          <w:b/>
          <w:bCs/>
          <w:sz w:val="24"/>
          <w:szCs w:val="24"/>
        </w:rPr>
        <w:t xml:space="preserve">Disposición General </w:t>
      </w:r>
    </w:p>
    <w:p w14:paraId="51AE6698" w14:textId="77777777" w:rsidR="00C05E74" w:rsidRPr="00F27B03" w:rsidRDefault="00C05E74" w:rsidP="00C05E74">
      <w:pPr>
        <w:autoSpaceDE w:val="0"/>
        <w:autoSpaceDN w:val="0"/>
        <w:adjustRightInd w:val="0"/>
        <w:spacing w:after="0" w:line="240" w:lineRule="auto"/>
        <w:jc w:val="center"/>
        <w:rPr>
          <w:rFonts w:ascii="Arial" w:hAnsi="Arial" w:cs="Arial"/>
          <w:b/>
          <w:bCs/>
          <w:sz w:val="24"/>
          <w:szCs w:val="24"/>
        </w:rPr>
      </w:pPr>
    </w:p>
    <w:p w14:paraId="2AA2C22B" w14:textId="11125729" w:rsidR="00C05E74" w:rsidRPr="00F27B03"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Única</w:t>
      </w:r>
      <w:r w:rsidRPr="00F27B03">
        <w:rPr>
          <w:rFonts w:ascii="Arial" w:hAnsi="Arial" w:cs="Arial"/>
          <w:sz w:val="24"/>
          <w:szCs w:val="24"/>
        </w:rPr>
        <w:t>.</w:t>
      </w:r>
      <w:r>
        <w:rPr>
          <w:rFonts w:ascii="Arial" w:hAnsi="Arial" w:cs="Arial"/>
          <w:sz w:val="24"/>
          <w:szCs w:val="24"/>
        </w:rPr>
        <w:t xml:space="preserve"> - </w:t>
      </w:r>
      <w:r>
        <w:rPr>
          <w:rFonts w:ascii="Arial" w:hAnsi="Arial" w:cs="Arial"/>
          <w:color w:val="000000"/>
          <w:sz w:val="24"/>
          <w:szCs w:val="24"/>
        </w:rPr>
        <w:t>Del cumplimiento de esta ordenanza metropolitana se encargará</w:t>
      </w:r>
      <w:r w:rsidR="009006EE">
        <w:rPr>
          <w:rFonts w:ascii="Arial" w:hAnsi="Arial" w:cs="Arial"/>
          <w:color w:val="000000"/>
          <w:sz w:val="24"/>
          <w:szCs w:val="24"/>
        </w:rPr>
        <w:t>n</w:t>
      </w:r>
      <w:r>
        <w:rPr>
          <w:rFonts w:ascii="Arial" w:hAnsi="Arial" w:cs="Arial"/>
          <w:color w:val="000000"/>
          <w:sz w:val="24"/>
          <w:szCs w:val="24"/>
        </w:rPr>
        <w:t xml:space="preserve"> </w:t>
      </w:r>
      <w:r w:rsidRPr="00F27B03">
        <w:rPr>
          <w:rFonts w:ascii="Arial" w:hAnsi="Arial" w:cs="Arial"/>
          <w:sz w:val="24"/>
          <w:szCs w:val="24"/>
        </w:rPr>
        <w:t>la</w:t>
      </w:r>
      <w:r w:rsidR="009006EE">
        <w:rPr>
          <w:rFonts w:ascii="Arial" w:hAnsi="Arial" w:cs="Arial"/>
          <w:sz w:val="24"/>
          <w:szCs w:val="24"/>
        </w:rPr>
        <w:t xml:space="preserve"> Secretaría General del Concejo Metropolitano y la</w:t>
      </w:r>
      <w:r w:rsidRPr="00F27B03">
        <w:rPr>
          <w:rFonts w:ascii="Arial" w:hAnsi="Arial" w:cs="Arial"/>
          <w:sz w:val="24"/>
          <w:szCs w:val="24"/>
        </w:rPr>
        <w:t xml:space="preserve"> Secretaría </w:t>
      </w:r>
      <w:r>
        <w:rPr>
          <w:rFonts w:ascii="Arial" w:hAnsi="Arial" w:cs="Arial"/>
          <w:sz w:val="24"/>
          <w:szCs w:val="24"/>
        </w:rPr>
        <w:t>de Coordinación Territorial y Participación Ciudadana</w:t>
      </w:r>
      <w:r w:rsidR="006F4AAF">
        <w:rPr>
          <w:rFonts w:ascii="Arial" w:hAnsi="Arial" w:cs="Arial"/>
          <w:sz w:val="24"/>
          <w:szCs w:val="24"/>
        </w:rPr>
        <w:t xml:space="preserve"> </w:t>
      </w:r>
      <w:r w:rsidR="009006EE">
        <w:rPr>
          <w:rFonts w:ascii="Arial" w:hAnsi="Arial" w:cs="Arial"/>
          <w:sz w:val="24"/>
          <w:szCs w:val="24"/>
        </w:rPr>
        <w:t>o quien haga sus veces.</w:t>
      </w:r>
    </w:p>
    <w:p w14:paraId="40FFA325"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2A228CC6" w14:textId="77777777" w:rsidR="00C05E74" w:rsidRPr="00F27B03" w:rsidRDefault="00C05E74" w:rsidP="00C05E74">
      <w:pPr>
        <w:autoSpaceDE w:val="0"/>
        <w:autoSpaceDN w:val="0"/>
        <w:adjustRightInd w:val="0"/>
        <w:spacing w:after="0" w:line="240" w:lineRule="auto"/>
        <w:jc w:val="center"/>
        <w:rPr>
          <w:rFonts w:ascii="Arial" w:hAnsi="Arial" w:cs="Arial"/>
          <w:b/>
          <w:bCs/>
          <w:sz w:val="24"/>
          <w:szCs w:val="24"/>
        </w:rPr>
      </w:pPr>
      <w:r w:rsidRPr="00F27B03">
        <w:rPr>
          <w:rFonts w:ascii="Arial" w:hAnsi="Arial" w:cs="Arial"/>
          <w:b/>
          <w:bCs/>
          <w:sz w:val="24"/>
          <w:szCs w:val="24"/>
        </w:rPr>
        <w:t>Disposición Transitoria</w:t>
      </w:r>
    </w:p>
    <w:p w14:paraId="0A7F429A" w14:textId="77777777" w:rsidR="00C05E74" w:rsidRPr="00F27B03" w:rsidRDefault="00C05E74" w:rsidP="00C05E74">
      <w:pPr>
        <w:autoSpaceDE w:val="0"/>
        <w:autoSpaceDN w:val="0"/>
        <w:adjustRightInd w:val="0"/>
        <w:spacing w:after="0" w:line="240" w:lineRule="auto"/>
        <w:jc w:val="center"/>
        <w:rPr>
          <w:rFonts w:ascii="Arial" w:hAnsi="Arial" w:cs="Arial"/>
          <w:b/>
          <w:bCs/>
          <w:sz w:val="24"/>
          <w:szCs w:val="24"/>
        </w:rPr>
      </w:pPr>
    </w:p>
    <w:p w14:paraId="4F2ACA0A" w14:textId="738C2AF3"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Primera</w:t>
      </w:r>
      <w:r w:rsidRPr="00F27B03">
        <w:rPr>
          <w:rFonts w:ascii="Arial" w:hAnsi="Arial" w:cs="Arial"/>
          <w:b/>
          <w:bCs/>
          <w:sz w:val="24"/>
          <w:szCs w:val="24"/>
        </w:rPr>
        <w:t>.-</w:t>
      </w:r>
      <w:r w:rsidRPr="00F27B03">
        <w:rPr>
          <w:rFonts w:ascii="Arial" w:hAnsi="Arial" w:cs="Arial"/>
          <w:color w:val="000000"/>
          <w:sz w:val="24"/>
          <w:szCs w:val="24"/>
        </w:rPr>
        <w:t xml:space="preserve"> En el plazo de </w:t>
      </w:r>
      <w:r>
        <w:rPr>
          <w:rFonts w:ascii="Arial" w:hAnsi="Arial" w:cs="Arial"/>
          <w:color w:val="000000"/>
          <w:sz w:val="24"/>
          <w:szCs w:val="24"/>
        </w:rPr>
        <w:t>treinta</w:t>
      </w:r>
      <w:r w:rsidRPr="00F27B03">
        <w:rPr>
          <w:rFonts w:ascii="Arial" w:hAnsi="Arial" w:cs="Arial"/>
          <w:color w:val="000000"/>
          <w:sz w:val="24"/>
          <w:szCs w:val="24"/>
        </w:rPr>
        <w:t xml:space="preserve"> (</w:t>
      </w:r>
      <w:r>
        <w:rPr>
          <w:rFonts w:ascii="Arial" w:hAnsi="Arial" w:cs="Arial"/>
          <w:color w:val="000000"/>
          <w:sz w:val="24"/>
          <w:szCs w:val="24"/>
        </w:rPr>
        <w:t>3</w:t>
      </w:r>
      <w:r w:rsidRPr="00F27B03">
        <w:rPr>
          <w:rFonts w:ascii="Arial" w:hAnsi="Arial" w:cs="Arial"/>
          <w:color w:val="000000"/>
          <w:sz w:val="24"/>
          <w:szCs w:val="24"/>
        </w:rPr>
        <w:t xml:space="preserve">0) días contados desde la publicación de esta ordenanza metropolitana en el Registro Oficial, </w:t>
      </w:r>
      <w:r w:rsidRPr="00F27B03">
        <w:rPr>
          <w:rFonts w:ascii="Arial" w:hAnsi="Arial" w:cs="Arial"/>
          <w:sz w:val="24"/>
          <w:szCs w:val="24"/>
        </w:rPr>
        <w:t xml:space="preserve">la Secretaría </w:t>
      </w:r>
      <w:r>
        <w:rPr>
          <w:rFonts w:ascii="Arial" w:hAnsi="Arial" w:cs="Arial"/>
          <w:sz w:val="24"/>
          <w:szCs w:val="24"/>
        </w:rPr>
        <w:t>General de Coordinación Territorial y Participación Ciudadana</w:t>
      </w:r>
      <w:r w:rsidRPr="00F27B03">
        <w:rPr>
          <w:rFonts w:ascii="Arial" w:hAnsi="Arial" w:cs="Arial"/>
          <w:sz w:val="24"/>
          <w:szCs w:val="24"/>
        </w:rPr>
        <w:t xml:space="preserve"> en conjunto con las Secretarías de Comunicación y de E</w:t>
      </w:r>
      <w:r>
        <w:rPr>
          <w:rFonts w:ascii="Arial" w:hAnsi="Arial" w:cs="Arial"/>
          <w:sz w:val="24"/>
          <w:szCs w:val="24"/>
        </w:rPr>
        <w:t>ducación, Recreación y Deportes y</w:t>
      </w:r>
      <w:r w:rsidRPr="00F27B03">
        <w:rPr>
          <w:rFonts w:ascii="Arial" w:hAnsi="Arial" w:cs="Arial"/>
          <w:sz w:val="24"/>
          <w:szCs w:val="24"/>
        </w:rPr>
        <w:t xml:space="preserve"> </w:t>
      </w:r>
      <w:r>
        <w:rPr>
          <w:rFonts w:ascii="Arial" w:hAnsi="Arial" w:cs="Arial"/>
          <w:sz w:val="24"/>
          <w:szCs w:val="24"/>
        </w:rPr>
        <w:t xml:space="preserve">Administraciones Zonales, </w:t>
      </w:r>
      <w:r w:rsidRPr="00F27B03">
        <w:rPr>
          <w:rFonts w:ascii="Arial" w:hAnsi="Arial" w:cs="Arial"/>
          <w:sz w:val="24"/>
          <w:szCs w:val="24"/>
        </w:rPr>
        <w:t>difu</w:t>
      </w:r>
      <w:r>
        <w:rPr>
          <w:rFonts w:ascii="Arial" w:hAnsi="Arial" w:cs="Arial"/>
          <w:sz w:val="24"/>
          <w:szCs w:val="24"/>
        </w:rPr>
        <w:t>ndirán</w:t>
      </w:r>
      <w:r w:rsidRPr="00F27B03">
        <w:rPr>
          <w:rFonts w:ascii="Arial" w:hAnsi="Arial" w:cs="Arial"/>
          <w:sz w:val="24"/>
          <w:szCs w:val="24"/>
        </w:rPr>
        <w:t xml:space="preserve"> la presente sección</w:t>
      </w:r>
      <w:r>
        <w:rPr>
          <w:rFonts w:ascii="Arial" w:hAnsi="Arial" w:cs="Arial"/>
          <w:sz w:val="24"/>
          <w:szCs w:val="24"/>
        </w:rPr>
        <w:t>,</w:t>
      </w:r>
      <w:r w:rsidRPr="00F27B03">
        <w:rPr>
          <w:rFonts w:ascii="Arial" w:hAnsi="Arial" w:cs="Arial"/>
          <w:sz w:val="24"/>
          <w:szCs w:val="24"/>
        </w:rPr>
        <w:t xml:space="preserve"> contentiva de l</w:t>
      </w:r>
      <w:r w:rsidR="006F4AAF">
        <w:rPr>
          <w:rFonts w:ascii="Arial" w:hAnsi="Arial" w:cs="Arial"/>
          <w:sz w:val="24"/>
          <w:szCs w:val="24"/>
        </w:rPr>
        <w:t>a promoción y de l</w:t>
      </w:r>
      <w:r w:rsidRPr="00F27B03">
        <w:rPr>
          <w:rFonts w:ascii="Arial" w:hAnsi="Arial" w:cs="Arial"/>
          <w:sz w:val="24"/>
          <w:szCs w:val="24"/>
        </w:rPr>
        <w:t xml:space="preserve">os mecanismos de participación ciudadana </w:t>
      </w:r>
      <w:r w:rsidR="006F4AAF">
        <w:rPr>
          <w:rFonts w:ascii="Arial" w:hAnsi="Arial" w:cs="Arial"/>
          <w:sz w:val="24"/>
          <w:szCs w:val="24"/>
        </w:rPr>
        <w:t xml:space="preserve">adolescente y </w:t>
      </w:r>
      <w:r w:rsidRPr="00F27B03">
        <w:rPr>
          <w:rFonts w:ascii="Arial" w:hAnsi="Arial" w:cs="Arial"/>
          <w:sz w:val="24"/>
          <w:szCs w:val="24"/>
        </w:rPr>
        <w:t>juvenil</w:t>
      </w:r>
      <w:r>
        <w:rPr>
          <w:rFonts w:ascii="Arial" w:hAnsi="Arial" w:cs="Arial"/>
          <w:sz w:val="24"/>
          <w:szCs w:val="24"/>
        </w:rPr>
        <w:t>,</w:t>
      </w:r>
      <w:r w:rsidRPr="00F27B03">
        <w:rPr>
          <w:rFonts w:ascii="Arial" w:hAnsi="Arial" w:cs="Arial"/>
          <w:sz w:val="24"/>
          <w:szCs w:val="24"/>
        </w:rPr>
        <w:t xml:space="preserve"> sea de forma individual o colectiva, a través de los medios oficiales del Gobierno Autónomo Descentralizado del Distrito Metropolitano de Quito</w:t>
      </w:r>
      <w:r>
        <w:rPr>
          <w:rFonts w:ascii="Arial" w:hAnsi="Arial" w:cs="Arial"/>
          <w:sz w:val="24"/>
          <w:szCs w:val="24"/>
        </w:rPr>
        <w:t>.</w:t>
      </w:r>
    </w:p>
    <w:p w14:paraId="3795AF09"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0468B81A" w14:textId="02FBB12A" w:rsidR="00C05E74" w:rsidRPr="00276775"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Segunda.- </w:t>
      </w:r>
      <w:r>
        <w:rPr>
          <w:rFonts w:ascii="Arial" w:hAnsi="Arial" w:cs="Arial"/>
          <w:sz w:val="24"/>
          <w:szCs w:val="24"/>
        </w:rPr>
        <w:t xml:space="preserve">En el término de </w:t>
      </w:r>
      <w:r w:rsidR="009006EE">
        <w:rPr>
          <w:rFonts w:ascii="Arial" w:hAnsi="Arial" w:cs="Arial"/>
          <w:sz w:val="24"/>
          <w:szCs w:val="24"/>
        </w:rPr>
        <w:t>sesenta (</w:t>
      </w:r>
      <w:r>
        <w:rPr>
          <w:rFonts w:ascii="Arial" w:hAnsi="Arial" w:cs="Arial"/>
          <w:sz w:val="24"/>
          <w:szCs w:val="24"/>
        </w:rPr>
        <w:t>60</w:t>
      </w:r>
      <w:r w:rsidR="009006EE">
        <w:rPr>
          <w:rFonts w:ascii="Arial" w:hAnsi="Arial" w:cs="Arial"/>
          <w:sz w:val="24"/>
          <w:szCs w:val="24"/>
        </w:rPr>
        <w:t>)</w:t>
      </w:r>
      <w:r>
        <w:rPr>
          <w:rFonts w:ascii="Arial" w:hAnsi="Arial" w:cs="Arial"/>
          <w:sz w:val="24"/>
          <w:szCs w:val="24"/>
        </w:rPr>
        <w:t xml:space="preserve"> días contados desde la publicación de esta ordenanza m</w:t>
      </w:r>
      <w:r w:rsidR="006F4AAF">
        <w:rPr>
          <w:rFonts w:ascii="Arial" w:hAnsi="Arial" w:cs="Arial"/>
          <w:sz w:val="24"/>
          <w:szCs w:val="24"/>
        </w:rPr>
        <w:t>etropolitana</w:t>
      </w:r>
      <w:r>
        <w:rPr>
          <w:rFonts w:ascii="Arial" w:hAnsi="Arial" w:cs="Arial"/>
          <w:sz w:val="24"/>
          <w:szCs w:val="24"/>
        </w:rPr>
        <w:t xml:space="preserve"> en el Registro Oficial, la Secretaría General de Coordinación Territorial y Participación Ciudadana en coordinación con la Secretaría General de Concejo elaborarán el </w:t>
      </w:r>
      <w:r w:rsidR="006F4AAF">
        <w:rPr>
          <w:rFonts w:ascii="Arial" w:hAnsi="Arial" w:cs="Arial"/>
          <w:sz w:val="24"/>
          <w:szCs w:val="24"/>
        </w:rPr>
        <w:t xml:space="preserve">o los instructivos o </w:t>
      </w:r>
      <w:r>
        <w:rPr>
          <w:rFonts w:ascii="Arial" w:hAnsi="Arial" w:cs="Arial"/>
          <w:sz w:val="24"/>
          <w:szCs w:val="24"/>
        </w:rPr>
        <w:t>reglamento</w:t>
      </w:r>
      <w:r w:rsidR="006F4AAF">
        <w:rPr>
          <w:rFonts w:ascii="Arial" w:hAnsi="Arial" w:cs="Arial"/>
          <w:sz w:val="24"/>
          <w:szCs w:val="24"/>
        </w:rPr>
        <w:t>s</w:t>
      </w:r>
      <w:r>
        <w:rPr>
          <w:rFonts w:ascii="Arial" w:hAnsi="Arial" w:cs="Arial"/>
          <w:sz w:val="24"/>
          <w:szCs w:val="24"/>
        </w:rPr>
        <w:t xml:space="preserve"> para la inscripción, elección, conformación y funcionamiento de </w:t>
      </w:r>
      <w:r w:rsidR="006F4AAF">
        <w:rPr>
          <w:rFonts w:ascii="Arial" w:hAnsi="Arial" w:cs="Arial"/>
          <w:sz w:val="24"/>
          <w:szCs w:val="24"/>
        </w:rPr>
        <w:t xml:space="preserve">los mecanismos de participación ciudadana </w:t>
      </w:r>
      <w:r w:rsidR="009006EE">
        <w:rPr>
          <w:rFonts w:ascii="Arial" w:hAnsi="Arial" w:cs="Arial"/>
          <w:sz w:val="24"/>
          <w:szCs w:val="24"/>
        </w:rPr>
        <w:t>adolescente y juvenil.</w:t>
      </w:r>
    </w:p>
    <w:p w14:paraId="406B6A07"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73CF6B4D" w14:textId="77777777" w:rsidR="00C05E74" w:rsidRPr="00F27B03" w:rsidRDefault="00C05E74" w:rsidP="00C05E74">
      <w:pPr>
        <w:rPr>
          <w:rFonts w:ascii="Arial" w:hAnsi="Arial" w:cs="Arial"/>
          <w:sz w:val="24"/>
          <w:szCs w:val="24"/>
        </w:rPr>
      </w:pPr>
      <w:r w:rsidRPr="00F27B03">
        <w:rPr>
          <w:rFonts w:ascii="Arial" w:hAnsi="Arial" w:cs="Arial"/>
          <w:b/>
          <w:bCs/>
          <w:sz w:val="24"/>
          <w:szCs w:val="24"/>
        </w:rPr>
        <w:t>Disposición Final. -</w:t>
      </w:r>
      <w:r w:rsidRPr="00F27B03">
        <w:rPr>
          <w:rFonts w:ascii="Arial" w:hAnsi="Arial" w:cs="Arial"/>
          <w:sz w:val="24"/>
          <w:szCs w:val="24"/>
        </w:rPr>
        <w:t xml:space="preserve"> Esta Ordenanza Metropolitana entrará en vigencia a partir de </w:t>
      </w:r>
      <w:r>
        <w:rPr>
          <w:rFonts w:ascii="Arial" w:hAnsi="Arial" w:cs="Arial"/>
          <w:sz w:val="24"/>
          <w:szCs w:val="24"/>
        </w:rPr>
        <w:t xml:space="preserve">promulgación y publicación </w:t>
      </w:r>
      <w:r w:rsidRPr="00F27B03">
        <w:rPr>
          <w:rFonts w:ascii="Arial" w:hAnsi="Arial" w:cs="Arial"/>
          <w:color w:val="000000"/>
          <w:sz w:val="24"/>
          <w:szCs w:val="24"/>
        </w:rPr>
        <w:t xml:space="preserve">en la gaceta oficial, el dominio web del Gobierno Autónomo Descentralizado del Distrito Metropolitano de Quito y </w:t>
      </w:r>
      <w:r>
        <w:rPr>
          <w:rFonts w:ascii="Arial" w:hAnsi="Arial" w:cs="Arial"/>
          <w:color w:val="000000"/>
          <w:sz w:val="24"/>
          <w:szCs w:val="24"/>
        </w:rPr>
        <w:t xml:space="preserve">en </w:t>
      </w:r>
      <w:r w:rsidRPr="00F27B03">
        <w:rPr>
          <w:rFonts w:ascii="Arial" w:hAnsi="Arial" w:cs="Arial"/>
          <w:color w:val="000000"/>
          <w:sz w:val="24"/>
          <w:szCs w:val="24"/>
        </w:rPr>
        <w:t>el Registro</w:t>
      </w:r>
      <w:r>
        <w:rPr>
          <w:rFonts w:ascii="Arial" w:hAnsi="Arial" w:cs="Arial"/>
          <w:color w:val="000000"/>
          <w:sz w:val="24"/>
          <w:szCs w:val="24"/>
        </w:rPr>
        <w:t xml:space="preserve"> </w:t>
      </w:r>
      <w:r w:rsidRPr="00F27B03">
        <w:rPr>
          <w:rFonts w:ascii="Arial" w:hAnsi="Arial" w:cs="Arial"/>
          <w:color w:val="000000"/>
          <w:sz w:val="24"/>
          <w:szCs w:val="24"/>
        </w:rPr>
        <w:t>Oficial</w:t>
      </w:r>
      <w:r w:rsidRPr="00F27B03">
        <w:rPr>
          <w:rFonts w:ascii="Arial" w:hAnsi="Arial" w:cs="Arial"/>
          <w:sz w:val="24"/>
          <w:szCs w:val="24"/>
        </w:rPr>
        <w:t>.</w:t>
      </w:r>
    </w:p>
    <w:p w14:paraId="7754643A" w14:textId="77777777" w:rsidR="00C05E74" w:rsidRPr="00F27B03" w:rsidRDefault="00C05E74" w:rsidP="00C05E74">
      <w:pPr>
        <w:rPr>
          <w:rFonts w:ascii="Arial" w:hAnsi="Arial" w:cs="Arial"/>
          <w:sz w:val="24"/>
          <w:szCs w:val="24"/>
        </w:rPr>
      </w:pPr>
    </w:p>
    <w:p w14:paraId="7B95FDA0" w14:textId="77777777" w:rsidR="00C05E74" w:rsidRPr="00FE3C9E" w:rsidRDefault="00C05E74" w:rsidP="00C05E74">
      <w:pPr>
        <w:pStyle w:val="Ttulo1"/>
        <w:ind w:left="222"/>
        <w:jc w:val="both"/>
        <w:rPr>
          <w:rFonts w:ascii="Arial" w:hAnsi="Arial" w:cs="Arial"/>
          <w:iCs/>
          <w:color w:val="000000"/>
        </w:rPr>
      </w:pPr>
    </w:p>
    <w:p w14:paraId="442FED5E" w14:textId="77777777" w:rsidR="00C05E74" w:rsidRPr="00FE3C9E" w:rsidRDefault="00C05E74" w:rsidP="00C05E74">
      <w:pPr>
        <w:rPr>
          <w:rFonts w:ascii="Arial" w:hAnsi="Arial" w:cs="Arial"/>
          <w:b/>
          <w:iCs/>
          <w:sz w:val="24"/>
          <w:szCs w:val="24"/>
          <w:lang w:val="es-ES"/>
        </w:rPr>
      </w:pPr>
    </w:p>
    <w:p w14:paraId="7DB20DEE" w14:textId="77777777" w:rsidR="00C05E74" w:rsidRDefault="00C05E74" w:rsidP="00C05E74"/>
    <w:sectPr w:rsidR="00C05E74" w:rsidSect="005F1686">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5BD6"/>
    <w:multiLevelType w:val="hybridMultilevel"/>
    <w:tmpl w:val="DDD0F6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90118A"/>
    <w:multiLevelType w:val="hybridMultilevel"/>
    <w:tmpl w:val="04B28A16"/>
    <w:lvl w:ilvl="0" w:tplc="DD9E9668">
      <w:start w:val="1"/>
      <w:numFmt w:val="lowerLetter"/>
      <w:lvlText w:val="%1."/>
      <w:lvlJc w:val="left"/>
      <w:pPr>
        <w:ind w:left="720" w:hanging="360"/>
      </w:pPr>
    </w:lvl>
    <w:lvl w:ilvl="1" w:tplc="9BB84C16">
      <w:start w:val="1"/>
      <w:numFmt w:val="bullet"/>
      <w:lvlText w:val="o"/>
      <w:lvlJc w:val="left"/>
      <w:pPr>
        <w:ind w:left="1440" w:hanging="360"/>
      </w:pPr>
      <w:rPr>
        <w:rFonts w:ascii="Courier New" w:hAnsi="Courier New" w:hint="default"/>
      </w:rPr>
    </w:lvl>
    <w:lvl w:ilvl="2" w:tplc="4F1C5BE6">
      <w:start w:val="1"/>
      <w:numFmt w:val="bullet"/>
      <w:lvlText w:val=""/>
      <w:lvlJc w:val="left"/>
      <w:pPr>
        <w:ind w:left="2160" w:hanging="360"/>
      </w:pPr>
      <w:rPr>
        <w:rFonts w:ascii="Wingdings" w:hAnsi="Wingdings" w:hint="default"/>
      </w:rPr>
    </w:lvl>
    <w:lvl w:ilvl="3" w:tplc="0A7A5E18">
      <w:start w:val="1"/>
      <w:numFmt w:val="bullet"/>
      <w:lvlText w:val=""/>
      <w:lvlJc w:val="left"/>
      <w:pPr>
        <w:ind w:left="2880" w:hanging="360"/>
      </w:pPr>
      <w:rPr>
        <w:rFonts w:ascii="Symbol" w:hAnsi="Symbol" w:hint="default"/>
      </w:rPr>
    </w:lvl>
    <w:lvl w:ilvl="4" w:tplc="482404E2">
      <w:start w:val="1"/>
      <w:numFmt w:val="bullet"/>
      <w:lvlText w:val="o"/>
      <w:lvlJc w:val="left"/>
      <w:pPr>
        <w:ind w:left="3600" w:hanging="360"/>
      </w:pPr>
      <w:rPr>
        <w:rFonts w:ascii="Courier New" w:hAnsi="Courier New" w:hint="default"/>
      </w:rPr>
    </w:lvl>
    <w:lvl w:ilvl="5" w:tplc="B9AA1EBE">
      <w:start w:val="1"/>
      <w:numFmt w:val="bullet"/>
      <w:lvlText w:val=""/>
      <w:lvlJc w:val="left"/>
      <w:pPr>
        <w:ind w:left="4320" w:hanging="360"/>
      </w:pPr>
      <w:rPr>
        <w:rFonts w:ascii="Wingdings" w:hAnsi="Wingdings" w:hint="default"/>
      </w:rPr>
    </w:lvl>
    <w:lvl w:ilvl="6" w:tplc="E47883C6">
      <w:start w:val="1"/>
      <w:numFmt w:val="bullet"/>
      <w:lvlText w:val=""/>
      <w:lvlJc w:val="left"/>
      <w:pPr>
        <w:ind w:left="5040" w:hanging="360"/>
      </w:pPr>
      <w:rPr>
        <w:rFonts w:ascii="Symbol" w:hAnsi="Symbol" w:hint="default"/>
      </w:rPr>
    </w:lvl>
    <w:lvl w:ilvl="7" w:tplc="C1626C0A">
      <w:start w:val="1"/>
      <w:numFmt w:val="bullet"/>
      <w:lvlText w:val="o"/>
      <w:lvlJc w:val="left"/>
      <w:pPr>
        <w:ind w:left="5760" w:hanging="360"/>
      </w:pPr>
      <w:rPr>
        <w:rFonts w:ascii="Courier New" w:hAnsi="Courier New" w:hint="default"/>
      </w:rPr>
    </w:lvl>
    <w:lvl w:ilvl="8" w:tplc="2F285BAC">
      <w:start w:val="1"/>
      <w:numFmt w:val="bullet"/>
      <w:lvlText w:val=""/>
      <w:lvlJc w:val="left"/>
      <w:pPr>
        <w:ind w:left="6480" w:hanging="360"/>
      </w:pPr>
      <w:rPr>
        <w:rFonts w:ascii="Wingdings" w:hAnsi="Wingdings" w:hint="default"/>
      </w:rPr>
    </w:lvl>
  </w:abstractNum>
  <w:abstractNum w:abstractNumId="2" w15:restartNumberingAfterBreak="0">
    <w:nsid w:val="0F4A2CD6"/>
    <w:multiLevelType w:val="hybridMultilevel"/>
    <w:tmpl w:val="927052DA"/>
    <w:lvl w:ilvl="0" w:tplc="511E3ED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1BE6C1C"/>
    <w:multiLevelType w:val="hybridMultilevel"/>
    <w:tmpl w:val="3C3670C0"/>
    <w:lvl w:ilvl="0" w:tplc="A2F4E46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BD16325"/>
    <w:multiLevelType w:val="hybridMultilevel"/>
    <w:tmpl w:val="9A82F2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CE12D2E"/>
    <w:multiLevelType w:val="hybridMultilevel"/>
    <w:tmpl w:val="07CC5E4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D2B02E0"/>
    <w:multiLevelType w:val="hybridMultilevel"/>
    <w:tmpl w:val="8D127870"/>
    <w:lvl w:ilvl="0" w:tplc="458A38CE">
      <w:start w:val="1"/>
      <w:numFmt w:val="lowerLetter"/>
      <w:lvlText w:val="%1)"/>
      <w:lvlJc w:val="left"/>
      <w:pPr>
        <w:ind w:left="1070" w:hanging="360"/>
      </w:pPr>
      <w:rPr>
        <w:rFonts w:hint="default"/>
      </w:rPr>
    </w:lvl>
    <w:lvl w:ilvl="1" w:tplc="300A0019" w:tentative="1">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7" w15:restartNumberingAfterBreak="0">
    <w:nsid w:val="3B6677B7"/>
    <w:multiLevelType w:val="hybridMultilevel"/>
    <w:tmpl w:val="3F44823A"/>
    <w:lvl w:ilvl="0" w:tplc="5532C89A">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47E529C"/>
    <w:multiLevelType w:val="hybridMultilevel"/>
    <w:tmpl w:val="F3C0C2BE"/>
    <w:lvl w:ilvl="0" w:tplc="EB5857E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F1FB5ED"/>
    <w:multiLevelType w:val="hybridMultilevel"/>
    <w:tmpl w:val="F904C49A"/>
    <w:lvl w:ilvl="0" w:tplc="F9B42C22">
      <w:start w:val="1"/>
      <w:numFmt w:val="decimal"/>
      <w:lvlText w:val="%1."/>
      <w:lvlJc w:val="left"/>
      <w:pPr>
        <w:ind w:left="720" w:hanging="360"/>
      </w:pPr>
    </w:lvl>
    <w:lvl w:ilvl="1" w:tplc="97C03832">
      <w:start w:val="1"/>
      <w:numFmt w:val="lowerLetter"/>
      <w:lvlText w:val="%2."/>
      <w:lvlJc w:val="left"/>
      <w:pPr>
        <w:ind w:left="1440" w:hanging="360"/>
      </w:pPr>
    </w:lvl>
    <w:lvl w:ilvl="2" w:tplc="2CE6D7D6">
      <w:start w:val="1"/>
      <w:numFmt w:val="lowerRoman"/>
      <w:lvlText w:val="%3."/>
      <w:lvlJc w:val="right"/>
      <w:pPr>
        <w:ind w:left="2160" w:hanging="180"/>
      </w:pPr>
    </w:lvl>
    <w:lvl w:ilvl="3" w:tplc="F01C07A4">
      <w:start w:val="1"/>
      <w:numFmt w:val="decimal"/>
      <w:lvlText w:val="%4."/>
      <w:lvlJc w:val="left"/>
      <w:pPr>
        <w:ind w:left="2880" w:hanging="360"/>
      </w:pPr>
    </w:lvl>
    <w:lvl w:ilvl="4" w:tplc="60FE8806">
      <w:start w:val="1"/>
      <w:numFmt w:val="lowerLetter"/>
      <w:lvlText w:val="%5."/>
      <w:lvlJc w:val="left"/>
      <w:pPr>
        <w:ind w:left="3600" w:hanging="360"/>
      </w:pPr>
    </w:lvl>
    <w:lvl w:ilvl="5" w:tplc="BDA037C4">
      <w:start w:val="1"/>
      <w:numFmt w:val="lowerRoman"/>
      <w:lvlText w:val="%6."/>
      <w:lvlJc w:val="right"/>
      <w:pPr>
        <w:ind w:left="4320" w:hanging="180"/>
      </w:pPr>
    </w:lvl>
    <w:lvl w:ilvl="6" w:tplc="D7AEE00A">
      <w:start w:val="1"/>
      <w:numFmt w:val="decimal"/>
      <w:lvlText w:val="%7."/>
      <w:lvlJc w:val="left"/>
      <w:pPr>
        <w:ind w:left="5040" w:hanging="360"/>
      </w:pPr>
    </w:lvl>
    <w:lvl w:ilvl="7" w:tplc="6CE86B48">
      <w:start w:val="1"/>
      <w:numFmt w:val="lowerLetter"/>
      <w:lvlText w:val="%8."/>
      <w:lvlJc w:val="left"/>
      <w:pPr>
        <w:ind w:left="5760" w:hanging="360"/>
      </w:pPr>
    </w:lvl>
    <w:lvl w:ilvl="8" w:tplc="407C41B8">
      <w:start w:val="1"/>
      <w:numFmt w:val="lowerRoman"/>
      <w:lvlText w:val="%9."/>
      <w:lvlJc w:val="right"/>
      <w:pPr>
        <w:ind w:left="6480" w:hanging="180"/>
      </w:pPr>
    </w:lvl>
  </w:abstractNum>
  <w:abstractNum w:abstractNumId="10" w15:restartNumberingAfterBreak="0">
    <w:nsid w:val="5135D996"/>
    <w:multiLevelType w:val="hybridMultilevel"/>
    <w:tmpl w:val="B28A061A"/>
    <w:lvl w:ilvl="0" w:tplc="7A20A61A">
      <w:start w:val="1"/>
      <w:numFmt w:val="lowerLetter"/>
      <w:lvlText w:val="%1."/>
      <w:lvlJc w:val="left"/>
      <w:pPr>
        <w:ind w:left="720" w:hanging="360"/>
      </w:pPr>
    </w:lvl>
    <w:lvl w:ilvl="1" w:tplc="E7CE5D5C">
      <w:start w:val="1"/>
      <w:numFmt w:val="lowerLetter"/>
      <w:lvlText w:val="%2."/>
      <w:lvlJc w:val="left"/>
      <w:pPr>
        <w:ind w:left="1440" w:hanging="360"/>
      </w:pPr>
    </w:lvl>
    <w:lvl w:ilvl="2" w:tplc="24A8878A">
      <w:start w:val="1"/>
      <w:numFmt w:val="lowerRoman"/>
      <w:lvlText w:val="%3."/>
      <w:lvlJc w:val="right"/>
      <w:pPr>
        <w:ind w:left="2160" w:hanging="180"/>
      </w:pPr>
    </w:lvl>
    <w:lvl w:ilvl="3" w:tplc="1BCE156C">
      <w:start w:val="1"/>
      <w:numFmt w:val="decimal"/>
      <w:lvlText w:val="%4."/>
      <w:lvlJc w:val="left"/>
      <w:pPr>
        <w:ind w:left="2880" w:hanging="360"/>
      </w:pPr>
    </w:lvl>
    <w:lvl w:ilvl="4" w:tplc="2894266A">
      <w:start w:val="1"/>
      <w:numFmt w:val="lowerLetter"/>
      <w:lvlText w:val="%5."/>
      <w:lvlJc w:val="left"/>
      <w:pPr>
        <w:ind w:left="3600" w:hanging="360"/>
      </w:pPr>
    </w:lvl>
    <w:lvl w:ilvl="5" w:tplc="20C80DB0">
      <w:start w:val="1"/>
      <w:numFmt w:val="lowerRoman"/>
      <w:lvlText w:val="%6."/>
      <w:lvlJc w:val="right"/>
      <w:pPr>
        <w:ind w:left="4320" w:hanging="180"/>
      </w:pPr>
    </w:lvl>
    <w:lvl w:ilvl="6" w:tplc="83AAB328">
      <w:start w:val="1"/>
      <w:numFmt w:val="decimal"/>
      <w:lvlText w:val="%7."/>
      <w:lvlJc w:val="left"/>
      <w:pPr>
        <w:ind w:left="5040" w:hanging="360"/>
      </w:pPr>
    </w:lvl>
    <w:lvl w:ilvl="7" w:tplc="7E8AF5D8">
      <w:start w:val="1"/>
      <w:numFmt w:val="lowerLetter"/>
      <w:lvlText w:val="%8."/>
      <w:lvlJc w:val="left"/>
      <w:pPr>
        <w:ind w:left="5760" w:hanging="360"/>
      </w:pPr>
    </w:lvl>
    <w:lvl w:ilvl="8" w:tplc="F48A0842">
      <w:start w:val="1"/>
      <w:numFmt w:val="lowerRoman"/>
      <w:lvlText w:val="%9."/>
      <w:lvlJc w:val="right"/>
      <w:pPr>
        <w:ind w:left="6480" w:hanging="180"/>
      </w:pPr>
    </w:lvl>
  </w:abstractNum>
  <w:abstractNum w:abstractNumId="11" w15:restartNumberingAfterBreak="0">
    <w:nsid w:val="54631118"/>
    <w:multiLevelType w:val="hybridMultilevel"/>
    <w:tmpl w:val="8FE0E920"/>
    <w:lvl w:ilvl="0" w:tplc="511E3ED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6"/>
  </w:num>
  <w:num w:numId="5">
    <w:abstractNumId w:val="7"/>
  </w:num>
  <w:num w:numId="6">
    <w:abstractNumId w:val="9"/>
  </w:num>
  <w:num w:numId="7">
    <w:abstractNumId w:val="10"/>
  </w:num>
  <w:num w:numId="8">
    <w:abstractNumId w:val="1"/>
  </w:num>
  <w:num w:numId="9">
    <w:abstractNumId w:val="0"/>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E7b4JiW/v7IRRrqC/JnFIYIO6/uOTFrEJoSI5oxDVC9r3mMGrvQjJfHXJSw8OeYhl8ghUC/MZcVeBgAfhj7OlQ==" w:salt="4a8q4nuTHmhN/2gnyPk91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74"/>
    <w:rsid w:val="0006658F"/>
    <w:rsid w:val="000E1B30"/>
    <w:rsid w:val="000F30FB"/>
    <w:rsid w:val="00110A83"/>
    <w:rsid w:val="00131105"/>
    <w:rsid w:val="0017478B"/>
    <w:rsid w:val="001C074B"/>
    <w:rsid w:val="001E7A98"/>
    <w:rsid w:val="00207A60"/>
    <w:rsid w:val="00271E24"/>
    <w:rsid w:val="00282409"/>
    <w:rsid w:val="00294CB1"/>
    <w:rsid w:val="002A13DB"/>
    <w:rsid w:val="002C5748"/>
    <w:rsid w:val="00351490"/>
    <w:rsid w:val="003709A9"/>
    <w:rsid w:val="003F0A2C"/>
    <w:rsid w:val="00423F62"/>
    <w:rsid w:val="00425A28"/>
    <w:rsid w:val="00456165"/>
    <w:rsid w:val="00490AF2"/>
    <w:rsid w:val="004E04B2"/>
    <w:rsid w:val="005343E6"/>
    <w:rsid w:val="00640622"/>
    <w:rsid w:val="00672619"/>
    <w:rsid w:val="00676EBA"/>
    <w:rsid w:val="0068029A"/>
    <w:rsid w:val="006C487E"/>
    <w:rsid w:val="006D04F5"/>
    <w:rsid w:val="006E0B81"/>
    <w:rsid w:val="006F4AAF"/>
    <w:rsid w:val="007244DF"/>
    <w:rsid w:val="007619AB"/>
    <w:rsid w:val="007903AD"/>
    <w:rsid w:val="007A77C8"/>
    <w:rsid w:val="007D42E8"/>
    <w:rsid w:val="007E2C19"/>
    <w:rsid w:val="00815110"/>
    <w:rsid w:val="009006EE"/>
    <w:rsid w:val="00971B75"/>
    <w:rsid w:val="009C6B09"/>
    <w:rsid w:val="00A44D6C"/>
    <w:rsid w:val="00A51FEC"/>
    <w:rsid w:val="00A73250"/>
    <w:rsid w:val="00AC2B01"/>
    <w:rsid w:val="00AF14F7"/>
    <w:rsid w:val="00AF18AF"/>
    <w:rsid w:val="00B67E44"/>
    <w:rsid w:val="00C05E74"/>
    <w:rsid w:val="00C07749"/>
    <w:rsid w:val="00C86DC1"/>
    <w:rsid w:val="00C93D20"/>
    <w:rsid w:val="00CD73CF"/>
    <w:rsid w:val="00D054DC"/>
    <w:rsid w:val="00D67543"/>
    <w:rsid w:val="00DA5810"/>
    <w:rsid w:val="00E717F3"/>
    <w:rsid w:val="00EF580E"/>
    <w:rsid w:val="00F459A5"/>
    <w:rsid w:val="00F8548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A2F0"/>
  <w15:chartTrackingRefBased/>
  <w15:docId w15:val="{0498C43B-4A07-4026-B771-77FB07B6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E74"/>
  </w:style>
  <w:style w:type="paragraph" w:styleId="Ttulo1">
    <w:name w:val="heading 1"/>
    <w:basedOn w:val="Normal"/>
    <w:link w:val="Ttulo1Car"/>
    <w:uiPriority w:val="1"/>
    <w:qFormat/>
    <w:rsid w:val="00C05E74"/>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05E74"/>
    <w:rPr>
      <w:rFonts w:ascii="Palatino Linotype" w:eastAsia="Palatino Linotype" w:hAnsi="Palatino Linotype" w:cs="Palatino Linotype"/>
      <w:b/>
      <w:bCs/>
      <w:sz w:val="24"/>
      <w:szCs w:val="24"/>
      <w:lang w:val="es-ES" w:eastAsia="es-ES" w:bidi="es-ES"/>
    </w:rPr>
  </w:style>
  <w:style w:type="paragraph" w:styleId="NormalWeb">
    <w:name w:val="Normal (Web)"/>
    <w:basedOn w:val="Normal"/>
    <w:rsid w:val="00C05E74"/>
    <w:pPr>
      <w:spacing w:before="180" w:after="18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05E74"/>
    <w:pPr>
      <w:ind w:left="720"/>
      <w:contextualSpacing/>
    </w:pPr>
  </w:style>
  <w:style w:type="paragraph" w:styleId="Sinespaciado">
    <w:name w:val="No Spacing"/>
    <w:uiPriority w:val="1"/>
    <w:qFormat/>
    <w:rsid w:val="00C05E74"/>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760A3-BF19-4795-BF20-47644B2A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7733</Words>
  <Characters>42535</Characters>
  <Application>Microsoft Office Word</Application>
  <DocSecurity>8</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Fernando Valencia Alcívar</dc:creator>
  <cp:keywords/>
  <dc:description/>
  <cp:lastModifiedBy>Glenda Alexandra Allan Alegria</cp:lastModifiedBy>
  <cp:revision>2</cp:revision>
  <dcterms:created xsi:type="dcterms:W3CDTF">2022-11-07T17:38:00Z</dcterms:created>
  <dcterms:modified xsi:type="dcterms:W3CDTF">2022-11-07T17:38:00Z</dcterms:modified>
</cp:coreProperties>
</file>