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B9A47" w14:textId="3465AF59" w:rsidR="00353AEE" w:rsidRPr="00637253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637253">
        <w:rPr>
          <w:rFonts w:ascii="Palatino Linotype" w:hAnsi="Palatino Linotype" w:cs="Arial"/>
          <w:b/>
        </w:rPr>
        <w:t>ACTA</w:t>
      </w:r>
      <w:r w:rsidR="009C2A20" w:rsidRPr="00637253">
        <w:rPr>
          <w:rFonts w:ascii="Palatino Linotype" w:hAnsi="Palatino Linotype" w:cs="Arial"/>
          <w:b/>
        </w:rPr>
        <w:t xml:space="preserve"> RESOLUTIVA DE LA SESIÓN No. 06</w:t>
      </w:r>
      <w:r w:rsidR="00D6520A" w:rsidRPr="00637253">
        <w:rPr>
          <w:rFonts w:ascii="Palatino Linotype" w:hAnsi="Palatino Linotype" w:cs="Arial"/>
          <w:b/>
        </w:rPr>
        <w:t>4</w:t>
      </w:r>
      <w:r w:rsidRPr="00637253">
        <w:rPr>
          <w:rFonts w:ascii="Palatino Linotype" w:hAnsi="Palatino Linotype" w:cs="Arial"/>
          <w:b/>
        </w:rPr>
        <w:t xml:space="preserve"> - ORDINARIA</w:t>
      </w:r>
    </w:p>
    <w:p w14:paraId="581A6C1C" w14:textId="77777777" w:rsidR="00353AEE" w:rsidRPr="00637253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637253">
        <w:rPr>
          <w:rFonts w:ascii="Palatino Linotype" w:hAnsi="Palatino Linotype" w:cs="Arial"/>
          <w:b/>
        </w:rPr>
        <w:t>DE LA COMISIÓN DE ORDENAMIENTO TERRITORIAL</w:t>
      </w:r>
    </w:p>
    <w:p w14:paraId="6FD555EE" w14:textId="77777777" w:rsidR="002F19C2" w:rsidRPr="00637253" w:rsidRDefault="002F19C2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14:paraId="3BF15C35" w14:textId="02F95110" w:rsidR="00353AEE" w:rsidRPr="00637253" w:rsidRDefault="004839AD" w:rsidP="002768BF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637253">
        <w:rPr>
          <w:rFonts w:ascii="Palatino Linotype" w:hAnsi="Palatino Linotype" w:cs="Arial"/>
          <w:b/>
        </w:rPr>
        <w:t>VIERN</w:t>
      </w:r>
      <w:r w:rsidR="00B543E7" w:rsidRPr="00637253">
        <w:rPr>
          <w:rFonts w:ascii="Palatino Linotype" w:hAnsi="Palatino Linotype" w:cs="Arial"/>
          <w:b/>
        </w:rPr>
        <w:t xml:space="preserve">ES </w:t>
      </w:r>
      <w:r w:rsidR="00CC3DB4" w:rsidRPr="00637253">
        <w:rPr>
          <w:rFonts w:ascii="Palatino Linotype" w:hAnsi="Palatino Linotype" w:cs="Arial"/>
          <w:b/>
        </w:rPr>
        <w:t>18</w:t>
      </w:r>
      <w:r w:rsidR="00C334E7" w:rsidRPr="00637253">
        <w:rPr>
          <w:rFonts w:ascii="Palatino Linotype" w:hAnsi="Palatino Linotype" w:cs="Arial"/>
          <w:b/>
        </w:rPr>
        <w:t xml:space="preserve"> DE </w:t>
      </w:r>
      <w:r w:rsidR="00DD0C32" w:rsidRPr="00637253">
        <w:rPr>
          <w:rFonts w:ascii="Palatino Linotype" w:hAnsi="Palatino Linotype" w:cs="Arial"/>
          <w:b/>
        </w:rPr>
        <w:t>FEBRERO</w:t>
      </w:r>
      <w:r w:rsidR="00B50E8E" w:rsidRPr="00637253">
        <w:rPr>
          <w:rFonts w:ascii="Palatino Linotype" w:hAnsi="Palatino Linotype" w:cs="Arial"/>
          <w:b/>
        </w:rPr>
        <w:t xml:space="preserve"> </w:t>
      </w:r>
      <w:r w:rsidR="00B75964" w:rsidRPr="00637253">
        <w:rPr>
          <w:rFonts w:ascii="Palatino Linotype" w:hAnsi="Palatino Linotype" w:cs="Arial"/>
          <w:b/>
        </w:rPr>
        <w:t>DE 202</w:t>
      </w:r>
      <w:r w:rsidR="00B50E8E" w:rsidRPr="00637253">
        <w:rPr>
          <w:rFonts w:ascii="Palatino Linotype" w:hAnsi="Palatino Linotype" w:cs="Arial"/>
          <w:b/>
        </w:rPr>
        <w:t>2</w:t>
      </w:r>
    </w:p>
    <w:p w14:paraId="21C5C694" w14:textId="3BC19507" w:rsidR="00794186" w:rsidRPr="00637253" w:rsidRDefault="00353AEE" w:rsidP="00794186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637253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637253">
        <w:rPr>
          <w:rFonts w:ascii="Palatino Linotype" w:eastAsia="Batang" w:hAnsi="Palatino Linotype" w:cs="Arial"/>
          <w:lang w:eastAsia="es-ES"/>
        </w:rPr>
        <w:t>1</w:t>
      </w:r>
      <w:r w:rsidR="00A737A2" w:rsidRPr="00637253">
        <w:rPr>
          <w:rFonts w:ascii="Palatino Linotype" w:eastAsia="Batang" w:hAnsi="Palatino Linotype" w:cs="Arial"/>
          <w:lang w:eastAsia="es-ES"/>
        </w:rPr>
        <w:t>0</w:t>
      </w:r>
      <w:r w:rsidR="00977FBA" w:rsidRPr="00637253">
        <w:rPr>
          <w:rFonts w:ascii="Palatino Linotype" w:eastAsia="Batang" w:hAnsi="Palatino Linotype" w:cs="Arial"/>
          <w:lang w:eastAsia="es-ES"/>
        </w:rPr>
        <w:t>h</w:t>
      </w:r>
      <w:r w:rsidR="00CC3DB4" w:rsidRPr="00637253">
        <w:rPr>
          <w:rFonts w:ascii="Palatino Linotype" w:eastAsia="Batang" w:hAnsi="Palatino Linotype" w:cs="Arial"/>
          <w:lang w:eastAsia="es-ES"/>
        </w:rPr>
        <w:t>20</w:t>
      </w:r>
      <w:r w:rsidR="00BE503B" w:rsidRPr="00637253">
        <w:rPr>
          <w:rFonts w:ascii="Palatino Linotype" w:eastAsia="Batang" w:hAnsi="Palatino Linotype" w:cs="Arial"/>
          <w:lang w:eastAsia="es-ES"/>
        </w:rPr>
        <w:t xml:space="preserve"> del </w:t>
      </w:r>
      <w:r w:rsidR="00CC3DB4" w:rsidRPr="00637253">
        <w:rPr>
          <w:rFonts w:ascii="Palatino Linotype" w:eastAsia="Batang" w:hAnsi="Palatino Linotype" w:cs="Arial"/>
          <w:lang w:eastAsia="es-ES"/>
        </w:rPr>
        <w:t xml:space="preserve">18 </w:t>
      </w:r>
      <w:r w:rsidR="00A737A2" w:rsidRPr="00637253">
        <w:rPr>
          <w:rFonts w:ascii="Palatino Linotype" w:eastAsia="Batang" w:hAnsi="Palatino Linotype" w:cs="Arial"/>
          <w:lang w:eastAsia="es-ES"/>
        </w:rPr>
        <w:t xml:space="preserve">de </w:t>
      </w:r>
      <w:r w:rsidR="00257B80" w:rsidRPr="00637253">
        <w:rPr>
          <w:rFonts w:ascii="Palatino Linotype" w:eastAsia="Batang" w:hAnsi="Palatino Linotype" w:cs="Arial"/>
          <w:lang w:eastAsia="es-ES"/>
        </w:rPr>
        <w:t xml:space="preserve">febrero </w:t>
      </w:r>
      <w:r w:rsidR="00B50E8E" w:rsidRPr="00637253">
        <w:rPr>
          <w:rFonts w:ascii="Palatino Linotype" w:eastAsia="Batang" w:hAnsi="Palatino Linotype" w:cs="Arial"/>
          <w:lang w:eastAsia="es-ES"/>
        </w:rPr>
        <w:t>de 2022</w:t>
      </w:r>
      <w:r w:rsidRPr="00637253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471493" w:rsidRPr="00637253">
        <w:rPr>
          <w:rFonts w:ascii="Palatino Linotype" w:eastAsia="Batang" w:hAnsi="Palatino Linotype" w:cs="Arial"/>
          <w:lang w:eastAsia="es-ES"/>
        </w:rPr>
        <w:t xml:space="preserve">sesión </w:t>
      </w:r>
      <w:r w:rsidR="00B50E8E" w:rsidRPr="00637253">
        <w:rPr>
          <w:rFonts w:ascii="Palatino Linotype" w:eastAsia="Batang" w:hAnsi="Palatino Linotype" w:cs="Arial"/>
          <w:lang w:eastAsia="es-ES"/>
        </w:rPr>
        <w:t>No. 06</w:t>
      </w:r>
      <w:r w:rsidR="00CC3DB4" w:rsidRPr="00637253">
        <w:rPr>
          <w:rFonts w:ascii="Palatino Linotype" w:eastAsia="Batang" w:hAnsi="Palatino Linotype" w:cs="Arial"/>
          <w:lang w:eastAsia="es-ES"/>
        </w:rPr>
        <w:t>4</w:t>
      </w:r>
      <w:r w:rsidRPr="00637253">
        <w:rPr>
          <w:rFonts w:ascii="Palatino Linotype" w:eastAsia="Batang" w:hAnsi="Palatino Linotype" w:cs="Arial"/>
          <w:lang w:eastAsia="es-ES"/>
        </w:rPr>
        <w:t xml:space="preserve"> - ordinaria de la Comisión de Ordenamiento Territorial, presidida por la concejala </w:t>
      </w:r>
      <w:r w:rsidR="008D2F92" w:rsidRPr="00637253">
        <w:rPr>
          <w:rFonts w:ascii="Palatino Linotype" w:eastAsia="Batang" w:hAnsi="Palatino Linotype" w:cs="Arial"/>
          <w:lang w:eastAsia="es-ES"/>
        </w:rPr>
        <w:t>Amparito Narváez</w:t>
      </w:r>
      <w:r w:rsidRPr="00637253">
        <w:rPr>
          <w:rFonts w:ascii="Palatino Linotype" w:eastAsia="Batang" w:hAnsi="Palatino Linotype" w:cs="Arial"/>
          <w:lang w:eastAsia="es-ES"/>
        </w:rPr>
        <w:t>, a través de la plata</w:t>
      </w:r>
      <w:r w:rsidR="00794186" w:rsidRPr="00637253">
        <w:rPr>
          <w:rFonts w:ascii="Palatino Linotype" w:eastAsia="Batang" w:hAnsi="Palatino Linotype" w:cs="Arial"/>
          <w:lang w:eastAsia="es-ES"/>
        </w:rPr>
        <w:t>forma para reuniones virtuales "Microsoft Teams" de Office 365.</w:t>
      </w:r>
    </w:p>
    <w:p w14:paraId="6E8C159C" w14:textId="77777777" w:rsidR="00353AEE" w:rsidRPr="00637253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0F25FD62" w14:textId="27C09328" w:rsidR="00353AEE" w:rsidRPr="00637253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637253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30101" w:rsidRPr="00637253">
        <w:rPr>
          <w:rFonts w:ascii="Palatino Linotype" w:eastAsia="Batang" w:hAnsi="Palatino Linotype" w:cs="Arial"/>
          <w:lang w:eastAsia="es-ES"/>
        </w:rPr>
        <w:t xml:space="preserve">: </w:t>
      </w:r>
      <w:r w:rsidR="00F20E7F" w:rsidRPr="00637253">
        <w:rPr>
          <w:rFonts w:ascii="Palatino Linotype" w:eastAsia="Batang" w:hAnsi="Palatino Linotype" w:cs="Arial"/>
          <w:lang w:eastAsia="es-ES"/>
        </w:rPr>
        <w:t xml:space="preserve">Amparito Narváez, </w:t>
      </w:r>
      <w:r w:rsidR="0009377A" w:rsidRPr="00637253">
        <w:rPr>
          <w:rFonts w:ascii="Palatino Linotype" w:eastAsia="Batang" w:hAnsi="Palatino Linotype" w:cs="Arial"/>
          <w:lang w:eastAsia="es-ES"/>
        </w:rPr>
        <w:t>Andrea Hidalgo;</w:t>
      </w:r>
      <w:r w:rsidR="007F3CF0" w:rsidRPr="00637253">
        <w:rPr>
          <w:rFonts w:ascii="Palatino Linotype" w:eastAsia="Batang" w:hAnsi="Palatino Linotype" w:cs="Arial"/>
          <w:lang w:eastAsia="es-ES"/>
        </w:rPr>
        <w:t xml:space="preserve"> y,</w:t>
      </w:r>
      <w:r w:rsidR="00E50959" w:rsidRPr="00637253">
        <w:rPr>
          <w:rFonts w:ascii="Palatino Linotype" w:eastAsia="Batang" w:hAnsi="Palatino Linotype" w:cs="Arial"/>
          <w:lang w:eastAsia="es-ES"/>
        </w:rPr>
        <w:t xml:space="preserve"> </w:t>
      </w:r>
      <w:r w:rsidR="002D63CF" w:rsidRPr="00637253">
        <w:rPr>
          <w:rFonts w:ascii="Palatino Linotype" w:eastAsia="Batang" w:hAnsi="Palatino Linotype" w:cs="Arial"/>
          <w:lang w:eastAsia="es-ES"/>
        </w:rPr>
        <w:t>Paulina Izurieta</w:t>
      </w:r>
      <w:r w:rsidR="00E50959" w:rsidRPr="00637253">
        <w:rPr>
          <w:rFonts w:ascii="Palatino Linotype" w:eastAsia="Batang" w:hAnsi="Palatino Linotype" w:cs="Arial"/>
          <w:lang w:eastAsia="es-ES"/>
        </w:rPr>
        <w:t>,</w:t>
      </w:r>
      <w:r w:rsidR="00B75964" w:rsidRPr="00637253">
        <w:rPr>
          <w:rFonts w:ascii="Palatino Linotype" w:eastAsia="Batang" w:hAnsi="Palatino Linotype" w:cs="Arial"/>
          <w:lang w:eastAsia="es-ES"/>
        </w:rPr>
        <w:t xml:space="preserve"> </w:t>
      </w:r>
      <w:r w:rsidRPr="00637253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14:paraId="3F7647E2" w14:textId="77777777" w:rsidR="0020595C" w:rsidRPr="00637253" w:rsidRDefault="0020595C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637253" w14:paraId="6AB6CCA2" w14:textId="77777777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65E2B4" w14:textId="608DD3F8" w:rsidR="00E55536" w:rsidRPr="00637253" w:rsidRDefault="00E55536" w:rsidP="00037EE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3725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E55536" w:rsidRPr="00637253" w14:paraId="62B0DA5B" w14:textId="77777777" w:rsidTr="005B2233">
        <w:trPr>
          <w:trHeight w:val="45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D55A5E" w14:textId="77777777" w:rsidR="00E55536" w:rsidRPr="00637253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3725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F870C2" w14:textId="77777777" w:rsidR="00E55536" w:rsidRPr="00637253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3725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AAD8E" w14:textId="3D136397" w:rsidR="00E55536" w:rsidRPr="00637253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3725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E55536" w:rsidRPr="00637253" w14:paraId="0ECA8AC2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09F" w14:textId="703BED1D" w:rsidR="00E55536" w:rsidRPr="00637253" w:rsidRDefault="003D2DAF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C41" w14:textId="421AA806" w:rsidR="00E55536" w:rsidRPr="00637253" w:rsidRDefault="00BC4CA8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637253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0F3" w14:textId="48643971" w:rsidR="00E55536" w:rsidRPr="00637253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637253" w14:paraId="5A390981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BF6" w14:textId="1FCCECC8" w:rsidR="00E55536" w:rsidRPr="00637253" w:rsidRDefault="00E55536" w:rsidP="00860F0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</w:t>
            </w:r>
            <w:r w:rsidR="00860F0E"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obles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AC8" w14:textId="5EA09B52" w:rsidR="00E55536" w:rsidRPr="00637253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042" w14:textId="527374F3" w:rsidR="00E55536" w:rsidRPr="00637253" w:rsidRDefault="00BC4CA8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637253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637253" w14:paraId="7B9DDAE3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786C" w14:textId="6D81D73A" w:rsidR="00E55536" w:rsidRPr="00637253" w:rsidRDefault="00F013E0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9EA" w14:textId="637A1C68" w:rsidR="00E55536" w:rsidRPr="00637253" w:rsidRDefault="00BC4CA8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637253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851" w14:textId="26A825D7" w:rsidR="00E55536" w:rsidRPr="00637253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637253" w14:paraId="03DF78FC" w14:textId="77777777" w:rsidTr="00B3367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0E5" w14:textId="6DDEDC3E" w:rsidR="00E55536" w:rsidRPr="00637253" w:rsidRDefault="00860F0E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9E7" w14:textId="471AA1E8" w:rsidR="00E55536" w:rsidRPr="00637253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E5E" w14:textId="325A7827" w:rsidR="00E55536" w:rsidRPr="00637253" w:rsidRDefault="00BC4CA8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637253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637253" w14:paraId="3963CEFA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057" w14:textId="664D1CF2" w:rsidR="00E55536" w:rsidRPr="00637253" w:rsidRDefault="00860F0E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434" w14:textId="0C7F1193" w:rsidR="00E55536" w:rsidRPr="00637253" w:rsidRDefault="00CC3DB4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637253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405" w14:textId="77777777" w:rsidR="00E55536" w:rsidRPr="00637253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637253" w14:paraId="45AE273E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81846" w14:textId="77777777" w:rsidR="00E55536" w:rsidRPr="00637253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3725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98175C" w14:textId="01D1FAB0" w:rsidR="00E55536" w:rsidRPr="00637253" w:rsidRDefault="00CC3DB4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37253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50DC4" w14:textId="6F8AF3F2" w:rsidR="00E55536" w:rsidRPr="00637253" w:rsidRDefault="00CC3DB4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37253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</w:tr>
    </w:tbl>
    <w:p w14:paraId="2D336C4A" w14:textId="77777777" w:rsidR="007A19DE" w:rsidRDefault="007A19DE" w:rsidP="00F21726">
      <w:pPr>
        <w:jc w:val="both"/>
        <w:rPr>
          <w:rFonts w:ascii="Palatino Linotype" w:eastAsia="Batang" w:hAnsi="Palatino Linotype" w:cs="Arial"/>
          <w:lang w:eastAsia="es-ES"/>
        </w:rPr>
      </w:pPr>
    </w:p>
    <w:p w14:paraId="1ACF4B95" w14:textId="67FB4282" w:rsidR="00F21726" w:rsidRPr="00637253" w:rsidRDefault="001C618A" w:rsidP="00F21726">
      <w:pPr>
        <w:jc w:val="both"/>
        <w:rPr>
          <w:rFonts w:ascii="Palatino Linotype" w:eastAsia="Batang" w:hAnsi="Palatino Linotype" w:cs="Arial"/>
          <w:lang w:eastAsia="es-ES"/>
        </w:rPr>
      </w:pPr>
      <w:r w:rsidRPr="00637253">
        <w:rPr>
          <w:rFonts w:ascii="Palatino Linotype" w:eastAsia="Batang" w:hAnsi="Palatino Linotype" w:cs="Arial"/>
          <w:lang w:eastAsia="es-ES"/>
        </w:rPr>
        <w:t>Además, se registra la presencia de los siguientes funcionarios municipales:</w:t>
      </w:r>
      <w:r w:rsidR="001A51D9" w:rsidRPr="00637253">
        <w:rPr>
          <w:rFonts w:ascii="Palatino Linotype" w:eastAsia="Batang" w:hAnsi="Palatino Linotype" w:cs="Arial"/>
          <w:lang w:eastAsia="es-ES"/>
        </w:rPr>
        <w:t xml:space="preserve"> </w:t>
      </w:r>
      <w:r w:rsidR="005D0905" w:rsidRPr="00637253">
        <w:rPr>
          <w:rFonts w:ascii="Palatino Linotype" w:eastAsia="Batang" w:hAnsi="Palatino Linotype" w:cs="Arial"/>
          <w:lang w:eastAsia="es-ES"/>
        </w:rPr>
        <w:t xml:space="preserve">Rogelio </w:t>
      </w:r>
      <w:r w:rsidR="005D0905" w:rsidRPr="00114818">
        <w:rPr>
          <w:rFonts w:ascii="Palatino Linotype" w:eastAsia="Batang" w:hAnsi="Palatino Linotype" w:cs="Arial"/>
          <w:lang w:eastAsia="es-ES"/>
        </w:rPr>
        <w:t xml:space="preserve">Echeverría, </w:t>
      </w:r>
      <w:r w:rsidR="00DD0C32" w:rsidRPr="00114818">
        <w:rPr>
          <w:rFonts w:ascii="Palatino Linotype" w:eastAsia="Batang" w:hAnsi="Palatino Linotype" w:cs="Arial"/>
          <w:lang w:eastAsia="es-ES"/>
        </w:rPr>
        <w:t>Gabriel Albuja,</w:t>
      </w:r>
      <w:r w:rsidR="00747C85" w:rsidRPr="00114818">
        <w:rPr>
          <w:rFonts w:ascii="Palatino Linotype" w:eastAsia="Batang" w:hAnsi="Palatino Linotype" w:cs="Arial"/>
          <w:lang w:eastAsia="es-ES"/>
        </w:rPr>
        <w:t xml:space="preserve"> </w:t>
      </w:r>
      <w:r w:rsidR="00D3227F" w:rsidRPr="00114818">
        <w:rPr>
          <w:rFonts w:ascii="Palatino Linotype" w:eastAsia="Batang" w:hAnsi="Palatino Linotype" w:cs="Arial"/>
          <w:lang w:eastAsia="es-ES"/>
        </w:rPr>
        <w:t xml:space="preserve">José </w:t>
      </w:r>
      <w:r w:rsidR="00700098" w:rsidRPr="00107F7B">
        <w:rPr>
          <w:rFonts w:ascii="Palatino Linotype" w:eastAsia="Batang" w:hAnsi="Palatino Linotype" w:cs="Arial"/>
          <w:lang w:eastAsia="es-ES"/>
        </w:rPr>
        <w:t>Bermeo</w:t>
      </w:r>
      <w:r w:rsidR="0067612B" w:rsidRPr="00107F7B">
        <w:rPr>
          <w:rFonts w:ascii="Palatino Linotype" w:eastAsia="Batang" w:hAnsi="Palatino Linotype" w:cs="Arial"/>
          <w:lang w:eastAsia="es-ES"/>
        </w:rPr>
        <w:t>, Patricia Pacheco,</w:t>
      </w:r>
      <w:r w:rsidR="00107F7B">
        <w:rPr>
          <w:rFonts w:ascii="Palatino Linotype" w:eastAsia="Batang" w:hAnsi="Palatino Linotype" w:cs="Arial"/>
          <w:lang w:eastAsia="es-ES"/>
        </w:rPr>
        <w:t xml:space="preserve"> </w:t>
      </w:r>
      <w:r w:rsidR="00107F7B" w:rsidRPr="00107F7B">
        <w:rPr>
          <w:rFonts w:ascii="Palatino Linotype" w:eastAsia="Batang" w:hAnsi="Palatino Linotype" w:cs="Arial"/>
          <w:lang w:eastAsia="es-ES"/>
        </w:rPr>
        <w:t>Cisne López</w:t>
      </w:r>
      <w:r w:rsidR="00107F7B">
        <w:rPr>
          <w:rFonts w:ascii="Palatino Linotype" w:eastAsia="Batang" w:hAnsi="Palatino Linotype" w:cs="Arial"/>
          <w:lang w:eastAsia="es-ES"/>
        </w:rPr>
        <w:t>,</w:t>
      </w:r>
      <w:r w:rsidR="0067612B" w:rsidRPr="00107F7B">
        <w:rPr>
          <w:rFonts w:ascii="Palatino Linotype" w:eastAsia="Batang" w:hAnsi="Palatino Linotype" w:cs="Arial"/>
          <w:lang w:eastAsia="es-ES"/>
        </w:rPr>
        <w:t xml:space="preserve"> </w:t>
      </w:r>
      <w:r w:rsidR="00107F7B" w:rsidRPr="00107F7B">
        <w:rPr>
          <w:rFonts w:ascii="Palatino Linotype" w:eastAsia="Batang" w:hAnsi="Palatino Linotype" w:cs="Arial"/>
          <w:lang w:eastAsia="es-ES"/>
        </w:rPr>
        <w:t>Ibeth Altamirano</w:t>
      </w:r>
      <w:r w:rsidR="00107F7B">
        <w:rPr>
          <w:rFonts w:ascii="Palatino Linotype" w:eastAsia="Batang" w:hAnsi="Palatino Linotype" w:cs="Arial"/>
          <w:lang w:eastAsia="es-ES"/>
        </w:rPr>
        <w:t xml:space="preserve">, </w:t>
      </w:r>
      <w:r w:rsidR="00107F7B" w:rsidRPr="00107F7B">
        <w:rPr>
          <w:rFonts w:ascii="Palatino Linotype" w:eastAsia="Batang" w:hAnsi="Palatino Linotype" w:cs="Arial"/>
          <w:lang w:eastAsia="es-ES"/>
        </w:rPr>
        <w:t xml:space="preserve">Daniel Cano </w:t>
      </w:r>
      <w:r w:rsidR="0098360D" w:rsidRPr="00107F7B">
        <w:rPr>
          <w:rFonts w:ascii="Palatino Linotype" w:eastAsia="Batang" w:hAnsi="Palatino Linotype" w:cs="Arial"/>
          <w:lang w:eastAsia="es-ES"/>
        </w:rPr>
        <w:t>Santiago Manosalvas</w:t>
      </w:r>
      <w:r w:rsidR="00DD0C32" w:rsidRPr="00107F7B">
        <w:rPr>
          <w:rFonts w:ascii="Palatino Linotype" w:eastAsia="Batang" w:hAnsi="Palatino Linotype" w:cs="Arial"/>
          <w:lang w:eastAsia="es-ES"/>
        </w:rPr>
        <w:t xml:space="preserve"> </w:t>
      </w:r>
      <w:r w:rsidR="00EB25F8" w:rsidRPr="00107F7B">
        <w:rPr>
          <w:rFonts w:ascii="Palatino Linotype" w:eastAsia="Batang" w:hAnsi="Palatino Linotype" w:cs="Arial"/>
          <w:lang w:eastAsia="es-ES"/>
        </w:rPr>
        <w:t>;</w:t>
      </w:r>
      <w:r w:rsidR="00C340D6" w:rsidRPr="00107F7B">
        <w:rPr>
          <w:rFonts w:ascii="Palatino Linotype" w:eastAsia="Batang" w:hAnsi="Palatino Linotype" w:cs="Arial"/>
          <w:lang w:eastAsia="es-ES"/>
        </w:rPr>
        <w:t xml:space="preserve"> y,</w:t>
      </w:r>
      <w:r w:rsidR="003006D5" w:rsidRPr="00107F7B">
        <w:rPr>
          <w:rFonts w:ascii="Palatino Linotype" w:eastAsia="Batang" w:hAnsi="Palatino Linotype" w:cs="Arial"/>
          <w:lang w:eastAsia="es-ES"/>
        </w:rPr>
        <w:t xml:space="preserve"> </w:t>
      </w:r>
      <w:r w:rsidR="00017FD1" w:rsidRPr="00107F7B">
        <w:rPr>
          <w:rFonts w:ascii="Palatino Linotype" w:eastAsia="Batang" w:hAnsi="Palatino Linotype" w:cs="Arial"/>
          <w:lang w:eastAsia="es-ES"/>
        </w:rPr>
        <w:t>Lucía Jurado</w:t>
      </w:r>
      <w:r w:rsidR="009D167C" w:rsidRPr="00107F7B">
        <w:rPr>
          <w:rFonts w:ascii="Palatino Linotype" w:eastAsia="Batang" w:hAnsi="Palatino Linotype" w:cs="Arial"/>
          <w:lang w:eastAsia="es-ES"/>
        </w:rPr>
        <w:t xml:space="preserve">, </w:t>
      </w:r>
      <w:r w:rsidRPr="00107F7B">
        <w:rPr>
          <w:rFonts w:ascii="Palatino Linotype" w:eastAsia="Batang" w:hAnsi="Palatino Linotype" w:cs="Arial"/>
          <w:lang w:eastAsia="es-ES"/>
        </w:rPr>
        <w:t>funcionarios de la U</w:t>
      </w:r>
      <w:r w:rsidR="00107F7B" w:rsidRPr="00107F7B">
        <w:rPr>
          <w:rFonts w:ascii="Palatino Linotype" w:eastAsia="Batang" w:hAnsi="Palatino Linotype" w:cs="Arial"/>
          <w:lang w:eastAsia="es-ES"/>
        </w:rPr>
        <w:t>nidad Especial Regula Tu Barrio</w:t>
      </w:r>
      <w:r w:rsidR="00C14160" w:rsidRPr="00107F7B">
        <w:rPr>
          <w:rFonts w:ascii="Palatino Linotype" w:eastAsia="Batang" w:hAnsi="Palatino Linotype" w:cs="Arial"/>
          <w:lang w:eastAsia="es-ES"/>
        </w:rPr>
        <w:t>;</w:t>
      </w:r>
      <w:r w:rsidR="007F5DA6" w:rsidRPr="00107F7B">
        <w:rPr>
          <w:rFonts w:ascii="Palatino Linotype" w:eastAsia="Batang" w:hAnsi="Palatino Linotype" w:cs="Arial"/>
          <w:lang w:eastAsia="es-ES"/>
        </w:rPr>
        <w:t xml:space="preserve"> </w:t>
      </w:r>
      <w:r w:rsidR="00C0736A" w:rsidRPr="00107F7B">
        <w:rPr>
          <w:rFonts w:ascii="Palatino Linotype" w:eastAsia="Batang" w:hAnsi="Palatino Linotype" w:cs="Arial"/>
          <w:lang w:eastAsia="es-ES"/>
        </w:rPr>
        <w:t>Edison Yépez, delegado</w:t>
      </w:r>
      <w:r w:rsidRPr="00107F7B">
        <w:rPr>
          <w:rFonts w:ascii="Palatino Linotype" w:eastAsia="Batang" w:hAnsi="Palatino Linotype" w:cs="Arial"/>
          <w:lang w:eastAsia="es-ES"/>
        </w:rPr>
        <w:t xml:space="preserve"> de la Procuraduría Metropolitana;</w:t>
      </w:r>
      <w:r w:rsidR="00107F7B">
        <w:rPr>
          <w:rFonts w:ascii="Palatino Linotype" w:eastAsia="Batang" w:hAnsi="Palatino Linotype" w:cs="Arial"/>
          <w:lang w:eastAsia="es-ES"/>
        </w:rPr>
        <w:t xml:space="preserve"> </w:t>
      </w:r>
      <w:r w:rsidR="005D0905" w:rsidRPr="00107F7B">
        <w:rPr>
          <w:rFonts w:ascii="Palatino Linotype" w:eastAsia="Batang" w:hAnsi="Palatino Linotype" w:cs="Arial"/>
          <w:lang w:eastAsia="es-ES"/>
        </w:rPr>
        <w:t>Luis Albán, funcionario de la Dirección Metropolitano de Gestión de Riesgos;</w:t>
      </w:r>
      <w:r w:rsidR="003E26AC" w:rsidRPr="00107F7B">
        <w:rPr>
          <w:rFonts w:ascii="Palatino Linotype" w:eastAsia="Batang" w:hAnsi="Palatino Linotype" w:cs="Arial"/>
          <w:lang w:eastAsia="es-ES"/>
        </w:rPr>
        <w:t xml:space="preserve"> </w:t>
      </w:r>
      <w:r w:rsidR="00700098" w:rsidRPr="00107F7B">
        <w:rPr>
          <w:rFonts w:ascii="Palatino Linotype" w:eastAsia="Batang" w:hAnsi="Palatino Linotype" w:cs="Arial"/>
          <w:lang w:eastAsia="es-ES"/>
        </w:rPr>
        <w:t>Diana Arboleda</w:t>
      </w:r>
      <w:r w:rsidR="00107F7B">
        <w:rPr>
          <w:rFonts w:ascii="Palatino Linotype" w:eastAsia="Batang" w:hAnsi="Palatino Linotype" w:cs="Arial"/>
          <w:lang w:eastAsia="es-ES"/>
        </w:rPr>
        <w:t xml:space="preserve">; y, Fernando Andrade, </w:t>
      </w:r>
      <w:r w:rsidR="00700098" w:rsidRPr="00107F7B">
        <w:rPr>
          <w:rFonts w:ascii="Palatino Linotype" w:eastAsia="Batang" w:hAnsi="Palatino Linotype" w:cs="Arial"/>
          <w:lang w:eastAsia="es-ES"/>
        </w:rPr>
        <w:t>funcionari</w:t>
      </w:r>
      <w:r w:rsidR="00DD0C32" w:rsidRPr="00107F7B">
        <w:rPr>
          <w:rFonts w:ascii="Palatino Linotype" w:eastAsia="Batang" w:hAnsi="Palatino Linotype" w:cs="Arial"/>
          <w:lang w:eastAsia="es-ES"/>
        </w:rPr>
        <w:t>os</w:t>
      </w:r>
      <w:r w:rsidR="00700098" w:rsidRPr="00107F7B">
        <w:rPr>
          <w:rFonts w:ascii="Palatino Linotype" w:eastAsia="Batang" w:hAnsi="Palatino Linotype" w:cs="Arial"/>
          <w:lang w:eastAsia="es-ES"/>
        </w:rPr>
        <w:t xml:space="preserve"> del despacho de la concejala Andrea Hidalgo;</w:t>
      </w:r>
      <w:r w:rsidR="00DD0C32" w:rsidRPr="00107F7B">
        <w:rPr>
          <w:rFonts w:ascii="Palatino Linotype" w:eastAsia="Batang" w:hAnsi="Palatino Linotype" w:cs="Arial"/>
          <w:lang w:eastAsia="es-ES"/>
        </w:rPr>
        <w:t xml:space="preserve"> </w:t>
      </w:r>
      <w:r w:rsidR="00114818" w:rsidRPr="00107F7B">
        <w:rPr>
          <w:rFonts w:ascii="Palatino Linotype" w:eastAsia="Batang" w:hAnsi="Palatino Linotype" w:cs="Arial"/>
          <w:lang w:eastAsia="es-ES"/>
        </w:rPr>
        <w:t xml:space="preserve">Doris Maldonado y </w:t>
      </w:r>
      <w:r w:rsidR="00DD0C32" w:rsidRPr="00107F7B">
        <w:rPr>
          <w:rFonts w:ascii="Palatino Linotype" w:eastAsia="Batang" w:hAnsi="Palatino Linotype" w:cs="Arial"/>
          <w:lang w:eastAsia="es-ES"/>
        </w:rPr>
        <w:t>Galuth de la Torre, funcionaria</w:t>
      </w:r>
      <w:r w:rsidR="00114818" w:rsidRPr="00107F7B">
        <w:rPr>
          <w:rFonts w:ascii="Palatino Linotype" w:eastAsia="Batang" w:hAnsi="Palatino Linotype" w:cs="Arial"/>
          <w:lang w:eastAsia="es-ES"/>
        </w:rPr>
        <w:t>s</w:t>
      </w:r>
      <w:r w:rsidR="0067612B" w:rsidRPr="00107F7B">
        <w:rPr>
          <w:rFonts w:ascii="Palatino Linotype" w:eastAsia="Batang" w:hAnsi="Palatino Linotype" w:cs="Arial"/>
          <w:lang w:eastAsia="es-ES"/>
        </w:rPr>
        <w:t xml:space="preserve"> del despacho de la concejala Amparito Narváez; </w:t>
      </w:r>
      <w:r w:rsidR="00D3227F" w:rsidRPr="00107F7B">
        <w:rPr>
          <w:rFonts w:ascii="Palatino Linotype" w:eastAsia="Batang" w:hAnsi="Palatino Linotype" w:cs="Arial"/>
          <w:lang w:eastAsia="es-ES"/>
        </w:rPr>
        <w:t>Jaime Guerrero, funcionario del despacho del</w:t>
      </w:r>
      <w:r w:rsidR="00D3227F" w:rsidRPr="00114818">
        <w:rPr>
          <w:rFonts w:ascii="Palatino Linotype" w:eastAsia="Batang" w:hAnsi="Palatino Linotype" w:cs="Arial"/>
          <w:lang w:eastAsia="es-ES"/>
        </w:rPr>
        <w:t xml:space="preserve"> concejal Luis Robles</w:t>
      </w:r>
      <w:r w:rsidR="00DD0C32" w:rsidRPr="00114818">
        <w:rPr>
          <w:rFonts w:ascii="Palatino Linotype" w:eastAsia="Batang" w:hAnsi="Palatino Linotype" w:cs="Arial"/>
          <w:lang w:eastAsia="es-ES"/>
        </w:rPr>
        <w:t>; Gabriela Freile, funcionaria del despacho de la concejala Paulina Izurieta</w:t>
      </w:r>
      <w:r w:rsidR="00107F7B">
        <w:rPr>
          <w:rFonts w:ascii="Palatino Linotype" w:eastAsia="Batang" w:hAnsi="Palatino Linotype" w:cs="Arial"/>
          <w:lang w:eastAsia="es-ES"/>
        </w:rPr>
        <w:t xml:space="preserve">; </w:t>
      </w:r>
      <w:r w:rsidR="00107F7B" w:rsidRPr="00107F7B">
        <w:rPr>
          <w:rFonts w:ascii="Palatino Linotype" w:eastAsia="Batang" w:hAnsi="Palatino Linotype" w:cs="Arial"/>
          <w:lang w:eastAsia="es-ES"/>
        </w:rPr>
        <w:t>Jenny Pinto</w:t>
      </w:r>
      <w:r w:rsidR="00107F7B">
        <w:rPr>
          <w:rFonts w:ascii="Palatino Linotype" w:eastAsia="Batang" w:hAnsi="Palatino Linotype" w:cs="Arial"/>
          <w:lang w:eastAsia="es-ES"/>
        </w:rPr>
        <w:t xml:space="preserve"> y </w:t>
      </w:r>
      <w:r w:rsidR="00107F7B" w:rsidRPr="00107F7B">
        <w:rPr>
          <w:rFonts w:ascii="Palatino Linotype" w:eastAsia="Batang" w:hAnsi="Palatino Linotype" w:cs="Arial"/>
          <w:lang w:eastAsia="es-ES"/>
        </w:rPr>
        <w:t>Adrián Sánchez</w:t>
      </w:r>
      <w:r w:rsidR="00107F7B">
        <w:rPr>
          <w:rFonts w:ascii="Palatino Linotype" w:eastAsia="Batang" w:hAnsi="Palatino Linotype" w:cs="Arial"/>
          <w:lang w:eastAsia="es-ES"/>
        </w:rPr>
        <w:t xml:space="preserve">, </w:t>
      </w:r>
      <w:r w:rsidR="00107F7B" w:rsidRPr="00114818">
        <w:rPr>
          <w:rFonts w:ascii="Palatino Linotype" w:eastAsia="Batang" w:hAnsi="Palatino Linotype" w:cs="Arial"/>
          <w:lang w:eastAsia="es-ES"/>
        </w:rPr>
        <w:t>funcionari</w:t>
      </w:r>
      <w:r w:rsidR="00107F7B">
        <w:rPr>
          <w:rFonts w:ascii="Palatino Linotype" w:eastAsia="Batang" w:hAnsi="Palatino Linotype" w:cs="Arial"/>
          <w:lang w:eastAsia="es-ES"/>
        </w:rPr>
        <w:t>os</w:t>
      </w:r>
      <w:r w:rsidR="00107F7B" w:rsidRPr="00114818">
        <w:rPr>
          <w:rFonts w:ascii="Palatino Linotype" w:eastAsia="Batang" w:hAnsi="Palatino Linotype" w:cs="Arial"/>
          <w:lang w:eastAsia="es-ES"/>
        </w:rPr>
        <w:t xml:space="preserve"> del despacho del concejal</w:t>
      </w:r>
      <w:r w:rsidR="00107F7B">
        <w:rPr>
          <w:rFonts w:ascii="Palatino Linotype" w:eastAsia="Batang" w:hAnsi="Palatino Linotype" w:cs="Arial"/>
          <w:lang w:eastAsia="es-ES"/>
        </w:rPr>
        <w:t xml:space="preserve"> Rene Bedón</w:t>
      </w:r>
      <w:r w:rsidR="00D3227F" w:rsidRPr="00114818">
        <w:rPr>
          <w:rFonts w:ascii="Palatino Linotype" w:eastAsia="Batang" w:hAnsi="Palatino Linotype" w:cs="Arial"/>
          <w:lang w:eastAsia="es-ES"/>
        </w:rPr>
        <w:t xml:space="preserve">; </w:t>
      </w:r>
      <w:r w:rsidR="0067612B" w:rsidRPr="00114818">
        <w:rPr>
          <w:rFonts w:ascii="Palatino Linotype" w:eastAsia="Batang" w:hAnsi="Palatino Linotype" w:cs="Arial"/>
          <w:lang w:eastAsia="es-ES"/>
        </w:rPr>
        <w:t xml:space="preserve">y, </w:t>
      </w:r>
      <w:r w:rsidR="00D3227F" w:rsidRPr="00114818">
        <w:rPr>
          <w:rFonts w:ascii="Palatino Linotype" w:eastAsia="Batang" w:hAnsi="Palatino Linotype" w:cs="Arial"/>
          <w:lang w:eastAsia="es-ES"/>
        </w:rPr>
        <w:t xml:space="preserve">Jorge Heras </w:t>
      </w:r>
      <w:r w:rsidR="0067612B" w:rsidRPr="00114818">
        <w:rPr>
          <w:rFonts w:ascii="Palatino Linotype" w:eastAsia="Batang" w:hAnsi="Palatino Linotype" w:cs="Arial"/>
          <w:lang w:eastAsia="es-ES"/>
        </w:rPr>
        <w:t>y Said Flores, funcionarios de la Secretaría General del Concejo.</w:t>
      </w:r>
    </w:p>
    <w:p w14:paraId="2EA967AC" w14:textId="50783C20" w:rsidR="001C618A" w:rsidRPr="00637253" w:rsidRDefault="00D5034A" w:rsidP="00F21726">
      <w:pPr>
        <w:jc w:val="both"/>
        <w:rPr>
          <w:rFonts w:ascii="Palatino Linotype" w:eastAsia="Batang" w:hAnsi="Palatino Linotype" w:cs="Arial"/>
          <w:lang w:eastAsia="es-ES"/>
        </w:rPr>
      </w:pPr>
      <w:r w:rsidRPr="00637253">
        <w:rPr>
          <w:rFonts w:ascii="Palatino Linotype" w:eastAsia="Batang" w:hAnsi="Palatino Linotype" w:cs="Arial"/>
          <w:lang w:eastAsia="es-ES"/>
        </w:rPr>
        <w:t xml:space="preserve">La </w:t>
      </w:r>
      <w:r w:rsidR="00151AFB" w:rsidRPr="00637253">
        <w:rPr>
          <w:rFonts w:ascii="Palatino Linotype" w:eastAsia="Batang" w:hAnsi="Palatino Linotype" w:cs="Arial"/>
          <w:lang w:eastAsia="es-ES"/>
        </w:rPr>
        <w:t>doctora Glenda Allán</w:t>
      </w:r>
      <w:r w:rsidRPr="00637253">
        <w:rPr>
          <w:rFonts w:ascii="Palatino Linotype" w:eastAsia="Batang" w:hAnsi="Palatino Linotype" w:cs="Arial"/>
          <w:lang w:eastAsia="es-ES"/>
        </w:rPr>
        <w:t>, delegada</w:t>
      </w:r>
      <w:r w:rsidR="001C618A" w:rsidRPr="00637253">
        <w:rPr>
          <w:rFonts w:ascii="Palatino Linotype" w:eastAsia="Batang" w:hAnsi="Palatino Linotype" w:cs="Arial"/>
          <w:lang w:eastAsia="es-ES"/>
        </w:rPr>
        <w:t xml:space="preserve"> de la Secretaría General del Concejo Metropolitan</w:t>
      </w:r>
      <w:r w:rsidR="00511F9E" w:rsidRPr="00637253">
        <w:rPr>
          <w:rFonts w:ascii="Palatino Linotype" w:eastAsia="Batang" w:hAnsi="Palatino Linotype" w:cs="Arial"/>
          <w:lang w:eastAsia="es-ES"/>
        </w:rPr>
        <w:t>o</w:t>
      </w:r>
      <w:r w:rsidR="001C618A" w:rsidRPr="00637253">
        <w:rPr>
          <w:rFonts w:ascii="Palatino Linotype" w:eastAsia="Batang" w:hAnsi="Palatino Linotype" w:cs="Arial"/>
          <w:lang w:eastAsia="es-ES"/>
        </w:rPr>
        <w:t xml:space="preserve"> de Quito, constata que existe el quórum legal y reglamentario y procede a dar lectura </w:t>
      </w:r>
      <w:r w:rsidR="00AE5B21" w:rsidRPr="00637253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637253">
        <w:rPr>
          <w:rFonts w:ascii="Palatino Linotype" w:eastAsia="Batang" w:hAnsi="Palatino Linotype" w:cs="Arial"/>
          <w:lang w:eastAsia="es-ES"/>
        </w:rPr>
        <w:t>orden del día:</w:t>
      </w:r>
    </w:p>
    <w:p w14:paraId="0BFD2F66" w14:textId="77777777" w:rsidR="00F266B2" w:rsidRDefault="00651026" w:rsidP="0065102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51026">
        <w:rPr>
          <w:rFonts w:ascii="Palatino Linotype" w:hAnsi="Palatino Linotype"/>
        </w:rPr>
        <w:t xml:space="preserve">1.- Conocimiento y aprobación de las siguiente Acta: </w:t>
      </w:r>
    </w:p>
    <w:p w14:paraId="02979130" w14:textId="77777777" w:rsidR="00F266B2" w:rsidRPr="00F266B2" w:rsidRDefault="00651026" w:rsidP="00F266B2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F266B2">
        <w:rPr>
          <w:rFonts w:ascii="Palatino Linotype" w:hAnsi="Palatino Linotype"/>
        </w:rPr>
        <w:t xml:space="preserve">Acta de la sesión No. 63- extraordinaria, de 04 de febrero del 2022 </w:t>
      </w:r>
    </w:p>
    <w:p w14:paraId="1A46A3D0" w14:textId="77777777" w:rsidR="00F266B2" w:rsidRDefault="00651026" w:rsidP="00F266B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F266B2">
        <w:rPr>
          <w:rFonts w:ascii="Palatino Linotype" w:hAnsi="Palatino Linotype"/>
        </w:rPr>
        <w:lastRenderedPageBreak/>
        <w:t xml:space="preserve">2.- Exposición por parte de la Dirección Metropolitana de Gestión de Riesgos sobre los criterios y parámetros utilizados en la elaboración de informes para la Calificación de Riesgos. </w:t>
      </w:r>
    </w:p>
    <w:p w14:paraId="599CBB9B" w14:textId="77777777" w:rsidR="00F266B2" w:rsidRDefault="00F266B2" w:rsidP="00F266B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4D58CD23" w14:textId="77777777" w:rsidR="00F266B2" w:rsidRDefault="00651026" w:rsidP="00F266B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F266B2">
        <w:rPr>
          <w:rFonts w:ascii="Palatino Linotype" w:hAnsi="Palatino Linotype"/>
        </w:rPr>
        <w:t xml:space="preserve">3.- Conocimiento y resolución del siguiente proyecto de Ordenanza, para su tratamiento en primer debate en el Concejo Metropolitano: </w:t>
      </w:r>
    </w:p>
    <w:p w14:paraId="709FF652" w14:textId="77777777" w:rsidR="00F266B2" w:rsidRDefault="00F266B2" w:rsidP="00F266B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2CE1A527" w14:textId="77777777" w:rsidR="00F266B2" w:rsidRDefault="00651026" w:rsidP="00F266B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F266B2">
        <w:rPr>
          <w:rFonts w:ascii="Palatino Linotype" w:hAnsi="Palatino Linotype"/>
        </w:rPr>
        <w:t xml:space="preserve">3.1.- Proyecto de Ordenanza Metropolitana que reconoce y aprueba el asentamiento humano de hecho y consolidado denominado Ruta Viva de San Juan de Calderón. </w:t>
      </w:r>
    </w:p>
    <w:p w14:paraId="3F843E19" w14:textId="77777777" w:rsidR="00F266B2" w:rsidRDefault="00F266B2" w:rsidP="00F266B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6C32DB28" w14:textId="1AEADF46" w:rsidR="00F266B2" w:rsidRDefault="00651026" w:rsidP="00F266B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F266B2">
        <w:rPr>
          <w:rFonts w:ascii="Palatino Linotype" w:hAnsi="Palatino Linotype"/>
        </w:rPr>
        <w:t xml:space="preserve">4.- Conocimiento y resolución del siguiente proyecto de Ordenanza, para su tratamiento en segundo debate en el Concejo Metropolitano: </w:t>
      </w:r>
    </w:p>
    <w:p w14:paraId="64C937B2" w14:textId="77777777" w:rsidR="00F266B2" w:rsidRDefault="00F266B2" w:rsidP="00F266B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6475C344" w14:textId="77777777" w:rsidR="00F266B2" w:rsidRDefault="00651026" w:rsidP="00F266B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F266B2">
        <w:rPr>
          <w:rFonts w:ascii="Palatino Linotype" w:hAnsi="Palatino Linotype"/>
        </w:rPr>
        <w:t xml:space="preserve">4.1.- Proyecto de Ordenanza Metropolitana que reconoce y aprueba el asentamiento humano de hecho y consolidado denominado Buenos Aires Bajo. </w:t>
      </w:r>
    </w:p>
    <w:p w14:paraId="0AD706BE" w14:textId="77777777" w:rsidR="00F266B2" w:rsidRDefault="00F266B2" w:rsidP="00F266B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6094E7D3" w14:textId="77777777" w:rsidR="00F266B2" w:rsidRDefault="00651026" w:rsidP="00F266B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F266B2">
        <w:rPr>
          <w:rFonts w:ascii="Palatino Linotype" w:hAnsi="Palatino Linotype"/>
        </w:rPr>
        <w:t xml:space="preserve">5.- Conocimiento de los siguientes documentos: Memorando Nro. GADDMQ-SGCTYPC-UERB-2021-2009-M de 22 de noviembre de 2021; Oficio Nro. GADDMQ-SGCTYPC-UERB-2021-1795-O de 23 de noviembre de 2021; y, Memorando Nro. GADDMQ-SGCTYPC-UERB-2021-2204-M de 20 de diciembre de 2021 y el asentamiento humano de hecho y consolidado denominado Equinoccial, conforme los informes de avance y tratamiento de asentamientos humanos de hecho y consolidados constantes en la Resolución 039-2021; y, resolución al respecto. </w:t>
      </w:r>
    </w:p>
    <w:p w14:paraId="52829D7A" w14:textId="77777777" w:rsidR="00F266B2" w:rsidRDefault="00F266B2" w:rsidP="00F266B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257163DC" w14:textId="77777777" w:rsidR="00F266B2" w:rsidRDefault="00651026" w:rsidP="00F266B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F266B2">
        <w:rPr>
          <w:rFonts w:ascii="Palatino Linotype" w:hAnsi="Palatino Linotype"/>
        </w:rPr>
        <w:t xml:space="preserve">6.- Conocimiento del informe de los procesos de regularización prioritaria correspondientes a los años 2019, 2020 y 2021, por parte de la Unidad Especial “Regula tu Barrio”. </w:t>
      </w:r>
    </w:p>
    <w:p w14:paraId="48879956" w14:textId="77777777" w:rsidR="00F266B2" w:rsidRDefault="00F266B2" w:rsidP="00F266B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564CB55B" w14:textId="0457B636" w:rsidR="00C35305" w:rsidRDefault="00651026" w:rsidP="00F266B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F266B2">
        <w:rPr>
          <w:rFonts w:ascii="Palatino Linotype" w:hAnsi="Palatino Linotype"/>
        </w:rPr>
        <w:t>7.- Varios</w:t>
      </w:r>
      <w:r w:rsidR="00F266B2">
        <w:rPr>
          <w:rFonts w:ascii="Palatino Linotype" w:hAnsi="Palatino Linotype"/>
        </w:rPr>
        <w:t>.</w:t>
      </w:r>
    </w:p>
    <w:p w14:paraId="33F5E5B9" w14:textId="77777777" w:rsidR="00F266B2" w:rsidRPr="00F266B2" w:rsidRDefault="00F266B2" w:rsidP="00F266B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520E66D8" w14:textId="77777777" w:rsidR="00C35305" w:rsidRPr="00651026" w:rsidRDefault="00C35305" w:rsidP="00C353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651026">
        <w:rPr>
          <w:rFonts w:ascii="Palatino Linotype" w:eastAsia="Batang" w:hAnsi="Palatino Linotype" w:cs="Arial"/>
          <w:lang w:eastAsia="es-ES"/>
        </w:rPr>
        <w:t xml:space="preserve">La Comisión de Ordenamiento Territorial, aprobó el orden del día, conforme a la siguiente votación: </w:t>
      </w:r>
    </w:p>
    <w:p w14:paraId="0D8C5AD7" w14:textId="77777777" w:rsidR="00C35305" w:rsidRPr="00637253" w:rsidRDefault="00C35305" w:rsidP="00C353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E9165A" w:rsidRPr="00637253" w14:paraId="24B8F84E" w14:textId="77777777" w:rsidTr="00CC093B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E768AD5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E9165A" w:rsidRPr="00637253" w14:paraId="58CC7FD3" w14:textId="77777777" w:rsidTr="00CC093B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71A839A" w14:textId="77777777" w:rsidR="00E9165A" w:rsidRPr="00637253" w:rsidRDefault="00E9165A" w:rsidP="00CC093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F379EC8" w14:textId="77777777" w:rsidR="00E9165A" w:rsidRPr="00637253" w:rsidRDefault="00E9165A" w:rsidP="00CC093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3D357D1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DDCBBD4" w14:textId="77777777" w:rsidR="00E9165A" w:rsidRPr="00637253" w:rsidRDefault="00E9165A" w:rsidP="00CC093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81E71C3" w14:textId="77777777" w:rsidR="00E9165A" w:rsidRPr="00637253" w:rsidRDefault="00E9165A" w:rsidP="00CC093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2FEECBB" w14:textId="77777777" w:rsidR="00E9165A" w:rsidRPr="00637253" w:rsidRDefault="00E9165A" w:rsidP="00CC093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E9165A" w:rsidRPr="00637253" w14:paraId="01F41A56" w14:textId="77777777" w:rsidTr="00CC093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9CD7" w14:textId="77777777" w:rsidR="00E9165A" w:rsidRPr="00637253" w:rsidRDefault="00E9165A" w:rsidP="00CC093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C01F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AD6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58B6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1734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4F7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9165A" w:rsidRPr="00637253" w14:paraId="12B4CFFE" w14:textId="77777777" w:rsidTr="00CC093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F970" w14:textId="77777777" w:rsidR="00E9165A" w:rsidRPr="00637253" w:rsidRDefault="00E9165A" w:rsidP="00CC093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E6E6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2A4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5A1E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F0E4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12F3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9165A" w:rsidRPr="00637253" w14:paraId="5FEB1AD0" w14:textId="77777777" w:rsidTr="00CC093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0356" w14:textId="77777777" w:rsidR="00E9165A" w:rsidRPr="00637253" w:rsidRDefault="00E9165A" w:rsidP="00CC093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DFB2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8742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AF6A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5771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D1C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9165A" w:rsidRPr="00637253" w14:paraId="0E17F426" w14:textId="77777777" w:rsidTr="00CC093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9020" w14:textId="77777777" w:rsidR="00E9165A" w:rsidRPr="00637253" w:rsidRDefault="00E9165A" w:rsidP="00CC093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169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D7AA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6B86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DA8F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628F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9165A" w:rsidRPr="00637253" w14:paraId="6726413A" w14:textId="77777777" w:rsidTr="00CC093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145F" w14:textId="77777777" w:rsidR="00E9165A" w:rsidRPr="00637253" w:rsidRDefault="00E9165A" w:rsidP="00CC093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4DAF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3638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818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3D08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6493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9165A" w:rsidRPr="00637253" w14:paraId="0C646138" w14:textId="77777777" w:rsidTr="00CC093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1A14894" w14:textId="77777777" w:rsidR="00E9165A" w:rsidRPr="00637253" w:rsidRDefault="00E9165A" w:rsidP="00CC093B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36A2EEE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B974024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484A38E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F836FCE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064F6FF" w14:textId="77777777" w:rsidR="00E9165A" w:rsidRPr="00637253" w:rsidRDefault="00E9165A" w:rsidP="00CC093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10ECF709" w14:textId="77777777" w:rsidR="00BC4CA8" w:rsidRDefault="00BC4CA8" w:rsidP="005F063C">
      <w:pPr>
        <w:jc w:val="center"/>
        <w:rPr>
          <w:rFonts w:ascii="Palatino Linotype" w:hAnsi="Palatino Linotype"/>
          <w:b/>
        </w:rPr>
      </w:pPr>
    </w:p>
    <w:p w14:paraId="52B27FF5" w14:textId="77777777" w:rsidR="00107F7B" w:rsidRPr="00637253" w:rsidRDefault="00107F7B" w:rsidP="005F063C">
      <w:pPr>
        <w:jc w:val="center"/>
        <w:rPr>
          <w:rFonts w:ascii="Palatino Linotype" w:hAnsi="Palatino Linotype"/>
          <w:b/>
        </w:rPr>
      </w:pPr>
    </w:p>
    <w:p w14:paraId="7E77B3B9" w14:textId="77777777" w:rsidR="005F063C" w:rsidRPr="00637253" w:rsidRDefault="005F063C" w:rsidP="005F063C">
      <w:pPr>
        <w:jc w:val="center"/>
        <w:rPr>
          <w:rFonts w:ascii="Palatino Linotype" w:hAnsi="Palatino Linotype"/>
          <w:b/>
        </w:rPr>
      </w:pPr>
      <w:r w:rsidRPr="00637253">
        <w:rPr>
          <w:rFonts w:ascii="Palatino Linotype" w:hAnsi="Palatino Linotype"/>
          <w:b/>
        </w:rPr>
        <w:lastRenderedPageBreak/>
        <w:t>DESARROLLO DE LA SESIÓN</w:t>
      </w:r>
    </w:p>
    <w:p w14:paraId="68199457" w14:textId="3D1A2B6F" w:rsidR="00BC4CA8" w:rsidRPr="00637253" w:rsidRDefault="005F063C" w:rsidP="00BC4C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lang w:val="es-419"/>
        </w:rPr>
      </w:pPr>
      <w:r w:rsidRPr="00637253">
        <w:rPr>
          <w:rFonts w:ascii="Palatino Linotype" w:hAnsi="Palatino Linotype"/>
          <w:b/>
        </w:rPr>
        <w:t xml:space="preserve">Primer </w:t>
      </w:r>
      <w:r w:rsidR="007A19DE" w:rsidRPr="00637253">
        <w:rPr>
          <w:rFonts w:ascii="Palatino Linotype" w:hAnsi="Palatino Linotype"/>
          <w:b/>
        </w:rPr>
        <w:t>Punto. -</w:t>
      </w:r>
      <w:r w:rsidR="00715B93" w:rsidRPr="00637253">
        <w:rPr>
          <w:rFonts w:ascii="Palatino Linotype" w:eastAsia="Batang" w:hAnsi="Palatino Linotype" w:cs="Arial"/>
          <w:b/>
          <w:lang w:eastAsia="es-ES"/>
        </w:rPr>
        <w:t xml:space="preserve"> </w:t>
      </w:r>
      <w:r w:rsidR="00BC4CA8" w:rsidRPr="00637253">
        <w:rPr>
          <w:rFonts w:ascii="Palatino Linotype" w:hAnsi="Palatino Linotype" w:cs="Times New Roman"/>
          <w:b/>
          <w:lang w:val="es-419"/>
        </w:rPr>
        <w:t>Conocimiento y aprobación de las siguiente Acta:</w:t>
      </w:r>
    </w:p>
    <w:p w14:paraId="56906693" w14:textId="77777777" w:rsidR="00BC4CA8" w:rsidRPr="00637253" w:rsidRDefault="00BC4CA8" w:rsidP="00BC4CA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419"/>
        </w:rPr>
      </w:pPr>
    </w:p>
    <w:p w14:paraId="738EB15B" w14:textId="385CAE1D" w:rsidR="00FB0B6D" w:rsidRPr="00637253" w:rsidRDefault="00BC4CA8" w:rsidP="00BC4CA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637253">
        <w:rPr>
          <w:rFonts w:ascii="Palatino Linotype" w:hAnsi="Palatino Linotype" w:cs="Times New Roman"/>
          <w:b/>
          <w:lang w:val="es-419"/>
        </w:rPr>
        <w:t>Acta de la sesión No. 63- extraordinaria, de 04 de febrero del 2022</w:t>
      </w:r>
    </w:p>
    <w:p w14:paraId="1D937507" w14:textId="451FE486" w:rsidR="0026005D" w:rsidRPr="00637253" w:rsidRDefault="0026005D" w:rsidP="00A737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148FC396" w14:textId="53D6A13C" w:rsidR="00A737A2" w:rsidRPr="00637253" w:rsidRDefault="007A793F" w:rsidP="00A737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637253">
        <w:rPr>
          <w:rFonts w:ascii="Palatino Linotype" w:eastAsia="Batang" w:hAnsi="Palatino Linotype" w:cs="Arial"/>
          <w:lang w:eastAsia="es-ES"/>
        </w:rPr>
        <w:t>L</w:t>
      </w:r>
      <w:r w:rsidR="00033262" w:rsidRPr="00637253">
        <w:rPr>
          <w:rFonts w:ascii="Palatino Linotype" w:eastAsia="Batang" w:hAnsi="Palatino Linotype" w:cs="Arial"/>
          <w:lang w:eastAsia="es-ES"/>
        </w:rPr>
        <w:t xml:space="preserve">a presidenta de la comisión, mocionó la aprobación del </w:t>
      </w:r>
      <w:r w:rsidR="00033262" w:rsidRPr="00637253">
        <w:rPr>
          <w:rFonts w:ascii="Palatino Linotype" w:hAnsi="Palatino Linotype"/>
        </w:rPr>
        <w:t xml:space="preserve">Acta de la </w:t>
      </w:r>
      <w:r w:rsidR="00B50E8E" w:rsidRPr="00637253">
        <w:rPr>
          <w:rFonts w:ascii="Palatino Linotype" w:eastAsia="Times New Roman" w:hAnsi="Palatino Linotype" w:cs="Times New Roman"/>
        </w:rPr>
        <w:t>Sesión No. 6</w:t>
      </w:r>
      <w:r w:rsidR="000B6F23" w:rsidRPr="00637253">
        <w:rPr>
          <w:rFonts w:ascii="Palatino Linotype" w:eastAsia="Times New Roman" w:hAnsi="Palatino Linotype" w:cs="Times New Roman"/>
        </w:rPr>
        <w:t>3</w:t>
      </w:r>
      <w:r w:rsidR="007636FE" w:rsidRPr="00637253">
        <w:rPr>
          <w:rFonts w:ascii="Palatino Linotype" w:eastAsia="Times New Roman" w:hAnsi="Palatino Linotype" w:cs="Times New Roman"/>
        </w:rPr>
        <w:t xml:space="preserve">- </w:t>
      </w:r>
      <w:r w:rsidR="000B6F23" w:rsidRPr="00637253">
        <w:rPr>
          <w:rFonts w:ascii="Palatino Linotype" w:eastAsia="Times New Roman" w:hAnsi="Palatino Linotype" w:cs="Times New Roman"/>
        </w:rPr>
        <w:t>extra</w:t>
      </w:r>
      <w:r w:rsidR="00A737A2" w:rsidRPr="00637253">
        <w:rPr>
          <w:rFonts w:ascii="Palatino Linotype" w:eastAsia="Times New Roman" w:hAnsi="Palatino Linotype" w:cs="Times New Roman"/>
        </w:rPr>
        <w:t xml:space="preserve">ordinaria de la Comisión de Ordenamiento Territorial, de </w:t>
      </w:r>
      <w:r w:rsidR="000B6F23" w:rsidRPr="00637253">
        <w:rPr>
          <w:rFonts w:ascii="Palatino Linotype" w:hAnsi="Palatino Linotype" w:cs="Times"/>
        </w:rPr>
        <w:t>04</w:t>
      </w:r>
      <w:r w:rsidR="00FB0B6D" w:rsidRPr="00637253">
        <w:rPr>
          <w:rFonts w:ascii="Palatino Linotype" w:hAnsi="Palatino Linotype" w:cs="Times"/>
        </w:rPr>
        <w:t xml:space="preserve"> de </w:t>
      </w:r>
      <w:r w:rsidR="000B6F23" w:rsidRPr="00637253">
        <w:rPr>
          <w:rFonts w:ascii="Palatino Linotype" w:hAnsi="Palatino Linotype" w:cs="Times"/>
        </w:rPr>
        <w:t>febrero de</w:t>
      </w:r>
      <w:r w:rsidR="00FB0B6D" w:rsidRPr="00637253">
        <w:rPr>
          <w:rFonts w:ascii="Palatino Linotype" w:hAnsi="Palatino Linotype" w:cs="Times"/>
        </w:rPr>
        <w:t xml:space="preserve"> 2022</w:t>
      </w:r>
      <w:r w:rsidR="00A737A2" w:rsidRPr="00637253">
        <w:rPr>
          <w:rFonts w:ascii="Palatino Linotype" w:eastAsia="Times New Roman" w:hAnsi="Palatino Linotype" w:cs="Times New Roman"/>
        </w:rPr>
        <w:t>.</w:t>
      </w:r>
    </w:p>
    <w:p w14:paraId="0D2B1AAB" w14:textId="77777777" w:rsidR="00F266B2" w:rsidRDefault="00F266B2" w:rsidP="00F266B2">
      <w:pPr>
        <w:jc w:val="both"/>
        <w:rPr>
          <w:rFonts w:ascii="Palatino Linotype" w:eastAsia="Batang" w:hAnsi="Palatino Linotype" w:cs="Arial"/>
          <w:lang w:eastAsia="es-ES"/>
        </w:rPr>
      </w:pPr>
    </w:p>
    <w:p w14:paraId="2AB96037" w14:textId="2EAF10FA" w:rsidR="00B30101" w:rsidRPr="00637253" w:rsidRDefault="00B30101" w:rsidP="00F266B2">
      <w:pPr>
        <w:jc w:val="both"/>
        <w:rPr>
          <w:rFonts w:ascii="Palatino Linotype" w:eastAsia="Batang" w:hAnsi="Palatino Linotype" w:cs="Arial"/>
          <w:lang w:eastAsia="es-ES"/>
        </w:rPr>
      </w:pPr>
      <w:r w:rsidRPr="00637253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D2F92" w:rsidRPr="00637253" w14:paraId="6253EF28" w14:textId="77777777" w:rsidTr="00FF04F5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76E59F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8D2F92" w:rsidRPr="00637253" w14:paraId="100E1DEB" w14:textId="77777777" w:rsidTr="00FF04F5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90ACF09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EB56FA0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188216B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76ECF8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36DE3E6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9CCC780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D2F92" w:rsidRPr="00637253" w14:paraId="7F391226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7E7E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4B24" w14:textId="3F82046D" w:rsidR="008D2F92" w:rsidRPr="00637253" w:rsidRDefault="00D47A14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73B9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83A2" w14:textId="5853AF3B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A867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6D5B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637253" w14:paraId="07512D1F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30B1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DDEE" w14:textId="582A427E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EF5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A905" w14:textId="79F08E87" w:rsidR="008D2F92" w:rsidRPr="00637253" w:rsidRDefault="00D47A14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119D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83FD" w14:textId="7F289811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637253" w14:paraId="7AE054C4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B82E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A636" w14:textId="1C98D572" w:rsidR="008D2F92" w:rsidRPr="00637253" w:rsidRDefault="00D47A14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35DD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4DBB" w14:textId="1699BF7B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CEE3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86AC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637253" w14:paraId="52464EAD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CCB5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E5A5" w14:textId="78D96BD1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CAA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F32" w14:textId="2E412865" w:rsidR="008D2F92" w:rsidRPr="00637253" w:rsidRDefault="00D47A14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E5CC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ABA3" w14:textId="72AF70DE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637253" w14:paraId="2707461F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211B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5FA" w14:textId="14B76417" w:rsidR="008D2F92" w:rsidRPr="00637253" w:rsidRDefault="00D47A14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6AB0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6F3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76EB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E985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637253" w14:paraId="11576CB3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D19CC95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1CA483F" w14:textId="5A877F13" w:rsidR="008D2F92" w:rsidRPr="00637253" w:rsidRDefault="00D47A14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84263BE" w14:textId="15BB3DDE" w:rsidR="008D2F92" w:rsidRPr="00637253" w:rsidRDefault="00B30101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F9351B" w14:textId="24ACD6DA" w:rsidR="008D2F92" w:rsidRPr="00637253" w:rsidRDefault="00B30101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47738C7" w14:textId="361A9513" w:rsidR="008D2F92" w:rsidRPr="00637253" w:rsidRDefault="002869D6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CCA20C2" w14:textId="34D5D1F2" w:rsidR="008D2F92" w:rsidRPr="00637253" w:rsidRDefault="002869D6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67818276" w14:textId="77777777" w:rsidR="008D2F92" w:rsidRPr="00637253" w:rsidRDefault="008D2F92" w:rsidP="008D2F9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  <w:lang w:val="es-419"/>
        </w:rPr>
      </w:pPr>
    </w:p>
    <w:p w14:paraId="4000570D" w14:textId="1B560B98" w:rsidR="00E9165A" w:rsidRPr="00637253" w:rsidRDefault="00257B80" w:rsidP="00E916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637253">
        <w:rPr>
          <w:rFonts w:ascii="Palatino Linotype" w:hAnsi="Palatino Linotype" w:cs="Times"/>
          <w:b/>
        </w:rPr>
        <w:t xml:space="preserve">Segundo </w:t>
      </w:r>
      <w:r w:rsidR="007A19DE" w:rsidRPr="00637253">
        <w:rPr>
          <w:rFonts w:ascii="Palatino Linotype" w:hAnsi="Palatino Linotype" w:cs="Times"/>
          <w:b/>
        </w:rPr>
        <w:t>Punto. -</w:t>
      </w:r>
      <w:r w:rsidRPr="00637253">
        <w:rPr>
          <w:rFonts w:ascii="Palatino Linotype" w:hAnsi="Palatino Linotype" w:cs="Times"/>
          <w:b/>
        </w:rPr>
        <w:t xml:space="preserve"> </w:t>
      </w:r>
      <w:r w:rsidR="00E9165A" w:rsidRPr="00637253">
        <w:rPr>
          <w:rFonts w:ascii="Palatino Linotype" w:hAnsi="Palatino Linotype" w:cs="Times"/>
          <w:b/>
        </w:rPr>
        <w:t>Exposición por parte de la Dirección Metropolitana de Gestión de Riesgos sobre los criterios y parámetros utilizados en la elaboración de informes para la Calificación de Riesgos.</w:t>
      </w:r>
    </w:p>
    <w:p w14:paraId="07A62722" w14:textId="77777777" w:rsidR="00E9165A" w:rsidRPr="00637253" w:rsidRDefault="00E9165A" w:rsidP="00257B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6480E844" w14:textId="61874955" w:rsidR="00C17B59" w:rsidRPr="00637253" w:rsidRDefault="00FF5AC8" w:rsidP="00257B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637253">
        <w:rPr>
          <w:rFonts w:ascii="Palatino Linotype" w:hAnsi="Palatino Linotype"/>
        </w:rPr>
        <w:t>Desde la Dirección Metropolitana de Gestión de Riesgos, se realiza una explicación t</w:t>
      </w:r>
      <w:r w:rsidR="00EB4483" w:rsidRPr="00637253">
        <w:rPr>
          <w:rFonts w:ascii="Palatino Linotype" w:hAnsi="Palatino Linotype"/>
        </w:rPr>
        <w:t xml:space="preserve">écnica - </w:t>
      </w:r>
      <w:r w:rsidRPr="00637253">
        <w:rPr>
          <w:rFonts w:ascii="Palatino Linotype" w:hAnsi="Palatino Linotype"/>
        </w:rPr>
        <w:t xml:space="preserve">legal en relación a la evaluación de riesgo </w:t>
      </w:r>
      <w:r w:rsidR="00EB4483" w:rsidRPr="00637253">
        <w:rPr>
          <w:rFonts w:ascii="Palatino Linotype" w:hAnsi="Palatino Linotype"/>
        </w:rPr>
        <w:t xml:space="preserve">que se realiza en el marco del </w:t>
      </w:r>
      <w:r w:rsidRPr="00637253">
        <w:rPr>
          <w:rFonts w:ascii="Palatino Linotype" w:hAnsi="Palatino Linotype"/>
        </w:rPr>
        <w:t xml:space="preserve">proceso de regularización de los asentamientos humanos de hecho y consolidados de interés social, mediante el cual </w:t>
      </w:r>
      <w:r w:rsidR="006E2A4C" w:rsidRPr="00637253">
        <w:rPr>
          <w:rFonts w:ascii="Palatino Linotype" w:hAnsi="Palatino Linotype"/>
        </w:rPr>
        <w:t xml:space="preserve">se analiza el nivel de vulnerabilidad </w:t>
      </w:r>
      <w:r w:rsidRPr="00637253">
        <w:rPr>
          <w:rFonts w:ascii="Palatino Linotype" w:hAnsi="Palatino Linotype"/>
        </w:rPr>
        <w:t>física</w:t>
      </w:r>
      <w:r w:rsidR="006E2A4C" w:rsidRPr="00637253">
        <w:rPr>
          <w:rFonts w:ascii="Palatino Linotype" w:hAnsi="Palatino Linotype"/>
        </w:rPr>
        <w:t xml:space="preserve"> a los que se encuentran expuestos, así como las amenazas sean estás naturales, socio-naturales o antrópicas, que pueden generar movimientos en masa.</w:t>
      </w:r>
    </w:p>
    <w:p w14:paraId="59A618F4" w14:textId="77777777" w:rsidR="00E9165A" w:rsidRPr="00637253" w:rsidRDefault="00E9165A" w:rsidP="00257B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50AD8E55" w14:textId="54DD0D59" w:rsidR="00E9165A" w:rsidRPr="00637253" w:rsidRDefault="00E9165A" w:rsidP="00E916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637253">
        <w:rPr>
          <w:rFonts w:ascii="Palatino Linotype" w:eastAsia="Batang" w:hAnsi="Palatino Linotype" w:cs="Arial"/>
          <w:b/>
          <w:lang w:eastAsia="es-ES"/>
        </w:rPr>
        <w:t xml:space="preserve">Tercer </w:t>
      </w:r>
      <w:r w:rsidR="007A19DE" w:rsidRPr="00637253">
        <w:rPr>
          <w:rFonts w:ascii="Palatino Linotype" w:eastAsia="Batang" w:hAnsi="Palatino Linotype" w:cs="Arial"/>
          <w:b/>
          <w:lang w:eastAsia="es-ES"/>
        </w:rPr>
        <w:t>Punto. -</w:t>
      </w:r>
      <w:r w:rsidRPr="00637253">
        <w:rPr>
          <w:rFonts w:ascii="Palatino Linotype" w:eastAsia="Batang" w:hAnsi="Palatino Linotype" w:cs="Arial"/>
          <w:b/>
          <w:lang w:eastAsia="es-ES"/>
        </w:rPr>
        <w:t xml:space="preserve"> </w:t>
      </w:r>
      <w:r w:rsidRPr="00637253">
        <w:rPr>
          <w:rFonts w:ascii="Palatino Linotype" w:hAnsi="Palatino Linotype" w:cs="Times"/>
          <w:b/>
        </w:rPr>
        <w:t>Conocimiento y resolución del siguiente proyecto de Ordenanza, para su tratamiento en primer debate en el Concejo Metropolitano:</w:t>
      </w:r>
    </w:p>
    <w:p w14:paraId="2D3A406D" w14:textId="77777777" w:rsidR="00E9165A" w:rsidRPr="00637253" w:rsidRDefault="00E9165A" w:rsidP="00E916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2EC65E81" w14:textId="77777777" w:rsidR="00E9165A" w:rsidRPr="00637253" w:rsidRDefault="00E9165A" w:rsidP="00E916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637253">
        <w:rPr>
          <w:rFonts w:ascii="Palatino Linotype" w:hAnsi="Palatino Linotype" w:cs="Times"/>
          <w:b/>
        </w:rPr>
        <w:t>3.1.- Proyecto de Ordenanza Metropolitana que reconoce y aprueba el asentamiento humano de hecho y consolidado denominado Ruta Viva de San Juan de Calderón.</w:t>
      </w:r>
    </w:p>
    <w:p w14:paraId="541836EF" w14:textId="77777777" w:rsidR="00E9165A" w:rsidRPr="00637253" w:rsidRDefault="00E9165A" w:rsidP="00257B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2FD49AE5" w14:textId="1F9EB356" w:rsidR="004836C6" w:rsidRPr="00637253" w:rsidRDefault="00B50E8E" w:rsidP="004836C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i/>
          <w:lang w:eastAsia="es-ES"/>
        </w:rPr>
      </w:pPr>
      <w:r w:rsidRPr="00637253">
        <w:rPr>
          <w:rFonts w:ascii="Palatino Linotype" w:hAnsi="Palatino Linotype"/>
        </w:rPr>
        <w:t>L</w:t>
      </w:r>
      <w:r w:rsidRPr="00637253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Pr="00637253">
        <w:rPr>
          <w:rFonts w:ascii="Palatino Linotype" w:eastAsia="Batang" w:hAnsi="Palatino Linotype" w:cs="Arial"/>
          <w:b/>
          <w:lang w:eastAsia="es-ES"/>
        </w:rPr>
        <w:t>DICTAMEN FAVORABLE</w:t>
      </w:r>
      <w:r w:rsidRPr="00637253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637253">
        <w:rPr>
          <w:rFonts w:ascii="Palatino Linotype" w:eastAsia="Batang" w:hAnsi="Palatino Linotype" w:cs="Arial"/>
          <w:b/>
          <w:lang w:eastAsia="es-ES"/>
        </w:rPr>
        <w:t>PRIMER DEBATE</w:t>
      </w:r>
      <w:r w:rsidRPr="00637253">
        <w:rPr>
          <w:rFonts w:ascii="Palatino Linotype" w:eastAsia="Batang" w:hAnsi="Palatino Linotype" w:cs="Arial"/>
          <w:lang w:eastAsia="es-ES"/>
        </w:rPr>
        <w:t xml:space="preserve"> el proyecto</w:t>
      </w:r>
      <w:r w:rsidRPr="00637253">
        <w:rPr>
          <w:rStyle w:val="normaltextrun"/>
          <w:rFonts w:ascii="Palatino Linotype" w:hAnsi="Palatino Linotype"/>
          <w:bCs/>
          <w:lang w:val="es-ES"/>
        </w:rPr>
        <w:t xml:space="preserve"> de</w:t>
      </w:r>
      <w:r w:rsidR="004836C6" w:rsidRPr="00637253">
        <w:rPr>
          <w:rStyle w:val="normaltextrun"/>
          <w:rFonts w:ascii="Palatino Linotype" w:hAnsi="Palatino Linotype"/>
          <w:bCs/>
          <w:i/>
          <w:lang w:val="es-ES"/>
        </w:rPr>
        <w:t xml:space="preserve"> </w:t>
      </w:r>
      <w:r w:rsidR="00D47A14" w:rsidRPr="00637253">
        <w:rPr>
          <w:rStyle w:val="normaltextrun"/>
          <w:rFonts w:ascii="Palatino Linotype" w:hAnsi="Palatino Linotype"/>
          <w:bCs/>
          <w:i/>
          <w:lang w:val="es-ES"/>
        </w:rPr>
        <w:t>“</w:t>
      </w:r>
      <w:r w:rsidR="00E9165A" w:rsidRPr="00637253">
        <w:rPr>
          <w:rFonts w:ascii="Palatino Linotype" w:hAnsi="Palatino Linotype" w:cs="Times"/>
          <w:i/>
        </w:rPr>
        <w:t>Ordenanza Metropolitana que reconoce y aprueba el asentamiento humano de hecho y consolidado denominado Ruta Viva de San Juan de Calderón, ubicado en la parroquia Calderón, a favor de sus copropietarios”.</w:t>
      </w:r>
    </w:p>
    <w:p w14:paraId="7856AA6A" w14:textId="77777777" w:rsidR="004836C6" w:rsidRPr="00637253" w:rsidRDefault="004836C6" w:rsidP="00A737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</w:p>
    <w:p w14:paraId="5D0DFF10" w14:textId="77777777" w:rsidR="003E6C60" w:rsidRPr="00637253" w:rsidRDefault="003E6C60" w:rsidP="003E6C60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637253">
        <w:rPr>
          <w:rFonts w:ascii="Palatino Linotype" w:eastAsia="Batang" w:hAnsi="Palatino Linotype" w:cs="Arial"/>
          <w:lang w:eastAsia="es-ES"/>
        </w:rPr>
        <w:lastRenderedPageBreak/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D2F92" w:rsidRPr="00637253" w14:paraId="5FBF6E1C" w14:textId="77777777" w:rsidTr="00FF04F5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5790B9E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8D2F92" w:rsidRPr="00637253" w14:paraId="48DB822C" w14:textId="77777777" w:rsidTr="00FF04F5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DF00D79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D41CAFA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014A181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2848CAF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215DF9A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C300278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D2F92" w:rsidRPr="00637253" w14:paraId="0A6C76E8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9DE3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E762" w14:textId="6E901E80" w:rsidR="008D2F92" w:rsidRPr="00637253" w:rsidRDefault="004264C7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4CE0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901" w14:textId="193630F2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007A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E7E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637253" w14:paraId="13F2B37D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5F6B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9477" w14:textId="242CAA59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782B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C26B" w14:textId="29EF0917" w:rsidR="008D2F92" w:rsidRPr="00637253" w:rsidRDefault="004264C7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093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D8BD" w14:textId="7D9AC49A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637253" w14:paraId="3CEF04D5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7A61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CF62" w14:textId="523C831B" w:rsidR="008D2F92" w:rsidRPr="00637253" w:rsidRDefault="004264C7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848B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D34" w14:textId="31BF9BD8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5C29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7A8C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637253" w14:paraId="235245D9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2D28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1FD6" w14:textId="08D24722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3972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A90C" w14:textId="767E9525" w:rsidR="008D2F92" w:rsidRPr="00637253" w:rsidRDefault="004264C7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1B02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F9E9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637253" w14:paraId="1A869CE4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6662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7B32" w14:textId="712CB3AF" w:rsidR="008D2F92" w:rsidRPr="00637253" w:rsidRDefault="004264C7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EC7B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F0D1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5C5E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3ED6" w14:textId="77777777" w:rsidR="008D2F92" w:rsidRPr="00637253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637253" w14:paraId="1FFDA757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93DA820" w14:textId="77777777" w:rsidR="008D2F92" w:rsidRPr="00637253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D67B08A" w14:textId="5AF63B88" w:rsidR="008D2F92" w:rsidRPr="00637253" w:rsidRDefault="004264C7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DEC5A99" w14:textId="0DFB173D" w:rsidR="008D2F92" w:rsidRPr="00637253" w:rsidRDefault="00421345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F5C8FD3" w14:textId="7DDC782B" w:rsidR="008D2F92" w:rsidRPr="00637253" w:rsidRDefault="00421345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066F3D" w14:textId="1F3A863C" w:rsidR="008D2F92" w:rsidRPr="00637253" w:rsidRDefault="00CE7E3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E64BFA" w14:textId="233C76E1" w:rsidR="008D2F92" w:rsidRPr="00637253" w:rsidRDefault="00CE7E3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5F2FE72A" w14:textId="77777777" w:rsidR="008D2F92" w:rsidRPr="00637253" w:rsidRDefault="008D2F92" w:rsidP="008D2F9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Cs/>
          <w:lang w:val="es-419"/>
        </w:rPr>
      </w:pPr>
    </w:p>
    <w:p w14:paraId="615DCEF2" w14:textId="52D3B980" w:rsidR="00D47A14" w:rsidRPr="00637253" w:rsidRDefault="00211CFF" w:rsidP="00D47A1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637253">
        <w:rPr>
          <w:rFonts w:ascii="Palatino Linotype" w:eastAsia="Batang" w:hAnsi="Palatino Linotype" w:cs="Arial"/>
          <w:lang w:eastAsia="es-ES"/>
        </w:rPr>
        <w:t>La Comisión de Ordenamient</w:t>
      </w:r>
      <w:r w:rsidR="00E7663B" w:rsidRPr="00637253">
        <w:rPr>
          <w:rFonts w:ascii="Palatino Linotype" w:eastAsia="Batang" w:hAnsi="Palatino Linotype" w:cs="Arial"/>
          <w:lang w:eastAsia="es-ES"/>
        </w:rPr>
        <w:t xml:space="preserve">o Territorial, </w:t>
      </w:r>
      <w:r w:rsidR="00E7663B" w:rsidRPr="00637253">
        <w:rPr>
          <w:rFonts w:ascii="Palatino Linotype" w:eastAsia="Batang" w:hAnsi="Palatino Linotype" w:cs="Arial"/>
          <w:b/>
          <w:lang w:eastAsia="es-ES"/>
        </w:rPr>
        <w:t>resolvió:</w:t>
      </w:r>
      <w:r w:rsidR="00E7663B" w:rsidRPr="00637253">
        <w:rPr>
          <w:rFonts w:ascii="Palatino Linotype" w:hAnsi="Palatino Linotype" w:cs="Tahoma"/>
          <w:b/>
        </w:rPr>
        <w:t xml:space="preserve"> </w:t>
      </w:r>
      <w:r w:rsidR="00121668" w:rsidRPr="00637253">
        <w:rPr>
          <w:rFonts w:ascii="Palatino Linotype" w:eastAsia="Batang" w:hAnsi="Palatino Linotype" w:cs="Arial"/>
          <w:lang w:eastAsia="es-ES"/>
        </w:rPr>
        <w:t xml:space="preserve">emitir </w:t>
      </w:r>
      <w:r w:rsidR="00121668" w:rsidRPr="00637253">
        <w:rPr>
          <w:rFonts w:ascii="Palatino Linotype" w:eastAsia="Batang" w:hAnsi="Palatino Linotype" w:cs="Arial"/>
          <w:b/>
          <w:lang w:eastAsia="es-ES"/>
        </w:rPr>
        <w:t>DICTAMEN FAVORABLE</w:t>
      </w:r>
      <w:r w:rsidR="00121668" w:rsidRPr="00637253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121668" w:rsidRPr="00637253">
        <w:rPr>
          <w:rFonts w:ascii="Palatino Linotype" w:eastAsia="Batang" w:hAnsi="Palatino Linotype" w:cs="Arial"/>
          <w:b/>
          <w:lang w:eastAsia="es-ES"/>
        </w:rPr>
        <w:t>PRIMER DEBATE</w:t>
      </w:r>
      <w:r w:rsidR="00121668" w:rsidRPr="00637253">
        <w:rPr>
          <w:rFonts w:ascii="Palatino Linotype" w:eastAsia="Batang" w:hAnsi="Palatino Linotype" w:cs="Arial"/>
          <w:lang w:eastAsia="es-ES"/>
        </w:rPr>
        <w:t xml:space="preserve"> el proyecto</w:t>
      </w:r>
      <w:r w:rsidR="00121668" w:rsidRPr="00637253">
        <w:rPr>
          <w:rStyle w:val="normaltextrun"/>
          <w:rFonts w:ascii="Palatino Linotype" w:hAnsi="Palatino Linotype"/>
          <w:bCs/>
          <w:lang w:val="es-ES"/>
        </w:rPr>
        <w:t xml:space="preserve"> de</w:t>
      </w:r>
      <w:r w:rsidR="00D47A14" w:rsidRPr="00637253">
        <w:rPr>
          <w:rStyle w:val="normaltextrun"/>
          <w:rFonts w:ascii="Palatino Linotype" w:hAnsi="Palatino Linotype"/>
          <w:bCs/>
          <w:lang w:val="es-ES"/>
        </w:rPr>
        <w:t xml:space="preserve"> </w:t>
      </w:r>
      <w:r w:rsidR="00E9165A" w:rsidRPr="00637253">
        <w:rPr>
          <w:rStyle w:val="normaltextrun"/>
          <w:rFonts w:ascii="Palatino Linotype" w:hAnsi="Palatino Linotype"/>
          <w:bCs/>
          <w:i/>
          <w:lang w:val="es-ES"/>
        </w:rPr>
        <w:t>“</w:t>
      </w:r>
      <w:r w:rsidR="00E9165A" w:rsidRPr="00637253">
        <w:rPr>
          <w:rFonts w:ascii="Palatino Linotype" w:hAnsi="Palatino Linotype" w:cs="Times"/>
          <w:i/>
        </w:rPr>
        <w:t>Ordenanza Metropolitana que reconoce y aprueba el asentamiento humano de hecho y consolidado denominado Ruta Viva de San Juan de Calderón, ubicado en la parroquia Calderón, a favor de sus copropietarios”.</w:t>
      </w:r>
    </w:p>
    <w:p w14:paraId="21445508" w14:textId="77777777" w:rsidR="00876A8A" w:rsidRPr="00637253" w:rsidRDefault="00876A8A" w:rsidP="00A2430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3CB26D2F" w14:textId="52E17658" w:rsidR="00E9165A" w:rsidRPr="00637253" w:rsidRDefault="00E9165A" w:rsidP="00E916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637253">
        <w:rPr>
          <w:rFonts w:ascii="Palatino Linotype" w:hAnsi="Palatino Linotype" w:cs="Times"/>
          <w:b/>
        </w:rPr>
        <w:t xml:space="preserve">Cuarto </w:t>
      </w:r>
      <w:r w:rsidR="007A19DE" w:rsidRPr="00637253">
        <w:rPr>
          <w:rFonts w:ascii="Palatino Linotype" w:hAnsi="Palatino Linotype" w:cs="Times"/>
          <w:b/>
        </w:rPr>
        <w:t>Punto. -</w:t>
      </w:r>
      <w:r w:rsidRPr="00637253">
        <w:rPr>
          <w:rFonts w:ascii="Palatino Linotype" w:hAnsi="Palatino Linotype" w:cs="Times"/>
          <w:b/>
        </w:rPr>
        <w:t xml:space="preserve"> Conocimiento y resolución del siguiente proyecto de Ordenanza, para su tratamiento en segundo debate en el Concejo Metropolitano:</w:t>
      </w:r>
    </w:p>
    <w:p w14:paraId="24137EBD" w14:textId="77777777" w:rsidR="00E9165A" w:rsidRPr="00637253" w:rsidRDefault="00E9165A" w:rsidP="00E916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1AF1EA42" w14:textId="77777777" w:rsidR="00E9165A" w:rsidRPr="00637253" w:rsidRDefault="00E9165A" w:rsidP="00E916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637253">
        <w:rPr>
          <w:rFonts w:ascii="Palatino Linotype" w:hAnsi="Palatino Linotype" w:cs="Times"/>
          <w:b/>
        </w:rPr>
        <w:t>4.1.- Proyecto de Ordenanza Metropolitana que reconoce y aprueba el asentamiento humano de hecho y consolidado denominado Buenos Aires Bajo.</w:t>
      </w:r>
    </w:p>
    <w:p w14:paraId="0F6CA1AB" w14:textId="07376D54" w:rsidR="00A26AF9" w:rsidRPr="00637253" w:rsidRDefault="00A26AF9" w:rsidP="00A2430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14:paraId="44B7311F" w14:textId="53263029" w:rsidR="00BE5028" w:rsidRPr="00637253" w:rsidRDefault="00411EFA" w:rsidP="00411EF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i/>
          <w:lang w:eastAsia="es-ES"/>
        </w:rPr>
      </w:pPr>
      <w:r w:rsidRPr="00637253">
        <w:rPr>
          <w:rFonts w:ascii="Palatino Linotype" w:hAnsi="Palatino Linotype"/>
        </w:rPr>
        <w:t xml:space="preserve">Una vez tratadas y analizadas las observaciones presentadas en primer debate en la sesión </w:t>
      </w:r>
      <w:r w:rsidRPr="00637253">
        <w:rPr>
          <w:rFonts w:ascii="Palatino Linotype" w:hAnsi="Palatino Linotype" w:cs="Times New Roman"/>
          <w:lang w:val="es-419"/>
        </w:rPr>
        <w:t>197 ordinaria del Concejo Metropolitano, desarrollada el 04 de enero de 2022.</w:t>
      </w:r>
      <w:r w:rsidRPr="00637253">
        <w:rPr>
          <w:rFonts w:ascii="Palatino Linotype" w:hAnsi="Palatino Linotype"/>
        </w:rPr>
        <w:t>; y, l</w:t>
      </w:r>
      <w:r w:rsidRPr="00637253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</w:t>
      </w:r>
      <w:r w:rsidR="00BE5028" w:rsidRPr="00637253">
        <w:rPr>
          <w:rFonts w:ascii="Palatino Linotype" w:eastAsia="Batang" w:hAnsi="Palatino Linotype" w:cs="Arial"/>
          <w:lang w:eastAsia="es-ES"/>
        </w:rPr>
        <w:t xml:space="preserve">mocionó se emita </w:t>
      </w:r>
      <w:r w:rsidR="00BE5028" w:rsidRPr="00637253">
        <w:rPr>
          <w:rFonts w:ascii="Palatino Linotype" w:eastAsia="Batang" w:hAnsi="Palatino Linotype" w:cs="Arial"/>
          <w:b/>
          <w:lang w:eastAsia="es-ES"/>
        </w:rPr>
        <w:t>DICTAMEN FAVORABLE</w:t>
      </w:r>
      <w:r w:rsidR="00BE5028" w:rsidRPr="00637253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285BAD" w:rsidRPr="00637253">
        <w:rPr>
          <w:rFonts w:ascii="Palatino Linotype" w:eastAsia="Batang" w:hAnsi="Palatino Linotype" w:cs="Arial"/>
          <w:b/>
          <w:lang w:eastAsia="es-ES"/>
        </w:rPr>
        <w:t>SEGUNDO</w:t>
      </w:r>
      <w:r w:rsidR="00285BAD" w:rsidRPr="00637253">
        <w:rPr>
          <w:rFonts w:ascii="Palatino Linotype" w:eastAsia="Batang" w:hAnsi="Palatino Linotype" w:cs="Arial"/>
          <w:lang w:eastAsia="es-ES"/>
        </w:rPr>
        <w:t xml:space="preserve"> </w:t>
      </w:r>
      <w:r w:rsidR="00BE5028" w:rsidRPr="00637253">
        <w:rPr>
          <w:rFonts w:ascii="Palatino Linotype" w:eastAsia="Batang" w:hAnsi="Palatino Linotype" w:cs="Arial"/>
          <w:b/>
          <w:lang w:eastAsia="es-ES"/>
        </w:rPr>
        <w:t>DEBATE</w:t>
      </w:r>
      <w:r w:rsidR="00BE5028" w:rsidRPr="00637253">
        <w:rPr>
          <w:rFonts w:ascii="Palatino Linotype" w:eastAsia="Batang" w:hAnsi="Palatino Linotype" w:cs="Arial"/>
          <w:lang w:eastAsia="es-ES"/>
        </w:rPr>
        <w:t xml:space="preserve"> el proyecto</w:t>
      </w:r>
      <w:r w:rsidR="00BE5028" w:rsidRPr="00637253">
        <w:rPr>
          <w:rStyle w:val="normaltextrun"/>
          <w:rFonts w:ascii="Palatino Linotype" w:hAnsi="Palatino Linotype"/>
          <w:bCs/>
          <w:lang w:val="es-ES"/>
        </w:rPr>
        <w:t xml:space="preserve"> de</w:t>
      </w:r>
      <w:r w:rsidR="00A2430E" w:rsidRPr="00637253">
        <w:rPr>
          <w:rStyle w:val="normaltextrun"/>
          <w:rFonts w:ascii="Palatino Linotype" w:hAnsi="Palatino Linotype"/>
          <w:bCs/>
          <w:lang w:val="es-ES"/>
        </w:rPr>
        <w:t xml:space="preserve"> </w:t>
      </w:r>
      <w:r w:rsidR="00625ACF" w:rsidRPr="00637253">
        <w:rPr>
          <w:rStyle w:val="normaltextrun"/>
          <w:rFonts w:ascii="Palatino Linotype" w:hAnsi="Palatino Linotype"/>
          <w:bCs/>
          <w:i/>
          <w:lang w:val="es-ES"/>
        </w:rPr>
        <w:t>“</w:t>
      </w:r>
      <w:r w:rsidR="00625ACF" w:rsidRPr="00637253">
        <w:rPr>
          <w:rFonts w:ascii="Palatino Linotype" w:hAnsi="Palatino Linotype" w:cs="Times"/>
          <w:i/>
        </w:rPr>
        <w:t>Ordenanza Metropolitana que reconoce y aprueba el asentamiento humano de hecho y consolidado de interés social denominado Comité Pro Mejoras del barrio “Buenos Aires Bajo”</w:t>
      </w:r>
      <w:r w:rsidR="00A2430E" w:rsidRPr="00637253">
        <w:rPr>
          <w:rFonts w:ascii="Palatino Linotype" w:hAnsi="Palatino Linotype" w:cs="Times"/>
          <w:i/>
        </w:rPr>
        <w:t>, a favor de sus copropietarios</w:t>
      </w:r>
      <w:r w:rsidR="000B7AF8" w:rsidRPr="00637253">
        <w:rPr>
          <w:rFonts w:ascii="Palatino Linotype" w:hAnsi="Palatino Linotype" w:cs="Times"/>
          <w:i/>
        </w:rPr>
        <w:t>”</w:t>
      </w:r>
      <w:r w:rsidR="00285BAD" w:rsidRPr="00637253">
        <w:rPr>
          <w:rFonts w:ascii="Palatino Linotype" w:eastAsia="Batang" w:hAnsi="Palatino Linotype" w:cs="Arial"/>
          <w:i/>
          <w:lang w:eastAsia="es-ES"/>
        </w:rPr>
        <w:t>. </w:t>
      </w:r>
    </w:p>
    <w:p w14:paraId="5474A54E" w14:textId="77777777" w:rsidR="00411EFA" w:rsidRPr="00637253" w:rsidRDefault="00411EFA" w:rsidP="00411EF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i/>
          <w:lang w:eastAsia="es-ES"/>
        </w:rPr>
      </w:pPr>
    </w:p>
    <w:p w14:paraId="5874FFD3" w14:textId="61CC7105" w:rsidR="00794186" w:rsidRPr="00637253" w:rsidRDefault="00794186" w:rsidP="008D2F9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637253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01474663" w14:textId="77777777" w:rsidR="002A0BB3" w:rsidRPr="00637253" w:rsidRDefault="002A0BB3" w:rsidP="007620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60F0E" w:rsidRPr="00637253" w14:paraId="49CAEC59" w14:textId="77777777" w:rsidTr="005A3629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0BFD13D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860F0E" w:rsidRPr="00637253" w14:paraId="4D349D05" w14:textId="77777777" w:rsidTr="005A3629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8D9EE59" w14:textId="77777777" w:rsidR="00860F0E" w:rsidRPr="00637253" w:rsidRDefault="00860F0E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9981E8" w14:textId="77777777" w:rsidR="00860F0E" w:rsidRPr="00637253" w:rsidRDefault="00860F0E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B197640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ADA4E57" w14:textId="77777777" w:rsidR="00860F0E" w:rsidRPr="00637253" w:rsidRDefault="00860F0E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3FC3853" w14:textId="77777777" w:rsidR="00860F0E" w:rsidRPr="00637253" w:rsidRDefault="00860F0E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E097E06" w14:textId="77777777" w:rsidR="00860F0E" w:rsidRPr="00637253" w:rsidRDefault="00860F0E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60F0E" w:rsidRPr="00637253" w14:paraId="3B552521" w14:textId="77777777" w:rsidTr="005A362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B7EF" w14:textId="77777777" w:rsidR="00860F0E" w:rsidRPr="00637253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3FA" w14:textId="0E6BADB6" w:rsidR="00860F0E" w:rsidRPr="00637253" w:rsidRDefault="00421345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C3E0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6234" w14:textId="4895B68A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726F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C472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637253" w14:paraId="75B7733B" w14:textId="77777777" w:rsidTr="005A362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3A0E" w14:textId="77777777" w:rsidR="00860F0E" w:rsidRPr="00637253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077A" w14:textId="25B88A84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8560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43E" w14:textId="53F3CA46" w:rsidR="00860F0E" w:rsidRPr="00637253" w:rsidRDefault="00421345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31F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49BC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637253" w14:paraId="124C2CB7" w14:textId="77777777" w:rsidTr="005A362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98A5" w14:textId="77777777" w:rsidR="00860F0E" w:rsidRPr="00637253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AF4E" w14:textId="4AA3D13F" w:rsidR="00860F0E" w:rsidRPr="00637253" w:rsidRDefault="00421345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3A79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673" w14:textId="06DB942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6974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4C3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637253" w14:paraId="14EB84E9" w14:textId="77777777" w:rsidTr="005A362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3416" w14:textId="77777777" w:rsidR="00860F0E" w:rsidRPr="00637253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EE08" w14:textId="1587CE51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9208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10AD" w14:textId="099F345C" w:rsidR="00860F0E" w:rsidRPr="00637253" w:rsidRDefault="00421345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998A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EAB3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637253" w14:paraId="74A1CE01" w14:textId="77777777" w:rsidTr="005A362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A03E" w14:textId="77777777" w:rsidR="00860F0E" w:rsidRPr="00637253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4470" w14:textId="3BA85210" w:rsidR="00860F0E" w:rsidRPr="00637253" w:rsidRDefault="00421345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5554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4CC9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99E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60FE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637253" w14:paraId="62B131F7" w14:textId="77777777" w:rsidTr="005A362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E69057B" w14:textId="77777777" w:rsidR="00860F0E" w:rsidRPr="00637253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E04291C" w14:textId="436102D5" w:rsidR="00860F0E" w:rsidRPr="00637253" w:rsidRDefault="00421345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A9E087" w14:textId="28EE52C0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0176E37" w14:textId="7BB6891B" w:rsidR="00860F0E" w:rsidRPr="00637253" w:rsidRDefault="00421345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DEBFF49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1AD5C0D" w14:textId="77777777" w:rsidR="00860F0E" w:rsidRPr="00637253" w:rsidRDefault="00860F0E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6D966982" w14:textId="77777777" w:rsidR="00860F0E" w:rsidRPr="00637253" w:rsidRDefault="00860F0E" w:rsidP="007620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14:paraId="2A2CBC9E" w14:textId="30718798" w:rsidR="005F46A7" w:rsidRPr="00637253" w:rsidRDefault="00FC54DE" w:rsidP="005F46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i/>
          <w:lang w:eastAsia="es-ES"/>
        </w:rPr>
      </w:pPr>
      <w:r w:rsidRPr="00637253">
        <w:rPr>
          <w:rFonts w:ascii="Palatino Linotype" w:eastAsia="Batang" w:hAnsi="Palatino Linotype" w:cs="Arial"/>
          <w:lang w:eastAsia="es-ES"/>
        </w:rPr>
        <w:lastRenderedPageBreak/>
        <w:t xml:space="preserve">La Comisión de Ordenamiento Territorial, </w:t>
      </w:r>
      <w:r w:rsidRPr="00637253">
        <w:rPr>
          <w:rFonts w:ascii="Palatino Linotype" w:eastAsia="Batang" w:hAnsi="Palatino Linotype" w:cs="Arial"/>
          <w:b/>
          <w:lang w:eastAsia="es-ES"/>
        </w:rPr>
        <w:t xml:space="preserve">resolvió: </w:t>
      </w:r>
      <w:r w:rsidR="0093166B" w:rsidRPr="00637253">
        <w:rPr>
          <w:rFonts w:ascii="Palatino Linotype" w:eastAsia="Batang" w:hAnsi="Palatino Linotype" w:cs="Arial"/>
          <w:lang w:eastAsia="es-ES"/>
        </w:rPr>
        <w:t xml:space="preserve">emitir </w:t>
      </w:r>
      <w:r w:rsidR="0093166B" w:rsidRPr="00637253">
        <w:rPr>
          <w:rFonts w:ascii="Palatino Linotype" w:eastAsia="Batang" w:hAnsi="Palatino Linotype" w:cs="Arial"/>
          <w:b/>
          <w:lang w:eastAsia="es-ES"/>
        </w:rPr>
        <w:t>DICTAMEN FAVORABLE</w:t>
      </w:r>
      <w:r w:rsidR="0093166B" w:rsidRPr="00637253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93166B" w:rsidRPr="00637253">
        <w:rPr>
          <w:rFonts w:ascii="Palatino Linotype" w:eastAsia="Batang" w:hAnsi="Palatino Linotype" w:cs="Arial"/>
          <w:b/>
          <w:lang w:eastAsia="es-ES"/>
        </w:rPr>
        <w:t>SEGUNDO</w:t>
      </w:r>
      <w:r w:rsidR="0093166B" w:rsidRPr="00637253">
        <w:rPr>
          <w:rFonts w:ascii="Palatino Linotype" w:eastAsia="Batang" w:hAnsi="Palatino Linotype" w:cs="Arial"/>
          <w:lang w:eastAsia="es-ES"/>
        </w:rPr>
        <w:t xml:space="preserve"> </w:t>
      </w:r>
      <w:r w:rsidR="0093166B" w:rsidRPr="00637253">
        <w:rPr>
          <w:rFonts w:ascii="Palatino Linotype" w:eastAsia="Batang" w:hAnsi="Palatino Linotype" w:cs="Arial"/>
          <w:b/>
          <w:lang w:eastAsia="es-ES"/>
        </w:rPr>
        <w:t>DEBATE</w:t>
      </w:r>
      <w:r w:rsidR="0093166B" w:rsidRPr="00637253">
        <w:rPr>
          <w:rFonts w:ascii="Palatino Linotype" w:eastAsia="Batang" w:hAnsi="Palatino Linotype" w:cs="Arial"/>
          <w:lang w:eastAsia="es-ES"/>
        </w:rPr>
        <w:t xml:space="preserve"> el proyecto</w:t>
      </w:r>
      <w:r w:rsidR="0093166B" w:rsidRPr="00637253">
        <w:rPr>
          <w:rStyle w:val="normaltextrun"/>
          <w:rFonts w:ascii="Palatino Linotype" w:hAnsi="Palatino Linotype"/>
          <w:bCs/>
          <w:lang w:val="es-ES"/>
        </w:rPr>
        <w:t xml:space="preserve"> de</w:t>
      </w:r>
      <w:r w:rsidR="005F46A7" w:rsidRPr="00637253">
        <w:rPr>
          <w:rStyle w:val="normaltextrun"/>
          <w:rFonts w:ascii="Palatino Linotype" w:hAnsi="Palatino Linotype"/>
          <w:bCs/>
          <w:lang w:val="es-ES"/>
        </w:rPr>
        <w:t xml:space="preserve"> </w:t>
      </w:r>
      <w:r w:rsidR="005F46A7" w:rsidRPr="00637253">
        <w:rPr>
          <w:rStyle w:val="normaltextrun"/>
          <w:rFonts w:ascii="Palatino Linotype" w:hAnsi="Palatino Linotype"/>
          <w:bCs/>
          <w:i/>
          <w:lang w:val="es-ES"/>
        </w:rPr>
        <w:t>“</w:t>
      </w:r>
      <w:r w:rsidR="005F46A7" w:rsidRPr="00637253">
        <w:rPr>
          <w:rFonts w:ascii="Palatino Linotype" w:hAnsi="Palatino Linotype" w:cs="Times"/>
          <w:i/>
        </w:rPr>
        <w:t>Ordenanza Metropolitana que reconoce y aprueba el asentamiento humano de hecho y consolidado denominado de interés social denominado Comité Pro Mejoras del barrio “Buenos Aires Bajo”, a favor de sus copropietarios”</w:t>
      </w:r>
      <w:r w:rsidR="005F46A7" w:rsidRPr="00637253">
        <w:rPr>
          <w:rFonts w:ascii="Palatino Linotype" w:eastAsia="Batang" w:hAnsi="Palatino Linotype" w:cs="Arial"/>
          <w:i/>
          <w:lang w:eastAsia="es-ES"/>
        </w:rPr>
        <w:t>. </w:t>
      </w:r>
    </w:p>
    <w:p w14:paraId="4B38A328" w14:textId="6FC66C11" w:rsidR="00BC710C" w:rsidRPr="00637253" w:rsidRDefault="0093166B" w:rsidP="00BC710C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lang w:val="es-419" w:eastAsia="es-419"/>
        </w:rPr>
      </w:pPr>
      <w:r w:rsidRPr="00637253">
        <w:rPr>
          <w:rFonts w:ascii="Palatino Linotype" w:eastAsia="Batang" w:hAnsi="Palatino Linotype" w:cs="Arial"/>
          <w:i/>
          <w:lang w:eastAsia="es-ES"/>
        </w:rPr>
        <w:t> </w:t>
      </w:r>
    </w:p>
    <w:p w14:paraId="5E17785C" w14:textId="28791748" w:rsidR="005F46A7" w:rsidRPr="00637253" w:rsidRDefault="005F46A7" w:rsidP="005F46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637253">
        <w:rPr>
          <w:rFonts w:ascii="Palatino Linotype" w:hAnsi="Palatino Linotype" w:cs="Times"/>
          <w:b/>
        </w:rPr>
        <w:t>Quinto Punto.- Conocimiento de los siguientes documentos: Memorando Nro. GADDMQ-SGCTYPC-UERB-2021-2009-M de 22 de noviembre de 2021; Oficio Nro. GADDMQ-SGCTYPC-UERB-2021-1795-O de 23 de noviembre de 2021; y, Memorando Nro. GADDMQ-SGCTYPC-UERB-2021-2204-M de 20 de diciembre de 2021 y el asentamiento humano de hecho y consolidado denominado Equinoccial, conforme los informes de avance y tratamiento de asentamientos humanos de hecho y consolidados constantes en la Resolución 039-2021; y, resolución al respecto.</w:t>
      </w:r>
    </w:p>
    <w:p w14:paraId="47234CF1" w14:textId="77777777" w:rsidR="005F46A7" w:rsidRPr="00637253" w:rsidRDefault="005F46A7" w:rsidP="00720509">
      <w:pPr>
        <w:spacing w:after="0" w:line="240" w:lineRule="auto"/>
        <w:jc w:val="both"/>
        <w:rPr>
          <w:rFonts w:ascii="Palatino Linotype" w:hAnsi="Palatino Linotype" w:cs="Times"/>
        </w:rPr>
      </w:pPr>
    </w:p>
    <w:p w14:paraId="40B8EAF6" w14:textId="2DB53F7D" w:rsidR="00841347" w:rsidRPr="00637253" w:rsidRDefault="00421345" w:rsidP="00841347">
      <w:pPr>
        <w:jc w:val="both"/>
        <w:rPr>
          <w:rFonts w:ascii="Palatino Linotype" w:hAnsi="Palatino Linotype" w:cs="Times"/>
        </w:rPr>
      </w:pPr>
      <w:r w:rsidRPr="00637253">
        <w:rPr>
          <w:rFonts w:ascii="Palatino Linotype" w:hAnsi="Palatino Linotype" w:cs="Times"/>
        </w:rPr>
        <w:t>Una vez realiza</w:t>
      </w:r>
      <w:r w:rsidR="00412E54" w:rsidRPr="00637253">
        <w:rPr>
          <w:rFonts w:ascii="Palatino Linotype" w:hAnsi="Palatino Linotype" w:cs="Times"/>
        </w:rPr>
        <w:t xml:space="preserve"> </w:t>
      </w:r>
      <w:r w:rsidR="00841347" w:rsidRPr="00637253">
        <w:rPr>
          <w:rFonts w:ascii="Palatino Linotype" w:hAnsi="Palatino Linotype" w:cs="Times"/>
        </w:rPr>
        <w:t xml:space="preserve">la presentación </w:t>
      </w:r>
      <w:r w:rsidR="00841347" w:rsidRPr="00637253">
        <w:rPr>
          <w:rFonts w:ascii="Palatino Linotype" w:eastAsia="Batang" w:hAnsi="Palatino Linotype" w:cs="Arial"/>
          <w:lang w:eastAsia="es-ES"/>
        </w:rPr>
        <w:t xml:space="preserve">por los funcionarios de la “Unidad Especial Regula Tu Barrio”, la presidenta de la Comisión mocionó: </w:t>
      </w:r>
      <w:r w:rsidR="00841347" w:rsidRPr="00637253">
        <w:rPr>
          <w:rFonts w:ascii="Palatino Linotype" w:hAnsi="Palatino Linotype" w:cs="Times"/>
        </w:rPr>
        <w:t>dar por conocido el informe y disponer que se remitan los expedientes a la Unidad Especial “Regula tu Barrio” a fin de que socialice el proceso respectivo con los moradores de los asentamientos humanos de hecho y consolidados, y, se subsane la parte técnica y legal en los casos que corresponda.</w:t>
      </w:r>
    </w:p>
    <w:p w14:paraId="5FF7B078" w14:textId="77777777" w:rsidR="00C82D2A" w:rsidRPr="00637253" w:rsidRDefault="00C82D2A" w:rsidP="00C82D2A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637253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C82D2A" w:rsidRPr="00637253" w14:paraId="13E7107E" w14:textId="77777777" w:rsidTr="00354BB5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39E3DB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C82D2A" w:rsidRPr="00637253" w14:paraId="44E10927" w14:textId="77777777" w:rsidTr="00354BB5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27073A3" w14:textId="77777777" w:rsidR="00C82D2A" w:rsidRPr="00637253" w:rsidRDefault="00C82D2A" w:rsidP="00354BB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F110117" w14:textId="77777777" w:rsidR="00C82D2A" w:rsidRPr="00637253" w:rsidRDefault="00C82D2A" w:rsidP="00354BB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A63B721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E755CC8" w14:textId="77777777" w:rsidR="00C82D2A" w:rsidRPr="00637253" w:rsidRDefault="00C82D2A" w:rsidP="00354BB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7753ECC" w14:textId="77777777" w:rsidR="00C82D2A" w:rsidRPr="00637253" w:rsidRDefault="00C82D2A" w:rsidP="00354BB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7F6DF4B" w14:textId="77777777" w:rsidR="00C82D2A" w:rsidRPr="00637253" w:rsidRDefault="00C82D2A" w:rsidP="00354BB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C82D2A" w:rsidRPr="00637253" w14:paraId="449D7297" w14:textId="77777777" w:rsidTr="00354BB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ECE5" w14:textId="77777777" w:rsidR="00C82D2A" w:rsidRPr="00637253" w:rsidRDefault="00C82D2A" w:rsidP="00354BB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ADC" w14:textId="55D76365" w:rsidR="00C82D2A" w:rsidRPr="00637253" w:rsidRDefault="00412E54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2035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5343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284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D17D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2D2A" w:rsidRPr="00637253" w14:paraId="2E4186BB" w14:textId="77777777" w:rsidTr="00354BB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DDF3" w14:textId="77777777" w:rsidR="00C82D2A" w:rsidRPr="00637253" w:rsidRDefault="00C82D2A" w:rsidP="00354BB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9DF9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4C78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90D5" w14:textId="430CF33B" w:rsidR="00C82D2A" w:rsidRPr="00637253" w:rsidRDefault="00412E54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ACF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E038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2D2A" w:rsidRPr="00637253" w14:paraId="3D7B1B33" w14:textId="77777777" w:rsidTr="00354BB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8B3A" w14:textId="77777777" w:rsidR="00C82D2A" w:rsidRPr="00637253" w:rsidRDefault="00C82D2A" w:rsidP="00354BB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FB00" w14:textId="3B57D8D6" w:rsidR="00C82D2A" w:rsidRPr="00637253" w:rsidRDefault="006F55CF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FB0E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0992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1CCD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A91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2D2A" w:rsidRPr="00637253" w14:paraId="05AE12D9" w14:textId="77777777" w:rsidTr="00354BB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5B27" w14:textId="77777777" w:rsidR="00C82D2A" w:rsidRPr="00637253" w:rsidRDefault="00C82D2A" w:rsidP="00354BB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C906" w14:textId="558E820D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CD90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D3BE" w14:textId="57201506" w:rsidR="00C82D2A" w:rsidRPr="00637253" w:rsidRDefault="006F55CF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1656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B3D0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2D2A" w:rsidRPr="00637253" w14:paraId="6556205C" w14:textId="77777777" w:rsidTr="00354BB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D1F9" w14:textId="77777777" w:rsidR="00C82D2A" w:rsidRPr="00637253" w:rsidRDefault="00C82D2A" w:rsidP="00354BB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E758" w14:textId="04D35B07" w:rsidR="00C82D2A" w:rsidRPr="00637253" w:rsidRDefault="006F55CF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63725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30E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5086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069C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7819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82D2A" w:rsidRPr="00637253" w14:paraId="3BDF0CF6" w14:textId="77777777" w:rsidTr="00354BB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4245BFD" w14:textId="77777777" w:rsidR="00C82D2A" w:rsidRPr="00637253" w:rsidRDefault="00C82D2A" w:rsidP="00354BB5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1E9C855" w14:textId="6343764F" w:rsidR="00C82D2A" w:rsidRPr="00637253" w:rsidRDefault="007A19DE" w:rsidP="00354BB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0B75366" w14:textId="6C881010" w:rsidR="00C82D2A" w:rsidRPr="00637253" w:rsidRDefault="007A19DE" w:rsidP="00354BB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40746E7" w14:textId="766EDC0D" w:rsidR="00C82D2A" w:rsidRPr="00637253" w:rsidRDefault="007A19DE" w:rsidP="00354BB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637AD0A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F6170C" w14:textId="77777777" w:rsidR="00C82D2A" w:rsidRPr="00637253" w:rsidRDefault="00C82D2A" w:rsidP="00354BB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63725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77011EE4" w14:textId="77777777" w:rsidR="00C82D2A" w:rsidRPr="00637253" w:rsidRDefault="00C82D2A" w:rsidP="00C82D2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564EA5A6" w14:textId="77777777" w:rsidR="00841347" w:rsidRPr="00637253" w:rsidRDefault="007D5906" w:rsidP="00841347">
      <w:pPr>
        <w:jc w:val="both"/>
        <w:rPr>
          <w:rFonts w:ascii="Palatino Linotype" w:hAnsi="Palatino Linotype" w:cs="Times"/>
        </w:rPr>
      </w:pPr>
      <w:r w:rsidRPr="00637253">
        <w:rPr>
          <w:rFonts w:ascii="Palatino Linotype" w:eastAsia="Batang" w:hAnsi="Palatino Linotype" w:cs="Arial"/>
          <w:lang w:eastAsia="es-ES"/>
        </w:rPr>
        <w:t xml:space="preserve">La Comisión de Ordenamiento Territorial, </w:t>
      </w:r>
      <w:r w:rsidRPr="00637253">
        <w:rPr>
          <w:rFonts w:ascii="Palatino Linotype" w:eastAsia="Batang" w:hAnsi="Palatino Linotype" w:cs="Arial"/>
          <w:b/>
          <w:lang w:eastAsia="es-ES"/>
        </w:rPr>
        <w:t xml:space="preserve">resolvió: </w:t>
      </w:r>
      <w:r w:rsidR="00841347" w:rsidRPr="00637253">
        <w:rPr>
          <w:rFonts w:ascii="Palatino Linotype" w:hAnsi="Palatino Linotype" w:cs="Times"/>
        </w:rPr>
        <w:t>dar por conocido el informe y disponer que se remitan los expedientes a la Unidad Especial “Regula tu Barrio” a fin de que socialice el proceso respectivo con los moradores de los asentamientos humanos de hecho y consolidados, y, se subsane la parte técnica y legal en los casos que corresponda.</w:t>
      </w:r>
    </w:p>
    <w:p w14:paraId="5D97C19D" w14:textId="14B0223E" w:rsidR="00CC3DB4" w:rsidRPr="00637253" w:rsidRDefault="00CC3DB4" w:rsidP="00CC3D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637253">
        <w:rPr>
          <w:rFonts w:ascii="Palatino Linotype" w:hAnsi="Palatino Linotype" w:cs="Times"/>
          <w:b/>
        </w:rPr>
        <w:t xml:space="preserve">Sexto </w:t>
      </w:r>
      <w:r w:rsidR="007A19DE" w:rsidRPr="00637253">
        <w:rPr>
          <w:rFonts w:ascii="Palatino Linotype" w:hAnsi="Palatino Linotype" w:cs="Times"/>
          <w:b/>
        </w:rPr>
        <w:t>Punto. -</w:t>
      </w:r>
      <w:r w:rsidRPr="00637253">
        <w:rPr>
          <w:rFonts w:ascii="Palatino Linotype" w:hAnsi="Palatino Linotype" w:cs="Times"/>
          <w:b/>
        </w:rPr>
        <w:t xml:space="preserve"> Conocimiento del informe de los procesos de regularización prioritaria correspondientes a los años 2019, 2020 y 2021, por parte de la Unidad Especial</w:t>
      </w:r>
      <w:r w:rsidR="00351C53" w:rsidRPr="00637253">
        <w:rPr>
          <w:rFonts w:ascii="Palatino Linotype" w:hAnsi="Palatino Linotype" w:cs="Times"/>
          <w:b/>
        </w:rPr>
        <w:t xml:space="preserve"> </w:t>
      </w:r>
      <w:r w:rsidRPr="00637253">
        <w:rPr>
          <w:rFonts w:ascii="Palatino Linotype" w:hAnsi="Palatino Linotype" w:cs="Times"/>
          <w:b/>
        </w:rPr>
        <w:t>“Regula tu Barrio”.</w:t>
      </w:r>
    </w:p>
    <w:p w14:paraId="5A149FE7" w14:textId="77777777" w:rsidR="00CC3DB4" w:rsidRPr="00637253" w:rsidRDefault="00CC3DB4" w:rsidP="00CC3D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47795BF8" w14:textId="465F2606" w:rsidR="00637253" w:rsidRPr="00637253" w:rsidRDefault="00637253" w:rsidP="00CC3D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637253">
        <w:rPr>
          <w:rFonts w:ascii="Palatino Linotype" w:hAnsi="Palatino Linotype" w:cs="Times"/>
        </w:rPr>
        <w:t xml:space="preserve">En relación a este punto, el Director de la Unidad Especial “Regula tu Barrio”, realiza la presentación del Plan Anual de Regularización Prioritaria de asentamientos humanos de hecho y consolidados correspondiente a los años 2019 y 2020; así como del </w:t>
      </w:r>
      <w:r w:rsidRPr="00637253">
        <w:rPr>
          <w:rFonts w:ascii="Palatino Linotype" w:hAnsi="Palatino Linotype" w:cs="Times"/>
        </w:rPr>
        <w:lastRenderedPageBreak/>
        <w:t xml:space="preserve">Plan anual de regularización de los asentamientos humanos de hecho y consolidados para el periodo fiscal 2021. </w:t>
      </w:r>
    </w:p>
    <w:p w14:paraId="4B429450" w14:textId="77777777" w:rsidR="00637253" w:rsidRPr="00637253" w:rsidRDefault="00637253" w:rsidP="00CC3D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568C454C" w14:textId="09A6E0A6" w:rsidR="00CC3DB4" w:rsidRPr="00637253" w:rsidRDefault="00CC3DB4" w:rsidP="00CC3DB4">
      <w:pPr>
        <w:spacing w:before="120" w:after="12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637253">
        <w:rPr>
          <w:rFonts w:ascii="Palatino Linotype" w:hAnsi="Palatino Linotype" w:cs="Times New Roman"/>
          <w:b/>
          <w:bCs/>
          <w:lang w:val="es-419"/>
        </w:rPr>
        <w:t xml:space="preserve">7.- </w:t>
      </w:r>
      <w:r w:rsidR="007A19DE" w:rsidRPr="00637253">
        <w:rPr>
          <w:rFonts w:ascii="Palatino Linotype" w:hAnsi="Palatino Linotype" w:cs="Times New Roman"/>
          <w:b/>
          <w:lang w:val="es-419"/>
        </w:rPr>
        <w:t>Varios. -</w:t>
      </w:r>
      <w:r w:rsidR="00F53444" w:rsidRPr="00637253">
        <w:rPr>
          <w:rFonts w:ascii="Palatino Linotype" w:hAnsi="Palatino Linotype" w:cs="Times New Roman"/>
          <w:b/>
          <w:lang w:val="es-419"/>
        </w:rPr>
        <w:t xml:space="preserve"> </w:t>
      </w:r>
      <w:r w:rsidR="00CE3F77" w:rsidRPr="00637253">
        <w:rPr>
          <w:rFonts w:ascii="Palatino Linotype" w:hAnsi="Palatino Linotype" w:cs="Times New Roman"/>
          <w:lang w:val="es-419"/>
        </w:rPr>
        <w:t>No se incorporaron temas para tratamiento de la Comisión.</w:t>
      </w:r>
    </w:p>
    <w:p w14:paraId="06FEDD8D" w14:textId="49F4BBAC" w:rsidR="006A37E9" w:rsidRPr="00637253" w:rsidRDefault="009A6312" w:rsidP="002768BF">
      <w:pPr>
        <w:jc w:val="both"/>
        <w:rPr>
          <w:rFonts w:ascii="Palatino Linotype" w:hAnsi="Palatino Linotype"/>
        </w:rPr>
      </w:pPr>
      <w:r w:rsidRPr="00637253">
        <w:rPr>
          <w:rFonts w:ascii="Palatino Linotype" w:hAnsi="Palatino Linotype" w:cs="Arial"/>
          <w:color w:val="000000"/>
        </w:rPr>
        <w:t xml:space="preserve">La </w:t>
      </w:r>
      <w:r w:rsidR="005D790A" w:rsidRPr="00637253">
        <w:rPr>
          <w:rFonts w:ascii="Palatino Linotype" w:hAnsi="Palatino Linotype" w:cs="Arial"/>
          <w:color w:val="000000"/>
        </w:rPr>
        <w:t>preside</w:t>
      </w:r>
      <w:r w:rsidRPr="00637253">
        <w:rPr>
          <w:rFonts w:ascii="Palatino Linotype" w:hAnsi="Palatino Linotype" w:cs="Arial"/>
          <w:color w:val="000000"/>
        </w:rPr>
        <w:t xml:space="preserve">nta </w:t>
      </w:r>
      <w:r w:rsidR="006A37E9" w:rsidRPr="00637253">
        <w:rPr>
          <w:rFonts w:ascii="Palatino Linotype" w:hAnsi="Palatino Linotype" w:cs="Arial"/>
          <w:color w:val="000000"/>
        </w:rPr>
        <w:t>de la comisión, concejal</w:t>
      </w:r>
      <w:r w:rsidR="00065A57" w:rsidRPr="00637253">
        <w:rPr>
          <w:rFonts w:ascii="Palatino Linotype" w:hAnsi="Palatino Linotype" w:cs="Arial"/>
          <w:color w:val="000000"/>
        </w:rPr>
        <w:t xml:space="preserve">a </w:t>
      </w:r>
      <w:r w:rsidR="009B1250" w:rsidRPr="00637253">
        <w:rPr>
          <w:rFonts w:ascii="Palatino Linotype" w:hAnsi="Palatino Linotype" w:cs="Arial"/>
          <w:color w:val="000000"/>
        </w:rPr>
        <w:t>Amparito Narváez</w:t>
      </w:r>
      <w:r w:rsidR="006A37E9" w:rsidRPr="00637253">
        <w:rPr>
          <w:rFonts w:ascii="Palatino Linotype" w:hAnsi="Palatino Linotype" w:cs="Arial"/>
          <w:color w:val="000000"/>
        </w:rPr>
        <w:t xml:space="preserve">, sin más temas que tratar, clausura la </w:t>
      </w:r>
      <w:r w:rsidR="006A37E9" w:rsidRPr="00637253">
        <w:rPr>
          <w:rFonts w:ascii="Palatino Linotype" w:hAnsi="Palatino Linotype" w:cs="Arial"/>
        </w:rPr>
        <w:t xml:space="preserve">sesión siendo las </w:t>
      </w:r>
      <w:r w:rsidR="00C4513C" w:rsidRPr="00637253">
        <w:rPr>
          <w:rFonts w:ascii="Palatino Linotype" w:hAnsi="Palatino Linotype"/>
        </w:rPr>
        <w:t>11h44</w:t>
      </w:r>
      <w:r w:rsidR="006A37E9" w:rsidRPr="00637253">
        <w:rPr>
          <w:rFonts w:ascii="Palatino Linotype" w:hAnsi="Palatino Linotype" w:cs="Arial"/>
        </w:rPr>
        <w:t>.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637253" w14:paraId="07929DAB" w14:textId="77777777" w:rsidTr="004A7BD9">
        <w:trPr>
          <w:trHeight w:val="422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7A8626FC" w14:textId="77777777" w:rsidR="006A37E9" w:rsidRPr="00637253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637253" w14:paraId="041FF09A" w14:textId="77777777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EB75003" w14:textId="77777777" w:rsidR="006A37E9" w:rsidRPr="0063725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798540FA" w14:textId="77777777" w:rsidR="006A37E9" w:rsidRPr="00637253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81AB860" w14:textId="77777777" w:rsidR="006A37E9" w:rsidRPr="00637253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EB7BA0" w:rsidRPr="00637253" w14:paraId="06655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585E007C" w14:textId="1A97D4ED" w:rsidR="00EB7BA0" w:rsidRPr="0063725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9458C42" w14:textId="576BC41A" w:rsidR="00EB7BA0" w:rsidRPr="00637253" w:rsidRDefault="00AD17AD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C229970" w14:textId="780B3B18" w:rsidR="00EB7BA0" w:rsidRPr="00637253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EB7BA0" w:rsidRPr="00637253" w14:paraId="18B4D93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91D8D97" w14:textId="47DDCFD5" w:rsidR="00EB7BA0" w:rsidRPr="0063725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  <w:vAlign w:val="center"/>
          </w:tcPr>
          <w:p w14:paraId="7DCDD389" w14:textId="41A6A578" w:rsidR="00EB7BA0" w:rsidRPr="00637253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5C392E5F" w14:textId="5C4F0D6F" w:rsidR="00EB7BA0" w:rsidRPr="00637253" w:rsidRDefault="00AD17AD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EB7BA0" w:rsidRPr="00637253" w14:paraId="267AED84" w14:textId="77777777" w:rsidTr="00FB64A3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6CFED41F" w14:textId="420F714E" w:rsidR="00EB7BA0" w:rsidRPr="0063725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  <w:vAlign w:val="center"/>
          </w:tcPr>
          <w:p w14:paraId="071C96BC" w14:textId="5FC33C0E" w:rsidR="00EB7BA0" w:rsidRPr="00637253" w:rsidRDefault="00AD17AD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ECF6C4E" w14:textId="33D766C3" w:rsidR="00EB7BA0" w:rsidRPr="00637253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EB7BA0" w:rsidRPr="00637253" w14:paraId="1C45E129" w14:textId="77777777" w:rsidTr="00FB64A3">
        <w:trPr>
          <w:trHeight w:hRule="exact" w:val="328"/>
          <w:jc w:val="center"/>
        </w:trPr>
        <w:tc>
          <w:tcPr>
            <w:tcW w:w="3754" w:type="dxa"/>
            <w:vAlign w:val="center"/>
          </w:tcPr>
          <w:p w14:paraId="54F69A1F" w14:textId="2BD561B6" w:rsidR="00EB7BA0" w:rsidRPr="0063725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2473" w:type="dxa"/>
            <w:vAlign w:val="center"/>
          </w:tcPr>
          <w:p w14:paraId="138387CF" w14:textId="37F63DBB" w:rsidR="00EB7BA0" w:rsidRPr="00637253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37FDBCEF" w14:textId="41FD5ACB" w:rsidR="00EB7BA0" w:rsidRPr="00637253" w:rsidRDefault="00AD17AD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EB7BA0" w:rsidRPr="00637253" w14:paraId="079FA297" w14:textId="77777777" w:rsidTr="00FB64A3">
        <w:trPr>
          <w:trHeight w:hRule="exact" w:val="334"/>
          <w:jc w:val="center"/>
        </w:trPr>
        <w:tc>
          <w:tcPr>
            <w:tcW w:w="3754" w:type="dxa"/>
            <w:vAlign w:val="center"/>
          </w:tcPr>
          <w:p w14:paraId="3FDBAE8C" w14:textId="3B3AE614" w:rsidR="00EB7BA0" w:rsidRPr="0063725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  <w:vAlign w:val="center"/>
          </w:tcPr>
          <w:p w14:paraId="69C403BA" w14:textId="5FE3D208" w:rsidR="00EB7BA0" w:rsidRPr="00637253" w:rsidRDefault="00AD17AD" w:rsidP="00EB7BA0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1FCFF2BB" w14:textId="77777777" w:rsidR="00EB7BA0" w:rsidRPr="00637253" w:rsidRDefault="00EB7BA0" w:rsidP="00EB7BA0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6A37E9" w:rsidRPr="00637253" w14:paraId="451EB55D" w14:textId="77777777" w:rsidTr="00FB64A3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22D263E" w14:textId="77777777" w:rsidR="006A37E9" w:rsidRPr="0063725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6920D284" w14:textId="2F90E814" w:rsidR="006A37E9" w:rsidRPr="00637253" w:rsidRDefault="00AD17AD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2B39026C" w14:textId="149FB21D" w:rsidR="006A37E9" w:rsidRPr="00637253" w:rsidRDefault="00B30101" w:rsidP="00BB7199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14:paraId="4620793E" w14:textId="77777777" w:rsidR="006A37E9" w:rsidRPr="00637253" w:rsidRDefault="006A37E9" w:rsidP="002768BF">
      <w:pPr>
        <w:spacing w:after="0"/>
        <w:jc w:val="both"/>
        <w:rPr>
          <w:rFonts w:ascii="Palatino Linotype" w:hAnsi="Palatino Linotype" w:cs="Arial"/>
        </w:rPr>
      </w:pPr>
    </w:p>
    <w:p w14:paraId="66D80BCC" w14:textId="681B1B91" w:rsidR="006A37E9" w:rsidRPr="00637253" w:rsidRDefault="00CF3CEB" w:rsidP="002768BF">
      <w:pPr>
        <w:spacing w:after="0"/>
        <w:jc w:val="both"/>
        <w:rPr>
          <w:rFonts w:ascii="Palatino Linotype" w:hAnsi="Palatino Linotype" w:cs="Arial"/>
        </w:rPr>
      </w:pPr>
      <w:r w:rsidRPr="00637253">
        <w:rPr>
          <w:rFonts w:ascii="Palatino Linotype" w:hAnsi="Palatino Linotype" w:cs="Arial"/>
        </w:rPr>
        <w:t>Para constancia firma</w:t>
      </w:r>
      <w:r w:rsidR="000835BA" w:rsidRPr="00637253">
        <w:rPr>
          <w:rFonts w:ascii="Palatino Linotype" w:hAnsi="Palatino Linotype" w:cs="Arial"/>
        </w:rPr>
        <w:t xml:space="preserve"> </w:t>
      </w:r>
      <w:r w:rsidR="005D790A" w:rsidRPr="00637253">
        <w:rPr>
          <w:rFonts w:ascii="Palatino Linotype" w:hAnsi="Palatino Linotype" w:cs="Arial"/>
        </w:rPr>
        <w:t>l</w:t>
      </w:r>
      <w:r w:rsidR="000835BA" w:rsidRPr="00637253">
        <w:rPr>
          <w:rFonts w:ascii="Palatino Linotype" w:hAnsi="Palatino Linotype" w:cs="Arial"/>
        </w:rPr>
        <w:t>a</w:t>
      </w:r>
      <w:r w:rsidR="005D790A" w:rsidRPr="00637253">
        <w:rPr>
          <w:rFonts w:ascii="Palatino Linotype" w:hAnsi="Palatino Linotype" w:cs="Arial"/>
        </w:rPr>
        <w:t xml:space="preserve"> </w:t>
      </w:r>
      <w:r w:rsidR="002823DC" w:rsidRPr="00637253">
        <w:rPr>
          <w:rFonts w:ascii="Palatino Linotype" w:hAnsi="Palatino Linotype" w:cs="Arial"/>
          <w:color w:val="000000"/>
        </w:rPr>
        <w:t>C</w:t>
      </w:r>
      <w:r w:rsidR="005D790A" w:rsidRPr="00637253">
        <w:rPr>
          <w:rFonts w:ascii="Palatino Linotype" w:hAnsi="Palatino Linotype" w:cs="Arial"/>
          <w:color w:val="000000"/>
        </w:rPr>
        <w:t>oncejal</w:t>
      </w:r>
      <w:r w:rsidR="000835BA" w:rsidRPr="00637253">
        <w:rPr>
          <w:rFonts w:ascii="Palatino Linotype" w:hAnsi="Palatino Linotype" w:cs="Arial"/>
          <w:color w:val="000000"/>
        </w:rPr>
        <w:t>a</w:t>
      </w:r>
      <w:r w:rsidR="005D790A" w:rsidRPr="00637253">
        <w:rPr>
          <w:rFonts w:ascii="Palatino Linotype" w:hAnsi="Palatino Linotype" w:cs="Arial"/>
          <w:color w:val="000000"/>
        </w:rPr>
        <w:t xml:space="preserve"> </w:t>
      </w:r>
      <w:r w:rsidR="009B1250" w:rsidRPr="00637253">
        <w:rPr>
          <w:rFonts w:ascii="Palatino Linotype" w:hAnsi="Palatino Linotype" w:cs="Arial"/>
          <w:color w:val="000000"/>
        </w:rPr>
        <w:t>Amparito Narváez</w:t>
      </w:r>
      <w:r w:rsidR="006A37E9" w:rsidRPr="00637253">
        <w:rPr>
          <w:rFonts w:ascii="Palatino Linotype" w:hAnsi="Palatino Linotype" w:cs="Arial"/>
        </w:rPr>
        <w:t>, president</w:t>
      </w:r>
      <w:r w:rsidR="000835BA" w:rsidRPr="00637253">
        <w:rPr>
          <w:rFonts w:ascii="Palatino Linotype" w:hAnsi="Palatino Linotype" w:cs="Arial"/>
        </w:rPr>
        <w:t>a</w:t>
      </w:r>
      <w:r w:rsidR="006A37E9" w:rsidRPr="00637253">
        <w:rPr>
          <w:rFonts w:ascii="Palatino Linotype" w:hAnsi="Palatino Linotype" w:cs="Arial"/>
        </w:rPr>
        <w:t xml:space="preserve"> de la Comis</w:t>
      </w:r>
      <w:r w:rsidRPr="00637253">
        <w:rPr>
          <w:rFonts w:ascii="Palatino Linotype" w:hAnsi="Palatino Linotype" w:cs="Arial"/>
        </w:rPr>
        <w:t>ión de Ordenamiento Territorial</w:t>
      </w:r>
      <w:r w:rsidR="00C84310" w:rsidRPr="00637253">
        <w:rPr>
          <w:rFonts w:ascii="Palatino Linotype" w:hAnsi="Palatino Linotype" w:cs="Calibri"/>
          <w:bCs/>
          <w:color w:val="000000"/>
          <w:lang w:eastAsia="es-EC"/>
        </w:rPr>
        <w:t xml:space="preserve">; </w:t>
      </w:r>
      <w:r w:rsidR="00232384" w:rsidRPr="00637253">
        <w:rPr>
          <w:rFonts w:ascii="Palatino Linotype" w:hAnsi="Palatino Linotype" w:cs="Arial"/>
        </w:rPr>
        <w:t>y, el</w:t>
      </w:r>
      <w:r w:rsidR="006A37E9" w:rsidRPr="00637253">
        <w:rPr>
          <w:rFonts w:ascii="Palatino Linotype" w:hAnsi="Palatino Linotype" w:cs="Arial"/>
        </w:rPr>
        <w:t xml:space="preserve"> Abg. </w:t>
      </w:r>
      <w:r w:rsidR="00EB7BA0" w:rsidRPr="00637253">
        <w:rPr>
          <w:rFonts w:ascii="Palatino Linotype" w:hAnsi="Palatino Linotype" w:cs="Arial"/>
        </w:rPr>
        <w:t>Pablo Santillán</w:t>
      </w:r>
      <w:r w:rsidR="006A37E9" w:rsidRPr="00637253">
        <w:rPr>
          <w:rFonts w:ascii="Palatino Linotype" w:hAnsi="Palatino Linotype" w:cs="Arial"/>
        </w:rPr>
        <w:t>, Secretari</w:t>
      </w:r>
      <w:r w:rsidR="00232384" w:rsidRPr="00637253">
        <w:rPr>
          <w:rFonts w:ascii="Palatino Linotype" w:hAnsi="Palatino Linotype" w:cs="Arial"/>
        </w:rPr>
        <w:t>o</w:t>
      </w:r>
      <w:r w:rsidR="006A37E9" w:rsidRPr="00637253">
        <w:rPr>
          <w:rFonts w:ascii="Palatino Linotype" w:hAnsi="Palatino Linotype" w:cs="Arial"/>
        </w:rPr>
        <w:t xml:space="preserve"> General del Co</w:t>
      </w:r>
      <w:r w:rsidR="00EB7BA0" w:rsidRPr="00637253">
        <w:rPr>
          <w:rFonts w:ascii="Palatino Linotype" w:hAnsi="Palatino Linotype" w:cs="Arial"/>
        </w:rPr>
        <w:t>ncejo Metropolitano de Quito</w:t>
      </w:r>
      <w:r w:rsidR="006A37E9" w:rsidRPr="00637253">
        <w:rPr>
          <w:rFonts w:ascii="Palatino Linotype" w:hAnsi="Palatino Linotype" w:cs="Arial"/>
        </w:rPr>
        <w:t>.</w:t>
      </w:r>
    </w:p>
    <w:p w14:paraId="07A202FB" w14:textId="77777777" w:rsidR="00C316EA" w:rsidRPr="00637253" w:rsidRDefault="00C316EA" w:rsidP="002768BF">
      <w:pPr>
        <w:jc w:val="both"/>
        <w:rPr>
          <w:rFonts w:ascii="Palatino Linotype" w:hAnsi="Palatino Linotype" w:cs="Arial"/>
        </w:rPr>
      </w:pPr>
    </w:p>
    <w:p w14:paraId="1C682E48" w14:textId="17489441" w:rsidR="00BF09EB" w:rsidRDefault="00BF09EB" w:rsidP="002768BF">
      <w:pPr>
        <w:jc w:val="both"/>
        <w:rPr>
          <w:rFonts w:ascii="Palatino Linotype" w:hAnsi="Palatino Linotype" w:cs="Arial"/>
        </w:rPr>
      </w:pPr>
    </w:p>
    <w:p w14:paraId="566C4B91" w14:textId="77777777" w:rsidR="007A19DE" w:rsidRPr="00637253" w:rsidRDefault="007A19DE" w:rsidP="002768BF">
      <w:pPr>
        <w:jc w:val="both"/>
        <w:rPr>
          <w:rFonts w:ascii="Palatino Linotype" w:hAnsi="Palatino Linotype" w:cs="Arial"/>
        </w:rPr>
      </w:pPr>
      <w:bookmarkStart w:id="0" w:name="_GoBack"/>
      <w:bookmarkEnd w:id="0"/>
    </w:p>
    <w:p w14:paraId="3E21F4B5" w14:textId="77777777" w:rsidR="00DD0C32" w:rsidRPr="00637253" w:rsidRDefault="00DD0C32" w:rsidP="002768BF">
      <w:pPr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7D322A" w:rsidRPr="00637253" w14:paraId="0D286F80" w14:textId="77777777" w:rsidTr="00676E61">
        <w:trPr>
          <w:trHeight w:val="809"/>
        </w:trPr>
        <w:tc>
          <w:tcPr>
            <w:tcW w:w="4679" w:type="dxa"/>
            <w:shd w:val="clear" w:color="auto" w:fill="auto"/>
          </w:tcPr>
          <w:p w14:paraId="25247155" w14:textId="4369F21B" w:rsidR="007D322A" w:rsidRPr="00637253" w:rsidRDefault="007D322A" w:rsidP="00676E61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637253">
              <w:rPr>
                <w:rFonts w:ascii="Palatino Linotype" w:hAnsi="Palatino Linotype" w:cs="Arial"/>
                <w:color w:val="000000"/>
              </w:rPr>
              <w:t xml:space="preserve">Concejala </w:t>
            </w:r>
            <w:r w:rsidR="00EB7BA0" w:rsidRPr="00637253">
              <w:rPr>
                <w:rFonts w:ascii="Palatino Linotype" w:hAnsi="Palatino Linotype" w:cs="Arial"/>
                <w:color w:val="000000"/>
              </w:rPr>
              <w:t>Amparito Narváez</w:t>
            </w:r>
            <w:r w:rsidRPr="00637253">
              <w:rPr>
                <w:rFonts w:ascii="Palatino Linotype" w:hAnsi="Palatino Linotype" w:cs="Arial"/>
                <w:color w:val="000000"/>
              </w:rPr>
              <w:t xml:space="preserve"> </w:t>
            </w:r>
            <w:r w:rsidRPr="00637253">
              <w:rPr>
                <w:rFonts w:ascii="Palatino Linotype" w:hAnsi="Palatino Linotype" w:cs="Arial"/>
                <w:b/>
              </w:rPr>
              <w:t xml:space="preserve"> </w:t>
            </w:r>
          </w:p>
          <w:p w14:paraId="021C9868" w14:textId="39A65CFE" w:rsidR="007D322A" w:rsidRPr="00637253" w:rsidRDefault="007D322A" w:rsidP="006847B9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637253">
              <w:rPr>
                <w:rFonts w:ascii="Palatino Linotype" w:hAnsi="Palatino Linotype" w:cs="Arial"/>
                <w:b/>
              </w:rPr>
              <w:t>PRESIDENT</w:t>
            </w:r>
            <w:r w:rsidR="006847B9" w:rsidRPr="00637253">
              <w:rPr>
                <w:rFonts w:ascii="Palatino Linotype" w:hAnsi="Palatino Linotype" w:cs="Arial"/>
                <w:b/>
              </w:rPr>
              <w:t>A</w:t>
            </w:r>
            <w:r w:rsidRPr="00637253">
              <w:rPr>
                <w:rFonts w:ascii="Palatino Linotype" w:hAnsi="Palatino Linotype" w:cs="Arial"/>
                <w:b/>
              </w:rPr>
              <w:t xml:space="preserve">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1E0F8F0C" w14:textId="59A498CD" w:rsidR="007D322A" w:rsidRPr="00637253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637253">
              <w:rPr>
                <w:rFonts w:ascii="Palatino Linotype" w:hAnsi="Palatino Linotype" w:cs="Arial"/>
              </w:rPr>
              <w:t xml:space="preserve">Abg. </w:t>
            </w:r>
            <w:r w:rsidR="00530CD0" w:rsidRPr="00637253">
              <w:rPr>
                <w:rFonts w:ascii="Palatino Linotype" w:hAnsi="Palatino Linotype" w:cs="Arial"/>
              </w:rPr>
              <w:t>Pablo Santillán</w:t>
            </w:r>
          </w:p>
          <w:p w14:paraId="55EF7ADB" w14:textId="7F4C927E" w:rsidR="007D322A" w:rsidRPr="00637253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637253">
              <w:rPr>
                <w:rFonts w:ascii="Palatino Linotype" w:hAnsi="Palatino Linotype" w:cs="Arial"/>
                <w:b/>
              </w:rPr>
              <w:t>SECRETARIO GENERAL DEL</w:t>
            </w:r>
          </w:p>
          <w:p w14:paraId="5F48F694" w14:textId="26F77B47" w:rsidR="007D322A" w:rsidRPr="00637253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637253">
              <w:rPr>
                <w:rFonts w:ascii="Palatino Linotype" w:hAnsi="Palatino Linotype" w:cs="Arial"/>
                <w:b/>
              </w:rPr>
              <w:t>CO</w:t>
            </w:r>
            <w:r w:rsidR="00EB7BA0" w:rsidRPr="00637253">
              <w:rPr>
                <w:rFonts w:ascii="Palatino Linotype" w:hAnsi="Palatino Linotype" w:cs="Arial"/>
                <w:b/>
              </w:rPr>
              <w:t>NCEJO METROPOLITANO DE QUITO</w:t>
            </w:r>
          </w:p>
        </w:tc>
      </w:tr>
    </w:tbl>
    <w:p w14:paraId="08303272" w14:textId="77777777" w:rsidR="006A37E9" w:rsidRPr="00637253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637253" w14:paraId="311BAA62" w14:textId="77777777" w:rsidTr="00CB267D">
        <w:trPr>
          <w:trHeight w:val="327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3C0BF0A4" w14:textId="77777777" w:rsidR="006A37E9" w:rsidRPr="00637253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RESUMEN DE SESIÓN</w:t>
            </w:r>
          </w:p>
        </w:tc>
      </w:tr>
      <w:tr w:rsidR="006A37E9" w:rsidRPr="00637253" w14:paraId="39C76AE4" w14:textId="77777777" w:rsidTr="00122E42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0D642D2C" w14:textId="77777777" w:rsidR="006A37E9" w:rsidRPr="0063725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5725B3F8" w14:textId="4D80B38A" w:rsidR="006A37E9" w:rsidRPr="00637253" w:rsidRDefault="00B30101" w:rsidP="007F1EE7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C7619C4" w14:textId="77777777" w:rsidR="006A37E9" w:rsidRPr="00637253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EB7BA0" w:rsidRPr="00637253" w14:paraId="433557B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325C7BE1" w14:textId="2258E1C2" w:rsidR="00EB7BA0" w:rsidRPr="0063725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109326B" w14:textId="5D749E08" w:rsidR="00EB7BA0" w:rsidRPr="00637253" w:rsidRDefault="00B30101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637253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78DFF7E0" w14:textId="542BE722" w:rsidR="00EB7BA0" w:rsidRPr="00637253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B7BA0" w:rsidRPr="00637253" w14:paraId="08CA7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073E82A" w14:textId="23D4A18B" w:rsidR="00EB7BA0" w:rsidRPr="0063725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  <w:vAlign w:val="center"/>
          </w:tcPr>
          <w:p w14:paraId="299E92CA" w14:textId="2411175C" w:rsidR="00EB7BA0" w:rsidRPr="00637253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437208DA" w14:textId="534C8738" w:rsidR="00EB7BA0" w:rsidRPr="00637253" w:rsidRDefault="00B30101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637253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EB7BA0" w:rsidRPr="00637253" w14:paraId="757F1344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14:paraId="5A9A4EDC" w14:textId="308C4457" w:rsidR="00EB7BA0" w:rsidRPr="0063725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  <w:vAlign w:val="center"/>
          </w:tcPr>
          <w:p w14:paraId="6CD03A1E" w14:textId="5DDF7E22" w:rsidR="00EB7BA0" w:rsidRPr="00637253" w:rsidRDefault="00B30101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637253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0B5275D5" w14:textId="428C9530" w:rsidR="00EB7BA0" w:rsidRPr="00637253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B7BA0" w:rsidRPr="00637253" w14:paraId="44C7FEE0" w14:textId="77777777" w:rsidTr="00CD13AE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14:paraId="2712FBF6" w14:textId="316D7A88" w:rsidR="00EB7BA0" w:rsidRPr="0063725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René Bedón</w:t>
            </w:r>
          </w:p>
        </w:tc>
        <w:tc>
          <w:tcPr>
            <w:tcW w:w="2473" w:type="dxa"/>
            <w:vAlign w:val="center"/>
          </w:tcPr>
          <w:p w14:paraId="4DFE108E" w14:textId="7B9C38B7" w:rsidR="00EB7BA0" w:rsidRPr="00637253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26CDEB48" w14:textId="39EC5027" w:rsidR="00EB7BA0" w:rsidRPr="00637253" w:rsidRDefault="00B30101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637253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EB7BA0" w:rsidRPr="00637253" w14:paraId="1BA51497" w14:textId="77777777" w:rsidTr="00CD13AE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14:paraId="4789A96C" w14:textId="08DE0A82" w:rsidR="00EB7BA0" w:rsidRPr="00637253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63725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  <w:vAlign w:val="center"/>
          </w:tcPr>
          <w:p w14:paraId="07356A1B" w14:textId="61F6C766" w:rsidR="00EB7BA0" w:rsidRPr="00637253" w:rsidRDefault="00B30101" w:rsidP="00EB7BA0">
            <w:pPr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637253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734476E" w14:textId="77777777" w:rsidR="00EB7BA0" w:rsidRPr="00637253" w:rsidRDefault="00EB7BA0" w:rsidP="00EB7BA0">
            <w:pPr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6A37E9" w:rsidRPr="00637253" w14:paraId="220D6FEB" w14:textId="77777777" w:rsidTr="00CF3CEB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27139F3A" w14:textId="77777777" w:rsidR="006A37E9" w:rsidRPr="00637253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36D03AA7" w14:textId="496D8460" w:rsidR="006A37E9" w:rsidRPr="00637253" w:rsidRDefault="00B30101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6D66F68D" w14:textId="57072D9B" w:rsidR="006A37E9" w:rsidRPr="00637253" w:rsidRDefault="00B30101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637253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14:paraId="788B4509" w14:textId="77777777" w:rsidR="006A37E9" w:rsidRPr="00637253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992"/>
        <w:gridCol w:w="850"/>
      </w:tblGrid>
      <w:tr w:rsidR="006A37E9" w:rsidRPr="00637253" w14:paraId="199F95A4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06E9" w14:textId="77777777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CC0B" w14:textId="77777777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B310" w14:textId="77777777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A54" w14:textId="77777777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2000" w14:textId="77777777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637253" w14:paraId="3F2A178C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6ECD" w14:textId="77777777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671F" w14:textId="77777777" w:rsidR="006A37E9" w:rsidRPr="00637253" w:rsidRDefault="004B620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Glenda Allán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D007" w14:textId="77777777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6620" w14:textId="67072A4F" w:rsidR="006A37E9" w:rsidRPr="00637253" w:rsidRDefault="006847B9" w:rsidP="006847B9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</w:t>
            </w:r>
            <w:r w:rsidR="005C2082"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="00BB2A8C"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2-2</w:t>
            </w:r>
            <w:r w:rsidR="00B30101"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57" w14:textId="77777777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637253" w14:paraId="130F1DEE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F83" w14:textId="389E072E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3A2" w14:textId="5BDBD548" w:rsidR="006A37E9" w:rsidRPr="00637253" w:rsidRDefault="00530CD0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Samuel Byun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F08" w14:textId="1B921B40" w:rsidR="006A37E9" w:rsidRPr="00637253" w:rsidRDefault="005B237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</w:t>
            </w:r>
            <w:r w:rsidR="006A66B5"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64D" w14:textId="22BB9FB8" w:rsidR="006A37E9" w:rsidRPr="00637253" w:rsidRDefault="006847B9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</w:t>
            </w:r>
            <w:r w:rsidR="00A171FA"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BB2A8C"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02-2</w:t>
            </w:r>
            <w:r w:rsidR="00B30101" w:rsidRPr="00637253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D23" w14:textId="77777777" w:rsidR="006A37E9" w:rsidRPr="00637253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3707129" w14:textId="77777777" w:rsidR="00D213D6" w:rsidRPr="00637253" w:rsidRDefault="00D213D6" w:rsidP="002A7EB2">
      <w:pPr>
        <w:jc w:val="both"/>
        <w:rPr>
          <w:rFonts w:ascii="Palatino Linotype" w:hAnsi="Palatino Linotype"/>
        </w:rPr>
      </w:pPr>
    </w:p>
    <w:sectPr w:rsidR="00D213D6" w:rsidRPr="00637253" w:rsidSect="00A70A89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9380F" w14:textId="77777777" w:rsidR="00571315" w:rsidRDefault="00571315" w:rsidP="00D812B1">
      <w:pPr>
        <w:spacing w:after="0" w:line="240" w:lineRule="auto"/>
      </w:pPr>
      <w:r>
        <w:separator/>
      </w:r>
    </w:p>
  </w:endnote>
  <w:endnote w:type="continuationSeparator" w:id="0">
    <w:p w14:paraId="02E93BF8" w14:textId="77777777" w:rsidR="00571315" w:rsidRDefault="00571315" w:rsidP="00D8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0352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C151F3" w14:textId="25E658B2" w:rsidR="00A9406B" w:rsidRDefault="00A9406B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19D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19D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4DE68C" w14:textId="77777777" w:rsidR="00A9406B" w:rsidRDefault="00A940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CDB86" w14:textId="77777777" w:rsidR="00571315" w:rsidRDefault="00571315" w:rsidP="00D812B1">
      <w:pPr>
        <w:spacing w:after="0" w:line="240" w:lineRule="auto"/>
      </w:pPr>
      <w:r>
        <w:separator/>
      </w:r>
    </w:p>
  </w:footnote>
  <w:footnote w:type="continuationSeparator" w:id="0">
    <w:p w14:paraId="6DE2DC3A" w14:textId="77777777" w:rsidR="00571315" w:rsidRDefault="00571315" w:rsidP="00D8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03B0" w14:textId="60325C08" w:rsidR="00945959" w:rsidRDefault="00571315" w:rsidP="00D812B1">
    <w:pPr>
      <w:pStyle w:val="Encabezado"/>
      <w:tabs>
        <w:tab w:val="clear" w:pos="4252"/>
        <w:tab w:val="clear" w:pos="8504"/>
        <w:tab w:val="left" w:pos="2612"/>
      </w:tabs>
    </w:pPr>
    <w:r>
      <w:rPr>
        <w:noProof/>
        <w:lang w:val="es-419" w:eastAsia="es-419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0.65pt;margin-top:-90.55pt;width:594pt;height:842.15pt;z-index:-251658752;mso-wrap-edited:f;mso-width-percent:0;mso-height-percent:0;mso-position-horizontal-relative:margin;mso-position-vertical-relative:margin;mso-width-percent:0;mso-height-percent:0" o:allowincell="f">
          <v:imagedata r:id="rId1" o:title="hoja membretada-concejo-01"/>
          <w10:wrap anchorx="margin" anchory="margin"/>
        </v:shape>
      </w:pict>
    </w:r>
    <w:r w:rsidR="00945959">
      <w:tab/>
    </w:r>
  </w:p>
  <w:p w14:paraId="667F828F" w14:textId="0E71A6D1" w:rsidR="00945959" w:rsidRDefault="00A70A89" w:rsidP="00A70A89">
    <w:pPr>
      <w:pStyle w:val="Encabezado"/>
      <w:tabs>
        <w:tab w:val="clear" w:pos="4252"/>
        <w:tab w:val="clear" w:pos="8504"/>
        <w:tab w:val="left" w:pos="1275"/>
      </w:tabs>
    </w:pPr>
    <w:r>
      <w:tab/>
    </w:r>
  </w:p>
  <w:p w14:paraId="44C09352" w14:textId="77777777" w:rsidR="00945959" w:rsidRDefault="00945959" w:rsidP="00D812B1">
    <w:pPr>
      <w:pStyle w:val="Encabezado"/>
      <w:tabs>
        <w:tab w:val="clear" w:pos="4252"/>
        <w:tab w:val="clear" w:pos="8504"/>
        <w:tab w:val="left" w:pos="2612"/>
      </w:tabs>
    </w:pPr>
  </w:p>
  <w:p w14:paraId="2AE095CB" w14:textId="77777777" w:rsidR="00945959" w:rsidRDefault="00945959" w:rsidP="00D812B1">
    <w:pPr>
      <w:pStyle w:val="Encabezado"/>
      <w:tabs>
        <w:tab w:val="clear" w:pos="4252"/>
        <w:tab w:val="clear" w:pos="8504"/>
        <w:tab w:val="left" w:pos="2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71E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9B23E6"/>
    <w:multiLevelType w:val="hybridMultilevel"/>
    <w:tmpl w:val="34B8CF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00E"/>
    <w:multiLevelType w:val="hybridMultilevel"/>
    <w:tmpl w:val="E494A1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2562"/>
    <w:multiLevelType w:val="hybridMultilevel"/>
    <w:tmpl w:val="D54EBF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11D43"/>
    <w:multiLevelType w:val="hybridMultilevel"/>
    <w:tmpl w:val="750E05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21FE6"/>
    <w:multiLevelType w:val="hybridMultilevel"/>
    <w:tmpl w:val="F9A4B8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7322"/>
    <w:multiLevelType w:val="hybridMultilevel"/>
    <w:tmpl w:val="7AB86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44D85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B935945"/>
    <w:multiLevelType w:val="hybridMultilevel"/>
    <w:tmpl w:val="0018FD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87D3D"/>
    <w:multiLevelType w:val="hybridMultilevel"/>
    <w:tmpl w:val="0B143B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53A2D"/>
    <w:multiLevelType w:val="hybridMultilevel"/>
    <w:tmpl w:val="30AA68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426A7"/>
    <w:multiLevelType w:val="multilevel"/>
    <w:tmpl w:val="1DDA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4D859F7"/>
    <w:multiLevelType w:val="hybridMultilevel"/>
    <w:tmpl w:val="44A00E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B534A"/>
    <w:multiLevelType w:val="hybridMultilevel"/>
    <w:tmpl w:val="210406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6"/>
  </w:num>
  <w:num w:numId="13">
    <w:abstractNumId w:val="13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36"/>
    <w:rsid w:val="000009E6"/>
    <w:rsid w:val="000011C9"/>
    <w:rsid w:val="000029D1"/>
    <w:rsid w:val="00003990"/>
    <w:rsid w:val="000046DD"/>
    <w:rsid w:val="00004DC9"/>
    <w:rsid w:val="00005F21"/>
    <w:rsid w:val="0000726F"/>
    <w:rsid w:val="00010B1C"/>
    <w:rsid w:val="00011228"/>
    <w:rsid w:val="00013071"/>
    <w:rsid w:val="00013358"/>
    <w:rsid w:val="00013A0E"/>
    <w:rsid w:val="000154A2"/>
    <w:rsid w:val="0001634A"/>
    <w:rsid w:val="00017FD1"/>
    <w:rsid w:val="00021ADB"/>
    <w:rsid w:val="00023673"/>
    <w:rsid w:val="000309F0"/>
    <w:rsid w:val="00033166"/>
    <w:rsid w:val="00033262"/>
    <w:rsid w:val="00033A92"/>
    <w:rsid w:val="00037EEE"/>
    <w:rsid w:val="00042920"/>
    <w:rsid w:val="00043377"/>
    <w:rsid w:val="00043E3B"/>
    <w:rsid w:val="00043FD8"/>
    <w:rsid w:val="00044416"/>
    <w:rsid w:val="00045F46"/>
    <w:rsid w:val="00050317"/>
    <w:rsid w:val="00050AC0"/>
    <w:rsid w:val="00054413"/>
    <w:rsid w:val="00054871"/>
    <w:rsid w:val="000567EC"/>
    <w:rsid w:val="00062497"/>
    <w:rsid w:val="00063D57"/>
    <w:rsid w:val="000644E4"/>
    <w:rsid w:val="00065A57"/>
    <w:rsid w:val="000663BE"/>
    <w:rsid w:val="00071723"/>
    <w:rsid w:val="00072162"/>
    <w:rsid w:val="000723D1"/>
    <w:rsid w:val="000758DE"/>
    <w:rsid w:val="000804A7"/>
    <w:rsid w:val="00080734"/>
    <w:rsid w:val="000808F8"/>
    <w:rsid w:val="00080DDD"/>
    <w:rsid w:val="000835BA"/>
    <w:rsid w:val="00083A74"/>
    <w:rsid w:val="00084739"/>
    <w:rsid w:val="00084BFA"/>
    <w:rsid w:val="000850A2"/>
    <w:rsid w:val="0008683F"/>
    <w:rsid w:val="00090B3C"/>
    <w:rsid w:val="0009377A"/>
    <w:rsid w:val="00094678"/>
    <w:rsid w:val="00094B8A"/>
    <w:rsid w:val="00094EA6"/>
    <w:rsid w:val="000A1B8C"/>
    <w:rsid w:val="000A203E"/>
    <w:rsid w:val="000A34C7"/>
    <w:rsid w:val="000A4AE2"/>
    <w:rsid w:val="000A5726"/>
    <w:rsid w:val="000B1368"/>
    <w:rsid w:val="000B2863"/>
    <w:rsid w:val="000B4358"/>
    <w:rsid w:val="000B4FE8"/>
    <w:rsid w:val="000B6CF4"/>
    <w:rsid w:val="000B6F23"/>
    <w:rsid w:val="000B7AE6"/>
    <w:rsid w:val="000B7AF8"/>
    <w:rsid w:val="000C0E51"/>
    <w:rsid w:val="000C11CA"/>
    <w:rsid w:val="000C1907"/>
    <w:rsid w:val="000C1E33"/>
    <w:rsid w:val="000C20C9"/>
    <w:rsid w:val="000C4F5B"/>
    <w:rsid w:val="000C6497"/>
    <w:rsid w:val="000C65A8"/>
    <w:rsid w:val="000C77C2"/>
    <w:rsid w:val="000D004B"/>
    <w:rsid w:val="000D03D2"/>
    <w:rsid w:val="000D1D3F"/>
    <w:rsid w:val="000D4029"/>
    <w:rsid w:val="000D5C93"/>
    <w:rsid w:val="000D628C"/>
    <w:rsid w:val="000E0647"/>
    <w:rsid w:val="000E162F"/>
    <w:rsid w:val="000E237F"/>
    <w:rsid w:val="000E52CA"/>
    <w:rsid w:val="000E5C91"/>
    <w:rsid w:val="000E5DC7"/>
    <w:rsid w:val="000E638D"/>
    <w:rsid w:val="000E6486"/>
    <w:rsid w:val="000E7CDB"/>
    <w:rsid w:val="000F2E4A"/>
    <w:rsid w:val="000F5488"/>
    <w:rsid w:val="0010124A"/>
    <w:rsid w:val="00101CF8"/>
    <w:rsid w:val="00102021"/>
    <w:rsid w:val="00103CD5"/>
    <w:rsid w:val="001048D7"/>
    <w:rsid w:val="00104F2F"/>
    <w:rsid w:val="00107F7B"/>
    <w:rsid w:val="00110584"/>
    <w:rsid w:val="00114430"/>
    <w:rsid w:val="00114818"/>
    <w:rsid w:val="00120558"/>
    <w:rsid w:val="00121668"/>
    <w:rsid w:val="0012208B"/>
    <w:rsid w:val="00122615"/>
    <w:rsid w:val="00122E42"/>
    <w:rsid w:val="001244E3"/>
    <w:rsid w:val="0012487D"/>
    <w:rsid w:val="0012583A"/>
    <w:rsid w:val="00127501"/>
    <w:rsid w:val="0013602D"/>
    <w:rsid w:val="00136C68"/>
    <w:rsid w:val="00144F60"/>
    <w:rsid w:val="00147A68"/>
    <w:rsid w:val="00151AFB"/>
    <w:rsid w:val="00153020"/>
    <w:rsid w:val="001558E0"/>
    <w:rsid w:val="001565E1"/>
    <w:rsid w:val="00156AA8"/>
    <w:rsid w:val="00157851"/>
    <w:rsid w:val="0016263A"/>
    <w:rsid w:val="00162A09"/>
    <w:rsid w:val="0016405F"/>
    <w:rsid w:val="00167075"/>
    <w:rsid w:val="0016763A"/>
    <w:rsid w:val="00167A21"/>
    <w:rsid w:val="0017481D"/>
    <w:rsid w:val="0017586D"/>
    <w:rsid w:val="00181416"/>
    <w:rsid w:val="00183637"/>
    <w:rsid w:val="00183E66"/>
    <w:rsid w:val="00186193"/>
    <w:rsid w:val="0019141E"/>
    <w:rsid w:val="00192309"/>
    <w:rsid w:val="001933B7"/>
    <w:rsid w:val="001936CF"/>
    <w:rsid w:val="00194199"/>
    <w:rsid w:val="001968DA"/>
    <w:rsid w:val="001A03ED"/>
    <w:rsid w:val="001A153F"/>
    <w:rsid w:val="001A1811"/>
    <w:rsid w:val="001A51D9"/>
    <w:rsid w:val="001A5A7C"/>
    <w:rsid w:val="001A5F4B"/>
    <w:rsid w:val="001A7E31"/>
    <w:rsid w:val="001B028D"/>
    <w:rsid w:val="001B02E8"/>
    <w:rsid w:val="001B0C53"/>
    <w:rsid w:val="001B1658"/>
    <w:rsid w:val="001B2DEB"/>
    <w:rsid w:val="001B46B1"/>
    <w:rsid w:val="001B6192"/>
    <w:rsid w:val="001B70E9"/>
    <w:rsid w:val="001C0ADD"/>
    <w:rsid w:val="001C25DA"/>
    <w:rsid w:val="001C4C5B"/>
    <w:rsid w:val="001C5902"/>
    <w:rsid w:val="001C618A"/>
    <w:rsid w:val="001C6E40"/>
    <w:rsid w:val="001D0E7E"/>
    <w:rsid w:val="001D1AA8"/>
    <w:rsid w:val="001D2BB3"/>
    <w:rsid w:val="001D2EE2"/>
    <w:rsid w:val="001D36FE"/>
    <w:rsid w:val="001D3A39"/>
    <w:rsid w:val="001D452B"/>
    <w:rsid w:val="001E0765"/>
    <w:rsid w:val="001E0ABA"/>
    <w:rsid w:val="001E1444"/>
    <w:rsid w:val="001E18A4"/>
    <w:rsid w:val="001E4648"/>
    <w:rsid w:val="001E4B40"/>
    <w:rsid w:val="001E6234"/>
    <w:rsid w:val="001E7461"/>
    <w:rsid w:val="001E7A27"/>
    <w:rsid w:val="001F0959"/>
    <w:rsid w:val="001F0EAA"/>
    <w:rsid w:val="001F10CA"/>
    <w:rsid w:val="001F16DE"/>
    <w:rsid w:val="001F1802"/>
    <w:rsid w:val="001F1DF4"/>
    <w:rsid w:val="001F1FCF"/>
    <w:rsid w:val="001F20C9"/>
    <w:rsid w:val="001F36B2"/>
    <w:rsid w:val="001F3DD4"/>
    <w:rsid w:val="001F4622"/>
    <w:rsid w:val="001F58F2"/>
    <w:rsid w:val="001F61E4"/>
    <w:rsid w:val="001F6328"/>
    <w:rsid w:val="001F7225"/>
    <w:rsid w:val="00201A52"/>
    <w:rsid w:val="00205077"/>
    <w:rsid w:val="0020595C"/>
    <w:rsid w:val="002069E3"/>
    <w:rsid w:val="00207891"/>
    <w:rsid w:val="00211CFF"/>
    <w:rsid w:val="00212B2A"/>
    <w:rsid w:val="00213ED7"/>
    <w:rsid w:val="00214ABF"/>
    <w:rsid w:val="00215DEF"/>
    <w:rsid w:val="0022035F"/>
    <w:rsid w:val="00220B5E"/>
    <w:rsid w:val="00220D74"/>
    <w:rsid w:val="00223BB5"/>
    <w:rsid w:val="00224012"/>
    <w:rsid w:val="00224CCC"/>
    <w:rsid w:val="0022591B"/>
    <w:rsid w:val="00225A5D"/>
    <w:rsid w:val="00227BAA"/>
    <w:rsid w:val="00231BDD"/>
    <w:rsid w:val="00231F7D"/>
    <w:rsid w:val="00232384"/>
    <w:rsid w:val="002407C6"/>
    <w:rsid w:val="00240A08"/>
    <w:rsid w:val="0024114B"/>
    <w:rsid w:val="00242B28"/>
    <w:rsid w:val="00243812"/>
    <w:rsid w:val="00243B93"/>
    <w:rsid w:val="00244E8B"/>
    <w:rsid w:val="00244EF5"/>
    <w:rsid w:val="00246ADF"/>
    <w:rsid w:val="00251351"/>
    <w:rsid w:val="00257B80"/>
    <w:rsid w:val="0026005D"/>
    <w:rsid w:val="00260CD1"/>
    <w:rsid w:val="002618AB"/>
    <w:rsid w:val="002631A6"/>
    <w:rsid w:val="0026481C"/>
    <w:rsid w:val="0026732A"/>
    <w:rsid w:val="0027169A"/>
    <w:rsid w:val="002717F9"/>
    <w:rsid w:val="002721C4"/>
    <w:rsid w:val="002768BF"/>
    <w:rsid w:val="002772AA"/>
    <w:rsid w:val="002776A5"/>
    <w:rsid w:val="00277F65"/>
    <w:rsid w:val="002809C7"/>
    <w:rsid w:val="002823DC"/>
    <w:rsid w:val="00283D0C"/>
    <w:rsid w:val="00283E6F"/>
    <w:rsid w:val="0028503C"/>
    <w:rsid w:val="00285BAD"/>
    <w:rsid w:val="00285F42"/>
    <w:rsid w:val="002869D6"/>
    <w:rsid w:val="002918F9"/>
    <w:rsid w:val="00295C16"/>
    <w:rsid w:val="00295E3C"/>
    <w:rsid w:val="002A020D"/>
    <w:rsid w:val="002A0BB3"/>
    <w:rsid w:val="002A1304"/>
    <w:rsid w:val="002A1402"/>
    <w:rsid w:val="002A1D4B"/>
    <w:rsid w:val="002A2DF7"/>
    <w:rsid w:val="002A2F4C"/>
    <w:rsid w:val="002A4BB1"/>
    <w:rsid w:val="002A50FD"/>
    <w:rsid w:val="002A7EB2"/>
    <w:rsid w:val="002B1BD0"/>
    <w:rsid w:val="002B21C2"/>
    <w:rsid w:val="002B2E7B"/>
    <w:rsid w:val="002B3094"/>
    <w:rsid w:val="002B4CD7"/>
    <w:rsid w:val="002B4CFB"/>
    <w:rsid w:val="002B5BF1"/>
    <w:rsid w:val="002B6F61"/>
    <w:rsid w:val="002C0518"/>
    <w:rsid w:val="002C134C"/>
    <w:rsid w:val="002C2A02"/>
    <w:rsid w:val="002C4464"/>
    <w:rsid w:val="002D54AA"/>
    <w:rsid w:val="002D63CF"/>
    <w:rsid w:val="002E0F5B"/>
    <w:rsid w:val="002E0FCB"/>
    <w:rsid w:val="002E2500"/>
    <w:rsid w:val="002E31A0"/>
    <w:rsid w:val="002E3CA7"/>
    <w:rsid w:val="002E4D13"/>
    <w:rsid w:val="002E7F77"/>
    <w:rsid w:val="002F0599"/>
    <w:rsid w:val="002F19C2"/>
    <w:rsid w:val="002F1E02"/>
    <w:rsid w:val="002F2975"/>
    <w:rsid w:val="002F2CD6"/>
    <w:rsid w:val="002F4AD3"/>
    <w:rsid w:val="002F7324"/>
    <w:rsid w:val="002F77AE"/>
    <w:rsid w:val="003006D5"/>
    <w:rsid w:val="003009DD"/>
    <w:rsid w:val="00302408"/>
    <w:rsid w:val="00302985"/>
    <w:rsid w:val="00302BDD"/>
    <w:rsid w:val="00304699"/>
    <w:rsid w:val="00307C76"/>
    <w:rsid w:val="00312873"/>
    <w:rsid w:val="00313F47"/>
    <w:rsid w:val="0031658F"/>
    <w:rsid w:val="0031732C"/>
    <w:rsid w:val="00320292"/>
    <w:rsid w:val="003222AF"/>
    <w:rsid w:val="00323138"/>
    <w:rsid w:val="0032429B"/>
    <w:rsid w:val="00324894"/>
    <w:rsid w:val="00326634"/>
    <w:rsid w:val="003266DE"/>
    <w:rsid w:val="00330843"/>
    <w:rsid w:val="003319B4"/>
    <w:rsid w:val="00331A5F"/>
    <w:rsid w:val="00334184"/>
    <w:rsid w:val="00337E9A"/>
    <w:rsid w:val="00345348"/>
    <w:rsid w:val="003474D4"/>
    <w:rsid w:val="00347FD9"/>
    <w:rsid w:val="0035057A"/>
    <w:rsid w:val="00351C53"/>
    <w:rsid w:val="00353604"/>
    <w:rsid w:val="00353AEE"/>
    <w:rsid w:val="00355E02"/>
    <w:rsid w:val="0035663B"/>
    <w:rsid w:val="00357D7F"/>
    <w:rsid w:val="00357FBC"/>
    <w:rsid w:val="003603B7"/>
    <w:rsid w:val="00360C79"/>
    <w:rsid w:val="00363E8A"/>
    <w:rsid w:val="00364794"/>
    <w:rsid w:val="003651DB"/>
    <w:rsid w:val="003700B0"/>
    <w:rsid w:val="003716A8"/>
    <w:rsid w:val="003725ED"/>
    <w:rsid w:val="00374070"/>
    <w:rsid w:val="0037674F"/>
    <w:rsid w:val="00377FFE"/>
    <w:rsid w:val="0038365A"/>
    <w:rsid w:val="00383B8E"/>
    <w:rsid w:val="00384A07"/>
    <w:rsid w:val="00385CA4"/>
    <w:rsid w:val="00385F4F"/>
    <w:rsid w:val="0039115A"/>
    <w:rsid w:val="00391252"/>
    <w:rsid w:val="0039140C"/>
    <w:rsid w:val="0039151E"/>
    <w:rsid w:val="00391A1F"/>
    <w:rsid w:val="00393390"/>
    <w:rsid w:val="003A0DDC"/>
    <w:rsid w:val="003A4469"/>
    <w:rsid w:val="003A5878"/>
    <w:rsid w:val="003A63CC"/>
    <w:rsid w:val="003A7D79"/>
    <w:rsid w:val="003B37DF"/>
    <w:rsid w:val="003B3B05"/>
    <w:rsid w:val="003B41C4"/>
    <w:rsid w:val="003B4897"/>
    <w:rsid w:val="003B5146"/>
    <w:rsid w:val="003C10C5"/>
    <w:rsid w:val="003C3AFA"/>
    <w:rsid w:val="003C3E41"/>
    <w:rsid w:val="003C488B"/>
    <w:rsid w:val="003C6805"/>
    <w:rsid w:val="003C6B88"/>
    <w:rsid w:val="003C7511"/>
    <w:rsid w:val="003C76EF"/>
    <w:rsid w:val="003C77C2"/>
    <w:rsid w:val="003D02BB"/>
    <w:rsid w:val="003D080E"/>
    <w:rsid w:val="003D1432"/>
    <w:rsid w:val="003D167A"/>
    <w:rsid w:val="003D2DAF"/>
    <w:rsid w:val="003D3467"/>
    <w:rsid w:val="003D36D4"/>
    <w:rsid w:val="003D3CAC"/>
    <w:rsid w:val="003D3EBB"/>
    <w:rsid w:val="003D3F37"/>
    <w:rsid w:val="003D52E0"/>
    <w:rsid w:val="003E181D"/>
    <w:rsid w:val="003E26AC"/>
    <w:rsid w:val="003E3FE4"/>
    <w:rsid w:val="003E6891"/>
    <w:rsid w:val="003E6C60"/>
    <w:rsid w:val="003E7235"/>
    <w:rsid w:val="003E7664"/>
    <w:rsid w:val="003E7F00"/>
    <w:rsid w:val="003F094C"/>
    <w:rsid w:val="003F1ED2"/>
    <w:rsid w:val="003F4BA4"/>
    <w:rsid w:val="00400B12"/>
    <w:rsid w:val="0040116A"/>
    <w:rsid w:val="00401D1C"/>
    <w:rsid w:val="00401EA4"/>
    <w:rsid w:val="00401FF6"/>
    <w:rsid w:val="004035D2"/>
    <w:rsid w:val="00404064"/>
    <w:rsid w:val="0040651D"/>
    <w:rsid w:val="00406A5B"/>
    <w:rsid w:val="00410549"/>
    <w:rsid w:val="00411EFA"/>
    <w:rsid w:val="00412E54"/>
    <w:rsid w:val="00417EA7"/>
    <w:rsid w:val="0042093A"/>
    <w:rsid w:val="00421345"/>
    <w:rsid w:val="00421708"/>
    <w:rsid w:val="00421938"/>
    <w:rsid w:val="0042617E"/>
    <w:rsid w:val="004264C7"/>
    <w:rsid w:val="00426737"/>
    <w:rsid w:val="00426CDA"/>
    <w:rsid w:val="00427E9C"/>
    <w:rsid w:val="004321C1"/>
    <w:rsid w:val="00432B12"/>
    <w:rsid w:val="00432BF1"/>
    <w:rsid w:val="0043459E"/>
    <w:rsid w:val="004348D8"/>
    <w:rsid w:val="00434BC4"/>
    <w:rsid w:val="00441DED"/>
    <w:rsid w:val="00444001"/>
    <w:rsid w:val="00444FE1"/>
    <w:rsid w:val="0044603C"/>
    <w:rsid w:val="004475EE"/>
    <w:rsid w:val="00447B3B"/>
    <w:rsid w:val="004509E9"/>
    <w:rsid w:val="00453AB7"/>
    <w:rsid w:val="004542B7"/>
    <w:rsid w:val="00454A03"/>
    <w:rsid w:val="0045771F"/>
    <w:rsid w:val="00460569"/>
    <w:rsid w:val="004612F4"/>
    <w:rsid w:val="00463FE6"/>
    <w:rsid w:val="00467BE7"/>
    <w:rsid w:val="00470A15"/>
    <w:rsid w:val="00471493"/>
    <w:rsid w:val="0047213D"/>
    <w:rsid w:val="00472764"/>
    <w:rsid w:val="0047279E"/>
    <w:rsid w:val="00472B43"/>
    <w:rsid w:val="00480815"/>
    <w:rsid w:val="00480C45"/>
    <w:rsid w:val="004836C6"/>
    <w:rsid w:val="004839AD"/>
    <w:rsid w:val="00484CFD"/>
    <w:rsid w:val="00487536"/>
    <w:rsid w:val="00487D46"/>
    <w:rsid w:val="00491C89"/>
    <w:rsid w:val="00494FEE"/>
    <w:rsid w:val="00496607"/>
    <w:rsid w:val="00496CFB"/>
    <w:rsid w:val="0049724E"/>
    <w:rsid w:val="00497A22"/>
    <w:rsid w:val="00497F95"/>
    <w:rsid w:val="004A1319"/>
    <w:rsid w:val="004A5150"/>
    <w:rsid w:val="004A5C95"/>
    <w:rsid w:val="004A7BD9"/>
    <w:rsid w:val="004A7DEA"/>
    <w:rsid w:val="004B0786"/>
    <w:rsid w:val="004B0D68"/>
    <w:rsid w:val="004B1C73"/>
    <w:rsid w:val="004B4B82"/>
    <w:rsid w:val="004B6209"/>
    <w:rsid w:val="004B6C46"/>
    <w:rsid w:val="004C1D19"/>
    <w:rsid w:val="004C26F4"/>
    <w:rsid w:val="004C3DD5"/>
    <w:rsid w:val="004C4913"/>
    <w:rsid w:val="004C7DA9"/>
    <w:rsid w:val="004D029A"/>
    <w:rsid w:val="004D03A1"/>
    <w:rsid w:val="004D1F56"/>
    <w:rsid w:val="004D2203"/>
    <w:rsid w:val="004D2836"/>
    <w:rsid w:val="004D2C39"/>
    <w:rsid w:val="004D492B"/>
    <w:rsid w:val="004D633F"/>
    <w:rsid w:val="004E055E"/>
    <w:rsid w:val="004E0DA1"/>
    <w:rsid w:val="004E19CA"/>
    <w:rsid w:val="004E1AB4"/>
    <w:rsid w:val="004E1D8D"/>
    <w:rsid w:val="004E2566"/>
    <w:rsid w:val="004E5060"/>
    <w:rsid w:val="004E6D54"/>
    <w:rsid w:val="004F158B"/>
    <w:rsid w:val="004F6875"/>
    <w:rsid w:val="004F7BE4"/>
    <w:rsid w:val="00500654"/>
    <w:rsid w:val="00505137"/>
    <w:rsid w:val="00505FE5"/>
    <w:rsid w:val="005068F7"/>
    <w:rsid w:val="00506936"/>
    <w:rsid w:val="00507BDC"/>
    <w:rsid w:val="00511031"/>
    <w:rsid w:val="00511F9E"/>
    <w:rsid w:val="00514A54"/>
    <w:rsid w:val="00515B0F"/>
    <w:rsid w:val="005164DF"/>
    <w:rsid w:val="00517732"/>
    <w:rsid w:val="00521BE2"/>
    <w:rsid w:val="00522DB4"/>
    <w:rsid w:val="0052335E"/>
    <w:rsid w:val="005233C2"/>
    <w:rsid w:val="005233D4"/>
    <w:rsid w:val="00524670"/>
    <w:rsid w:val="00524778"/>
    <w:rsid w:val="005247E4"/>
    <w:rsid w:val="00525DCD"/>
    <w:rsid w:val="00526F79"/>
    <w:rsid w:val="0052759E"/>
    <w:rsid w:val="005307FB"/>
    <w:rsid w:val="00530CD0"/>
    <w:rsid w:val="00530F41"/>
    <w:rsid w:val="0053294B"/>
    <w:rsid w:val="00534123"/>
    <w:rsid w:val="00534AA3"/>
    <w:rsid w:val="00535E08"/>
    <w:rsid w:val="0053703A"/>
    <w:rsid w:val="00537949"/>
    <w:rsid w:val="005402DC"/>
    <w:rsid w:val="00542C64"/>
    <w:rsid w:val="0054343B"/>
    <w:rsid w:val="00543931"/>
    <w:rsid w:val="00543FDD"/>
    <w:rsid w:val="0054418D"/>
    <w:rsid w:val="00545953"/>
    <w:rsid w:val="00545F03"/>
    <w:rsid w:val="00545FDA"/>
    <w:rsid w:val="00554E71"/>
    <w:rsid w:val="00556973"/>
    <w:rsid w:val="00556C3E"/>
    <w:rsid w:val="00561CE6"/>
    <w:rsid w:val="005626C3"/>
    <w:rsid w:val="00563586"/>
    <w:rsid w:val="00565294"/>
    <w:rsid w:val="00565772"/>
    <w:rsid w:val="00565B0E"/>
    <w:rsid w:val="00565CD9"/>
    <w:rsid w:val="00571315"/>
    <w:rsid w:val="00572DBB"/>
    <w:rsid w:val="00576197"/>
    <w:rsid w:val="005770BC"/>
    <w:rsid w:val="005803DE"/>
    <w:rsid w:val="00580AF7"/>
    <w:rsid w:val="00583331"/>
    <w:rsid w:val="00584E97"/>
    <w:rsid w:val="005864E4"/>
    <w:rsid w:val="005904E5"/>
    <w:rsid w:val="00591F2C"/>
    <w:rsid w:val="00593DFD"/>
    <w:rsid w:val="00594EBB"/>
    <w:rsid w:val="00596A75"/>
    <w:rsid w:val="0059792B"/>
    <w:rsid w:val="005A1066"/>
    <w:rsid w:val="005A1A68"/>
    <w:rsid w:val="005A3629"/>
    <w:rsid w:val="005A78EA"/>
    <w:rsid w:val="005A78F3"/>
    <w:rsid w:val="005B008A"/>
    <w:rsid w:val="005B2233"/>
    <w:rsid w:val="005B2379"/>
    <w:rsid w:val="005B47D9"/>
    <w:rsid w:val="005B5209"/>
    <w:rsid w:val="005B719E"/>
    <w:rsid w:val="005B7A00"/>
    <w:rsid w:val="005C0039"/>
    <w:rsid w:val="005C0295"/>
    <w:rsid w:val="005C1462"/>
    <w:rsid w:val="005C1676"/>
    <w:rsid w:val="005C2082"/>
    <w:rsid w:val="005C396B"/>
    <w:rsid w:val="005C6437"/>
    <w:rsid w:val="005C7362"/>
    <w:rsid w:val="005D02CD"/>
    <w:rsid w:val="005D0385"/>
    <w:rsid w:val="005D043C"/>
    <w:rsid w:val="005D0515"/>
    <w:rsid w:val="005D082F"/>
    <w:rsid w:val="005D0905"/>
    <w:rsid w:val="005D09FF"/>
    <w:rsid w:val="005D1A66"/>
    <w:rsid w:val="005D2DAF"/>
    <w:rsid w:val="005D6476"/>
    <w:rsid w:val="005D790A"/>
    <w:rsid w:val="005E0CA1"/>
    <w:rsid w:val="005E3EAE"/>
    <w:rsid w:val="005E486F"/>
    <w:rsid w:val="005E4AC5"/>
    <w:rsid w:val="005E5DFB"/>
    <w:rsid w:val="005E7A64"/>
    <w:rsid w:val="005F063C"/>
    <w:rsid w:val="005F0A44"/>
    <w:rsid w:val="005F0C63"/>
    <w:rsid w:val="005F240B"/>
    <w:rsid w:val="005F2C66"/>
    <w:rsid w:val="005F2E7F"/>
    <w:rsid w:val="005F4162"/>
    <w:rsid w:val="005F46A7"/>
    <w:rsid w:val="005F538E"/>
    <w:rsid w:val="005F7EEA"/>
    <w:rsid w:val="006101B3"/>
    <w:rsid w:val="00612D11"/>
    <w:rsid w:val="00612D66"/>
    <w:rsid w:val="0061670D"/>
    <w:rsid w:val="00616DCD"/>
    <w:rsid w:val="00620A2B"/>
    <w:rsid w:val="0062158A"/>
    <w:rsid w:val="00625ACF"/>
    <w:rsid w:val="006277A2"/>
    <w:rsid w:val="00630475"/>
    <w:rsid w:val="006326DD"/>
    <w:rsid w:val="00634A2A"/>
    <w:rsid w:val="00636D10"/>
    <w:rsid w:val="00637253"/>
    <w:rsid w:val="006372FE"/>
    <w:rsid w:val="00637F99"/>
    <w:rsid w:val="00642DEB"/>
    <w:rsid w:val="006478D8"/>
    <w:rsid w:val="00647E50"/>
    <w:rsid w:val="00650349"/>
    <w:rsid w:val="00651026"/>
    <w:rsid w:val="00652776"/>
    <w:rsid w:val="00652ACB"/>
    <w:rsid w:val="00652E73"/>
    <w:rsid w:val="006531B1"/>
    <w:rsid w:val="0065353E"/>
    <w:rsid w:val="00653743"/>
    <w:rsid w:val="006541C8"/>
    <w:rsid w:val="0065504A"/>
    <w:rsid w:val="006557E5"/>
    <w:rsid w:val="00665741"/>
    <w:rsid w:val="00670DA6"/>
    <w:rsid w:val="00673885"/>
    <w:rsid w:val="00674AC4"/>
    <w:rsid w:val="006759F4"/>
    <w:rsid w:val="0067612B"/>
    <w:rsid w:val="00676246"/>
    <w:rsid w:val="00676952"/>
    <w:rsid w:val="00676E61"/>
    <w:rsid w:val="006770E5"/>
    <w:rsid w:val="00677C1C"/>
    <w:rsid w:val="00680623"/>
    <w:rsid w:val="00682401"/>
    <w:rsid w:val="006829FF"/>
    <w:rsid w:val="00682D35"/>
    <w:rsid w:val="0068311A"/>
    <w:rsid w:val="006847B9"/>
    <w:rsid w:val="00691663"/>
    <w:rsid w:val="00691AB8"/>
    <w:rsid w:val="00692F6D"/>
    <w:rsid w:val="00693656"/>
    <w:rsid w:val="00693B7A"/>
    <w:rsid w:val="00694DB9"/>
    <w:rsid w:val="0069591F"/>
    <w:rsid w:val="006966DA"/>
    <w:rsid w:val="0069773D"/>
    <w:rsid w:val="006A1037"/>
    <w:rsid w:val="006A155B"/>
    <w:rsid w:val="006A37E9"/>
    <w:rsid w:val="006A66B5"/>
    <w:rsid w:val="006B1C13"/>
    <w:rsid w:val="006B1F55"/>
    <w:rsid w:val="006B201E"/>
    <w:rsid w:val="006B24FD"/>
    <w:rsid w:val="006B2D38"/>
    <w:rsid w:val="006B34F9"/>
    <w:rsid w:val="006B47F5"/>
    <w:rsid w:val="006B52BA"/>
    <w:rsid w:val="006B6B0B"/>
    <w:rsid w:val="006C142D"/>
    <w:rsid w:val="006C2673"/>
    <w:rsid w:val="006C3A4C"/>
    <w:rsid w:val="006C5E14"/>
    <w:rsid w:val="006C699A"/>
    <w:rsid w:val="006C793E"/>
    <w:rsid w:val="006D1F0C"/>
    <w:rsid w:val="006D2BA0"/>
    <w:rsid w:val="006D2DB3"/>
    <w:rsid w:val="006D6427"/>
    <w:rsid w:val="006E1E86"/>
    <w:rsid w:val="006E2031"/>
    <w:rsid w:val="006E21F2"/>
    <w:rsid w:val="006E2A4C"/>
    <w:rsid w:val="006E48A4"/>
    <w:rsid w:val="006E4914"/>
    <w:rsid w:val="006E5F55"/>
    <w:rsid w:val="006E75E0"/>
    <w:rsid w:val="006F21AC"/>
    <w:rsid w:val="006F3096"/>
    <w:rsid w:val="006F330F"/>
    <w:rsid w:val="006F55CF"/>
    <w:rsid w:val="006F6C8A"/>
    <w:rsid w:val="006F6DE3"/>
    <w:rsid w:val="006F7F87"/>
    <w:rsid w:val="00700098"/>
    <w:rsid w:val="00701C23"/>
    <w:rsid w:val="00702F7D"/>
    <w:rsid w:val="00703C46"/>
    <w:rsid w:val="007046F4"/>
    <w:rsid w:val="00704752"/>
    <w:rsid w:val="00704E98"/>
    <w:rsid w:val="0070726C"/>
    <w:rsid w:val="007075BB"/>
    <w:rsid w:val="00711414"/>
    <w:rsid w:val="007126EE"/>
    <w:rsid w:val="00715B93"/>
    <w:rsid w:val="007203E9"/>
    <w:rsid w:val="00720509"/>
    <w:rsid w:val="007219AE"/>
    <w:rsid w:val="007231D2"/>
    <w:rsid w:val="00726251"/>
    <w:rsid w:val="00731416"/>
    <w:rsid w:val="00731BB0"/>
    <w:rsid w:val="0073285A"/>
    <w:rsid w:val="007360DD"/>
    <w:rsid w:val="00736FA1"/>
    <w:rsid w:val="00740EF7"/>
    <w:rsid w:val="0074160E"/>
    <w:rsid w:val="00741668"/>
    <w:rsid w:val="0074509D"/>
    <w:rsid w:val="00745F9E"/>
    <w:rsid w:val="00746999"/>
    <w:rsid w:val="00746B42"/>
    <w:rsid w:val="00747C85"/>
    <w:rsid w:val="007501C3"/>
    <w:rsid w:val="00750307"/>
    <w:rsid w:val="007513DF"/>
    <w:rsid w:val="00752122"/>
    <w:rsid w:val="0075243E"/>
    <w:rsid w:val="0075668B"/>
    <w:rsid w:val="00760EFB"/>
    <w:rsid w:val="00761A9A"/>
    <w:rsid w:val="00762073"/>
    <w:rsid w:val="007636FE"/>
    <w:rsid w:val="007638C8"/>
    <w:rsid w:val="0076402A"/>
    <w:rsid w:val="00766CB3"/>
    <w:rsid w:val="007672D5"/>
    <w:rsid w:val="00767F9F"/>
    <w:rsid w:val="00771D3C"/>
    <w:rsid w:val="00774B2B"/>
    <w:rsid w:val="00777212"/>
    <w:rsid w:val="00777A51"/>
    <w:rsid w:val="0078099B"/>
    <w:rsid w:val="007817AA"/>
    <w:rsid w:val="00782AD3"/>
    <w:rsid w:val="00783167"/>
    <w:rsid w:val="00785FD3"/>
    <w:rsid w:val="00790084"/>
    <w:rsid w:val="00790F38"/>
    <w:rsid w:val="00794186"/>
    <w:rsid w:val="007958D5"/>
    <w:rsid w:val="007960D9"/>
    <w:rsid w:val="007966AD"/>
    <w:rsid w:val="007966D6"/>
    <w:rsid w:val="0079726A"/>
    <w:rsid w:val="007A01C3"/>
    <w:rsid w:val="007A19DE"/>
    <w:rsid w:val="007A37DE"/>
    <w:rsid w:val="007A3B54"/>
    <w:rsid w:val="007A3CB9"/>
    <w:rsid w:val="007A4BC1"/>
    <w:rsid w:val="007A4ED9"/>
    <w:rsid w:val="007A526F"/>
    <w:rsid w:val="007A52FC"/>
    <w:rsid w:val="007A59C7"/>
    <w:rsid w:val="007A69C3"/>
    <w:rsid w:val="007A7684"/>
    <w:rsid w:val="007A793F"/>
    <w:rsid w:val="007A7946"/>
    <w:rsid w:val="007B2A08"/>
    <w:rsid w:val="007B359A"/>
    <w:rsid w:val="007B3D41"/>
    <w:rsid w:val="007B550A"/>
    <w:rsid w:val="007B789F"/>
    <w:rsid w:val="007B7F03"/>
    <w:rsid w:val="007C09D7"/>
    <w:rsid w:val="007C36CC"/>
    <w:rsid w:val="007C3752"/>
    <w:rsid w:val="007C5C39"/>
    <w:rsid w:val="007C608C"/>
    <w:rsid w:val="007C79A0"/>
    <w:rsid w:val="007D322A"/>
    <w:rsid w:val="007D43BF"/>
    <w:rsid w:val="007D45A6"/>
    <w:rsid w:val="007D4E88"/>
    <w:rsid w:val="007D5906"/>
    <w:rsid w:val="007D6C4F"/>
    <w:rsid w:val="007D7ED3"/>
    <w:rsid w:val="007E027A"/>
    <w:rsid w:val="007E08CA"/>
    <w:rsid w:val="007E32E7"/>
    <w:rsid w:val="007E6499"/>
    <w:rsid w:val="007E67E7"/>
    <w:rsid w:val="007E68DD"/>
    <w:rsid w:val="007F1EE7"/>
    <w:rsid w:val="007F3CF0"/>
    <w:rsid w:val="007F5DA6"/>
    <w:rsid w:val="007F5FF4"/>
    <w:rsid w:val="00803B30"/>
    <w:rsid w:val="0080452E"/>
    <w:rsid w:val="00806994"/>
    <w:rsid w:val="008117A5"/>
    <w:rsid w:val="00811862"/>
    <w:rsid w:val="00816AC1"/>
    <w:rsid w:val="00820590"/>
    <w:rsid w:val="0082195D"/>
    <w:rsid w:val="00824C4C"/>
    <w:rsid w:val="00825D20"/>
    <w:rsid w:val="008261E0"/>
    <w:rsid w:val="00826648"/>
    <w:rsid w:val="008273D7"/>
    <w:rsid w:val="0083149B"/>
    <w:rsid w:val="00832214"/>
    <w:rsid w:val="00832708"/>
    <w:rsid w:val="0083599D"/>
    <w:rsid w:val="008361C0"/>
    <w:rsid w:val="00836316"/>
    <w:rsid w:val="00841347"/>
    <w:rsid w:val="008415FD"/>
    <w:rsid w:val="0084647B"/>
    <w:rsid w:val="00847B9B"/>
    <w:rsid w:val="00851DFD"/>
    <w:rsid w:val="00853043"/>
    <w:rsid w:val="00860F0E"/>
    <w:rsid w:val="00861584"/>
    <w:rsid w:val="00861B3A"/>
    <w:rsid w:val="00861DC1"/>
    <w:rsid w:val="00866812"/>
    <w:rsid w:val="00866C8A"/>
    <w:rsid w:val="008726F2"/>
    <w:rsid w:val="00872EAD"/>
    <w:rsid w:val="00873D67"/>
    <w:rsid w:val="00875DFB"/>
    <w:rsid w:val="00876A8A"/>
    <w:rsid w:val="00881018"/>
    <w:rsid w:val="008837B9"/>
    <w:rsid w:val="00883A08"/>
    <w:rsid w:val="00883F8A"/>
    <w:rsid w:val="008857B0"/>
    <w:rsid w:val="0089458A"/>
    <w:rsid w:val="00894830"/>
    <w:rsid w:val="008967C9"/>
    <w:rsid w:val="008972A3"/>
    <w:rsid w:val="008B45B4"/>
    <w:rsid w:val="008B5EBD"/>
    <w:rsid w:val="008B6C7F"/>
    <w:rsid w:val="008B72DB"/>
    <w:rsid w:val="008C05B4"/>
    <w:rsid w:val="008C0ECB"/>
    <w:rsid w:val="008C27B7"/>
    <w:rsid w:val="008C3A56"/>
    <w:rsid w:val="008C4982"/>
    <w:rsid w:val="008C6F4E"/>
    <w:rsid w:val="008C7244"/>
    <w:rsid w:val="008D02D3"/>
    <w:rsid w:val="008D1891"/>
    <w:rsid w:val="008D2A30"/>
    <w:rsid w:val="008D2F92"/>
    <w:rsid w:val="008D390E"/>
    <w:rsid w:val="008D3B40"/>
    <w:rsid w:val="008D498C"/>
    <w:rsid w:val="008D528B"/>
    <w:rsid w:val="008D5DDB"/>
    <w:rsid w:val="008E0513"/>
    <w:rsid w:val="008E0C34"/>
    <w:rsid w:val="008E373F"/>
    <w:rsid w:val="008E57CE"/>
    <w:rsid w:val="008E66A5"/>
    <w:rsid w:val="008E79A5"/>
    <w:rsid w:val="008F0CA3"/>
    <w:rsid w:val="008F10EC"/>
    <w:rsid w:val="008F2352"/>
    <w:rsid w:val="00900326"/>
    <w:rsid w:val="00906511"/>
    <w:rsid w:val="00906B22"/>
    <w:rsid w:val="00907F44"/>
    <w:rsid w:val="00911E23"/>
    <w:rsid w:val="00911F8F"/>
    <w:rsid w:val="009138B9"/>
    <w:rsid w:val="0091390E"/>
    <w:rsid w:val="009161FD"/>
    <w:rsid w:val="00916344"/>
    <w:rsid w:val="00917264"/>
    <w:rsid w:val="00921F05"/>
    <w:rsid w:val="0092232F"/>
    <w:rsid w:val="00922F8C"/>
    <w:rsid w:val="00923205"/>
    <w:rsid w:val="00927FBC"/>
    <w:rsid w:val="00927FDE"/>
    <w:rsid w:val="009300B9"/>
    <w:rsid w:val="0093077D"/>
    <w:rsid w:val="0093166B"/>
    <w:rsid w:val="009317BA"/>
    <w:rsid w:val="00932172"/>
    <w:rsid w:val="00932416"/>
    <w:rsid w:val="009337BC"/>
    <w:rsid w:val="00934873"/>
    <w:rsid w:val="009349A2"/>
    <w:rsid w:val="00937EA3"/>
    <w:rsid w:val="009403BB"/>
    <w:rsid w:val="00941B33"/>
    <w:rsid w:val="00941DA3"/>
    <w:rsid w:val="00943A75"/>
    <w:rsid w:val="00943B4C"/>
    <w:rsid w:val="00945413"/>
    <w:rsid w:val="0094586B"/>
    <w:rsid w:val="00945959"/>
    <w:rsid w:val="00945EE6"/>
    <w:rsid w:val="00947009"/>
    <w:rsid w:val="00950C70"/>
    <w:rsid w:val="009524EE"/>
    <w:rsid w:val="00954BFA"/>
    <w:rsid w:val="00961308"/>
    <w:rsid w:val="00961706"/>
    <w:rsid w:val="00962423"/>
    <w:rsid w:val="0096274B"/>
    <w:rsid w:val="00963B8C"/>
    <w:rsid w:val="009640C3"/>
    <w:rsid w:val="009652C7"/>
    <w:rsid w:val="009663EA"/>
    <w:rsid w:val="00967635"/>
    <w:rsid w:val="00972723"/>
    <w:rsid w:val="00974267"/>
    <w:rsid w:val="009749CE"/>
    <w:rsid w:val="00974D24"/>
    <w:rsid w:val="00975821"/>
    <w:rsid w:val="00976305"/>
    <w:rsid w:val="00977FBA"/>
    <w:rsid w:val="00981DBC"/>
    <w:rsid w:val="009829F8"/>
    <w:rsid w:val="0098360D"/>
    <w:rsid w:val="00984223"/>
    <w:rsid w:val="00984335"/>
    <w:rsid w:val="00984DFA"/>
    <w:rsid w:val="00985F99"/>
    <w:rsid w:val="009862F2"/>
    <w:rsid w:val="009875B4"/>
    <w:rsid w:val="00990BBE"/>
    <w:rsid w:val="009927BC"/>
    <w:rsid w:val="0099519C"/>
    <w:rsid w:val="009951DD"/>
    <w:rsid w:val="009963CC"/>
    <w:rsid w:val="009A01D0"/>
    <w:rsid w:val="009A1441"/>
    <w:rsid w:val="009A1484"/>
    <w:rsid w:val="009A2BAD"/>
    <w:rsid w:val="009A477F"/>
    <w:rsid w:val="009A6312"/>
    <w:rsid w:val="009A6E4E"/>
    <w:rsid w:val="009A6E60"/>
    <w:rsid w:val="009A7160"/>
    <w:rsid w:val="009A7DDD"/>
    <w:rsid w:val="009A7EA8"/>
    <w:rsid w:val="009B098C"/>
    <w:rsid w:val="009B1250"/>
    <w:rsid w:val="009B2122"/>
    <w:rsid w:val="009B244A"/>
    <w:rsid w:val="009B29C9"/>
    <w:rsid w:val="009B3E36"/>
    <w:rsid w:val="009C03FE"/>
    <w:rsid w:val="009C292F"/>
    <w:rsid w:val="009C2A20"/>
    <w:rsid w:val="009C2A53"/>
    <w:rsid w:val="009C4605"/>
    <w:rsid w:val="009C6DEB"/>
    <w:rsid w:val="009D167C"/>
    <w:rsid w:val="009D18C0"/>
    <w:rsid w:val="009D2DD3"/>
    <w:rsid w:val="009D409C"/>
    <w:rsid w:val="009D4BC7"/>
    <w:rsid w:val="009D50A2"/>
    <w:rsid w:val="009D5515"/>
    <w:rsid w:val="009D5E0E"/>
    <w:rsid w:val="009D690A"/>
    <w:rsid w:val="009E052F"/>
    <w:rsid w:val="009E2608"/>
    <w:rsid w:val="009E2921"/>
    <w:rsid w:val="009E2FD4"/>
    <w:rsid w:val="009E3422"/>
    <w:rsid w:val="009E47FE"/>
    <w:rsid w:val="009E4E94"/>
    <w:rsid w:val="009E60CE"/>
    <w:rsid w:val="009E65AA"/>
    <w:rsid w:val="009E69E4"/>
    <w:rsid w:val="009E7289"/>
    <w:rsid w:val="009E73CA"/>
    <w:rsid w:val="009F23E1"/>
    <w:rsid w:val="009F39DF"/>
    <w:rsid w:val="009F45BC"/>
    <w:rsid w:val="009F7123"/>
    <w:rsid w:val="009F78C5"/>
    <w:rsid w:val="009F7D15"/>
    <w:rsid w:val="00A0224A"/>
    <w:rsid w:val="00A0235A"/>
    <w:rsid w:val="00A03D7A"/>
    <w:rsid w:val="00A1120D"/>
    <w:rsid w:val="00A15570"/>
    <w:rsid w:val="00A160D5"/>
    <w:rsid w:val="00A1696C"/>
    <w:rsid w:val="00A169C5"/>
    <w:rsid w:val="00A171FA"/>
    <w:rsid w:val="00A1742F"/>
    <w:rsid w:val="00A17E5B"/>
    <w:rsid w:val="00A20083"/>
    <w:rsid w:val="00A2344B"/>
    <w:rsid w:val="00A239F3"/>
    <w:rsid w:val="00A24172"/>
    <w:rsid w:val="00A2430E"/>
    <w:rsid w:val="00A2492B"/>
    <w:rsid w:val="00A26AF9"/>
    <w:rsid w:val="00A27361"/>
    <w:rsid w:val="00A32B3B"/>
    <w:rsid w:val="00A3387B"/>
    <w:rsid w:val="00A34283"/>
    <w:rsid w:val="00A400E7"/>
    <w:rsid w:val="00A4272B"/>
    <w:rsid w:val="00A42B54"/>
    <w:rsid w:val="00A43A0B"/>
    <w:rsid w:val="00A448B6"/>
    <w:rsid w:val="00A45C52"/>
    <w:rsid w:val="00A460F3"/>
    <w:rsid w:val="00A465FD"/>
    <w:rsid w:val="00A46A46"/>
    <w:rsid w:val="00A507FE"/>
    <w:rsid w:val="00A511FE"/>
    <w:rsid w:val="00A5123D"/>
    <w:rsid w:val="00A51BB2"/>
    <w:rsid w:val="00A5276C"/>
    <w:rsid w:val="00A52AFC"/>
    <w:rsid w:val="00A53A6C"/>
    <w:rsid w:val="00A53ADF"/>
    <w:rsid w:val="00A54408"/>
    <w:rsid w:val="00A54673"/>
    <w:rsid w:val="00A547E2"/>
    <w:rsid w:val="00A555F6"/>
    <w:rsid w:val="00A5646E"/>
    <w:rsid w:val="00A564EE"/>
    <w:rsid w:val="00A60021"/>
    <w:rsid w:val="00A61328"/>
    <w:rsid w:val="00A66106"/>
    <w:rsid w:val="00A70223"/>
    <w:rsid w:val="00A70A89"/>
    <w:rsid w:val="00A7141E"/>
    <w:rsid w:val="00A7157A"/>
    <w:rsid w:val="00A71C25"/>
    <w:rsid w:val="00A726C5"/>
    <w:rsid w:val="00A737A2"/>
    <w:rsid w:val="00A741AD"/>
    <w:rsid w:val="00A77C56"/>
    <w:rsid w:val="00A8165A"/>
    <w:rsid w:val="00A84823"/>
    <w:rsid w:val="00A867C7"/>
    <w:rsid w:val="00A91A10"/>
    <w:rsid w:val="00A92B87"/>
    <w:rsid w:val="00A9406B"/>
    <w:rsid w:val="00A94EAC"/>
    <w:rsid w:val="00A9516A"/>
    <w:rsid w:val="00A95DF2"/>
    <w:rsid w:val="00A960AA"/>
    <w:rsid w:val="00A96471"/>
    <w:rsid w:val="00A966E2"/>
    <w:rsid w:val="00AA3072"/>
    <w:rsid w:val="00AA5FAD"/>
    <w:rsid w:val="00AB0F69"/>
    <w:rsid w:val="00AB1663"/>
    <w:rsid w:val="00AB1E41"/>
    <w:rsid w:val="00AB4D8D"/>
    <w:rsid w:val="00AB5AEE"/>
    <w:rsid w:val="00AB6B2A"/>
    <w:rsid w:val="00AC013C"/>
    <w:rsid w:val="00AC25A0"/>
    <w:rsid w:val="00AC379A"/>
    <w:rsid w:val="00AC3D67"/>
    <w:rsid w:val="00AC3E3D"/>
    <w:rsid w:val="00AC6233"/>
    <w:rsid w:val="00AD0626"/>
    <w:rsid w:val="00AD0772"/>
    <w:rsid w:val="00AD1276"/>
    <w:rsid w:val="00AD17AD"/>
    <w:rsid w:val="00AD3382"/>
    <w:rsid w:val="00AD3607"/>
    <w:rsid w:val="00AD374A"/>
    <w:rsid w:val="00AD3A7B"/>
    <w:rsid w:val="00AD4297"/>
    <w:rsid w:val="00AD588D"/>
    <w:rsid w:val="00AD6F92"/>
    <w:rsid w:val="00AE07E6"/>
    <w:rsid w:val="00AE1F80"/>
    <w:rsid w:val="00AE415C"/>
    <w:rsid w:val="00AE5094"/>
    <w:rsid w:val="00AE5B21"/>
    <w:rsid w:val="00AE70CB"/>
    <w:rsid w:val="00AE7870"/>
    <w:rsid w:val="00AF2D58"/>
    <w:rsid w:val="00AF43F4"/>
    <w:rsid w:val="00AF5842"/>
    <w:rsid w:val="00AF6BF9"/>
    <w:rsid w:val="00AF6C34"/>
    <w:rsid w:val="00B04148"/>
    <w:rsid w:val="00B04D04"/>
    <w:rsid w:val="00B04ECD"/>
    <w:rsid w:val="00B0581D"/>
    <w:rsid w:val="00B05FB9"/>
    <w:rsid w:val="00B11866"/>
    <w:rsid w:val="00B11947"/>
    <w:rsid w:val="00B11B73"/>
    <w:rsid w:val="00B12483"/>
    <w:rsid w:val="00B12CC9"/>
    <w:rsid w:val="00B12E9D"/>
    <w:rsid w:val="00B145A6"/>
    <w:rsid w:val="00B1698D"/>
    <w:rsid w:val="00B23195"/>
    <w:rsid w:val="00B257CD"/>
    <w:rsid w:val="00B25D73"/>
    <w:rsid w:val="00B27E31"/>
    <w:rsid w:val="00B30101"/>
    <w:rsid w:val="00B3019C"/>
    <w:rsid w:val="00B30B68"/>
    <w:rsid w:val="00B327F3"/>
    <w:rsid w:val="00B33678"/>
    <w:rsid w:val="00B3390A"/>
    <w:rsid w:val="00B33A87"/>
    <w:rsid w:val="00B3742F"/>
    <w:rsid w:val="00B37A6C"/>
    <w:rsid w:val="00B42590"/>
    <w:rsid w:val="00B46052"/>
    <w:rsid w:val="00B47D72"/>
    <w:rsid w:val="00B5097C"/>
    <w:rsid w:val="00B50E8E"/>
    <w:rsid w:val="00B51866"/>
    <w:rsid w:val="00B525B9"/>
    <w:rsid w:val="00B536B6"/>
    <w:rsid w:val="00B543E7"/>
    <w:rsid w:val="00B54473"/>
    <w:rsid w:val="00B56BD5"/>
    <w:rsid w:val="00B71145"/>
    <w:rsid w:val="00B723AE"/>
    <w:rsid w:val="00B72A40"/>
    <w:rsid w:val="00B73C25"/>
    <w:rsid w:val="00B746F3"/>
    <w:rsid w:val="00B75964"/>
    <w:rsid w:val="00B80264"/>
    <w:rsid w:val="00B80FA1"/>
    <w:rsid w:val="00B84639"/>
    <w:rsid w:val="00B84E3A"/>
    <w:rsid w:val="00B86060"/>
    <w:rsid w:val="00B87151"/>
    <w:rsid w:val="00B90921"/>
    <w:rsid w:val="00B90A54"/>
    <w:rsid w:val="00B91231"/>
    <w:rsid w:val="00B91FB0"/>
    <w:rsid w:val="00B91FEE"/>
    <w:rsid w:val="00B92276"/>
    <w:rsid w:val="00B92512"/>
    <w:rsid w:val="00B9315A"/>
    <w:rsid w:val="00B94CDE"/>
    <w:rsid w:val="00B96F38"/>
    <w:rsid w:val="00B975C7"/>
    <w:rsid w:val="00BA0265"/>
    <w:rsid w:val="00BA2CD5"/>
    <w:rsid w:val="00BA41D8"/>
    <w:rsid w:val="00BA4580"/>
    <w:rsid w:val="00BA5C80"/>
    <w:rsid w:val="00BA690B"/>
    <w:rsid w:val="00BB0533"/>
    <w:rsid w:val="00BB2A8C"/>
    <w:rsid w:val="00BB3E70"/>
    <w:rsid w:val="00BB4138"/>
    <w:rsid w:val="00BB564B"/>
    <w:rsid w:val="00BB6038"/>
    <w:rsid w:val="00BB7199"/>
    <w:rsid w:val="00BC165A"/>
    <w:rsid w:val="00BC3A32"/>
    <w:rsid w:val="00BC3CB1"/>
    <w:rsid w:val="00BC40E3"/>
    <w:rsid w:val="00BC4397"/>
    <w:rsid w:val="00BC4CA8"/>
    <w:rsid w:val="00BC58E8"/>
    <w:rsid w:val="00BC5B7F"/>
    <w:rsid w:val="00BC710C"/>
    <w:rsid w:val="00BD0D0D"/>
    <w:rsid w:val="00BD1559"/>
    <w:rsid w:val="00BD18E0"/>
    <w:rsid w:val="00BD3305"/>
    <w:rsid w:val="00BD463D"/>
    <w:rsid w:val="00BD7BE0"/>
    <w:rsid w:val="00BE0FDA"/>
    <w:rsid w:val="00BE1836"/>
    <w:rsid w:val="00BE38F6"/>
    <w:rsid w:val="00BE3F12"/>
    <w:rsid w:val="00BE5028"/>
    <w:rsid w:val="00BE503B"/>
    <w:rsid w:val="00BE6B0F"/>
    <w:rsid w:val="00BE7B3D"/>
    <w:rsid w:val="00BF0607"/>
    <w:rsid w:val="00BF08A1"/>
    <w:rsid w:val="00BF09EB"/>
    <w:rsid w:val="00BF179A"/>
    <w:rsid w:val="00BF574F"/>
    <w:rsid w:val="00BF6247"/>
    <w:rsid w:val="00C0010D"/>
    <w:rsid w:val="00C03B8D"/>
    <w:rsid w:val="00C05283"/>
    <w:rsid w:val="00C05BE2"/>
    <w:rsid w:val="00C06C24"/>
    <w:rsid w:val="00C0736A"/>
    <w:rsid w:val="00C07F4F"/>
    <w:rsid w:val="00C104FE"/>
    <w:rsid w:val="00C10794"/>
    <w:rsid w:val="00C10F66"/>
    <w:rsid w:val="00C1202D"/>
    <w:rsid w:val="00C13FB4"/>
    <w:rsid w:val="00C14160"/>
    <w:rsid w:val="00C16480"/>
    <w:rsid w:val="00C169A5"/>
    <w:rsid w:val="00C17B59"/>
    <w:rsid w:val="00C21B48"/>
    <w:rsid w:val="00C22578"/>
    <w:rsid w:val="00C229B5"/>
    <w:rsid w:val="00C2399B"/>
    <w:rsid w:val="00C23F7B"/>
    <w:rsid w:val="00C24404"/>
    <w:rsid w:val="00C24790"/>
    <w:rsid w:val="00C25150"/>
    <w:rsid w:val="00C25B48"/>
    <w:rsid w:val="00C316EA"/>
    <w:rsid w:val="00C324BF"/>
    <w:rsid w:val="00C327D3"/>
    <w:rsid w:val="00C334E7"/>
    <w:rsid w:val="00C337D3"/>
    <w:rsid w:val="00C340D6"/>
    <w:rsid w:val="00C344A4"/>
    <w:rsid w:val="00C35305"/>
    <w:rsid w:val="00C363EB"/>
    <w:rsid w:val="00C42951"/>
    <w:rsid w:val="00C42C36"/>
    <w:rsid w:val="00C4513C"/>
    <w:rsid w:val="00C47610"/>
    <w:rsid w:val="00C51224"/>
    <w:rsid w:val="00C51903"/>
    <w:rsid w:val="00C51D6A"/>
    <w:rsid w:val="00C52142"/>
    <w:rsid w:val="00C5663C"/>
    <w:rsid w:val="00C5782E"/>
    <w:rsid w:val="00C61516"/>
    <w:rsid w:val="00C6185D"/>
    <w:rsid w:val="00C62BAA"/>
    <w:rsid w:val="00C63F29"/>
    <w:rsid w:val="00C65D6C"/>
    <w:rsid w:val="00C66ACD"/>
    <w:rsid w:val="00C71567"/>
    <w:rsid w:val="00C7230C"/>
    <w:rsid w:val="00C741A9"/>
    <w:rsid w:val="00C74A2C"/>
    <w:rsid w:val="00C813A2"/>
    <w:rsid w:val="00C82936"/>
    <w:rsid w:val="00C82CE8"/>
    <w:rsid w:val="00C82D2A"/>
    <w:rsid w:val="00C837D8"/>
    <w:rsid w:val="00C84310"/>
    <w:rsid w:val="00C867CC"/>
    <w:rsid w:val="00C872B5"/>
    <w:rsid w:val="00C87993"/>
    <w:rsid w:val="00C974FB"/>
    <w:rsid w:val="00CA13BB"/>
    <w:rsid w:val="00CA42E2"/>
    <w:rsid w:val="00CA5F40"/>
    <w:rsid w:val="00CA5FC4"/>
    <w:rsid w:val="00CA5FFD"/>
    <w:rsid w:val="00CA68A6"/>
    <w:rsid w:val="00CB0FB8"/>
    <w:rsid w:val="00CB1F01"/>
    <w:rsid w:val="00CB21EC"/>
    <w:rsid w:val="00CB267D"/>
    <w:rsid w:val="00CB274A"/>
    <w:rsid w:val="00CB2B71"/>
    <w:rsid w:val="00CB2E28"/>
    <w:rsid w:val="00CB3A0C"/>
    <w:rsid w:val="00CB68CD"/>
    <w:rsid w:val="00CB6E17"/>
    <w:rsid w:val="00CB7ED9"/>
    <w:rsid w:val="00CC0F4C"/>
    <w:rsid w:val="00CC30DA"/>
    <w:rsid w:val="00CC37B8"/>
    <w:rsid w:val="00CC3DB4"/>
    <w:rsid w:val="00CC5F05"/>
    <w:rsid w:val="00CC6653"/>
    <w:rsid w:val="00CC6792"/>
    <w:rsid w:val="00CC7670"/>
    <w:rsid w:val="00CC7B25"/>
    <w:rsid w:val="00CC7CA1"/>
    <w:rsid w:val="00CC7FF8"/>
    <w:rsid w:val="00CD13AE"/>
    <w:rsid w:val="00CD2FCC"/>
    <w:rsid w:val="00CD5C03"/>
    <w:rsid w:val="00CD68A1"/>
    <w:rsid w:val="00CE2DD3"/>
    <w:rsid w:val="00CE2DDD"/>
    <w:rsid w:val="00CE3F77"/>
    <w:rsid w:val="00CE4020"/>
    <w:rsid w:val="00CE7BC8"/>
    <w:rsid w:val="00CE7E32"/>
    <w:rsid w:val="00CF1FA4"/>
    <w:rsid w:val="00CF1FEA"/>
    <w:rsid w:val="00CF279F"/>
    <w:rsid w:val="00CF3434"/>
    <w:rsid w:val="00CF3B04"/>
    <w:rsid w:val="00CF3CEB"/>
    <w:rsid w:val="00CF6708"/>
    <w:rsid w:val="00CF68A4"/>
    <w:rsid w:val="00D003D5"/>
    <w:rsid w:val="00D01979"/>
    <w:rsid w:val="00D01A20"/>
    <w:rsid w:val="00D02F82"/>
    <w:rsid w:val="00D06B1E"/>
    <w:rsid w:val="00D07808"/>
    <w:rsid w:val="00D11E81"/>
    <w:rsid w:val="00D1237E"/>
    <w:rsid w:val="00D12CCA"/>
    <w:rsid w:val="00D13C7B"/>
    <w:rsid w:val="00D16EBF"/>
    <w:rsid w:val="00D209BB"/>
    <w:rsid w:val="00D213D6"/>
    <w:rsid w:val="00D21ECD"/>
    <w:rsid w:val="00D222BB"/>
    <w:rsid w:val="00D222DC"/>
    <w:rsid w:val="00D2249B"/>
    <w:rsid w:val="00D249E0"/>
    <w:rsid w:val="00D25955"/>
    <w:rsid w:val="00D26D07"/>
    <w:rsid w:val="00D27627"/>
    <w:rsid w:val="00D3017B"/>
    <w:rsid w:val="00D3227F"/>
    <w:rsid w:val="00D33468"/>
    <w:rsid w:val="00D3410B"/>
    <w:rsid w:val="00D34B31"/>
    <w:rsid w:val="00D354C3"/>
    <w:rsid w:val="00D35F0F"/>
    <w:rsid w:val="00D37860"/>
    <w:rsid w:val="00D41BDC"/>
    <w:rsid w:val="00D41DDC"/>
    <w:rsid w:val="00D42030"/>
    <w:rsid w:val="00D44290"/>
    <w:rsid w:val="00D4571E"/>
    <w:rsid w:val="00D45AAE"/>
    <w:rsid w:val="00D46FBF"/>
    <w:rsid w:val="00D47A14"/>
    <w:rsid w:val="00D47B69"/>
    <w:rsid w:val="00D5034A"/>
    <w:rsid w:val="00D51161"/>
    <w:rsid w:val="00D53045"/>
    <w:rsid w:val="00D54347"/>
    <w:rsid w:val="00D54A89"/>
    <w:rsid w:val="00D56D70"/>
    <w:rsid w:val="00D62E90"/>
    <w:rsid w:val="00D62EA3"/>
    <w:rsid w:val="00D63560"/>
    <w:rsid w:val="00D6363C"/>
    <w:rsid w:val="00D64A44"/>
    <w:rsid w:val="00D6520A"/>
    <w:rsid w:val="00D653ED"/>
    <w:rsid w:val="00D66EB6"/>
    <w:rsid w:val="00D672AE"/>
    <w:rsid w:val="00D72062"/>
    <w:rsid w:val="00D72997"/>
    <w:rsid w:val="00D74CEB"/>
    <w:rsid w:val="00D8024E"/>
    <w:rsid w:val="00D812B1"/>
    <w:rsid w:val="00D8148F"/>
    <w:rsid w:val="00D81786"/>
    <w:rsid w:val="00D83740"/>
    <w:rsid w:val="00D83EA8"/>
    <w:rsid w:val="00D90C45"/>
    <w:rsid w:val="00D9109F"/>
    <w:rsid w:val="00D914F1"/>
    <w:rsid w:val="00D940F8"/>
    <w:rsid w:val="00D95804"/>
    <w:rsid w:val="00D9698D"/>
    <w:rsid w:val="00D96F24"/>
    <w:rsid w:val="00DA141C"/>
    <w:rsid w:val="00DA143D"/>
    <w:rsid w:val="00DA2B57"/>
    <w:rsid w:val="00DA39F5"/>
    <w:rsid w:val="00DA5854"/>
    <w:rsid w:val="00DA6BB3"/>
    <w:rsid w:val="00DA7E47"/>
    <w:rsid w:val="00DB1593"/>
    <w:rsid w:val="00DB23C3"/>
    <w:rsid w:val="00DB30A8"/>
    <w:rsid w:val="00DB4A52"/>
    <w:rsid w:val="00DB6C4B"/>
    <w:rsid w:val="00DB7698"/>
    <w:rsid w:val="00DB7D15"/>
    <w:rsid w:val="00DB7F66"/>
    <w:rsid w:val="00DB7F6A"/>
    <w:rsid w:val="00DC0F51"/>
    <w:rsid w:val="00DC6771"/>
    <w:rsid w:val="00DC69EF"/>
    <w:rsid w:val="00DD0920"/>
    <w:rsid w:val="00DD0C32"/>
    <w:rsid w:val="00DD12CC"/>
    <w:rsid w:val="00DD1990"/>
    <w:rsid w:val="00DD2B22"/>
    <w:rsid w:val="00DD5D4F"/>
    <w:rsid w:val="00DD6091"/>
    <w:rsid w:val="00DD61AC"/>
    <w:rsid w:val="00DD6933"/>
    <w:rsid w:val="00DE0999"/>
    <w:rsid w:val="00DE1860"/>
    <w:rsid w:val="00DE2476"/>
    <w:rsid w:val="00DE3855"/>
    <w:rsid w:val="00DE3D89"/>
    <w:rsid w:val="00DE43FC"/>
    <w:rsid w:val="00DE4B00"/>
    <w:rsid w:val="00DE4E64"/>
    <w:rsid w:val="00DE5A57"/>
    <w:rsid w:val="00DE640A"/>
    <w:rsid w:val="00DE797B"/>
    <w:rsid w:val="00DF193B"/>
    <w:rsid w:val="00DF1CE9"/>
    <w:rsid w:val="00DF553B"/>
    <w:rsid w:val="00DF6274"/>
    <w:rsid w:val="00DF6FA5"/>
    <w:rsid w:val="00DF749A"/>
    <w:rsid w:val="00DF789C"/>
    <w:rsid w:val="00E02AB7"/>
    <w:rsid w:val="00E040C5"/>
    <w:rsid w:val="00E0582D"/>
    <w:rsid w:val="00E058B5"/>
    <w:rsid w:val="00E063BF"/>
    <w:rsid w:val="00E10051"/>
    <w:rsid w:val="00E101B9"/>
    <w:rsid w:val="00E1020C"/>
    <w:rsid w:val="00E201BB"/>
    <w:rsid w:val="00E20A3C"/>
    <w:rsid w:val="00E20FEB"/>
    <w:rsid w:val="00E2179B"/>
    <w:rsid w:val="00E2317B"/>
    <w:rsid w:val="00E26371"/>
    <w:rsid w:val="00E265E4"/>
    <w:rsid w:val="00E268BB"/>
    <w:rsid w:val="00E26D45"/>
    <w:rsid w:val="00E311D3"/>
    <w:rsid w:val="00E31B5F"/>
    <w:rsid w:val="00E33503"/>
    <w:rsid w:val="00E3428C"/>
    <w:rsid w:val="00E36BC5"/>
    <w:rsid w:val="00E402DF"/>
    <w:rsid w:val="00E4273A"/>
    <w:rsid w:val="00E4323D"/>
    <w:rsid w:val="00E456B8"/>
    <w:rsid w:val="00E45A97"/>
    <w:rsid w:val="00E47BC1"/>
    <w:rsid w:val="00E47C0F"/>
    <w:rsid w:val="00E50959"/>
    <w:rsid w:val="00E51721"/>
    <w:rsid w:val="00E5298C"/>
    <w:rsid w:val="00E5505B"/>
    <w:rsid w:val="00E5543D"/>
    <w:rsid w:val="00E55536"/>
    <w:rsid w:val="00E56571"/>
    <w:rsid w:val="00E60277"/>
    <w:rsid w:val="00E602B4"/>
    <w:rsid w:val="00E602B6"/>
    <w:rsid w:val="00E64B44"/>
    <w:rsid w:val="00E72DEA"/>
    <w:rsid w:val="00E7365D"/>
    <w:rsid w:val="00E747EB"/>
    <w:rsid w:val="00E7663B"/>
    <w:rsid w:val="00E77A4E"/>
    <w:rsid w:val="00E81D09"/>
    <w:rsid w:val="00E847AA"/>
    <w:rsid w:val="00E8547A"/>
    <w:rsid w:val="00E869A4"/>
    <w:rsid w:val="00E86B81"/>
    <w:rsid w:val="00E87882"/>
    <w:rsid w:val="00E87B74"/>
    <w:rsid w:val="00E87E99"/>
    <w:rsid w:val="00E9165A"/>
    <w:rsid w:val="00E921FB"/>
    <w:rsid w:val="00E93589"/>
    <w:rsid w:val="00E94A0E"/>
    <w:rsid w:val="00EA2571"/>
    <w:rsid w:val="00EA2AE6"/>
    <w:rsid w:val="00EA6EEC"/>
    <w:rsid w:val="00EA715D"/>
    <w:rsid w:val="00EA7D64"/>
    <w:rsid w:val="00EA7F6D"/>
    <w:rsid w:val="00EB0700"/>
    <w:rsid w:val="00EB1D5B"/>
    <w:rsid w:val="00EB25F8"/>
    <w:rsid w:val="00EB4483"/>
    <w:rsid w:val="00EB7120"/>
    <w:rsid w:val="00EB7BA0"/>
    <w:rsid w:val="00EC108F"/>
    <w:rsid w:val="00EC4B9E"/>
    <w:rsid w:val="00EC606D"/>
    <w:rsid w:val="00EC63C1"/>
    <w:rsid w:val="00ED2B0D"/>
    <w:rsid w:val="00ED3395"/>
    <w:rsid w:val="00ED46F0"/>
    <w:rsid w:val="00ED5C02"/>
    <w:rsid w:val="00ED6468"/>
    <w:rsid w:val="00ED6B79"/>
    <w:rsid w:val="00EE0C6C"/>
    <w:rsid w:val="00EE4FBF"/>
    <w:rsid w:val="00EE54C5"/>
    <w:rsid w:val="00EE5BAB"/>
    <w:rsid w:val="00EE7C94"/>
    <w:rsid w:val="00EF1203"/>
    <w:rsid w:val="00EF13F4"/>
    <w:rsid w:val="00EF1F43"/>
    <w:rsid w:val="00EF3475"/>
    <w:rsid w:val="00EF6E9C"/>
    <w:rsid w:val="00EF75F4"/>
    <w:rsid w:val="00F00671"/>
    <w:rsid w:val="00F00DF5"/>
    <w:rsid w:val="00F00EDF"/>
    <w:rsid w:val="00F013E0"/>
    <w:rsid w:val="00F01C82"/>
    <w:rsid w:val="00F02934"/>
    <w:rsid w:val="00F039C2"/>
    <w:rsid w:val="00F04BDF"/>
    <w:rsid w:val="00F1003F"/>
    <w:rsid w:val="00F106D2"/>
    <w:rsid w:val="00F1311A"/>
    <w:rsid w:val="00F15B6C"/>
    <w:rsid w:val="00F15E48"/>
    <w:rsid w:val="00F161AD"/>
    <w:rsid w:val="00F172FE"/>
    <w:rsid w:val="00F17829"/>
    <w:rsid w:val="00F204D5"/>
    <w:rsid w:val="00F20E7F"/>
    <w:rsid w:val="00F21726"/>
    <w:rsid w:val="00F218EA"/>
    <w:rsid w:val="00F21E1C"/>
    <w:rsid w:val="00F2236E"/>
    <w:rsid w:val="00F22A86"/>
    <w:rsid w:val="00F24021"/>
    <w:rsid w:val="00F24BD0"/>
    <w:rsid w:val="00F250E3"/>
    <w:rsid w:val="00F258BF"/>
    <w:rsid w:val="00F26160"/>
    <w:rsid w:val="00F266B2"/>
    <w:rsid w:val="00F30434"/>
    <w:rsid w:val="00F305A3"/>
    <w:rsid w:val="00F3078E"/>
    <w:rsid w:val="00F31568"/>
    <w:rsid w:val="00F3181A"/>
    <w:rsid w:val="00F323A5"/>
    <w:rsid w:val="00F332AD"/>
    <w:rsid w:val="00F341BB"/>
    <w:rsid w:val="00F35BED"/>
    <w:rsid w:val="00F35D10"/>
    <w:rsid w:val="00F36118"/>
    <w:rsid w:val="00F41D33"/>
    <w:rsid w:val="00F441E1"/>
    <w:rsid w:val="00F4590B"/>
    <w:rsid w:val="00F46038"/>
    <w:rsid w:val="00F47C61"/>
    <w:rsid w:val="00F50063"/>
    <w:rsid w:val="00F519AA"/>
    <w:rsid w:val="00F51F86"/>
    <w:rsid w:val="00F52AD7"/>
    <w:rsid w:val="00F52ADA"/>
    <w:rsid w:val="00F52B44"/>
    <w:rsid w:val="00F52B9C"/>
    <w:rsid w:val="00F53444"/>
    <w:rsid w:val="00F60223"/>
    <w:rsid w:val="00F6188F"/>
    <w:rsid w:val="00F61ECC"/>
    <w:rsid w:val="00F640CF"/>
    <w:rsid w:val="00F71C5B"/>
    <w:rsid w:val="00F7368B"/>
    <w:rsid w:val="00F73B96"/>
    <w:rsid w:val="00F7523F"/>
    <w:rsid w:val="00F77F56"/>
    <w:rsid w:val="00F80D76"/>
    <w:rsid w:val="00F81028"/>
    <w:rsid w:val="00F8361E"/>
    <w:rsid w:val="00F8621D"/>
    <w:rsid w:val="00F86318"/>
    <w:rsid w:val="00F87D26"/>
    <w:rsid w:val="00F87DDB"/>
    <w:rsid w:val="00F9252D"/>
    <w:rsid w:val="00F9304F"/>
    <w:rsid w:val="00F936B5"/>
    <w:rsid w:val="00F93A59"/>
    <w:rsid w:val="00F94110"/>
    <w:rsid w:val="00F9486A"/>
    <w:rsid w:val="00FA0312"/>
    <w:rsid w:val="00FA0FFE"/>
    <w:rsid w:val="00FA6ED1"/>
    <w:rsid w:val="00FB0B6D"/>
    <w:rsid w:val="00FB1C6D"/>
    <w:rsid w:val="00FB1DD9"/>
    <w:rsid w:val="00FB1FD7"/>
    <w:rsid w:val="00FB3E51"/>
    <w:rsid w:val="00FB5166"/>
    <w:rsid w:val="00FB64A3"/>
    <w:rsid w:val="00FC02D1"/>
    <w:rsid w:val="00FC0FDB"/>
    <w:rsid w:val="00FC1E72"/>
    <w:rsid w:val="00FC30D1"/>
    <w:rsid w:val="00FC4DFA"/>
    <w:rsid w:val="00FC54DE"/>
    <w:rsid w:val="00FC5F8C"/>
    <w:rsid w:val="00FC6508"/>
    <w:rsid w:val="00FC66BB"/>
    <w:rsid w:val="00FD0D85"/>
    <w:rsid w:val="00FD2488"/>
    <w:rsid w:val="00FD4A0B"/>
    <w:rsid w:val="00FD5BE2"/>
    <w:rsid w:val="00FE09C5"/>
    <w:rsid w:val="00FE0D14"/>
    <w:rsid w:val="00FE5660"/>
    <w:rsid w:val="00FE5F33"/>
    <w:rsid w:val="00FF04C3"/>
    <w:rsid w:val="00FF04F5"/>
    <w:rsid w:val="00FF11C1"/>
    <w:rsid w:val="00FF4285"/>
    <w:rsid w:val="00FF5AC8"/>
    <w:rsid w:val="00FF710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697946"/>
  <w15:docId w15:val="{F376799A-756E-4AF6-A639-4E636F1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nhideWhenUsed/>
    <w:rsid w:val="004D633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6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D6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B1"/>
  </w:style>
  <w:style w:type="paragraph" w:styleId="Piedepgina">
    <w:name w:val="footer"/>
    <w:basedOn w:val="Normal"/>
    <w:link w:val="Piedepgina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B1"/>
  </w:style>
  <w:style w:type="paragraph" w:styleId="Revisin">
    <w:name w:val="Revision"/>
    <w:hidden/>
    <w:uiPriority w:val="99"/>
    <w:semiHidden/>
    <w:rsid w:val="00511F9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C76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67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26C4-9A33-4722-89FA-65C17BEE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4576</TotalTime>
  <Pages>6</Pages>
  <Words>1761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509</cp:revision>
  <dcterms:created xsi:type="dcterms:W3CDTF">2021-08-02T20:09:00Z</dcterms:created>
  <dcterms:modified xsi:type="dcterms:W3CDTF">2022-03-08T19:54:00Z</dcterms:modified>
</cp:coreProperties>
</file>