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B9A47" w14:textId="12AE558B" w:rsidR="00353AEE" w:rsidRPr="002A7EB2" w:rsidRDefault="00353AEE" w:rsidP="002768BF">
      <w:pPr>
        <w:spacing w:after="0" w:line="240" w:lineRule="auto"/>
        <w:jc w:val="center"/>
        <w:rPr>
          <w:rFonts w:ascii="Palatino Linotype" w:hAnsi="Palatino Linotype" w:cs="Arial"/>
          <w:b/>
        </w:rPr>
      </w:pPr>
      <w:r w:rsidRPr="002A7EB2">
        <w:rPr>
          <w:rFonts w:ascii="Palatino Linotype" w:hAnsi="Palatino Linotype" w:cs="Arial"/>
          <w:b/>
        </w:rPr>
        <w:t>ACTA</w:t>
      </w:r>
      <w:r w:rsidR="00A94EAC" w:rsidRPr="002A7EB2">
        <w:rPr>
          <w:rFonts w:ascii="Palatino Linotype" w:hAnsi="Palatino Linotype" w:cs="Arial"/>
          <w:b/>
        </w:rPr>
        <w:t xml:space="preserve"> RESOLUTIVA DE LA SESIÓN No. 05</w:t>
      </w:r>
      <w:r w:rsidR="00860F0E" w:rsidRPr="002A7EB2">
        <w:rPr>
          <w:rFonts w:ascii="Palatino Linotype" w:hAnsi="Palatino Linotype" w:cs="Arial"/>
          <w:b/>
        </w:rPr>
        <w:t>7</w:t>
      </w:r>
      <w:r w:rsidRPr="002A7EB2">
        <w:rPr>
          <w:rFonts w:ascii="Palatino Linotype" w:hAnsi="Palatino Linotype" w:cs="Arial"/>
          <w:b/>
        </w:rPr>
        <w:t xml:space="preserve"> - ORDINARIA</w:t>
      </w:r>
    </w:p>
    <w:p w14:paraId="581A6C1C" w14:textId="77777777" w:rsidR="00353AEE" w:rsidRPr="002A7EB2" w:rsidRDefault="00353AEE" w:rsidP="002768BF">
      <w:pPr>
        <w:spacing w:after="0" w:line="240" w:lineRule="auto"/>
        <w:jc w:val="center"/>
        <w:rPr>
          <w:rFonts w:ascii="Palatino Linotype" w:hAnsi="Palatino Linotype" w:cs="Arial"/>
          <w:b/>
        </w:rPr>
      </w:pPr>
      <w:r w:rsidRPr="002A7EB2">
        <w:rPr>
          <w:rFonts w:ascii="Palatino Linotype" w:hAnsi="Palatino Linotype" w:cs="Arial"/>
          <w:b/>
        </w:rPr>
        <w:t>DE LA COMISIÓN DE ORDENAMIENTO TERRITORIAL</w:t>
      </w:r>
    </w:p>
    <w:p w14:paraId="6FD555EE" w14:textId="77777777" w:rsidR="002F19C2" w:rsidRPr="002A7EB2" w:rsidRDefault="002F19C2" w:rsidP="002768BF">
      <w:pPr>
        <w:spacing w:after="0" w:line="240" w:lineRule="auto"/>
        <w:jc w:val="center"/>
        <w:rPr>
          <w:rFonts w:ascii="Palatino Linotype" w:hAnsi="Palatino Linotype" w:cs="Arial"/>
          <w:b/>
        </w:rPr>
      </w:pPr>
    </w:p>
    <w:p w14:paraId="3BF15C35" w14:textId="24262BAC" w:rsidR="00353AEE" w:rsidRPr="002A7EB2" w:rsidRDefault="004839AD" w:rsidP="002768BF">
      <w:pPr>
        <w:spacing w:line="240" w:lineRule="auto"/>
        <w:jc w:val="center"/>
        <w:rPr>
          <w:rFonts w:ascii="Palatino Linotype" w:hAnsi="Palatino Linotype" w:cs="Arial"/>
          <w:b/>
        </w:rPr>
      </w:pPr>
      <w:r w:rsidRPr="002A7EB2">
        <w:rPr>
          <w:rFonts w:ascii="Palatino Linotype" w:hAnsi="Palatino Linotype" w:cs="Arial"/>
          <w:b/>
        </w:rPr>
        <w:t>VIERN</w:t>
      </w:r>
      <w:r w:rsidR="00B543E7" w:rsidRPr="002A7EB2">
        <w:rPr>
          <w:rFonts w:ascii="Palatino Linotype" w:hAnsi="Palatino Linotype" w:cs="Arial"/>
          <w:b/>
        </w:rPr>
        <w:t xml:space="preserve">ES </w:t>
      </w:r>
      <w:r w:rsidR="00860F0E" w:rsidRPr="002A7EB2">
        <w:rPr>
          <w:rFonts w:ascii="Palatino Linotype" w:hAnsi="Palatino Linotype" w:cs="Arial"/>
          <w:b/>
        </w:rPr>
        <w:t>29</w:t>
      </w:r>
      <w:r w:rsidR="00C334E7" w:rsidRPr="002A7EB2">
        <w:rPr>
          <w:rFonts w:ascii="Palatino Linotype" w:hAnsi="Palatino Linotype" w:cs="Arial"/>
          <w:b/>
        </w:rPr>
        <w:t xml:space="preserve"> DE </w:t>
      </w:r>
      <w:r w:rsidR="001F7225" w:rsidRPr="002A7EB2">
        <w:rPr>
          <w:rFonts w:ascii="Palatino Linotype" w:hAnsi="Palatino Linotype" w:cs="Arial"/>
          <w:b/>
        </w:rPr>
        <w:t xml:space="preserve">OCTUBRE </w:t>
      </w:r>
      <w:r w:rsidR="00B75964" w:rsidRPr="002A7EB2">
        <w:rPr>
          <w:rFonts w:ascii="Palatino Linotype" w:hAnsi="Palatino Linotype" w:cs="Arial"/>
          <w:b/>
        </w:rPr>
        <w:t>DE 2021</w:t>
      </w:r>
    </w:p>
    <w:p w14:paraId="21C5C694" w14:textId="77777777" w:rsidR="00794186" w:rsidRPr="002A7EB2" w:rsidRDefault="00353AEE" w:rsidP="00794186">
      <w:pPr>
        <w:spacing w:after="0" w:line="240" w:lineRule="auto"/>
        <w:jc w:val="both"/>
        <w:rPr>
          <w:rFonts w:ascii="Palatino Linotype" w:eastAsia="Batang" w:hAnsi="Palatino Linotype" w:cs="Arial"/>
          <w:lang w:eastAsia="es-ES"/>
        </w:rPr>
      </w:pPr>
      <w:r w:rsidRPr="002A7EB2">
        <w:rPr>
          <w:rFonts w:ascii="Palatino Linotype" w:eastAsia="Batang" w:hAnsi="Palatino Linotype" w:cs="Arial"/>
          <w:lang w:eastAsia="es-ES"/>
        </w:rPr>
        <w:t xml:space="preserve">En el Distrito Metropolitano de Quito, siendo las </w:t>
      </w:r>
      <w:r w:rsidR="007A3B54" w:rsidRPr="002A7EB2">
        <w:rPr>
          <w:rFonts w:ascii="Palatino Linotype" w:eastAsia="Batang" w:hAnsi="Palatino Linotype" w:cs="Arial"/>
          <w:lang w:eastAsia="es-ES"/>
        </w:rPr>
        <w:t>1</w:t>
      </w:r>
      <w:r w:rsidR="002721C4" w:rsidRPr="002A7EB2">
        <w:rPr>
          <w:rFonts w:ascii="Palatino Linotype" w:eastAsia="Batang" w:hAnsi="Palatino Linotype" w:cs="Arial"/>
          <w:lang w:eastAsia="es-ES"/>
        </w:rPr>
        <w:t>0</w:t>
      </w:r>
      <w:r w:rsidR="00977FBA" w:rsidRPr="002A7EB2">
        <w:rPr>
          <w:rFonts w:ascii="Palatino Linotype" w:eastAsia="Batang" w:hAnsi="Palatino Linotype" w:cs="Arial"/>
          <w:lang w:eastAsia="es-ES"/>
        </w:rPr>
        <w:t>h</w:t>
      </w:r>
      <w:r w:rsidR="00EC63C1" w:rsidRPr="002A7EB2">
        <w:rPr>
          <w:rFonts w:ascii="Palatino Linotype" w:eastAsia="Batang" w:hAnsi="Palatino Linotype" w:cs="Arial"/>
          <w:lang w:eastAsia="es-ES"/>
        </w:rPr>
        <w:t>0</w:t>
      </w:r>
      <w:r w:rsidR="00762073" w:rsidRPr="002A7EB2">
        <w:rPr>
          <w:rFonts w:ascii="Palatino Linotype" w:eastAsia="Batang" w:hAnsi="Palatino Linotype" w:cs="Arial"/>
          <w:lang w:eastAsia="es-ES"/>
        </w:rPr>
        <w:t>8</w:t>
      </w:r>
      <w:r w:rsidR="00BE503B" w:rsidRPr="002A7EB2">
        <w:rPr>
          <w:rFonts w:ascii="Palatino Linotype" w:eastAsia="Batang" w:hAnsi="Palatino Linotype" w:cs="Arial"/>
          <w:lang w:eastAsia="es-ES"/>
        </w:rPr>
        <w:t xml:space="preserve"> del </w:t>
      </w:r>
      <w:r w:rsidR="00860F0E" w:rsidRPr="002A7EB2">
        <w:rPr>
          <w:rFonts w:ascii="Palatino Linotype" w:eastAsia="Batang" w:hAnsi="Palatino Linotype" w:cs="Arial"/>
          <w:lang w:eastAsia="es-ES"/>
        </w:rPr>
        <w:t>29</w:t>
      </w:r>
      <w:r w:rsidR="00C05283" w:rsidRPr="002A7EB2">
        <w:rPr>
          <w:rFonts w:ascii="Palatino Linotype" w:eastAsia="Batang" w:hAnsi="Palatino Linotype" w:cs="Arial"/>
          <w:lang w:eastAsia="es-ES"/>
        </w:rPr>
        <w:t xml:space="preserve"> de </w:t>
      </w:r>
      <w:r w:rsidR="00E50959" w:rsidRPr="002A7EB2">
        <w:rPr>
          <w:rFonts w:ascii="Palatino Linotype" w:eastAsia="Batang" w:hAnsi="Palatino Linotype" w:cs="Arial"/>
          <w:lang w:eastAsia="es-ES"/>
        </w:rPr>
        <w:t xml:space="preserve">octubre </w:t>
      </w:r>
      <w:r w:rsidR="00471493" w:rsidRPr="002A7EB2">
        <w:rPr>
          <w:rFonts w:ascii="Palatino Linotype" w:eastAsia="Batang" w:hAnsi="Palatino Linotype" w:cs="Arial"/>
          <w:lang w:eastAsia="es-ES"/>
        </w:rPr>
        <w:t>de 2021</w:t>
      </w:r>
      <w:r w:rsidRPr="002A7EB2">
        <w:rPr>
          <w:rFonts w:ascii="Palatino Linotype" w:eastAsia="Batang" w:hAnsi="Palatino Linotype" w:cs="Arial"/>
          <w:lang w:eastAsia="es-ES"/>
        </w:rPr>
        <w:t xml:space="preserve">, conforme la convocatoria, se lleva a cabo la </w:t>
      </w:r>
      <w:r w:rsidR="00471493" w:rsidRPr="002A7EB2">
        <w:rPr>
          <w:rFonts w:ascii="Palatino Linotype" w:eastAsia="Batang" w:hAnsi="Palatino Linotype" w:cs="Arial"/>
          <w:lang w:eastAsia="es-ES"/>
        </w:rPr>
        <w:t xml:space="preserve">sesión </w:t>
      </w:r>
      <w:r w:rsidR="00A94EAC" w:rsidRPr="002A7EB2">
        <w:rPr>
          <w:rFonts w:ascii="Palatino Linotype" w:eastAsia="Batang" w:hAnsi="Palatino Linotype" w:cs="Arial"/>
          <w:lang w:eastAsia="es-ES"/>
        </w:rPr>
        <w:t>No. 05</w:t>
      </w:r>
      <w:r w:rsidR="00860F0E" w:rsidRPr="002A7EB2">
        <w:rPr>
          <w:rFonts w:ascii="Palatino Linotype" w:eastAsia="Batang" w:hAnsi="Palatino Linotype" w:cs="Arial"/>
          <w:lang w:eastAsia="es-ES"/>
        </w:rPr>
        <w:t>7</w:t>
      </w:r>
      <w:r w:rsidRPr="002A7EB2">
        <w:rPr>
          <w:rFonts w:ascii="Palatino Linotype" w:eastAsia="Batang" w:hAnsi="Palatino Linotype" w:cs="Arial"/>
          <w:lang w:eastAsia="es-ES"/>
        </w:rPr>
        <w:t xml:space="preserve"> - ordinaria de la Comisión de Ordenamiento Territorial, presidida por la concejala Soledad Benítez, a través de la plata</w:t>
      </w:r>
      <w:r w:rsidR="00794186" w:rsidRPr="002A7EB2">
        <w:rPr>
          <w:rFonts w:ascii="Palatino Linotype" w:eastAsia="Batang" w:hAnsi="Palatino Linotype" w:cs="Arial"/>
          <w:lang w:eastAsia="es-ES"/>
        </w:rPr>
        <w:t xml:space="preserve">forma para reuniones virtuales "Microsoft </w:t>
      </w:r>
      <w:proofErr w:type="spellStart"/>
      <w:r w:rsidR="00794186" w:rsidRPr="002A7EB2">
        <w:rPr>
          <w:rFonts w:ascii="Palatino Linotype" w:eastAsia="Batang" w:hAnsi="Palatino Linotype" w:cs="Arial"/>
          <w:lang w:eastAsia="es-ES"/>
        </w:rPr>
        <w:t>Teams</w:t>
      </w:r>
      <w:proofErr w:type="spellEnd"/>
      <w:r w:rsidR="00794186" w:rsidRPr="002A7EB2">
        <w:rPr>
          <w:rFonts w:ascii="Palatino Linotype" w:eastAsia="Batang" w:hAnsi="Palatino Linotype" w:cs="Arial"/>
          <w:lang w:eastAsia="es-ES"/>
        </w:rPr>
        <w:t>" de Office 365.</w:t>
      </w:r>
    </w:p>
    <w:p w14:paraId="6E8C159C" w14:textId="77777777" w:rsidR="00353AEE" w:rsidRPr="002A7EB2" w:rsidRDefault="00353AEE" w:rsidP="002768BF">
      <w:pPr>
        <w:spacing w:after="0" w:line="240" w:lineRule="auto"/>
        <w:jc w:val="both"/>
        <w:rPr>
          <w:rFonts w:ascii="Palatino Linotype" w:eastAsia="Batang" w:hAnsi="Palatino Linotype" w:cs="Arial"/>
          <w:lang w:eastAsia="es-ES"/>
        </w:rPr>
      </w:pPr>
    </w:p>
    <w:p w14:paraId="0F25FD62" w14:textId="1C1048A9" w:rsidR="00353AEE" w:rsidRPr="002A7EB2" w:rsidRDefault="00353AEE" w:rsidP="002768BF">
      <w:pPr>
        <w:spacing w:after="0" w:line="240" w:lineRule="auto"/>
        <w:jc w:val="both"/>
        <w:rPr>
          <w:rFonts w:ascii="Palatino Linotype" w:eastAsia="Batang" w:hAnsi="Palatino Linotype" w:cs="Arial"/>
          <w:lang w:eastAsia="es-ES"/>
        </w:rPr>
      </w:pPr>
      <w:r w:rsidRPr="002A7EB2">
        <w:rPr>
          <w:rFonts w:ascii="Palatino Linotype" w:eastAsia="Batang" w:hAnsi="Palatino Linotype" w:cs="Arial"/>
          <w:lang w:eastAsia="es-ES"/>
        </w:rPr>
        <w:t>Por disposición de la presidenta de la comisión, se procede a constatar el quórum reglamentario en la plataforma virtual de reuniones, el mismo que se encuentra conformado por los siguientes concejales presentes</w:t>
      </w:r>
      <w:r w:rsidR="00A92B87" w:rsidRPr="002A7EB2">
        <w:rPr>
          <w:rFonts w:ascii="Palatino Linotype" w:eastAsia="Batang" w:hAnsi="Palatino Linotype" w:cs="Arial"/>
          <w:lang w:eastAsia="es-ES"/>
        </w:rPr>
        <w:t xml:space="preserve">: </w:t>
      </w:r>
      <w:r w:rsidR="00794186" w:rsidRPr="002A7EB2">
        <w:rPr>
          <w:rFonts w:ascii="Palatino Linotype" w:eastAsia="Batang" w:hAnsi="Palatino Linotype" w:cs="Arial"/>
          <w:lang w:eastAsia="es-ES"/>
        </w:rPr>
        <w:t xml:space="preserve">Amparito Narváez, </w:t>
      </w:r>
      <w:r w:rsidR="00B543E7" w:rsidRPr="002A7EB2">
        <w:rPr>
          <w:rFonts w:ascii="Palatino Linotype" w:eastAsia="Batang" w:hAnsi="Palatino Linotype" w:cs="Arial"/>
          <w:lang w:eastAsia="es-ES"/>
        </w:rPr>
        <w:t>Andrea Hidalgo</w:t>
      </w:r>
      <w:r w:rsidR="00794186" w:rsidRPr="002A7EB2">
        <w:rPr>
          <w:rFonts w:ascii="Palatino Linotype" w:eastAsia="Batang" w:hAnsi="Palatino Linotype" w:cs="Arial"/>
          <w:lang w:eastAsia="es-ES"/>
        </w:rPr>
        <w:t>, Paulina Izurieta</w:t>
      </w:r>
      <w:r w:rsidR="007F3CF0" w:rsidRPr="002A7EB2">
        <w:rPr>
          <w:rFonts w:ascii="Palatino Linotype" w:eastAsia="Batang" w:hAnsi="Palatino Linotype" w:cs="Arial"/>
          <w:lang w:eastAsia="es-ES"/>
        </w:rPr>
        <w:t>; y,</w:t>
      </w:r>
      <w:r w:rsidR="00E50959" w:rsidRPr="002A7EB2">
        <w:rPr>
          <w:rFonts w:ascii="Palatino Linotype" w:eastAsia="Batang" w:hAnsi="Palatino Linotype" w:cs="Arial"/>
          <w:lang w:eastAsia="es-ES"/>
        </w:rPr>
        <w:t xml:space="preserve"> </w:t>
      </w:r>
      <w:r w:rsidR="00794186" w:rsidRPr="002A7EB2">
        <w:rPr>
          <w:rFonts w:ascii="Palatino Linotype" w:eastAsia="Batang" w:hAnsi="Palatino Linotype" w:cs="Arial"/>
          <w:lang w:eastAsia="es-ES"/>
        </w:rPr>
        <w:t xml:space="preserve">René </w:t>
      </w:r>
      <w:proofErr w:type="spellStart"/>
      <w:r w:rsidR="00794186" w:rsidRPr="002A7EB2">
        <w:rPr>
          <w:rFonts w:ascii="Palatino Linotype" w:eastAsia="Batang" w:hAnsi="Palatino Linotype" w:cs="Arial"/>
          <w:lang w:eastAsia="es-ES"/>
        </w:rPr>
        <w:t>Bedón</w:t>
      </w:r>
      <w:proofErr w:type="spellEnd"/>
      <w:r w:rsidR="00E50959" w:rsidRPr="002A7EB2">
        <w:rPr>
          <w:rFonts w:ascii="Palatino Linotype" w:eastAsia="Batang" w:hAnsi="Palatino Linotype" w:cs="Arial"/>
          <w:lang w:eastAsia="es-ES"/>
        </w:rPr>
        <w:t>,</w:t>
      </w:r>
      <w:r w:rsidR="00B75964" w:rsidRPr="002A7EB2">
        <w:rPr>
          <w:rFonts w:ascii="Palatino Linotype" w:eastAsia="Batang" w:hAnsi="Palatino Linotype" w:cs="Arial"/>
          <w:lang w:eastAsia="es-ES"/>
        </w:rPr>
        <w:t xml:space="preserve"> </w:t>
      </w:r>
      <w:r w:rsidRPr="002A7EB2">
        <w:rPr>
          <w:rFonts w:ascii="Palatino Linotype" w:eastAsia="Batang" w:hAnsi="Palatino Linotype" w:cs="Arial"/>
          <w:lang w:eastAsia="es-ES"/>
        </w:rPr>
        <w:t xml:space="preserve">de conformidad con el siguiente detalle: </w:t>
      </w:r>
    </w:p>
    <w:p w14:paraId="3F7647E2" w14:textId="77777777" w:rsidR="0020595C" w:rsidRPr="002A7EB2" w:rsidRDefault="0020595C" w:rsidP="002768BF">
      <w:pPr>
        <w:spacing w:after="0" w:line="240" w:lineRule="auto"/>
        <w:jc w:val="both"/>
        <w:rPr>
          <w:rFonts w:ascii="Palatino Linotype" w:eastAsia="Batang" w:hAnsi="Palatino Linotype" w:cs="Arial"/>
          <w:lang w:eastAsia="es-ES"/>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247"/>
        <w:gridCol w:w="2195"/>
      </w:tblGrid>
      <w:tr w:rsidR="00E55536" w:rsidRPr="002A7EB2" w14:paraId="6AB6CCA2" w14:textId="77777777" w:rsidTr="00CD13AE">
        <w:trPr>
          <w:trHeight w:val="331"/>
          <w:jc w:val="center"/>
        </w:trPr>
        <w:tc>
          <w:tcPr>
            <w:tcW w:w="8739" w:type="dxa"/>
            <w:gridSpan w:val="3"/>
            <w:tcBorders>
              <w:top w:val="single" w:sz="4" w:space="0" w:color="auto"/>
              <w:left w:val="single" w:sz="4" w:space="0" w:color="auto"/>
              <w:bottom w:val="single" w:sz="4" w:space="0" w:color="auto"/>
              <w:right w:val="single" w:sz="4" w:space="0" w:color="auto"/>
            </w:tcBorders>
            <w:shd w:val="clear" w:color="auto" w:fill="0070C0"/>
          </w:tcPr>
          <w:p w14:paraId="0765E2B4" w14:textId="608DD3F8" w:rsidR="00E55536" w:rsidRPr="002A7EB2" w:rsidRDefault="00E55536" w:rsidP="00037EEE">
            <w:pPr>
              <w:pStyle w:val="Subttulo"/>
              <w:jc w:val="center"/>
              <w:rPr>
                <w:rFonts w:ascii="Palatino Linotype" w:hAnsi="Palatino Linotype" w:cs="Arial"/>
                <w:b/>
                <w:i w:val="0"/>
                <w:color w:val="FFFFFF"/>
                <w:sz w:val="22"/>
                <w:szCs w:val="22"/>
                <w:lang w:val="es-ES"/>
              </w:rPr>
            </w:pPr>
            <w:r w:rsidRPr="002A7EB2">
              <w:rPr>
                <w:rFonts w:ascii="Palatino Linotype" w:hAnsi="Palatino Linotype" w:cs="Arial"/>
                <w:b/>
                <w:i w:val="0"/>
                <w:color w:val="FFFFFF"/>
                <w:sz w:val="22"/>
                <w:szCs w:val="22"/>
                <w:lang w:val="es-ES"/>
              </w:rPr>
              <w:t>REGISTRO ASISTENCIA – INICIO SESIÓN</w:t>
            </w:r>
          </w:p>
        </w:tc>
      </w:tr>
      <w:tr w:rsidR="00E55536" w:rsidRPr="002A7EB2" w14:paraId="62B0DA5B" w14:textId="77777777" w:rsidTr="005B2233">
        <w:trPr>
          <w:trHeight w:val="457"/>
          <w:jc w:val="center"/>
        </w:trPr>
        <w:tc>
          <w:tcPr>
            <w:tcW w:w="4297" w:type="dxa"/>
            <w:tcBorders>
              <w:top w:val="single" w:sz="4" w:space="0" w:color="auto"/>
              <w:left w:val="single" w:sz="4" w:space="0" w:color="auto"/>
              <w:bottom w:val="single" w:sz="4" w:space="0" w:color="auto"/>
              <w:right w:val="single" w:sz="4" w:space="0" w:color="auto"/>
            </w:tcBorders>
            <w:shd w:val="clear" w:color="auto" w:fill="0070C0"/>
            <w:hideMark/>
          </w:tcPr>
          <w:p w14:paraId="01D55A5E" w14:textId="77777777" w:rsidR="00E55536" w:rsidRPr="002A7EB2" w:rsidRDefault="00E55536" w:rsidP="002768BF">
            <w:pPr>
              <w:pStyle w:val="Subttulo"/>
              <w:rPr>
                <w:rFonts w:ascii="Palatino Linotype" w:hAnsi="Palatino Linotype" w:cs="Arial"/>
                <w:b/>
                <w:i w:val="0"/>
                <w:color w:val="FFFFFF"/>
                <w:sz w:val="22"/>
                <w:szCs w:val="22"/>
                <w:lang w:val="es-ES"/>
              </w:rPr>
            </w:pPr>
            <w:proofErr w:type="gramStart"/>
            <w:r w:rsidRPr="002A7EB2">
              <w:rPr>
                <w:rFonts w:ascii="Palatino Linotype" w:hAnsi="Palatino Linotype" w:cs="Arial"/>
                <w:b/>
                <w:i w:val="0"/>
                <w:color w:val="FFFFFF"/>
                <w:sz w:val="22"/>
                <w:szCs w:val="22"/>
                <w:lang w:val="es-ES"/>
              </w:rPr>
              <w:t>INTEGRANTES  COMISIÓN</w:t>
            </w:r>
            <w:proofErr w:type="gramEnd"/>
          </w:p>
        </w:tc>
        <w:tc>
          <w:tcPr>
            <w:tcW w:w="2247" w:type="dxa"/>
            <w:tcBorders>
              <w:top w:val="single" w:sz="4" w:space="0" w:color="auto"/>
              <w:left w:val="single" w:sz="4" w:space="0" w:color="auto"/>
              <w:bottom w:val="single" w:sz="4" w:space="0" w:color="auto"/>
              <w:right w:val="single" w:sz="4" w:space="0" w:color="auto"/>
            </w:tcBorders>
            <w:shd w:val="clear" w:color="auto" w:fill="0070C0"/>
            <w:hideMark/>
          </w:tcPr>
          <w:p w14:paraId="70F870C2" w14:textId="77777777" w:rsidR="00E55536" w:rsidRPr="002A7EB2" w:rsidRDefault="00E55536" w:rsidP="00543931">
            <w:pPr>
              <w:pStyle w:val="Subttulo"/>
              <w:jc w:val="center"/>
              <w:rPr>
                <w:rFonts w:ascii="Palatino Linotype" w:hAnsi="Palatino Linotype" w:cs="Arial"/>
                <w:b/>
                <w:i w:val="0"/>
                <w:color w:val="FFFFFF"/>
                <w:sz w:val="22"/>
                <w:szCs w:val="22"/>
                <w:lang w:val="es-ES"/>
              </w:rPr>
            </w:pPr>
            <w:r w:rsidRPr="002A7EB2">
              <w:rPr>
                <w:rFonts w:ascii="Palatino Linotype" w:hAnsi="Palatino Linotype" w:cs="Arial"/>
                <w:b/>
                <w:i w:val="0"/>
                <w:color w:val="FFFFFF"/>
                <w:sz w:val="22"/>
                <w:szCs w:val="22"/>
                <w:lang w:val="es-ES"/>
              </w:rPr>
              <w:t>PRESENTE</w:t>
            </w:r>
          </w:p>
        </w:tc>
        <w:tc>
          <w:tcPr>
            <w:tcW w:w="2195" w:type="dxa"/>
            <w:tcBorders>
              <w:top w:val="single" w:sz="4" w:space="0" w:color="auto"/>
              <w:left w:val="single" w:sz="4" w:space="0" w:color="auto"/>
              <w:bottom w:val="single" w:sz="4" w:space="0" w:color="auto"/>
              <w:right w:val="single" w:sz="4" w:space="0" w:color="auto"/>
            </w:tcBorders>
            <w:shd w:val="clear" w:color="auto" w:fill="0070C0"/>
            <w:hideMark/>
          </w:tcPr>
          <w:p w14:paraId="060AAD8E" w14:textId="3D136397" w:rsidR="00E55536" w:rsidRPr="002A7EB2" w:rsidRDefault="00E55536" w:rsidP="00543931">
            <w:pPr>
              <w:pStyle w:val="Subttulo"/>
              <w:jc w:val="center"/>
              <w:rPr>
                <w:rFonts w:ascii="Palatino Linotype" w:hAnsi="Palatino Linotype" w:cs="Arial"/>
                <w:b/>
                <w:i w:val="0"/>
                <w:color w:val="FFFFFF"/>
                <w:sz w:val="22"/>
                <w:szCs w:val="22"/>
                <w:lang w:val="es-ES"/>
              </w:rPr>
            </w:pPr>
            <w:r w:rsidRPr="002A7EB2">
              <w:rPr>
                <w:rFonts w:ascii="Palatino Linotype" w:hAnsi="Palatino Linotype" w:cs="Arial"/>
                <w:b/>
                <w:i w:val="0"/>
                <w:color w:val="FFFFFF"/>
                <w:sz w:val="22"/>
                <w:szCs w:val="22"/>
                <w:lang w:val="es-ES"/>
              </w:rPr>
              <w:t>AUSENTE</w:t>
            </w:r>
          </w:p>
        </w:tc>
      </w:tr>
      <w:tr w:rsidR="00E55536" w:rsidRPr="002A7EB2" w14:paraId="0ECA8AC2" w14:textId="77777777" w:rsidTr="00CD13AE">
        <w:trPr>
          <w:trHeight w:val="313"/>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35B5B09F" w14:textId="703BED1D" w:rsidR="00E55536" w:rsidRPr="002A7EB2" w:rsidRDefault="003D2DAF" w:rsidP="002768BF">
            <w:pPr>
              <w:spacing w:after="0" w:line="240" w:lineRule="auto"/>
              <w:jc w:val="both"/>
              <w:rPr>
                <w:rFonts w:ascii="Palatino Linotype" w:hAnsi="Palatino Linotype" w:cs="Arial"/>
                <w:b/>
                <w:bCs/>
                <w:color w:val="000000"/>
                <w:lang w:eastAsia="es-EC"/>
              </w:rPr>
            </w:pPr>
            <w:r w:rsidRPr="002A7EB2">
              <w:rPr>
                <w:rFonts w:ascii="Palatino Linotype" w:hAnsi="Palatino Linotype" w:cs="Calibri"/>
                <w:b/>
                <w:bCs/>
                <w:color w:val="000000"/>
                <w:lang w:eastAsia="es-EC"/>
              </w:rPr>
              <w:t>Andrea Hidalgo</w:t>
            </w:r>
          </w:p>
        </w:tc>
        <w:tc>
          <w:tcPr>
            <w:tcW w:w="2247" w:type="dxa"/>
            <w:tcBorders>
              <w:top w:val="single" w:sz="4" w:space="0" w:color="auto"/>
              <w:left w:val="single" w:sz="4" w:space="0" w:color="auto"/>
              <w:bottom w:val="single" w:sz="4" w:space="0" w:color="auto"/>
              <w:right w:val="single" w:sz="4" w:space="0" w:color="auto"/>
            </w:tcBorders>
          </w:tcPr>
          <w:p w14:paraId="16459C41" w14:textId="38EB9D5C" w:rsidR="00E55536" w:rsidRPr="002A7EB2" w:rsidRDefault="005B2233" w:rsidP="00F9486A">
            <w:pPr>
              <w:pStyle w:val="Subttulo"/>
              <w:jc w:val="center"/>
              <w:rPr>
                <w:rFonts w:ascii="Palatino Linotype" w:hAnsi="Palatino Linotype" w:cs="Arial"/>
                <w:b/>
                <w:i w:val="0"/>
                <w:color w:val="000000" w:themeColor="text1"/>
                <w:sz w:val="22"/>
                <w:szCs w:val="22"/>
                <w:lang w:val="es-ES"/>
              </w:rPr>
            </w:pPr>
            <w:r w:rsidRPr="002A7EB2">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14:paraId="078830F3" w14:textId="46047269" w:rsidR="00E55536" w:rsidRPr="002A7EB2" w:rsidRDefault="00E55536" w:rsidP="00F9486A">
            <w:pPr>
              <w:pStyle w:val="Subttulo"/>
              <w:jc w:val="center"/>
              <w:rPr>
                <w:rFonts w:ascii="Palatino Linotype" w:hAnsi="Palatino Linotype" w:cs="Arial"/>
                <w:b/>
                <w:i w:val="0"/>
                <w:color w:val="000000" w:themeColor="text1"/>
                <w:sz w:val="22"/>
                <w:szCs w:val="22"/>
                <w:lang w:val="es-ES"/>
              </w:rPr>
            </w:pPr>
          </w:p>
        </w:tc>
      </w:tr>
      <w:tr w:rsidR="00E55536" w:rsidRPr="002A7EB2" w14:paraId="5A390981" w14:textId="77777777" w:rsidTr="00CD13AE">
        <w:trPr>
          <w:trHeight w:val="313"/>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0B39FBF6" w14:textId="1FCCECC8" w:rsidR="00E55536" w:rsidRPr="002A7EB2" w:rsidRDefault="00E55536" w:rsidP="00860F0E">
            <w:pPr>
              <w:spacing w:after="0" w:line="240" w:lineRule="auto"/>
              <w:jc w:val="both"/>
              <w:rPr>
                <w:rFonts w:ascii="Palatino Linotype" w:hAnsi="Palatino Linotype" w:cs="Calibri"/>
                <w:b/>
                <w:bCs/>
                <w:color w:val="000000"/>
                <w:lang w:eastAsia="es-EC"/>
              </w:rPr>
            </w:pPr>
            <w:r w:rsidRPr="002A7EB2">
              <w:rPr>
                <w:rFonts w:ascii="Palatino Linotype" w:hAnsi="Palatino Linotype" w:cs="Calibri"/>
                <w:b/>
                <w:bCs/>
                <w:color w:val="000000"/>
                <w:lang w:eastAsia="es-EC"/>
              </w:rPr>
              <w:t>Luis R</w:t>
            </w:r>
            <w:r w:rsidR="00860F0E" w:rsidRPr="002A7EB2">
              <w:rPr>
                <w:rFonts w:ascii="Palatino Linotype" w:hAnsi="Palatino Linotype" w:cs="Calibri"/>
                <w:b/>
                <w:bCs/>
                <w:color w:val="000000"/>
                <w:lang w:eastAsia="es-EC"/>
              </w:rPr>
              <w:t xml:space="preserve">obles </w:t>
            </w:r>
          </w:p>
        </w:tc>
        <w:tc>
          <w:tcPr>
            <w:tcW w:w="2247" w:type="dxa"/>
            <w:tcBorders>
              <w:top w:val="single" w:sz="4" w:space="0" w:color="auto"/>
              <w:left w:val="single" w:sz="4" w:space="0" w:color="auto"/>
              <w:bottom w:val="single" w:sz="4" w:space="0" w:color="auto"/>
              <w:right w:val="single" w:sz="4" w:space="0" w:color="auto"/>
            </w:tcBorders>
          </w:tcPr>
          <w:p w14:paraId="4A83CAC8" w14:textId="3B7444B1" w:rsidR="00E55536" w:rsidRPr="002A7EB2" w:rsidRDefault="00E55536" w:rsidP="00F9486A">
            <w:pPr>
              <w:pStyle w:val="Subttulo"/>
              <w:jc w:val="center"/>
              <w:rPr>
                <w:rFonts w:ascii="Palatino Linotype" w:hAnsi="Palatino Linotype" w:cs="Arial"/>
                <w:b/>
                <w:i w:val="0"/>
                <w:color w:val="000000" w:themeColor="text1"/>
                <w:sz w:val="22"/>
                <w:szCs w:val="22"/>
                <w:lang w:val="es-ES"/>
              </w:rPr>
            </w:pPr>
          </w:p>
        </w:tc>
        <w:tc>
          <w:tcPr>
            <w:tcW w:w="2195" w:type="dxa"/>
            <w:tcBorders>
              <w:top w:val="single" w:sz="4" w:space="0" w:color="auto"/>
              <w:left w:val="single" w:sz="4" w:space="0" w:color="auto"/>
              <w:bottom w:val="single" w:sz="4" w:space="0" w:color="auto"/>
              <w:right w:val="single" w:sz="4" w:space="0" w:color="auto"/>
            </w:tcBorders>
          </w:tcPr>
          <w:p w14:paraId="3D074042" w14:textId="4200A43E" w:rsidR="00E55536" w:rsidRPr="002A7EB2" w:rsidRDefault="005B2233" w:rsidP="00F9486A">
            <w:pPr>
              <w:pStyle w:val="Subttulo"/>
              <w:jc w:val="center"/>
              <w:rPr>
                <w:rFonts w:ascii="Palatino Linotype" w:hAnsi="Palatino Linotype" w:cs="Arial"/>
                <w:b/>
                <w:i w:val="0"/>
                <w:color w:val="000000" w:themeColor="text1"/>
                <w:sz w:val="22"/>
                <w:szCs w:val="22"/>
                <w:lang w:val="es-ES"/>
              </w:rPr>
            </w:pPr>
            <w:r w:rsidRPr="002A7EB2">
              <w:rPr>
                <w:rFonts w:ascii="Palatino Linotype" w:hAnsi="Palatino Linotype" w:cs="Arial"/>
                <w:b/>
                <w:i w:val="0"/>
                <w:color w:val="000000" w:themeColor="text1"/>
                <w:sz w:val="22"/>
                <w:szCs w:val="22"/>
                <w:lang w:val="es-ES"/>
              </w:rPr>
              <w:t>1</w:t>
            </w:r>
          </w:p>
        </w:tc>
      </w:tr>
      <w:tr w:rsidR="00E55536" w:rsidRPr="002A7EB2" w14:paraId="7B9DDAE3" w14:textId="77777777" w:rsidTr="00CD13AE">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592E786C" w14:textId="6D81D73A" w:rsidR="00E55536" w:rsidRPr="002A7EB2" w:rsidRDefault="00F013E0" w:rsidP="002768BF">
            <w:pPr>
              <w:spacing w:after="0" w:line="240" w:lineRule="auto"/>
              <w:jc w:val="both"/>
              <w:rPr>
                <w:rFonts w:ascii="Palatino Linotype" w:hAnsi="Palatino Linotype" w:cs="Calibri"/>
                <w:b/>
                <w:bCs/>
                <w:color w:val="000000"/>
                <w:lang w:eastAsia="es-EC"/>
              </w:rPr>
            </w:pPr>
            <w:r w:rsidRPr="002A7EB2">
              <w:rPr>
                <w:rFonts w:ascii="Palatino Linotype" w:hAnsi="Palatino Linotype" w:cs="Calibri"/>
                <w:b/>
                <w:bCs/>
                <w:color w:val="000000"/>
                <w:lang w:eastAsia="es-EC"/>
              </w:rPr>
              <w:t>Paulina Izurieta</w:t>
            </w:r>
          </w:p>
        </w:tc>
        <w:tc>
          <w:tcPr>
            <w:tcW w:w="2247" w:type="dxa"/>
            <w:tcBorders>
              <w:top w:val="single" w:sz="4" w:space="0" w:color="auto"/>
              <w:left w:val="single" w:sz="4" w:space="0" w:color="auto"/>
              <w:bottom w:val="single" w:sz="4" w:space="0" w:color="auto"/>
              <w:right w:val="single" w:sz="4" w:space="0" w:color="auto"/>
            </w:tcBorders>
          </w:tcPr>
          <w:p w14:paraId="66CEA9EA" w14:textId="2DA9C5DA" w:rsidR="00E55536" w:rsidRPr="002A7EB2" w:rsidRDefault="005B2233" w:rsidP="00F9486A">
            <w:pPr>
              <w:pStyle w:val="Subttulo"/>
              <w:jc w:val="center"/>
              <w:rPr>
                <w:rFonts w:ascii="Palatino Linotype" w:hAnsi="Palatino Linotype" w:cs="Arial"/>
                <w:b/>
                <w:i w:val="0"/>
                <w:color w:val="000000" w:themeColor="text1"/>
                <w:sz w:val="22"/>
                <w:szCs w:val="22"/>
                <w:lang w:val="es-ES"/>
              </w:rPr>
            </w:pPr>
            <w:r w:rsidRPr="002A7EB2">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14:paraId="21595851" w14:textId="767C0A52" w:rsidR="00E55536" w:rsidRPr="002A7EB2" w:rsidRDefault="00E55536" w:rsidP="00F9486A">
            <w:pPr>
              <w:pStyle w:val="Subttulo"/>
              <w:jc w:val="center"/>
              <w:rPr>
                <w:rFonts w:ascii="Palatino Linotype" w:hAnsi="Palatino Linotype" w:cs="Arial"/>
                <w:b/>
                <w:i w:val="0"/>
                <w:color w:val="000000" w:themeColor="text1"/>
                <w:sz w:val="22"/>
                <w:szCs w:val="22"/>
                <w:lang w:val="es-ES"/>
              </w:rPr>
            </w:pPr>
          </w:p>
        </w:tc>
      </w:tr>
      <w:tr w:rsidR="00E55536" w:rsidRPr="002A7EB2" w14:paraId="03DF78FC" w14:textId="77777777" w:rsidTr="00B33678">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71E330E5" w14:textId="6DDEDC3E" w:rsidR="00E55536" w:rsidRPr="002A7EB2" w:rsidRDefault="00860F0E" w:rsidP="002768BF">
            <w:pPr>
              <w:spacing w:after="0" w:line="240" w:lineRule="auto"/>
              <w:jc w:val="both"/>
              <w:rPr>
                <w:rFonts w:ascii="Palatino Linotype" w:hAnsi="Palatino Linotype" w:cs="Calibri"/>
                <w:b/>
                <w:bCs/>
                <w:color w:val="000000"/>
                <w:lang w:eastAsia="es-EC"/>
              </w:rPr>
            </w:pPr>
            <w:r w:rsidRPr="002A7EB2">
              <w:rPr>
                <w:rFonts w:ascii="Palatino Linotype" w:hAnsi="Palatino Linotype" w:cs="Calibri"/>
                <w:b/>
                <w:bCs/>
                <w:color w:val="000000"/>
                <w:lang w:eastAsia="es-EC"/>
              </w:rPr>
              <w:t xml:space="preserve">René </w:t>
            </w:r>
            <w:proofErr w:type="spellStart"/>
            <w:r w:rsidRPr="002A7EB2">
              <w:rPr>
                <w:rFonts w:ascii="Palatino Linotype" w:hAnsi="Palatino Linotype" w:cs="Calibri"/>
                <w:b/>
                <w:bCs/>
                <w:color w:val="000000"/>
                <w:lang w:eastAsia="es-EC"/>
              </w:rPr>
              <w:t>Bedón</w:t>
            </w:r>
            <w:proofErr w:type="spellEnd"/>
          </w:p>
        </w:tc>
        <w:tc>
          <w:tcPr>
            <w:tcW w:w="2247" w:type="dxa"/>
            <w:tcBorders>
              <w:top w:val="single" w:sz="4" w:space="0" w:color="auto"/>
              <w:left w:val="single" w:sz="4" w:space="0" w:color="auto"/>
              <w:bottom w:val="single" w:sz="4" w:space="0" w:color="auto"/>
              <w:right w:val="single" w:sz="4" w:space="0" w:color="auto"/>
            </w:tcBorders>
          </w:tcPr>
          <w:p w14:paraId="33D7B9E7" w14:textId="6518022D" w:rsidR="00E55536" w:rsidRPr="002A7EB2" w:rsidRDefault="005B2233" w:rsidP="00F9486A">
            <w:pPr>
              <w:pStyle w:val="Subttulo"/>
              <w:jc w:val="center"/>
              <w:rPr>
                <w:rFonts w:ascii="Palatino Linotype" w:hAnsi="Palatino Linotype" w:cs="Arial"/>
                <w:b/>
                <w:i w:val="0"/>
                <w:color w:val="000000" w:themeColor="text1"/>
                <w:sz w:val="22"/>
                <w:szCs w:val="22"/>
                <w:lang w:val="es-ES"/>
              </w:rPr>
            </w:pPr>
            <w:r w:rsidRPr="002A7EB2">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76039E5E" w14:textId="0FA4EBB2" w:rsidR="00E55536" w:rsidRPr="002A7EB2" w:rsidRDefault="00E55536" w:rsidP="00F9486A">
            <w:pPr>
              <w:pStyle w:val="Subttulo"/>
              <w:jc w:val="center"/>
              <w:rPr>
                <w:rFonts w:ascii="Palatino Linotype" w:hAnsi="Palatino Linotype" w:cs="Arial"/>
                <w:b/>
                <w:i w:val="0"/>
                <w:color w:val="000000" w:themeColor="text1"/>
                <w:sz w:val="22"/>
                <w:szCs w:val="22"/>
                <w:lang w:val="es-ES"/>
              </w:rPr>
            </w:pPr>
          </w:p>
        </w:tc>
      </w:tr>
      <w:tr w:rsidR="00E55536" w:rsidRPr="002A7EB2" w14:paraId="3963CEFA" w14:textId="77777777" w:rsidTr="00CD13AE">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2F310057" w14:textId="664D1CF2" w:rsidR="00E55536" w:rsidRPr="002A7EB2" w:rsidRDefault="00860F0E" w:rsidP="002768BF">
            <w:pPr>
              <w:spacing w:after="0" w:line="240" w:lineRule="auto"/>
              <w:jc w:val="both"/>
              <w:rPr>
                <w:rFonts w:ascii="Palatino Linotype" w:hAnsi="Palatino Linotype" w:cs="Calibri"/>
                <w:b/>
                <w:bCs/>
                <w:color w:val="000000"/>
                <w:lang w:eastAsia="es-EC"/>
              </w:rPr>
            </w:pPr>
            <w:r w:rsidRPr="002A7EB2">
              <w:rPr>
                <w:rFonts w:ascii="Palatino Linotype" w:hAnsi="Palatino Linotype" w:cs="Calibri"/>
                <w:b/>
                <w:bCs/>
                <w:color w:val="000000"/>
                <w:lang w:eastAsia="es-EC"/>
              </w:rPr>
              <w:t>Amparito Narváez</w:t>
            </w:r>
          </w:p>
        </w:tc>
        <w:tc>
          <w:tcPr>
            <w:tcW w:w="2247" w:type="dxa"/>
            <w:tcBorders>
              <w:top w:val="single" w:sz="4" w:space="0" w:color="auto"/>
              <w:left w:val="single" w:sz="4" w:space="0" w:color="auto"/>
              <w:bottom w:val="single" w:sz="4" w:space="0" w:color="auto"/>
              <w:right w:val="single" w:sz="4" w:space="0" w:color="auto"/>
            </w:tcBorders>
          </w:tcPr>
          <w:p w14:paraId="05E6C434" w14:textId="65186B36" w:rsidR="00E55536" w:rsidRPr="002A7EB2" w:rsidRDefault="005B2233" w:rsidP="00F9486A">
            <w:pPr>
              <w:pStyle w:val="Subttulo"/>
              <w:jc w:val="center"/>
              <w:rPr>
                <w:rFonts w:ascii="Palatino Linotype" w:hAnsi="Palatino Linotype" w:cs="Arial"/>
                <w:b/>
                <w:i w:val="0"/>
                <w:color w:val="000000" w:themeColor="text1"/>
                <w:sz w:val="22"/>
                <w:szCs w:val="22"/>
                <w:lang w:val="es-ES"/>
              </w:rPr>
            </w:pPr>
            <w:r w:rsidRPr="002A7EB2">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14:paraId="0101B405" w14:textId="77777777" w:rsidR="00E55536" w:rsidRPr="002A7EB2" w:rsidRDefault="00E55536" w:rsidP="00F9486A">
            <w:pPr>
              <w:pStyle w:val="Subttulo"/>
              <w:jc w:val="center"/>
              <w:rPr>
                <w:rFonts w:ascii="Palatino Linotype" w:hAnsi="Palatino Linotype" w:cs="Arial"/>
                <w:b/>
                <w:i w:val="0"/>
                <w:color w:val="000000" w:themeColor="text1"/>
                <w:sz w:val="22"/>
                <w:szCs w:val="22"/>
                <w:lang w:val="es-ES"/>
              </w:rPr>
            </w:pPr>
          </w:p>
        </w:tc>
      </w:tr>
      <w:tr w:rsidR="00E55536" w:rsidRPr="002A7EB2" w14:paraId="45AE273E" w14:textId="77777777" w:rsidTr="00CD13AE">
        <w:trPr>
          <w:trHeight w:val="331"/>
          <w:jc w:val="center"/>
        </w:trPr>
        <w:tc>
          <w:tcPr>
            <w:tcW w:w="4297" w:type="dxa"/>
            <w:tcBorders>
              <w:top w:val="single" w:sz="4" w:space="0" w:color="auto"/>
              <w:left w:val="single" w:sz="4" w:space="0" w:color="auto"/>
              <w:bottom w:val="single" w:sz="4" w:space="0" w:color="auto"/>
              <w:right w:val="single" w:sz="4" w:space="0" w:color="auto"/>
            </w:tcBorders>
            <w:shd w:val="clear" w:color="auto" w:fill="0070C0"/>
            <w:hideMark/>
          </w:tcPr>
          <w:p w14:paraId="45081846" w14:textId="77777777" w:rsidR="00E55536" w:rsidRPr="002A7EB2" w:rsidRDefault="00E55536" w:rsidP="002768BF">
            <w:pPr>
              <w:pStyle w:val="Subttulo"/>
              <w:rPr>
                <w:rFonts w:ascii="Palatino Linotype" w:hAnsi="Palatino Linotype" w:cs="Arial"/>
                <w:b/>
                <w:i w:val="0"/>
                <w:color w:val="FFFFFF"/>
                <w:sz w:val="22"/>
                <w:szCs w:val="22"/>
                <w:lang w:val="es-ES"/>
              </w:rPr>
            </w:pPr>
            <w:r w:rsidRPr="002A7EB2">
              <w:rPr>
                <w:rFonts w:ascii="Palatino Linotype" w:hAnsi="Palatino Linotype" w:cs="Arial"/>
                <w:b/>
                <w:i w:val="0"/>
                <w:color w:val="FFFFFF"/>
                <w:sz w:val="22"/>
                <w:szCs w:val="22"/>
                <w:lang w:val="es-ES"/>
              </w:rPr>
              <w:t>TOTAL</w:t>
            </w:r>
          </w:p>
        </w:tc>
        <w:tc>
          <w:tcPr>
            <w:tcW w:w="2247" w:type="dxa"/>
            <w:tcBorders>
              <w:top w:val="single" w:sz="4" w:space="0" w:color="auto"/>
              <w:left w:val="single" w:sz="4" w:space="0" w:color="auto"/>
              <w:bottom w:val="single" w:sz="4" w:space="0" w:color="auto"/>
              <w:right w:val="single" w:sz="4" w:space="0" w:color="auto"/>
            </w:tcBorders>
            <w:shd w:val="clear" w:color="auto" w:fill="0070C0"/>
          </w:tcPr>
          <w:p w14:paraId="6298175C" w14:textId="74D5E1E9" w:rsidR="00E55536" w:rsidRPr="002A7EB2" w:rsidRDefault="005B2233" w:rsidP="00F9486A">
            <w:pPr>
              <w:pStyle w:val="Subttulo"/>
              <w:jc w:val="center"/>
              <w:rPr>
                <w:rFonts w:ascii="Palatino Linotype" w:hAnsi="Palatino Linotype" w:cs="Arial"/>
                <w:b/>
                <w:i w:val="0"/>
                <w:color w:val="FFFFFF" w:themeColor="background1"/>
                <w:sz w:val="22"/>
                <w:szCs w:val="22"/>
                <w:lang w:val="es-ES"/>
              </w:rPr>
            </w:pPr>
            <w:r w:rsidRPr="002A7EB2">
              <w:rPr>
                <w:rFonts w:ascii="Palatino Linotype" w:hAnsi="Palatino Linotype" w:cs="Arial"/>
                <w:b/>
                <w:i w:val="0"/>
                <w:color w:val="FFFFFF" w:themeColor="background1"/>
                <w:sz w:val="22"/>
                <w:szCs w:val="22"/>
                <w:lang w:val="es-ES"/>
              </w:rPr>
              <w:t>4</w:t>
            </w:r>
          </w:p>
        </w:tc>
        <w:tc>
          <w:tcPr>
            <w:tcW w:w="2195" w:type="dxa"/>
            <w:tcBorders>
              <w:top w:val="single" w:sz="4" w:space="0" w:color="auto"/>
              <w:left w:val="single" w:sz="4" w:space="0" w:color="auto"/>
              <w:bottom w:val="single" w:sz="4" w:space="0" w:color="auto"/>
              <w:right w:val="single" w:sz="4" w:space="0" w:color="auto"/>
            </w:tcBorders>
            <w:shd w:val="clear" w:color="auto" w:fill="0070C0"/>
          </w:tcPr>
          <w:p w14:paraId="7FC50DC4" w14:textId="633058DB" w:rsidR="00E55536" w:rsidRPr="002A7EB2" w:rsidRDefault="00794186" w:rsidP="00F9486A">
            <w:pPr>
              <w:pStyle w:val="Subttulo"/>
              <w:jc w:val="center"/>
              <w:rPr>
                <w:rFonts w:ascii="Palatino Linotype" w:hAnsi="Palatino Linotype" w:cs="Arial"/>
                <w:b/>
                <w:i w:val="0"/>
                <w:color w:val="FFFFFF" w:themeColor="background1"/>
                <w:sz w:val="22"/>
                <w:szCs w:val="22"/>
                <w:lang w:val="es-ES"/>
              </w:rPr>
            </w:pPr>
            <w:r w:rsidRPr="002A7EB2">
              <w:rPr>
                <w:rFonts w:ascii="Palatino Linotype" w:hAnsi="Palatino Linotype" w:cs="Arial"/>
                <w:b/>
                <w:i w:val="0"/>
                <w:color w:val="FFFFFF" w:themeColor="background1"/>
                <w:sz w:val="22"/>
                <w:szCs w:val="22"/>
                <w:lang w:val="es-ES"/>
              </w:rPr>
              <w:t>1</w:t>
            </w:r>
          </w:p>
        </w:tc>
      </w:tr>
    </w:tbl>
    <w:p w14:paraId="452445EC" w14:textId="77777777" w:rsidR="00E55536" w:rsidRPr="002A7EB2" w:rsidRDefault="00E55536" w:rsidP="002768BF">
      <w:pPr>
        <w:jc w:val="both"/>
        <w:rPr>
          <w:rFonts w:ascii="Palatino Linotype" w:hAnsi="Palatino Linotype"/>
        </w:rPr>
      </w:pPr>
    </w:p>
    <w:p w14:paraId="1ACF4B95" w14:textId="6FDD3E74" w:rsidR="00F21726" w:rsidRPr="002A7EB2" w:rsidRDefault="001C618A" w:rsidP="00F21726">
      <w:pPr>
        <w:jc w:val="both"/>
        <w:rPr>
          <w:rFonts w:ascii="Palatino Linotype" w:eastAsia="Batang" w:hAnsi="Palatino Linotype" w:cs="Arial"/>
          <w:lang w:eastAsia="es-ES"/>
        </w:rPr>
      </w:pPr>
      <w:r w:rsidRPr="002A7EB2">
        <w:rPr>
          <w:rFonts w:ascii="Palatino Linotype" w:eastAsia="Batang" w:hAnsi="Palatino Linotype" w:cs="Arial"/>
          <w:lang w:eastAsia="es-ES"/>
        </w:rPr>
        <w:t>Además, se registra la presencia de los siguientes funcionarios municipales:</w:t>
      </w:r>
      <w:r w:rsidR="001A51D9" w:rsidRPr="002A7EB2">
        <w:rPr>
          <w:rFonts w:ascii="Palatino Linotype" w:eastAsia="Batang" w:hAnsi="Palatino Linotype" w:cs="Arial"/>
          <w:lang w:eastAsia="es-ES"/>
        </w:rPr>
        <w:t xml:space="preserve"> </w:t>
      </w:r>
      <w:r w:rsidR="005D0905" w:rsidRPr="002A7EB2">
        <w:rPr>
          <w:rFonts w:ascii="Palatino Linotype" w:eastAsia="Batang" w:hAnsi="Palatino Linotype" w:cs="Arial"/>
          <w:lang w:eastAsia="es-ES"/>
        </w:rPr>
        <w:t xml:space="preserve">Rogelio Echeverría, </w:t>
      </w:r>
      <w:r w:rsidR="00BE7B3D" w:rsidRPr="002A7EB2">
        <w:rPr>
          <w:rFonts w:ascii="Palatino Linotype" w:eastAsia="Batang" w:hAnsi="Palatino Linotype" w:cs="Arial"/>
          <w:lang w:eastAsia="es-ES"/>
        </w:rPr>
        <w:t xml:space="preserve">Gabriel </w:t>
      </w:r>
      <w:proofErr w:type="spellStart"/>
      <w:r w:rsidR="00BE7B3D" w:rsidRPr="002A7EB2">
        <w:rPr>
          <w:rFonts w:ascii="Palatino Linotype" w:eastAsia="Batang" w:hAnsi="Palatino Linotype" w:cs="Arial"/>
          <w:lang w:eastAsia="es-ES"/>
        </w:rPr>
        <w:t>Albuja</w:t>
      </w:r>
      <w:proofErr w:type="spellEnd"/>
      <w:r w:rsidR="00BE7B3D" w:rsidRPr="002A7EB2">
        <w:rPr>
          <w:rFonts w:ascii="Palatino Linotype" w:eastAsia="Batang" w:hAnsi="Palatino Linotype" w:cs="Arial"/>
          <w:lang w:eastAsia="es-ES"/>
        </w:rPr>
        <w:t xml:space="preserve">, </w:t>
      </w:r>
      <w:r w:rsidR="00C0736A" w:rsidRPr="002A7EB2">
        <w:rPr>
          <w:rFonts w:ascii="Palatino Linotype" w:eastAsia="Batang" w:hAnsi="Palatino Linotype" w:cs="Arial"/>
          <w:lang w:eastAsia="es-ES"/>
        </w:rPr>
        <w:t xml:space="preserve">Paulina Vela, Christian Naranjo, Santiago </w:t>
      </w:r>
      <w:proofErr w:type="spellStart"/>
      <w:r w:rsidR="00C0736A" w:rsidRPr="002A7EB2">
        <w:rPr>
          <w:rFonts w:ascii="Palatino Linotype" w:eastAsia="Batang" w:hAnsi="Palatino Linotype" w:cs="Arial"/>
          <w:lang w:eastAsia="es-ES"/>
        </w:rPr>
        <w:t>Manosalvas</w:t>
      </w:r>
      <w:proofErr w:type="spellEnd"/>
      <w:r w:rsidR="00C0736A" w:rsidRPr="002A7EB2">
        <w:rPr>
          <w:rFonts w:ascii="Palatino Linotype" w:eastAsia="Batang" w:hAnsi="Palatino Linotype" w:cs="Arial"/>
          <w:lang w:eastAsia="es-ES"/>
        </w:rPr>
        <w:t>; Elizabeth Jara</w:t>
      </w:r>
      <w:r w:rsidR="00EB25F8" w:rsidRPr="002A7EB2">
        <w:rPr>
          <w:rFonts w:ascii="Palatino Linotype" w:eastAsia="Batang" w:hAnsi="Palatino Linotype" w:cs="Arial"/>
          <w:lang w:eastAsia="es-ES"/>
        </w:rPr>
        <w:t>;</w:t>
      </w:r>
      <w:r w:rsidR="00C340D6" w:rsidRPr="002A7EB2">
        <w:rPr>
          <w:rFonts w:ascii="Palatino Linotype" w:eastAsia="Batang" w:hAnsi="Palatino Linotype" w:cs="Arial"/>
          <w:lang w:eastAsia="es-ES"/>
        </w:rPr>
        <w:t xml:space="preserve"> y,</w:t>
      </w:r>
      <w:r w:rsidR="003006D5" w:rsidRPr="002A7EB2">
        <w:rPr>
          <w:rFonts w:ascii="Palatino Linotype" w:eastAsia="Batang" w:hAnsi="Palatino Linotype" w:cs="Arial"/>
          <w:lang w:eastAsia="es-ES"/>
        </w:rPr>
        <w:t xml:space="preserve"> </w:t>
      </w:r>
      <w:r w:rsidR="00017FD1" w:rsidRPr="002A7EB2">
        <w:rPr>
          <w:rFonts w:ascii="Palatino Linotype" w:eastAsia="Batang" w:hAnsi="Palatino Linotype" w:cs="Arial"/>
          <w:lang w:eastAsia="es-ES"/>
        </w:rPr>
        <w:t>Lucía Jurado</w:t>
      </w:r>
      <w:r w:rsidR="009D167C" w:rsidRPr="002A7EB2">
        <w:rPr>
          <w:rFonts w:ascii="Palatino Linotype" w:eastAsia="Batang" w:hAnsi="Palatino Linotype" w:cs="Arial"/>
          <w:lang w:eastAsia="es-ES"/>
        </w:rPr>
        <w:t xml:space="preserve">, </w:t>
      </w:r>
      <w:r w:rsidRPr="002A7EB2">
        <w:rPr>
          <w:rFonts w:ascii="Palatino Linotype" w:eastAsia="Batang" w:hAnsi="Palatino Linotype" w:cs="Arial"/>
          <w:lang w:eastAsia="es-ES"/>
        </w:rPr>
        <w:t>funcionarios de la Unidad Especial Regula Tu Barrio;</w:t>
      </w:r>
      <w:r w:rsidR="00BA5C80" w:rsidRPr="002A7EB2">
        <w:rPr>
          <w:rFonts w:ascii="Palatino Linotype" w:eastAsia="Batang" w:hAnsi="Palatino Linotype" w:cs="Arial"/>
          <w:lang w:eastAsia="es-ES"/>
        </w:rPr>
        <w:t xml:space="preserve"> </w:t>
      </w:r>
      <w:r w:rsidR="007126EE" w:rsidRPr="002A7EB2">
        <w:rPr>
          <w:rFonts w:ascii="Palatino Linotype" w:eastAsia="Batang" w:hAnsi="Palatino Linotype" w:cs="Arial"/>
          <w:lang w:eastAsia="es-ES"/>
        </w:rPr>
        <w:t>Geovanny Ortiz</w:t>
      </w:r>
      <w:r w:rsidR="00C0736A" w:rsidRPr="002A7EB2">
        <w:rPr>
          <w:rFonts w:ascii="Palatino Linotype" w:eastAsia="Batang" w:hAnsi="Palatino Linotype" w:cs="Arial"/>
          <w:lang w:eastAsia="es-ES"/>
        </w:rPr>
        <w:t xml:space="preserve"> y Cristina Paredes</w:t>
      </w:r>
      <w:r w:rsidR="007126EE" w:rsidRPr="002A7EB2">
        <w:rPr>
          <w:rFonts w:ascii="Palatino Linotype" w:eastAsia="Batang" w:hAnsi="Palatino Linotype" w:cs="Arial"/>
          <w:lang w:eastAsia="es-ES"/>
        </w:rPr>
        <w:t>, funcionario</w:t>
      </w:r>
      <w:r w:rsidR="00C0736A" w:rsidRPr="002A7EB2">
        <w:rPr>
          <w:rFonts w:ascii="Palatino Linotype" w:eastAsia="Batang" w:hAnsi="Palatino Linotype" w:cs="Arial"/>
          <w:lang w:eastAsia="es-ES"/>
        </w:rPr>
        <w:t>s</w:t>
      </w:r>
      <w:r w:rsidR="007A69C3" w:rsidRPr="002A7EB2">
        <w:rPr>
          <w:rFonts w:ascii="Palatino Linotype" w:eastAsia="Batang" w:hAnsi="Palatino Linotype" w:cs="Arial"/>
          <w:lang w:eastAsia="es-ES"/>
        </w:rPr>
        <w:t xml:space="preserve"> de la Secretaría de</w:t>
      </w:r>
      <w:r w:rsidR="00C13FB4" w:rsidRPr="002A7EB2">
        <w:rPr>
          <w:rFonts w:ascii="Palatino Linotype" w:eastAsia="Batang" w:hAnsi="Palatino Linotype" w:cs="Arial"/>
          <w:lang w:eastAsia="es-ES"/>
        </w:rPr>
        <w:t xml:space="preserve"> Territorio, Hábitat y Vivienda</w:t>
      </w:r>
      <w:r w:rsidR="00C14160" w:rsidRPr="002A7EB2">
        <w:rPr>
          <w:rFonts w:ascii="Palatino Linotype" w:eastAsia="Batang" w:hAnsi="Palatino Linotype" w:cs="Arial"/>
          <w:lang w:eastAsia="es-ES"/>
        </w:rPr>
        <w:t xml:space="preserve">; </w:t>
      </w:r>
      <w:r w:rsidR="00C0736A" w:rsidRPr="002A7EB2">
        <w:rPr>
          <w:rFonts w:ascii="Palatino Linotype" w:eastAsia="Batang" w:hAnsi="Palatino Linotype" w:cs="Arial"/>
          <w:lang w:eastAsia="es-ES"/>
        </w:rPr>
        <w:t>Edison Yépez, delegado</w:t>
      </w:r>
      <w:r w:rsidRPr="002A7EB2">
        <w:rPr>
          <w:rFonts w:ascii="Palatino Linotype" w:eastAsia="Batang" w:hAnsi="Palatino Linotype" w:cs="Arial"/>
          <w:lang w:eastAsia="es-ES"/>
        </w:rPr>
        <w:t xml:space="preserve"> de la Procuraduría Metropolitana;</w:t>
      </w:r>
      <w:r w:rsidR="00144F60" w:rsidRPr="002A7EB2">
        <w:rPr>
          <w:rFonts w:ascii="Palatino Linotype" w:eastAsia="Batang" w:hAnsi="Palatino Linotype" w:cs="Arial"/>
          <w:lang w:eastAsia="es-ES"/>
        </w:rPr>
        <w:t xml:space="preserve"> Juan Cisneros</w:t>
      </w:r>
      <w:r w:rsidR="009D167C" w:rsidRPr="002A7EB2">
        <w:rPr>
          <w:rFonts w:ascii="Palatino Linotype" w:eastAsia="Batang" w:hAnsi="Palatino Linotype" w:cs="Arial"/>
          <w:lang w:eastAsia="es-ES"/>
        </w:rPr>
        <w:t>,</w:t>
      </w:r>
      <w:r w:rsidR="006C5E14" w:rsidRPr="002A7EB2">
        <w:rPr>
          <w:rFonts w:ascii="Palatino Linotype" w:eastAsia="Batang" w:hAnsi="Palatino Linotype" w:cs="Arial"/>
          <w:lang w:eastAsia="es-ES"/>
        </w:rPr>
        <w:t xml:space="preserve"> </w:t>
      </w:r>
      <w:r w:rsidR="0022035F" w:rsidRPr="002A7EB2">
        <w:rPr>
          <w:rFonts w:ascii="Palatino Linotype" w:eastAsia="Batang" w:hAnsi="Palatino Linotype" w:cs="Arial"/>
          <w:lang w:eastAsia="es-ES"/>
        </w:rPr>
        <w:t>f</w:t>
      </w:r>
      <w:r w:rsidR="00EB25F8" w:rsidRPr="002A7EB2">
        <w:rPr>
          <w:rFonts w:ascii="Palatino Linotype" w:eastAsia="Batang" w:hAnsi="Palatino Linotype" w:cs="Arial"/>
          <w:lang w:eastAsia="es-ES"/>
        </w:rPr>
        <w:t>uncionario</w:t>
      </w:r>
      <w:r w:rsidR="0022035F" w:rsidRPr="002A7EB2">
        <w:rPr>
          <w:rFonts w:ascii="Palatino Linotype" w:eastAsia="Batang" w:hAnsi="Palatino Linotype" w:cs="Arial"/>
          <w:lang w:eastAsia="es-ES"/>
        </w:rPr>
        <w:t xml:space="preserve"> de la Secretaría General de Coordinación Territorial y Participación Ciudadana; </w:t>
      </w:r>
      <w:r w:rsidR="005D0905" w:rsidRPr="002A7EB2">
        <w:rPr>
          <w:rFonts w:ascii="Palatino Linotype" w:eastAsia="Batang" w:hAnsi="Palatino Linotype" w:cs="Arial"/>
          <w:lang w:eastAsia="es-ES"/>
        </w:rPr>
        <w:t xml:space="preserve">Luis Albán, funcionario de la Dirección Metropolitano de Gestión de Riesgos; </w:t>
      </w:r>
      <w:r w:rsidR="00C0736A" w:rsidRPr="002A7EB2">
        <w:rPr>
          <w:rFonts w:ascii="Palatino Linotype" w:eastAsia="Batang" w:hAnsi="Palatino Linotype" w:cs="Arial"/>
          <w:lang w:eastAsia="es-ES"/>
        </w:rPr>
        <w:t>Jenny Pinto</w:t>
      </w:r>
      <w:r w:rsidR="001C0ADD" w:rsidRPr="002A7EB2">
        <w:rPr>
          <w:rFonts w:ascii="Palatino Linotype" w:eastAsia="Batang" w:hAnsi="Palatino Linotype" w:cs="Arial"/>
          <w:lang w:eastAsia="es-ES"/>
        </w:rPr>
        <w:t>,</w:t>
      </w:r>
      <w:r w:rsidR="0042617E" w:rsidRPr="002A7EB2">
        <w:rPr>
          <w:rFonts w:ascii="Palatino Linotype" w:eastAsia="Batang" w:hAnsi="Palatino Linotype" w:cs="Arial"/>
          <w:lang w:eastAsia="es-ES"/>
        </w:rPr>
        <w:t xml:space="preserve"> funcionari</w:t>
      </w:r>
      <w:r w:rsidR="00C0736A" w:rsidRPr="002A7EB2">
        <w:rPr>
          <w:rFonts w:ascii="Palatino Linotype" w:eastAsia="Batang" w:hAnsi="Palatino Linotype" w:cs="Arial"/>
          <w:lang w:eastAsia="es-ES"/>
        </w:rPr>
        <w:t>os</w:t>
      </w:r>
      <w:r w:rsidR="00A169C5" w:rsidRPr="002A7EB2">
        <w:rPr>
          <w:rFonts w:ascii="Palatino Linotype" w:eastAsia="Batang" w:hAnsi="Palatino Linotype" w:cs="Arial"/>
          <w:lang w:eastAsia="es-ES"/>
        </w:rPr>
        <w:t xml:space="preserve"> </w:t>
      </w:r>
      <w:r w:rsidR="0042617E" w:rsidRPr="002A7EB2">
        <w:rPr>
          <w:rFonts w:ascii="Palatino Linotype" w:eastAsia="Batang" w:hAnsi="Palatino Linotype" w:cs="Arial"/>
          <w:lang w:eastAsia="es-ES"/>
        </w:rPr>
        <w:t xml:space="preserve">del despacho </w:t>
      </w:r>
      <w:r w:rsidR="00225A5D" w:rsidRPr="002A7EB2">
        <w:rPr>
          <w:rFonts w:ascii="Palatino Linotype" w:eastAsia="Batang" w:hAnsi="Palatino Linotype" w:cs="Arial"/>
          <w:lang w:eastAsia="es-ES"/>
        </w:rPr>
        <w:t>del</w:t>
      </w:r>
      <w:r w:rsidR="00C0736A" w:rsidRPr="002A7EB2">
        <w:rPr>
          <w:rFonts w:ascii="Palatino Linotype" w:eastAsia="Batang" w:hAnsi="Palatino Linotype" w:cs="Arial"/>
          <w:lang w:eastAsia="es-ES"/>
        </w:rPr>
        <w:t xml:space="preserve"> </w:t>
      </w:r>
      <w:r w:rsidR="00225A5D" w:rsidRPr="002A7EB2">
        <w:rPr>
          <w:rFonts w:ascii="Palatino Linotype" w:eastAsia="Batang" w:hAnsi="Palatino Linotype" w:cs="Arial"/>
          <w:lang w:eastAsia="es-ES"/>
        </w:rPr>
        <w:t>concejal</w:t>
      </w:r>
      <w:r w:rsidR="00C0736A" w:rsidRPr="002A7EB2">
        <w:rPr>
          <w:rFonts w:ascii="Palatino Linotype" w:eastAsia="Batang" w:hAnsi="Palatino Linotype" w:cs="Arial"/>
          <w:lang w:eastAsia="es-ES"/>
        </w:rPr>
        <w:t xml:space="preserve"> Rene </w:t>
      </w:r>
      <w:proofErr w:type="spellStart"/>
      <w:r w:rsidR="00C0736A" w:rsidRPr="002A7EB2">
        <w:rPr>
          <w:rFonts w:ascii="Palatino Linotype" w:eastAsia="Batang" w:hAnsi="Palatino Linotype" w:cs="Arial"/>
          <w:lang w:eastAsia="es-ES"/>
        </w:rPr>
        <w:t>Bedón</w:t>
      </w:r>
      <w:proofErr w:type="spellEnd"/>
      <w:r w:rsidR="008E373F" w:rsidRPr="002A7EB2">
        <w:rPr>
          <w:rFonts w:ascii="Palatino Linotype" w:eastAsia="Batang" w:hAnsi="Palatino Linotype" w:cs="Arial"/>
          <w:lang w:eastAsia="es-ES"/>
        </w:rPr>
        <w:t xml:space="preserve">; </w:t>
      </w:r>
      <w:r w:rsidR="00C0736A" w:rsidRPr="002A7EB2">
        <w:rPr>
          <w:rFonts w:ascii="Palatino Linotype" w:eastAsia="Batang" w:hAnsi="Palatino Linotype" w:cs="Arial"/>
          <w:lang w:eastAsia="es-ES"/>
        </w:rPr>
        <w:t xml:space="preserve">Verónica </w:t>
      </w:r>
      <w:proofErr w:type="spellStart"/>
      <w:r w:rsidR="00C0736A" w:rsidRPr="002A7EB2">
        <w:rPr>
          <w:rFonts w:ascii="Palatino Linotype" w:eastAsia="Batang" w:hAnsi="Palatino Linotype" w:cs="Arial"/>
          <w:lang w:eastAsia="es-ES"/>
        </w:rPr>
        <w:t>Pillajo</w:t>
      </w:r>
      <w:proofErr w:type="spellEnd"/>
      <w:r w:rsidR="00C0736A" w:rsidRPr="002A7EB2">
        <w:rPr>
          <w:rFonts w:ascii="Palatino Linotype" w:eastAsia="Batang" w:hAnsi="Palatino Linotype" w:cs="Arial"/>
          <w:lang w:eastAsia="es-ES"/>
        </w:rPr>
        <w:t xml:space="preserve"> y Jaime Guerrero, funcionaria del despacho del concejal Luis Robles; </w:t>
      </w:r>
      <w:r w:rsidR="00676E61" w:rsidRPr="002A7EB2">
        <w:rPr>
          <w:rFonts w:ascii="Palatino Linotype" w:eastAsia="Batang" w:hAnsi="Palatino Linotype" w:cs="Arial"/>
          <w:lang w:eastAsia="es-ES"/>
        </w:rPr>
        <w:t>Martín Terán</w:t>
      </w:r>
      <w:r w:rsidR="00C0736A" w:rsidRPr="002A7EB2">
        <w:rPr>
          <w:rFonts w:ascii="Palatino Linotype" w:eastAsia="Batang" w:hAnsi="Palatino Linotype" w:cs="Arial"/>
          <w:lang w:eastAsia="es-ES"/>
        </w:rPr>
        <w:t xml:space="preserve"> y Diana Arboleda</w:t>
      </w:r>
      <w:r w:rsidR="00BD7BE0" w:rsidRPr="002A7EB2">
        <w:rPr>
          <w:rFonts w:ascii="Palatino Linotype" w:eastAsia="Batang" w:hAnsi="Palatino Linotype" w:cs="Arial"/>
          <w:lang w:eastAsia="es-ES"/>
        </w:rPr>
        <w:t xml:space="preserve">, </w:t>
      </w:r>
      <w:r w:rsidRPr="002A7EB2">
        <w:rPr>
          <w:rFonts w:ascii="Palatino Linotype" w:eastAsia="Batang" w:hAnsi="Palatino Linotype" w:cs="Arial"/>
          <w:lang w:eastAsia="es-ES"/>
        </w:rPr>
        <w:t>funcionari</w:t>
      </w:r>
      <w:r w:rsidR="00676E61" w:rsidRPr="002A7EB2">
        <w:rPr>
          <w:rFonts w:ascii="Palatino Linotype" w:eastAsia="Batang" w:hAnsi="Palatino Linotype" w:cs="Arial"/>
          <w:lang w:eastAsia="es-ES"/>
        </w:rPr>
        <w:t>o</w:t>
      </w:r>
      <w:r w:rsidR="00C0736A" w:rsidRPr="002A7EB2">
        <w:rPr>
          <w:rFonts w:ascii="Palatino Linotype" w:eastAsia="Batang" w:hAnsi="Palatino Linotype" w:cs="Arial"/>
          <w:lang w:eastAsia="es-ES"/>
        </w:rPr>
        <w:t>s</w:t>
      </w:r>
      <w:r w:rsidRPr="002A7EB2">
        <w:rPr>
          <w:rFonts w:ascii="Palatino Linotype" w:eastAsia="Batang" w:hAnsi="Palatino Linotype" w:cs="Arial"/>
          <w:lang w:eastAsia="es-ES"/>
        </w:rPr>
        <w:t xml:space="preserve"> del despacho de</w:t>
      </w:r>
      <w:r w:rsidR="00DA6BB3" w:rsidRPr="002A7EB2">
        <w:rPr>
          <w:rFonts w:ascii="Palatino Linotype" w:eastAsia="Batang" w:hAnsi="Palatino Linotype" w:cs="Arial"/>
          <w:lang w:eastAsia="es-ES"/>
        </w:rPr>
        <w:t xml:space="preserve"> </w:t>
      </w:r>
      <w:r w:rsidRPr="002A7EB2">
        <w:rPr>
          <w:rFonts w:ascii="Palatino Linotype" w:eastAsia="Batang" w:hAnsi="Palatino Linotype" w:cs="Arial"/>
          <w:lang w:eastAsia="es-ES"/>
        </w:rPr>
        <w:t>l</w:t>
      </w:r>
      <w:r w:rsidR="00DA6BB3" w:rsidRPr="002A7EB2">
        <w:rPr>
          <w:rFonts w:ascii="Palatino Linotype" w:eastAsia="Batang" w:hAnsi="Palatino Linotype" w:cs="Arial"/>
          <w:lang w:eastAsia="es-ES"/>
        </w:rPr>
        <w:t>a</w:t>
      </w:r>
      <w:r w:rsidRPr="002A7EB2">
        <w:rPr>
          <w:rFonts w:ascii="Palatino Linotype" w:eastAsia="Batang" w:hAnsi="Palatino Linotype" w:cs="Arial"/>
          <w:lang w:eastAsia="es-ES"/>
        </w:rPr>
        <w:t xml:space="preserve"> concejal</w:t>
      </w:r>
      <w:r w:rsidR="00DA6BB3" w:rsidRPr="002A7EB2">
        <w:rPr>
          <w:rFonts w:ascii="Palatino Linotype" w:eastAsia="Batang" w:hAnsi="Palatino Linotype" w:cs="Arial"/>
          <w:lang w:eastAsia="es-ES"/>
        </w:rPr>
        <w:t>a</w:t>
      </w:r>
      <w:r w:rsidRPr="002A7EB2">
        <w:rPr>
          <w:rFonts w:ascii="Palatino Linotype" w:eastAsia="Batang" w:hAnsi="Palatino Linotype" w:cs="Arial"/>
          <w:lang w:eastAsia="es-ES"/>
        </w:rPr>
        <w:t xml:space="preserve"> </w:t>
      </w:r>
      <w:r w:rsidR="00C0736A" w:rsidRPr="002A7EB2">
        <w:rPr>
          <w:rFonts w:ascii="Palatino Linotype" w:eastAsia="Batang" w:hAnsi="Palatino Linotype" w:cs="Arial"/>
          <w:lang w:eastAsia="es-ES"/>
        </w:rPr>
        <w:t>Andrea</w:t>
      </w:r>
      <w:r w:rsidR="00C340D6" w:rsidRPr="002A7EB2">
        <w:rPr>
          <w:rFonts w:ascii="Palatino Linotype" w:eastAsia="Batang" w:hAnsi="Palatino Linotype" w:cs="Arial"/>
          <w:lang w:eastAsia="es-ES"/>
        </w:rPr>
        <w:t>;</w:t>
      </w:r>
      <w:r w:rsidR="0053294B" w:rsidRPr="002A7EB2">
        <w:rPr>
          <w:rFonts w:ascii="Palatino Linotype" w:eastAsia="Batang" w:hAnsi="Palatino Linotype" w:cs="Arial"/>
          <w:lang w:eastAsia="es-ES"/>
        </w:rPr>
        <w:t xml:space="preserve"> </w:t>
      </w:r>
      <w:r w:rsidRPr="002A7EB2">
        <w:rPr>
          <w:rFonts w:ascii="Palatino Linotype" w:eastAsia="Batang" w:hAnsi="Palatino Linotype" w:cs="Arial"/>
          <w:lang w:eastAsia="es-ES"/>
        </w:rPr>
        <w:t xml:space="preserve">y, </w:t>
      </w:r>
      <w:r w:rsidR="00144F60" w:rsidRPr="002A7EB2">
        <w:rPr>
          <w:rFonts w:ascii="Palatino Linotype" w:eastAsia="Batang" w:hAnsi="Palatino Linotype" w:cs="Arial"/>
          <w:lang w:eastAsia="es-ES"/>
        </w:rPr>
        <w:t>Sa</w:t>
      </w:r>
      <w:r w:rsidR="00C0736A" w:rsidRPr="002A7EB2">
        <w:rPr>
          <w:rFonts w:ascii="Palatino Linotype" w:eastAsia="Batang" w:hAnsi="Palatino Linotype" w:cs="Arial"/>
          <w:lang w:eastAsia="es-ES"/>
        </w:rPr>
        <w:t>id Flores</w:t>
      </w:r>
      <w:r w:rsidR="0053294B" w:rsidRPr="002A7EB2">
        <w:rPr>
          <w:rFonts w:ascii="Palatino Linotype" w:eastAsia="Batang" w:hAnsi="Palatino Linotype" w:cs="Arial"/>
          <w:lang w:eastAsia="es-ES"/>
        </w:rPr>
        <w:t xml:space="preserve">, </w:t>
      </w:r>
      <w:r w:rsidR="009D2DD3" w:rsidRPr="002A7EB2">
        <w:rPr>
          <w:rFonts w:ascii="Palatino Linotype" w:eastAsia="Batang" w:hAnsi="Palatino Linotype" w:cs="Arial"/>
          <w:lang w:eastAsia="es-ES"/>
        </w:rPr>
        <w:t xml:space="preserve">funcionario </w:t>
      </w:r>
      <w:r w:rsidRPr="002A7EB2">
        <w:rPr>
          <w:rFonts w:ascii="Palatino Linotype" w:eastAsia="Batang" w:hAnsi="Palatino Linotype" w:cs="Arial"/>
          <w:lang w:eastAsia="es-ES"/>
        </w:rPr>
        <w:t>de la Secretaría General del Concejo</w:t>
      </w:r>
      <w:r w:rsidR="00511F9E" w:rsidRPr="002A7EB2">
        <w:rPr>
          <w:rFonts w:ascii="Palatino Linotype" w:eastAsia="Batang" w:hAnsi="Palatino Linotype" w:cs="Arial"/>
          <w:lang w:eastAsia="es-ES"/>
        </w:rPr>
        <w:t xml:space="preserve"> Metropolitano</w:t>
      </w:r>
      <w:r w:rsidRPr="002A7EB2">
        <w:rPr>
          <w:rFonts w:ascii="Palatino Linotype" w:eastAsia="Batang" w:hAnsi="Palatino Linotype" w:cs="Arial"/>
          <w:lang w:eastAsia="es-ES"/>
        </w:rPr>
        <w:t>.</w:t>
      </w:r>
    </w:p>
    <w:p w14:paraId="2EA967AC" w14:textId="50783C20" w:rsidR="001C618A" w:rsidRPr="002A7EB2" w:rsidRDefault="00D5034A" w:rsidP="00F21726">
      <w:pPr>
        <w:jc w:val="both"/>
        <w:rPr>
          <w:rFonts w:ascii="Palatino Linotype" w:eastAsia="Batang" w:hAnsi="Palatino Linotype" w:cs="Arial"/>
          <w:lang w:eastAsia="es-ES"/>
        </w:rPr>
      </w:pPr>
      <w:r w:rsidRPr="002A7EB2">
        <w:rPr>
          <w:rFonts w:ascii="Palatino Linotype" w:eastAsia="Batang" w:hAnsi="Palatino Linotype" w:cs="Arial"/>
          <w:lang w:eastAsia="es-ES"/>
        </w:rPr>
        <w:t xml:space="preserve">La </w:t>
      </w:r>
      <w:r w:rsidR="00151AFB" w:rsidRPr="002A7EB2">
        <w:rPr>
          <w:rFonts w:ascii="Palatino Linotype" w:eastAsia="Batang" w:hAnsi="Palatino Linotype" w:cs="Arial"/>
          <w:lang w:eastAsia="es-ES"/>
        </w:rPr>
        <w:t xml:space="preserve">doctora Glenda </w:t>
      </w:r>
      <w:proofErr w:type="spellStart"/>
      <w:r w:rsidR="00151AFB" w:rsidRPr="002A7EB2">
        <w:rPr>
          <w:rFonts w:ascii="Palatino Linotype" w:eastAsia="Batang" w:hAnsi="Palatino Linotype" w:cs="Arial"/>
          <w:lang w:eastAsia="es-ES"/>
        </w:rPr>
        <w:t>Allán</w:t>
      </w:r>
      <w:proofErr w:type="spellEnd"/>
      <w:r w:rsidRPr="002A7EB2">
        <w:rPr>
          <w:rFonts w:ascii="Palatino Linotype" w:eastAsia="Batang" w:hAnsi="Palatino Linotype" w:cs="Arial"/>
          <w:lang w:eastAsia="es-ES"/>
        </w:rPr>
        <w:t>, delegada</w:t>
      </w:r>
      <w:r w:rsidR="001C618A" w:rsidRPr="002A7EB2">
        <w:rPr>
          <w:rFonts w:ascii="Palatino Linotype" w:eastAsia="Batang" w:hAnsi="Palatino Linotype" w:cs="Arial"/>
          <w:lang w:eastAsia="es-ES"/>
        </w:rPr>
        <w:t xml:space="preserve"> de la Secretaría General del Concejo Metropolitan</w:t>
      </w:r>
      <w:r w:rsidR="00511F9E" w:rsidRPr="002A7EB2">
        <w:rPr>
          <w:rFonts w:ascii="Palatino Linotype" w:eastAsia="Batang" w:hAnsi="Palatino Linotype" w:cs="Arial"/>
          <w:lang w:eastAsia="es-ES"/>
        </w:rPr>
        <w:t>o</w:t>
      </w:r>
      <w:r w:rsidR="001C618A" w:rsidRPr="002A7EB2">
        <w:rPr>
          <w:rFonts w:ascii="Palatino Linotype" w:eastAsia="Batang" w:hAnsi="Palatino Linotype" w:cs="Arial"/>
          <w:lang w:eastAsia="es-ES"/>
        </w:rPr>
        <w:t xml:space="preserve"> de Quito, constata que existe el quórum legal y reglamentario y procede a dar lectura </w:t>
      </w:r>
      <w:r w:rsidR="00AE5B21" w:rsidRPr="002A7EB2">
        <w:rPr>
          <w:rFonts w:ascii="Palatino Linotype" w:eastAsia="Batang" w:hAnsi="Palatino Linotype" w:cs="Arial"/>
          <w:lang w:eastAsia="es-ES"/>
        </w:rPr>
        <w:t xml:space="preserve">del </w:t>
      </w:r>
      <w:r w:rsidR="001C618A" w:rsidRPr="002A7EB2">
        <w:rPr>
          <w:rFonts w:ascii="Palatino Linotype" w:eastAsia="Batang" w:hAnsi="Palatino Linotype" w:cs="Arial"/>
          <w:lang w:eastAsia="es-ES"/>
        </w:rPr>
        <w:t>orden del día:</w:t>
      </w:r>
    </w:p>
    <w:p w14:paraId="758842D4" w14:textId="77777777" w:rsidR="00860F0E" w:rsidRPr="002A7EB2" w:rsidRDefault="00860F0E" w:rsidP="003C6B88">
      <w:pPr>
        <w:autoSpaceDE w:val="0"/>
        <w:autoSpaceDN w:val="0"/>
        <w:adjustRightInd w:val="0"/>
        <w:spacing w:after="0" w:line="240" w:lineRule="auto"/>
        <w:jc w:val="both"/>
        <w:rPr>
          <w:rFonts w:ascii="Palatino Linotype" w:eastAsia="Batang" w:hAnsi="Palatino Linotype" w:cs="Arial"/>
          <w:lang w:eastAsia="es-ES"/>
        </w:rPr>
      </w:pPr>
    </w:p>
    <w:p w14:paraId="51F6CC24" w14:textId="6304E2EB" w:rsidR="00860F0E" w:rsidRPr="002A7EB2" w:rsidRDefault="00860F0E" w:rsidP="00860F0E">
      <w:pPr>
        <w:autoSpaceDE w:val="0"/>
        <w:autoSpaceDN w:val="0"/>
        <w:adjustRightInd w:val="0"/>
        <w:spacing w:after="0" w:line="240" w:lineRule="auto"/>
        <w:jc w:val="both"/>
        <w:rPr>
          <w:rFonts w:ascii="Palatino Linotype" w:eastAsia="Batang" w:hAnsi="Palatino Linotype" w:cs="Arial"/>
          <w:lang w:val="es-419" w:eastAsia="es-ES"/>
        </w:rPr>
      </w:pPr>
      <w:r w:rsidRPr="002A7EB2">
        <w:rPr>
          <w:rFonts w:ascii="Palatino Linotype" w:eastAsia="Batang" w:hAnsi="Palatino Linotype" w:cs="Arial"/>
          <w:b/>
          <w:bCs/>
          <w:lang w:val="es-419" w:eastAsia="es-ES"/>
        </w:rPr>
        <w:lastRenderedPageBreak/>
        <w:t xml:space="preserve">1.- </w:t>
      </w:r>
      <w:r w:rsidRPr="002A7EB2">
        <w:rPr>
          <w:rFonts w:ascii="Palatino Linotype" w:eastAsia="Batang" w:hAnsi="Palatino Linotype" w:cs="Arial"/>
          <w:lang w:val="es-419" w:eastAsia="es-ES"/>
        </w:rPr>
        <w:t>Conocimiento y resolución del Acta de la sesión No. 56-ordinaria, de 15 de octubre de 2021.</w:t>
      </w:r>
    </w:p>
    <w:p w14:paraId="5607409D" w14:textId="77777777" w:rsidR="00860F0E" w:rsidRPr="002A7EB2" w:rsidRDefault="00860F0E" w:rsidP="00860F0E">
      <w:pPr>
        <w:autoSpaceDE w:val="0"/>
        <w:autoSpaceDN w:val="0"/>
        <w:adjustRightInd w:val="0"/>
        <w:spacing w:after="0" w:line="240" w:lineRule="auto"/>
        <w:jc w:val="both"/>
        <w:rPr>
          <w:rFonts w:ascii="Palatino Linotype" w:eastAsia="Batang" w:hAnsi="Palatino Linotype" w:cs="Arial"/>
          <w:lang w:val="es-419" w:eastAsia="es-ES"/>
        </w:rPr>
      </w:pPr>
    </w:p>
    <w:p w14:paraId="04026A48" w14:textId="77777777" w:rsidR="00860F0E" w:rsidRPr="002A7EB2" w:rsidRDefault="00860F0E" w:rsidP="00860F0E">
      <w:pPr>
        <w:autoSpaceDE w:val="0"/>
        <w:autoSpaceDN w:val="0"/>
        <w:adjustRightInd w:val="0"/>
        <w:spacing w:after="0" w:line="240" w:lineRule="auto"/>
        <w:jc w:val="both"/>
        <w:rPr>
          <w:rFonts w:ascii="Palatino Linotype" w:eastAsia="Batang" w:hAnsi="Palatino Linotype" w:cs="Arial"/>
          <w:lang w:val="es-419" w:eastAsia="es-ES"/>
        </w:rPr>
      </w:pPr>
      <w:r w:rsidRPr="002A7EB2">
        <w:rPr>
          <w:rFonts w:ascii="Palatino Linotype" w:eastAsia="Batang" w:hAnsi="Palatino Linotype" w:cs="Arial"/>
          <w:b/>
          <w:bCs/>
          <w:lang w:val="es-419" w:eastAsia="es-ES"/>
        </w:rPr>
        <w:t xml:space="preserve">2.- </w:t>
      </w:r>
      <w:r w:rsidRPr="002A7EB2">
        <w:rPr>
          <w:rFonts w:ascii="Palatino Linotype" w:eastAsia="Batang" w:hAnsi="Palatino Linotype" w:cs="Arial"/>
          <w:lang w:val="es-419" w:eastAsia="es-ES"/>
        </w:rPr>
        <w:t>Designación del vicepresidente de la Comisión de Ordenamiento Territorial.</w:t>
      </w:r>
    </w:p>
    <w:p w14:paraId="6F46ACDC" w14:textId="77777777" w:rsidR="00860F0E" w:rsidRPr="002A7EB2" w:rsidRDefault="00860F0E" w:rsidP="00860F0E">
      <w:pPr>
        <w:autoSpaceDE w:val="0"/>
        <w:autoSpaceDN w:val="0"/>
        <w:adjustRightInd w:val="0"/>
        <w:spacing w:after="0" w:line="240" w:lineRule="auto"/>
        <w:jc w:val="both"/>
        <w:rPr>
          <w:rFonts w:ascii="Palatino Linotype" w:eastAsia="Batang" w:hAnsi="Palatino Linotype" w:cs="Arial"/>
          <w:lang w:val="es-419" w:eastAsia="es-ES"/>
        </w:rPr>
      </w:pPr>
    </w:p>
    <w:p w14:paraId="2CCBB6DD" w14:textId="05626E5C" w:rsidR="00860F0E" w:rsidRPr="002A7EB2" w:rsidRDefault="00860F0E" w:rsidP="00860F0E">
      <w:pPr>
        <w:autoSpaceDE w:val="0"/>
        <w:autoSpaceDN w:val="0"/>
        <w:adjustRightInd w:val="0"/>
        <w:spacing w:after="0" w:line="240" w:lineRule="auto"/>
        <w:jc w:val="both"/>
        <w:rPr>
          <w:rFonts w:ascii="Palatino Linotype" w:eastAsia="Batang" w:hAnsi="Palatino Linotype" w:cs="Arial"/>
          <w:lang w:val="es-419" w:eastAsia="es-ES"/>
        </w:rPr>
      </w:pPr>
      <w:r w:rsidRPr="002A7EB2">
        <w:rPr>
          <w:rFonts w:ascii="Palatino Linotype" w:eastAsia="Batang" w:hAnsi="Palatino Linotype" w:cs="Arial"/>
          <w:b/>
          <w:bCs/>
          <w:lang w:val="es-419" w:eastAsia="es-ES"/>
        </w:rPr>
        <w:t xml:space="preserve">3.- </w:t>
      </w:r>
      <w:r w:rsidRPr="002A7EB2">
        <w:rPr>
          <w:rFonts w:ascii="Palatino Linotype" w:eastAsia="Batang" w:hAnsi="Palatino Linotype" w:cs="Arial"/>
          <w:lang w:val="es-419" w:eastAsia="es-ES"/>
        </w:rPr>
        <w:t>Conocimiento del oficio Nro. GADDMQ-SGCM-2021-4515-O, de 14 de octubre de 2021, suscrito por el Abg. Pablo Santillán, Secretario General del Concejo Metropolitano, mediante el cual remite las observaciones del primer debate de los proyectos de ordenanzas que aprueban el proceso integral de regularización de los asentamientos humanos de hecho y consolidados de interés social, realizadas durante la sesión No. 178-ordinaria del Concejo Metropolitano de Quito, efectuada el 12 de octubre de 2021, resolución de los siguientes proyectos de Ordenanza:</w:t>
      </w:r>
    </w:p>
    <w:p w14:paraId="46F90ECD" w14:textId="77777777" w:rsidR="00860F0E" w:rsidRPr="002A7EB2" w:rsidRDefault="00860F0E" w:rsidP="00860F0E">
      <w:pPr>
        <w:autoSpaceDE w:val="0"/>
        <w:autoSpaceDN w:val="0"/>
        <w:adjustRightInd w:val="0"/>
        <w:spacing w:after="0" w:line="240" w:lineRule="auto"/>
        <w:jc w:val="both"/>
        <w:rPr>
          <w:rFonts w:ascii="Palatino Linotype" w:eastAsia="Batang" w:hAnsi="Palatino Linotype" w:cs="Arial"/>
          <w:lang w:val="es-419" w:eastAsia="es-ES"/>
        </w:rPr>
      </w:pPr>
    </w:p>
    <w:p w14:paraId="0E8C9EA0" w14:textId="2C306B68" w:rsidR="00860F0E" w:rsidRPr="002A7EB2" w:rsidRDefault="00860F0E" w:rsidP="005A3629">
      <w:pPr>
        <w:pStyle w:val="Prrafodelista"/>
        <w:numPr>
          <w:ilvl w:val="0"/>
          <w:numId w:val="8"/>
        </w:numPr>
        <w:autoSpaceDE w:val="0"/>
        <w:autoSpaceDN w:val="0"/>
        <w:adjustRightInd w:val="0"/>
        <w:spacing w:after="0" w:line="240" w:lineRule="auto"/>
        <w:jc w:val="both"/>
        <w:rPr>
          <w:rFonts w:ascii="Palatino Linotype" w:eastAsia="Batang" w:hAnsi="Palatino Linotype" w:cs="Arial"/>
          <w:lang w:val="es-419" w:eastAsia="es-ES"/>
        </w:rPr>
      </w:pPr>
      <w:r w:rsidRPr="002A7EB2">
        <w:rPr>
          <w:rFonts w:ascii="Palatino Linotype" w:eastAsia="Batang" w:hAnsi="Palatino Linotype" w:cs="Arial"/>
          <w:lang w:val="es-419" w:eastAsia="es-ES"/>
        </w:rPr>
        <w:t>Proyecto de Ordenanza que aprueba el proceso integral de regularización del Asentamiento Humano de Hecho y Consolidado de Interés Social denominado “La Tola Chica”, a favor de sus copropietarios.</w:t>
      </w:r>
    </w:p>
    <w:p w14:paraId="3710AAE0" w14:textId="40A142BD" w:rsidR="00860F0E" w:rsidRPr="002A7EB2" w:rsidRDefault="00860F0E" w:rsidP="005A3629">
      <w:pPr>
        <w:pStyle w:val="Prrafodelista"/>
        <w:numPr>
          <w:ilvl w:val="0"/>
          <w:numId w:val="8"/>
        </w:numPr>
        <w:autoSpaceDE w:val="0"/>
        <w:autoSpaceDN w:val="0"/>
        <w:adjustRightInd w:val="0"/>
        <w:spacing w:after="0" w:line="240" w:lineRule="auto"/>
        <w:jc w:val="both"/>
        <w:rPr>
          <w:rFonts w:ascii="Palatino Linotype" w:eastAsia="Batang" w:hAnsi="Palatino Linotype" w:cs="Arial"/>
          <w:lang w:val="es-419" w:eastAsia="es-ES"/>
        </w:rPr>
      </w:pPr>
      <w:r w:rsidRPr="002A7EB2">
        <w:rPr>
          <w:rFonts w:ascii="Palatino Linotype" w:eastAsia="Batang" w:hAnsi="Palatino Linotype" w:cs="Arial"/>
          <w:lang w:val="es-419" w:eastAsia="es-ES"/>
        </w:rPr>
        <w:t>Proyecto de Ordenanza que aprueba el proceso integral de regularización del Asentamiento Humano de Hecho y Consolidado de Interés Social denominado “</w:t>
      </w:r>
      <w:proofErr w:type="spellStart"/>
      <w:r w:rsidRPr="002A7EB2">
        <w:rPr>
          <w:rFonts w:ascii="Palatino Linotype" w:eastAsia="Batang" w:hAnsi="Palatino Linotype" w:cs="Arial"/>
          <w:lang w:val="es-419" w:eastAsia="es-ES"/>
        </w:rPr>
        <w:t>Saquinaula</w:t>
      </w:r>
      <w:proofErr w:type="spellEnd"/>
      <w:r w:rsidRPr="002A7EB2">
        <w:rPr>
          <w:rFonts w:ascii="Palatino Linotype" w:eastAsia="Batang" w:hAnsi="Palatino Linotype" w:cs="Arial"/>
          <w:lang w:val="es-419" w:eastAsia="es-ES"/>
        </w:rPr>
        <w:t xml:space="preserve"> Vaca de la Pulida”, a favor de sus copropietarios.</w:t>
      </w:r>
    </w:p>
    <w:p w14:paraId="4F412367" w14:textId="6E4FEB9C" w:rsidR="00860F0E" w:rsidRPr="002A7EB2" w:rsidRDefault="00860F0E" w:rsidP="005A3629">
      <w:pPr>
        <w:pStyle w:val="Prrafodelista"/>
        <w:numPr>
          <w:ilvl w:val="0"/>
          <w:numId w:val="8"/>
        </w:numPr>
        <w:autoSpaceDE w:val="0"/>
        <w:autoSpaceDN w:val="0"/>
        <w:adjustRightInd w:val="0"/>
        <w:spacing w:after="0" w:line="240" w:lineRule="auto"/>
        <w:jc w:val="both"/>
        <w:rPr>
          <w:rFonts w:ascii="Palatino Linotype" w:eastAsia="Batang" w:hAnsi="Palatino Linotype" w:cs="Arial"/>
          <w:lang w:val="es-419" w:eastAsia="es-ES"/>
        </w:rPr>
      </w:pPr>
      <w:r w:rsidRPr="002A7EB2">
        <w:rPr>
          <w:rFonts w:ascii="Palatino Linotype" w:eastAsia="Batang" w:hAnsi="Palatino Linotype" w:cs="Arial"/>
          <w:lang w:val="es-419" w:eastAsia="es-ES"/>
        </w:rPr>
        <w:t>Proyecto de Ordenanza que aprueba el proceso integral de regularización del Asentamiento Humano de Hecho y Consolidado de Interés Social denominado “Isabelita”, ubicado en la parroquia Calderón, a favor de sus copropietarios</w:t>
      </w:r>
    </w:p>
    <w:p w14:paraId="58954028" w14:textId="77777777" w:rsidR="00860F0E" w:rsidRPr="002A7EB2" w:rsidRDefault="00860F0E" w:rsidP="00860F0E">
      <w:pPr>
        <w:pStyle w:val="Prrafodelista"/>
        <w:autoSpaceDE w:val="0"/>
        <w:autoSpaceDN w:val="0"/>
        <w:adjustRightInd w:val="0"/>
        <w:spacing w:after="0" w:line="240" w:lineRule="auto"/>
        <w:jc w:val="both"/>
        <w:rPr>
          <w:rFonts w:ascii="Palatino Linotype" w:eastAsia="Batang" w:hAnsi="Palatino Linotype" w:cs="Arial"/>
          <w:lang w:val="es-419" w:eastAsia="es-ES"/>
        </w:rPr>
      </w:pPr>
    </w:p>
    <w:p w14:paraId="0778C032" w14:textId="63E95833" w:rsidR="00860F0E" w:rsidRPr="002A7EB2" w:rsidRDefault="00860F0E" w:rsidP="00860F0E">
      <w:pPr>
        <w:autoSpaceDE w:val="0"/>
        <w:autoSpaceDN w:val="0"/>
        <w:adjustRightInd w:val="0"/>
        <w:spacing w:after="0" w:line="240" w:lineRule="auto"/>
        <w:jc w:val="both"/>
        <w:rPr>
          <w:rFonts w:ascii="Palatino Linotype" w:eastAsia="Batang" w:hAnsi="Palatino Linotype" w:cs="Arial"/>
          <w:lang w:eastAsia="es-ES"/>
        </w:rPr>
      </w:pPr>
      <w:r w:rsidRPr="002A7EB2">
        <w:rPr>
          <w:rFonts w:ascii="Palatino Linotype" w:eastAsia="Batang" w:hAnsi="Palatino Linotype" w:cs="Arial"/>
          <w:b/>
          <w:bCs/>
          <w:lang w:val="es-419" w:eastAsia="es-ES"/>
        </w:rPr>
        <w:t xml:space="preserve">4.- </w:t>
      </w:r>
      <w:r w:rsidRPr="002A7EB2">
        <w:rPr>
          <w:rFonts w:ascii="Palatino Linotype" w:eastAsia="Batang" w:hAnsi="Palatino Linotype" w:cs="Arial"/>
          <w:lang w:val="es-419" w:eastAsia="es-ES"/>
        </w:rPr>
        <w:t>Varios</w:t>
      </w:r>
      <w:r w:rsidR="00C0736A" w:rsidRPr="002A7EB2">
        <w:rPr>
          <w:rFonts w:ascii="Palatino Linotype" w:eastAsia="Batang" w:hAnsi="Palatino Linotype" w:cs="Arial"/>
          <w:lang w:val="es-419" w:eastAsia="es-ES"/>
        </w:rPr>
        <w:t>.</w:t>
      </w:r>
    </w:p>
    <w:p w14:paraId="3E71F756" w14:textId="77777777" w:rsidR="00860F0E" w:rsidRPr="002A7EB2" w:rsidRDefault="00860F0E" w:rsidP="003C6B88">
      <w:pPr>
        <w:autoSpaceDE w:val="0"/>
        <w:autoSpaceDN w:val="0"/>
        <w:adjustRightInd w:val="0"/>
        <w:spacing w:after="0" w:line="240" w:lineRule="auto"/>
        <w:jc w:val="both"/>
        <w:rPr>
          <w:rFonts w:ascii="Palatino Linotype" w:eastAsia="Batang" w:hAnsi="Palatino Linotype" w:cs="Arial"/>
          <w:lang w:eastAsia="es-ES"/>
        </w:rPr>
      </w:pPr>
    </w:p>
    <w:p w14:paraId="03659AC4" w14:textId="07BFEAB7" w:rsidR="003C6B88" w:rsidRPr="002A7EB2" w:rsidRDefault="003C6B88" w:rsidP="003C6B88">
      <w:pPr>
        <w:autoSpaceDE w:val="0"/>
        <w:autoSpaceDN w:val="0"/>
        <w:adjustRightInd w:val="0"/>
        <w:spacing w:after="0" w:line="240" w:lineRule="auto"/>
        <w:jc w:val="both"/>
        <w:rPr>
          <w:rFonts w:ascii="Palatino Linotype" w:eastAsia="Batang" w:hAnsi="Palatino Linotype" w:cs="Arial"/>
          <w:lang w:eastAsia="es-ES"/>
        </w:rPr>
      </w:pPr>
      <w:r w:rsidRPr="002A7EB2">
        <w:rPr>
          <w:rFonts w:ascii="Palatino Linotype" w:eastAsia="Batang" w:hAnsi="Palatino Linotype" w:cs="Arial"/>
          <w:lang w:eastAsia="es-ES"/>
        </w:rPr>
        <w:t xml:space="preserve">La Comisión de Ordenamiento Territorial, </w:t>
      </w:r>
      <w:r w:rsidR="00DD2B22" w:rsidRPr="002A7EB2">
        <w:rPr>
          <w:rFonts w:ascii="Palatino Linotype" w:eastAsia="Batang" w:hAnsi="Palatino Linotype" w:cs="Arial"/>
          <w:lang w:eastAsia="es-ES"/>
        </w:rPr>
        <w:t>aprobó</w:t>
      </w:r>
      <w:r w:rsidRPr="002A7EB2">
        <w:rPr>
          <w:rFonts w:ascii="Palatino Linotype" w:eastAsia="Batang" w:hAnsi="Palatino Linotype" w:cs="Arial"/>
          <w:lang w:eastAsia="es-ES"/>
        </w:rPr>
        <w:t xml:space="preserve"> el orden del día, conforme a la siguiente votación: </w:t>
      </w:r>
    </w:p>
    <w:p w14:paraId="4F40A5BC" w14:textId="77777777" w:rsidR="00794186" w:rsidRPr="002A7EB2" w:rsidRDefault="00794186" w:rsidP="003C6B88">
      <w:pPr>
        <w:autoSpaceDE w:val="0"/>
        <w:autoSpaceDN w:val="0"/>
        <w:adjustRightInd w:val="0"/>
        <w:spacing w:after="0" w:line="240" w:lineRule="auto"/>
        <w:jc w:val="both"/>
        <w:rPr>
          <w:rFonts w:ascii="Palatino Linotype" w:eastAsia="Batang" w:hAnsi="Palatino Linotype" w:cs="Arial"/>
          <w:lang w:eastAsia="es-ES"/>
        </w:rPr>
      </w:pPr>
    </w:p>
    <w:tbl>
      <w:tblPr>
        <w:tblStyle w:val="Tablaconcuadrcula"/>
        <w:tblW w:w="0" w:type="auto"/>
        <w:tblInd w:w="-34" w:type="dxa"/>
        <w:tblLook w:val="04A0" w:firstRow="1" w:lastRow="0" w:firstColumn="1" w:lastColumn="0" w:noHBand="0" w:noVBand="1"/>
      </w:tblPr>
      <w:tblGrid>
        <w:gridCol w:w="8754"/>
      </w:tblGrid>
      <w:tr w:rsidR="00794186" w:rsidRPr="002A7EB2" w14:paraId="3646A54F" w14:textId="77777777" w:rsidTr="00794186">
        <w:tc>
          <w:tcPr>
            <w:tcW w:w="8754" w:type="dxa"/>
          </w:tcPr>
          <w:p w14:paraId="59769BDF" w14:textId="5D96D880" w:rsidR="00794186" w:rsidRPr="002A7EB2" w:rsidRDefault="00794186" w:rsidP="00C0736A">
            <w:pPr>
              <w:pStyle w:val="Prrafodelista"/>
              <w:autoSpaceDE w:val="0"/>
              <w:autoSpaceDN w:val="0"/>
              <w:adjustRightInd w:val="0"/>
              <w:ind w:left="0"/>
              <w:jc w:val="both"/>
              <w:rPr>
                <w:rFonts w:ascii="Palatino Linotype" w:eastAsia="Batang" w:hAnsi="Palatino Linotype" w:cs="Arial"/>
                <w:b/>
                <w:lang w:eastAsia="es-ES"/>
              </w:rPr>
            </w:pPr>
            <w:r w:rsidRPr="002A7EB2">
              <w:rPr>
                <w:rFonts w:ascii="Palatino Linotype" w:eastAsia="Batang" w:hAnsi="Palatino Linotype" w:cs="Arial"/>
                <w:b/>
                <w:sz w:val="20"/>
                <w:lang w:eastAsia="es-ES"/>
              </w:rPr>
              <w:t>Siendo las 10h1</w:t>
            </w:r>
            <w:r w:rsidR="00C0736A" w:rsidRPr="002A7EB2">
              <w:rPr>
                <w:rFonts w:ascii="Palatino Linotype" w:eastAsia="Batang" w:hAnsi="Palatino Linotype" w:cs="Arial"/>
                <w:b/>
                <w:sz w:val="20"/>
                <w:lang w:eastAsia="es-ES"/>
              </w:rPr>
              <w:t>3</w:t>
            </w:r>
            <w:r w:rsidRPr="002A7EB2">
              <w:rPr>
                <w:rFonts w:ascii="Palatino Linotype" w:eastAsia="Batang" w:hAnsi="Palatino Linotype" w:cs="Arial"/>
                <w:b/>
                <w:sz w:val="20"/>
                <w:lang w:eastAsia="es-ES"/>
              </w:rPr>
              <w:t xml:space="preserve"> se ausenta de la sala de sesiones virtuales la concejala Paulina Izurieta</w:t>
            </w:r>
          </w:p>
        </w:tc>
      </w:tr>
    </w:tbl>
    <w:p w14:paraId="301C5081" w14:textId="77777777" w:rsidR="00AA3072" w:rsidRPr="002A7EB2" w:rsidRDefault="00AA3072" w:rsidP="00AA3072">
      <w:pPr>
        <w:pStyle w:val="Prrafodelista"/>
        <w:autoSpaceDE w:val="0"/>
        <w:autoSpaceDN w:val="0"/>
        <w:adjustRightInd w:val="0"/>
        <w:spacing w:after="0" w:line="240" w:lineRule="auto"/>
        <w:jc w:val="both"/>
        <w:rPr>
          <w:rFonts w:ascii="Palatino Linotype" w:eastAsia="Batang" w:hAnsi="Palatino Linotype" w:cs="Arial"/>
          <w:lang w:eastAsia="es-E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C324BF" w:rsidRPr="00480C45" w14:paraId="597F7B62" w14:textId="77777777" w:rsidTr="00B86060">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4F004C64" w14:textId="77777777" w:rsidR="00C324BF" w:rsidRPr="00480C45" w:rsidRDefault="00C324BF" w:rsidP="00B86060">
            <w:pPr>
              <w:spacing w:after="0" w:line="240" w:lineRule="auto"/>
              <w:jc w:val="center"/>
              <w:rPr>
                <w:rFonts w:ascii="Palatino Linotype" w:hAnsi="Palatino Linotype" w:cs="Arial"/>
                <w:b/>
                <w:sz w:val="20"/>
              </w:rPr>
            </w:pPr>
            <w:r w:rsidRPr="00480C45">
              <w:rPr>
                <w:rFonts w:ascii="Palatino Linotype" w:hAnsi="Palatino Linotype" w:cs="Arial"/>
                <w:b/>
                <w:color w:val="FFFFFF"/>
                <w:sz w:val="20"/>
              </w:rPr>
              <w:t>REGISTRO DE VOTACIÓN</w:t>
            </w:r>
          </w:p>
        </w:tc>
      </w:tr>
      <w:tr w:rsidR="00C324BF" w:rsidRPr="00480C45" w14:paraId="0EA7E57A" w14:textId="77777777" w:rsidTr="00B86060">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0AAD3D64" w14:textId="77777777" w:rsidR="00C324BF" w:rsidRPr="00480C45" w:rsidRDefault="00C324BF" w:rsidP="00B86060">
            <w:pPr>
              <w:spacing w:after="0" w:line="240" w:lineRule="auto"/>
              <w:jc w:val="both"/>
              <w:rPr>
                <w:rFonts w:ascii="Palatino Linotype" w:eastAsia="Times New Roman" w:hAnsi="Palatino Linotype"/>
                <w:b/>
                <w:color w:val="FFFFFF"/>
                <w:sz w:val="20"/>
                <w:lang w:eastAsia="es-EC"/>
              </w:rPr>
            </w:pPr>
            <w:r w:rsidRPr="00480C45">
              <w:rPr>
                <w:rFonts w:ascii="Palatino Linotype" w:eastAsia="Times New Roman" w:hAnsi="Palatino Linotype"/>
                <w:b/>
                <w:color w:val="FFFFFF"/>
                <w:sz w:val="20"/>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3318D030" w14:textId="77777777" w:rsidR="00C324BF" w:rsidRPr="00480C45" w:rsidRDefault="00C324BF" w:rsidP="00B86060">
            <w:pPr>
              <w:spacing w:after="0" w:line="240" w:lineRule="auto"/>
              <w:jc w:val="both"/>
              <w:rPr>
                <w:rFonts w:ascii="Palatino Linotype" w:eastAsia="Times New Roman" w:hAnsi="Palatino Linotype"/>
                <w:b/>
                <w:color w:val="FFFFFF"/>
                <w:sz w:val="20"/>
                <w:lang w:eastAsia="es-EC"/>
              </w:rPr>
            </w:pPr>
            <w:r w:rsidRPr="00480C45">
              <w:rPr>
                <w:rFonts w:ascii="Palatino Linotype" w:eastAsia="Times New Roman" w:hAnsi="Palatino Linotype"/>
                <w:b/>
                <w:color w:val="FFFFFF"/>
                <w:sz w:val="20"/>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59F79761" w14:textId="77777777" w:rsidR="00C324BF" w:rsidRPr="00480C45" w:rsidRDefault="00C324BF" w:rsidP="00B86060">
            <w:pPr>
              <w:spacing w:after="0" w:line="240" w:lineRule="auto"/>
              <w:jc w:val="center"/>
              <w:rPr>
                <w:rFonts w:ascii="Palatino Linotype" w:eastAsia="Times New Roman" w:hAnsi="Palatino Linotype"/>
                <w:b/>
                <w:color w:val="FFFFFF"/>
                <w:sz w:val="20"/>
                <w:lang w:eastAsia="es-EC"/>
              </w:rPr>
            </w:pPr>
            <w:r w:rsidRPr="00480C45">
              <w:rPr>
                <w:rFonts w:ascii="Palatino Linotype" w:eastAsia="Times New Roman" w:hAnsi="Palatino Linotype"/>
                <w:b/>
                <w:color w:val="FFFFFF"/>
                <w:sz w:val="20"/>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0A774B31" w14:textId="77777777" w:rsidR="00C324BF" w:rsidRPr="00480C45" w:rsidRDefault="00C324BF" w:rsidP="00B86060">
            <w:pPr>
              <w:spacing w:after="0" w:line="240" w:lineRule="auto"/>
              <w:jc w:val="both"/>
              <w:rPr>
                <w:rFonts w:ascii="Palatino Linotype" w:eastAsia="Times New Roman" w:hAnsi="Palatino Linotype"/>
                <w:b/>
                <w:color w:val="FFFFFF"/>
                <w:sz w:val="20"/>
                <w:lang w:eastAsia="es-EC"/>
              </w:rPr>
            </w:pPr>
            <w:r w:rsidRPr="00480C45">
              <w:rPr>
                <w:rFonts w:ascii="Palatino Linotype" w:eastAsia="Times New Roman" w:hAnsi="Palatino Linotype"/>
                <w:b/>
                <w:color w:val="FFFFFF"/>
                <w:sz w:val="20"/>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1D8C604F" w14:textId="77777777" w:rsidR="00C324BF" w:rsidRPr="00480C45" w:rsidRDefault="00C324BF" w:rsidP="00B86060">
            <w:pPr>
              <w:spacing w:after="0" w:line="240" w:lineRule="auto"/>
              <w:jc w:val="both"/>
              <w:rPr>
                <w:rFonts w:ascii="Palatino Linotype" w:eastAsia="Times New Roman" w:hAnsi="Palatino Linotype"/>
                <w:b/>
                <w:color w:val="FFFFFF"/>
                <w:sz w:val="20"/>
                <w:lang w:eastAsia="es-EC"/>
              </w:rPr>
            </w:pPr>
            <w:r w:rsidRPr="00480C45">
              <w:rPr>
                <w:rFonts w:ascii="Palatino Linotype" w:eastAsia="Times New Roman" w:hAnsi="Palatino Linotype"/>
                <w:b/>
                <w:color w:val="FFFFFF"/>
                <w:sz w:val="20"/>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2D577172" w14:textId="77777777" w:rsidR="00C324BF" w:rsidRPr="00480C45" w:rsidRDefault="00C324BF" w:rsidP="00B86060">
            <w:pPr>
              <w:spacing w:after="0" w:line="240" w:lineRule="auto"/>
              <w:jc w:val="both"/>
              <w:rPr>
                <w:rFonts w:ascii="Palatino Linotype" w:eastAsia="Times New Roman" w:hAnsi="Palatino Linotype"/>
                <w:b/>
                <w:color w:val="FFFFFF"/>
                <w:sz w:val="20"/>
                <w:lang w:eastAsia="es-EC"/>
              </w:rPr>
            </w:pPr>
            <w:r w:rsidRPr="00480C45">
              <w:rPr>
                <w:rFonts w:ascii="Palatino Linotype" w:eastAsia="Times New Roman" w:hAnsi="Palatino Linotype"/>
                <w:b/>
                <w:color w:val="FFFFFF"/>
                <w:sz w:val="20"/>
                <w:lang w:eastAsia="es-EC"/>
              </w:rPr>
              <w:t>ABSTENCIÓN</w:t>
            </w:r>
          </w:p>
        </w:tc>
      </w:tr>
      <w:tr w:rsidR="00860F0E" w:rsidRPr="00480C45" w14:paraId="4B72951D" w14:textId="77777777" w:rsidTr="00B86060">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5A1B4299" w14:textId="72ACBF92" w:rsidR="00860F0E" w:rsidRPr="00480C45" w:rsidRDefault="00860F0E" w:rsidP="00860F0E">
            <w:pPr>
              <w:spacing w:after="0" w:line="240" w:lineRule="auto"/>
              <w:jc w:val="both"/>
              <w:rPr>
                <w:rFonts w:ascii="Palatino Linotype" w:hAnsi="Palatino Linotype" w:cs="Calibri"/>
                <w:b/>
                <w:bCs/>
                <w:color w:val="000000"/>
                <w:sz w:val="20"/>
                <w:lang w:eastAsia="es-EC"/>
              </w:rPr>
            </w:pPr>
            <w:r w:rsidRPr="00480C45">
              <w:rPr>
                <w:rFonts w:ascii="Palatino Linotype" w:hAnsi="Palatino Linotype" w:cs="Calibri"/>
                <w:b/>
                <w:bCs/>
                <w:color w:val="000000"/>
                <w:sz w:val="2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14:paraId="62D6DA25" w14:textId="7CCF34DD" w:rsidR="00860F0E" w:rsidRPr="00480C45" w:rsidRDefault="005B2233" w:rsidP="00860F0E">
            <w:pPr>
              <w:spacing w:after="0" w:line="240" w:lineRule="auto"/>
              <w:jc w:val="center"/>
              <w:rPr>
                <w:rFonts w:ascii="Palatino Linotype" w:eastAsia="Times New Roman" w:hAnsi="Palatino Linotype"/>
                <w:sz w:val="20"/>
                <w:lang w:eastAsia="es-EC"/>
              </w:rPr>
            </w:pPr>
            <w:r w:rsidRPr="00480C45">
              <w:rPr>
                <w:rFonts w:ascii="Palatino Linotype" w:eastAsia="Times New Roman" w:hAnsi="Palatino Linotype"/>
                <w:sz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677BB33A" w14:textId="77777777" w:rsidR="00860F0E" w:rsidRPr="00480C45" w:rsidRDefault="00860F0E" w:rsidP="00860F0E">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0F97A698" w14:textId="77777777" w:rsidR="00860F0E" w:rsidRPr="00480C45" w:rsidRDefault="00860F0E" w:rsidP="00860F0E">
            <w:pPr>
              <w:spacing w:after="0" w:line="240" w:lineRule="auto"/>
              <w:jc w:val="center"/>
              <w:rPr>
                <w:rFonts w:ascii="Palatino Linotype" w:eastAsia="Times New Roman" w:hAnsi="Palatino Linotype"/>
                <w:sz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47DEC59F" w14:textId="77777777" w:rsidR="00860F0E" w:rsidRPr="00480C45" w:rsidRDefault="00860F0E" w:rsidP="00860F0E">
            <w:pPr>
              <w:spacing w:after="0" w:line="240" w:lineRule="auto"/>
              <w:jc w:val="center"/>
              <w:rPr>
                <w:rFonts w:ascii="Palatino Linotype" w:eastAsia="Times New Roman" w:hAnsi="Palatino Linotype"/>
                <w:sz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48504BA3" w14:textId="77777777" w:rsidR="00860F0E" w:rsidRPr="00480C45" w:rsidRDefault="00860F0E" w:rsidP="00860F0E">
            <w:pPr>
              <w:spacing w:after="0" w:line="240" w:lineRule="auto"/>
              <w:jc w:val="center"/>
              <w:rPr>
                <w:rFonts w:ascii="Palatino Linotype" w:eastAsia="Times New Roman" w:hAnsi="Palatino Linotype"/>
                <w:sz w:val="20"/>
                <w:lang w:eastAsia="es-EC"/>
              </w:rPr>
            </w:pPr>
          </w:p>
        </w:tc>
      </w:tr>
      <w:tr w:rsidR="00860F0E" w:rsidRPr="00480C45" w14:paraId="194E944E" w14:textId="77777777" w:rsidTr="00B86060">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05CF5EC4" w14:textId="33BF1F08" w:rsidR="00860F0E" w:rsidRPr="00480C45" w:rsidRDefault="00860F0E" w:rsidP="00860F0E">
            <w:pPr>
              <w:spacing w:after="0" w:line="240" w:lineRule="auto"/>
              <w:jc w:val="both"/>
              <w:rPr>
                <w:rFonts w:ascii="Palatino Linotype" w:hAnsi="Palatino Linotype" w:cs="Calibri"/>
                <w:b/>
                <w:bCs/>
                <w:color w:val="000000"/>
                <w:sz w:val="20"/>
                <w:lang w:eastAsia="es-EC"/>
              </w:rPr>
            </w:pPr>
            <w:r w:rsidRPr="00480C45">
              <w:rPr>
                <w:rFonts w:ascii="Palatino Linotype" w:hAnsi="Palatino Linotype" w:cs="Calibri"/>
                <w:b/>
                <w:bCs/>
                <w:color w:val="000000"/>
                <w:sz w:val="20"/>
                <w:lang w:eastAsia="es-EC"/>
              </w:rPr>
              <w:t xml:space="preserve">Luis Robles </w:t>
            </w:r>
          </w:p>
        </w:tc>
        <w:tc>
          <w:tcPr>
            <w:tcW w:w="1332" w:type="dxa"/>
            <w:tcBorders>
              <w:top w:val="single" w:sz="4" w:space="0" w:color="auto"/>
              <w:left w:val="single" w:sz="4" w:space="0" w:color="auto"/>
              <w:bottom w:val="single" w:sz="4" w:space="0" w:color="auto"/>
              <w:right w:val="single" w:sz="4" w:space="0" w:color="auto"/>
            </w:tcBorders>
          </w:tcPr>
          <w:p w14:paraId="7F7347E3" w14:textId="1EC68139" w:rsidR="00860F0E" w:rsidRPr="00480C45" w:rsidRDefault="00860F0E" w:rsidP="00860F0E">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0499C2A2" w14:textId="77777777" w:rsidR="00860F0E" w:rsidRPr="00480C45" w:rsidRDefault="00860F0E" w:rsidP="00860F0E">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19CC7B60" w14:textId="342C04F6" w:rsidR="00860F0E" w:rsidRPr="00480C45" w:rsidRDefault="005B2233" w:rsidP="00860F0E">
            <w:pPr>
              <w:spacing w:after="0" w:line="240" w:lineRule="auto"/>
              <w:jc w:val="center"/>
              <w:rPr>
                <w:rFonts w:ascii="Palatino Linotype" w:eastAsia="Times New Roman" w:hAnsi="Palatino Linotype"/>
                <w:sz w:val="20"/>
                <w:lang w:eastAsia="es-EC"/>
              </w:rPr>
            </w:pPr>
            <w:r w:rsidRPr="00480C45">
              <w:rPr>
                <w:rFonts w:ascii="Palatino Linotype" w:eastAsia="Times New Roman" w:hAnsi="Palatino Linotype"/>
                <w:sz w:val="20"/>
                <w:lang w:eastAsia="es-EC"/>
              </w:rPr>
              <w:t>1</w:t>
            </w:r>
          </w:p>
        </w:tc>
        <w:tc>
          <w:tcPr>
            <w:tcW w:w="1228" w:type="dxa"/>
            <w:tcBorders>
              <w:top w:val="single" w:sz="4" w:space="0" w:color="auto"/>
              <w:left w:val="single" w:sz="4" w:space="0" w:color="auto"/>
              <w:bottom w:val="single" w:sz="4" w:space="0" w:color="auto"/>
              <w:right w:val="single" w:sz="4" w:space="0" w:color="auto"/>
            </w:tcBorders>
          </w:tcPr>
          <w:p w14:paraId="54A5C008" w14:textId="77777777" w:rsidR="00860F0E" w:rsidRPr="00480C45" w:rsidRDefault="00860F0E" w:rsidP="00860F0E">
            <w:pPr>
              <w:spacing w:after="0" w:line="240" w:lineRule="auto"/>
              <w:jc w:val="center"/>
              <w:rPr>
                <w:rFonts w:ascii="Palatino Linotype" w:eastAsia="Times New Roman" w:hAnsi="Palatino Linotype"/>
                <w:sz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75C4C88C" w14:textId="77777777" w:rsidR="00860F0E" w:rsidRPr="00480C45" w:rsidRDefault="00860F0E" w:rsidP="00860F0E">
            <w:pPr>
              <w:spacing w:after="0" w:line="240" w:lineRule="auto"/>
              <w:jc w:val="center"/>
              <w:rPr>
                <w:rFonts w:ascii="Palatino Linotype" w:eastAsia="Times New Roman" w:hAnsi="Palatino Linotype"/>
                <w:sz w:val="20"/>
                <w:lang w:eastAsia="es-EC"/>
              </w:rPr>
            </w:pPr>
          </w:p>
        </w:tc>
      </w:tr>
      <w:tr w:rsidR="00860F0E" w:rsidRPr="00480C45" w14:paraId="0A109AEB" w14:textId="77777777" w:rsidTr="00B86060">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769C281C" w14:textId="61BEBB64" w:rsidR="00860F0E" w:rsidRPr="00480C45" w:rsidRDefault="00860F0E" w:rsidP="00860F0E">
            <w:pPr>
              <w:spacing w:after="0" w:line="240" w:lineRule="auto"/>
              <w:jc w:val="both"/>
              <w:rPr>
                <w:rFonts w:ascii="Palatino Linotype" w:hAnsi="Palatino Linotype" w:cs="Calibri"/>
                <w:b/>
                <w:bCs/>
                <w:color w:val="000000"/>
                <w:sz w:val="20"/>
                <w:lang w:eastAsia="es-EC"/>
              </w:rPr>
            </w:pPr>
            <w:r w:rsidRPr="00480C45">
              <w:rPr>
                <w:rFonts w:ascii="Palatino Linotype" w:hAnsi="Palatino Linotype" w:cs="Calibri"/>
                <w:b/>
                <w:bCs/>
                <w:color w:val="000000"/>
                <w:sz w:val="20"/>
                <w:lang w:eastAsia="es-EC"/>
              </w:rPr>
              <w:t>Paulina Izurieta</w:t>
            </w:r>
          </w:p>
        </w:tc>
        <w:tc>
          <w:tcPr>
            <w:tcW w:w="1332" w:type="dxa"/>
            <w:tcBorders>
              <w:top w:val="single" w:sz="4" w:space="0" w:color="auto"/>
              <w:left w:val="single" w:sz="4" w:space="0" w:color="auto"/>
              <w:bottom w:val="single" w:sz="4" w:space="0" w:color="auto"/>
              <w:right w:val="single" w:sz="4" w:space="0" w:color="auto"/>
            </w:tcBorders>
          </w:tcPr>
          <w:p w14:paraId="5FBBA7B7" w14:textId="0E1E64EE" w:rsidR="00860F0E" w:rsidRPr="00480C45" w:rsidRDefault="00860F0E" w:rsidP="00860F0E">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3D1E06E6" w14:textId="77777777" w:rsidR="00860F0E" w:rsidRPr="00480C45" w:rsidRDefault="00860F0E" w:rsidP="00860F0E">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43FB8337" w14:textId="059A970C" w:rsidR="00860F0E" w:rsidRPr="00480C45" w:rsidRDefault="00794186" w:rsidP="00860F0E">
            <w:pPr>
              <w:spacing w:after="0" w:line="240" w:lineRule="auto"/>
              <w:jc w:val="center"/>
              <w:rPr>
                <w:rFonts w:ascii="Palatino Linotype" w:eastAsia="Times New Roman" w:hAnsi="Palatino Linotype"/>
                <w:sz w:val="20"/>
                <w:lang w:eastAsia="es-EC"/>
              </w:rPr>
            </w:pPr>
            <w:r w:rsidRPr="00480C45">
              <w:rPr>
                <w:rFonts w:ascii="Palatino Linotype" w:eastAsia="Times New Roman" w:hAnsi="Palatino Linotype"/>
                <w:sz w:val="20"/>
                <w:lang w:eastAsia="es-EC"/>
              </w:rPr>
              <w:t>1</w:t>
            </w:r>
          </w:p>
        </w:tc>
        <w:tc>
          <w:tcPr>
            <w:tcW w:w="1228" w:type="dxa"/>
            <w:tcBorders>
              <w:top w:val="single" w:sz="4" w:space="0" w:color="auto"/>
              <w:left w:val="single" w:sz="4" w:space="0" w:color="auto"/>
              <w:bottom w:val="single" w:sz="4" w:space="0" w:color="auto"/>
              <w:right w:val="single" w:sz="4" w:space="0" w:color="auto"/>
            </w:tcBorders>
          </w:tcPr>
          <w:p w14:paraId="22E5B0C5" w14:textId="77777777" w:rsidR="00860F0E" w:rsidRPr="00480C45" w:rsidRDefault="00860F0E" w:rsidP="00860F0E">
            <w:pPr>
              <w:spacing w:after="0" w:line="240" w:lineRule="auto"/>
              <w:jc w:val="center"/>
              <w:rPr>
                <w:rFonts w:ascii="Palatino Linotype" w:eastAsia="Times New Roman" w:hAnsi="Palatino Linotype"/>
                <w:sz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60BB3C99" w14:textId="77777777" w:rsidR="00860F0E" w:rsidRPr="00480C45" w:rsidRDefault="00860F0E" w:rsidP="00860F0E">
            <w:pPr>
              <w:spacing w:after="0" w:line="240" w:lineRule="auto"/>
              <w:jc w:val="center"/>
              <w:rPr>
                <w:rFonts w:ascii="Palatino Linotype" w:eastAsia="Times New Roman" w:hAnsi="Palatino Linotype"/>
                <w:sz w:val="20"/>
                <w:lang w:eastAsia="es-EC"/>
              </w:rPr>
            </w:pPr>
          </w:p>
        </w:tc>
      </w:tr>
      <w:tr w:rsidR="00860F0E" w:rsidRPr="00480C45" w14:paraId="1EEA2594" w14:textId="77777777" w:rsidTr="00B86060">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3A13DAF9" w14:textId="2E4FFFEB" w:rsidR="00860F0E" w:rsidRPr="00480C45" w:rsidRDefault="00860F0E" w:rsidP="00860F0E">
            <w:pPr>
              <w:spacing w:after="0" w:line="240" w:lineRule="auto"/>
              <w:jc w:val="both"/>
              <w:rPr>
                <w:rFonts w:ascii="Palatino Linotype" w:hAnsi="Palatino Linotype" w:cs="Calibri"/>
                <w:b/>
                <w:bCs/>
                <w:color w:val="000000"/>
                <w:sz w:val="20"/>
                <w:lang w:eastAsia="es-EC"/>
              </w:rPr>
            </w:pPr>
            <w:r w:rsidRPr="00480C45">
              <w:rPr>
                <w:rFonts w:ascii="Palatino Linotype" w:hAnsi="Palatino Linotype" w:cs="Calibri"/>
                <w:b/>
                <w:bCs/>
                <w:color w:val="000000"/>
                <w:sz w:val="20"/>
                <w:lang w:eastAsia="es-EC"/>
              </w:rPr>
              <w:t xml:space="preserve">René </w:t>
            </w:r>
            <w:proofErr w:type="spellStart"/>
            <w:r w:rsidRPr="00480C45">
              <w:rPr>
                <w:rFonts w:ascii="Palatino Linotype" w:hAnsi="Palatino Linotype" w:cs="Calibri"/>
                <w:b/>
                <w:bCs/>
                <w:color w:val="000000"/>
                <w:sz w:val="20"/>
                <w:lang w:eastAsia="es-EC"/>
              </w:rPr>
              <w:t>Bedón</w:t>
            </w:r>
            <w:proofErr w:type="spellEnd"/>
          </w:p>
        </w:tc>
        <w:tc>
          <w:tcPr>
            <w:tcW w:w="1332" w:type="dxa"/>
            <w:tcBorders>
              <w:top w:val="single" w:sz="4" w:space="0" w:color="auto"/>
              <w:left w:val="single" w:sz="4" w:space="0" w:color="auto"/>
              <w:bottom w:val="single" w:sz="4" w:space="0" w:color="auto"/>
              <w:right w:val="single" w:sz="4" w:space="0" w:color="auto"/>
            </w:tcBorders>
          </w:tcPr>
          <w:p w14:paraId="26C465BD" w14:textId="4D8F7069" w:rsidR="00860F0E" w:rsidRPr="00480C45" w:rsidRDefault="005B2233" w:rsidP="00860F0E">
            <w:pPr>
              <w:spacing w:after="0" w:line="240" w:lineRule="auto"/>
              <w:jc w:val="center"/>
              <w:rPr>
                <w:rFonts w:ascii="Palatino Linotype" w:eastAsia="Times New Roman" w:hAnsi="Palatino Linotype"/>
                <w:sz w:val="20"/>
                <w:lang w:eastAsia="es-EC"/>
              </w:rPr>
            </w:pPr>
            <w:r w:rsidRPr="00480C45">
              <w:rPr>
                <w:rFonts w:ascii="Palatino Linotype" w:eastAsia="Times New Roman" w:hAnsi="Palatino Linotype"/>
                <w:sz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577FD0FC" w14:textId="77777777" w:rsidR="00860F0E" w:rsidRPr="00480C45" w:rsidRDefault="00860F0E" w:rsidP="00860F0E">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5D813EC5" w14:textId="55CFE755" w:rsidR="00860F0E" w:rsidRPr="00480C45" w:rsidRDefault="00860F0E" w:rsidP="00860F0E">
            <w:pPr>
              <w:spacing w:after="0" w:line="240" w:lineRule="auto"/>
              <w:jc w:val="center"/>
              <w:rPr>
                <w:rFonts w:ascii="Palatino Linotype" w:eastAsia="Times New Roman" w:hAnsi="Palatino Linotype"/>
                <w:sz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4251E2A2" w14:textId="77777777" w:rsidR="00860F0E" w:rsidRPr="00480C45" w:rsidRDefault="00860F0E" w:rsidP="00860F0E">
            <w:pPr>
              <w:spacing w:after="0" w:line="240" w:lineRule="auto"/>
              <w:jc w:val="center"/>
              <w:rPr>
                <w:rFonts w:ascii="Palatino Linotype" w:hAnsi="Palatino Linotype" w:cs="Arial"/>
                <w:b/>
                <w:color w:val="FFFFFF"/>
                <w:sz w:val="20"/>
              </w:rPr>
            </w:pPr>
          </w:p>
        </w:tc>
        <w:tc>
          <w:tcPr>
            <w:tcW w:w="1773" w:type="dxa"/>
            <w:tcBorders>
              <w:top w:val="single" w:sz="4" w:space="0" w:color="auto"/>
              <w:left w:val="single" w:sz="4" w:space="0" w:color="auto"/>
              <w:bottom w:val="single" w:sz="4" w:space="0" w:color="auto"/>
              <w:right w:val="single" w:sz="4" w:space="0" w:color="auto"/>
            </w:tcBorders>
          </w:tcPr>
          <w:p w14:paraId="5A703D3D" w14:textId="77777777" w:rsidR="00860F0E" w:rsidRPr="00480C45" w:rsidRDefault="00860F0E" w:rsidP="00860F0E">
            <w:pPr>
              <w:spacing w:after="0" w:line="240" w:lineRule="auto"/>
              <w:jc w:val="center"/>
              <w:rPr>
                <w:rFonts w:ascii="Palatino Linotype" w:eastAsia="Times New Roman" w:hAnsi="Palatino Linotype"/>
                <w:sz w:val="20"/>
                <w:lang w:eastAsia="es-EC"/>
              </w:rPr>
            </w:pPr>
          </w:p>
        </w:tc>
      </w:tr>
      <w:tr w:rsidR="00860F0E" w:rsidRPr="00480C45" w14:paraId="13076ABE" w14:textId="77777777" w:rsidTr="00B86060">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17B05F22" w14:textId="482C6F6E" w:rsidR="00860F0E" w:rsidRPr="00480C45" w:rsidRDefault="00860F0E" w:rsidP="00860F0E">
            <w:pPr>
              <w:spacing w:after="0" w:line="240" w:lineRule="auto"/>
              <w:jc w:val="both"/>
              <w:rPr>
                <w:rFonts w:ascii="Palatino Linotype" w:hAnsi="Palatino Linotype" w:cs="Calibri"/>
                <w:b/>
                <w:bCs/>
                <w:color w:val="000000"/>
                <w:sz w:val="20"/>
                <w:lang w:eastAsia="es-EC"/>
              </w:rPr>
            </w:pPr>
            <w:r w:rsidRPr="00480C45">
              <w:rPr>
                <w:rFonts w:ascii="Palatino Linotype" w:hAnsi="Palatino Linotype" w:cs="Calibri"/>
                <w:b/>
                <w:bCs/>
                <w:color w:val="000000"/>
                <w:sz w:val="20"/>
                <w:lang w:eastAsia="es-EC"/>
              </w:rPr>
              <w:t>Amparito Narváez</w:t>
            </w:r>
          </w:p>
        </w:tc>
        <w:tc>
          <w:tcPr>
            <w:tcW w:w="1332" w:type="dxa"/>
            <w:tcBorders>
              <w:top w:val="single" w:sz="4" w:space="0" w:color="auto"/>
              <w:left w:val="single" w:sz="4" w:space="0" w:color="auto"/>
              <w:bottom w:val="single" w:sz="4" w:space="0" w:color="auto"/>
              <w:right w:val="single" w:sz="4" w:space="0" w:color="auto"/>
            </w:tcBorders>
          </w:tcPr>
          <w:p w14:paraId="643E4FF3" w14:textId="12D846BC" w:rsidR="00860F0E" w:rsidRPr="00480C45" w:rsidRDefault="005B2233" w:rsidP="00860F0E">
            <w:pPr>
              <w:spacing w:after="0" w:line="240" w:lineRule="auto"/>
              <w:jc w:val="center"/>
              <w:rPr>
                <w:rFonts w:ascii="Palatino Linotype" w:eastAsia="Times New Roman" w:hAnsi="Palatino Linotype"/>
                <w:sz w:val="20"/>
                <w:lang w:eastAsia="es-EC"/>
              </w:rPr>
            </w:pPr>
            <w:r w:rsidRPr="00480C45">
              <w:rPr>
                <w:rFonts w:ascii="Palatino Linotype" w:eastAsia="Times New Roman" w:hAnsi="Palatino Linotype"/>
                <w:sz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458E0ABF" w14:textId="77777777" w:rsidR="00860F0E" w:rsidRPr="00480C45" w:rsidRDefault="00860F0E" w:rsidP="00860F0E">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753F29AF" w14:textId="77777777" w:rsidR="00860F0E" w:rsidRPr="00480C45" w:rsidRDefault="00860F0E" w:rsidP="00860F0E">
            <w:pPr>
              <w:spacing w:after="0" w:line="240" w:lineRule="auto"/>
              <w:jc w:val="center"/>
              <w:rPr>
                <w:rFonts w:ascii="Palatino Linotype" w:eastAsia="Times New Roman" w:hAnsi="Palatino Linotype"/>
                <w:sz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132F18C9" w14:textId="77777777" w:rsidR="00860F0E" w:rsidRPr="00480C45" w:rsidRDefault="00860F0E" w:rsidP="00860F0E">
            <w:pPr>
              <w:spacing w:after="0" w:line="240" w:lineRule="auto"/>
              <w:jc w:val="center"/>
              <w:rPr>
                <w:rFonts w:ascii="Palatino Linotype" w:eastAsia="Times New Roman" w:hAnsi="Palatino Linotype"/>
                <w:sz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10D69464" w14:textId="77777777" w:rsidR="00860F0E" w:rsidRPr="00480C45" w:rsidRDefault="00860F0E" w:rsidP="00860F0E">
            <w:pPr>
              <w:spacing w:after="0" w:line="240" w:lineRule="auto"/>
              <w:jc w:val="center"/>
              <w:rPr>
                <w:rFonts w:ascii="Palatino Linotype" w:eastAsia="Times New Roman" w:hAnsi="Palatino Linotype"/>
                <w:sz w:val="20"/>
                <w:lang w:eastAsia="es-EC"/>
              </w:rPr>
            </w:pPr>
          </w:p>
        </w:tc>
      </w:tr>
      <w:tr w:rsidR="002618AB" w:rsidRPr="00480C45" w14:paraId="20E0839C" w14:textId="77777777" w:rsidTr="00B86060">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1E96A729" w14:textId="77777777" w:rsidR="002618AB" w:rsidRPr="00480C45" w:rsidRDefault="002618AB" w:rsidP="002618AB">
            <w:pPr>
              <w:spacing w:after="0" w:line="240" w:lineRule="auto"/>
              <w:jc w:val="both"/>
              <w:rPr>
                <w:rFonts w:ascii="Palatino Linotype" w:hAnsi="Palatino Linotype" w:cs="Arial"/>
                <w:b/>
                <w:color w:val="FFFFFF"/>
                <w:sz w:val="20"/>
              </w:rPr>
            </w:pPr>
            <w:r w:rsidRPr="00480C45">
              <w:rPr>
                <w:rFonts w:ascii="Palatino Linotype" w:hAnsi="Palatino Linotype" w:cs="Arial"/>
                <w:b/>
                <w:color w:val="FFFFFF"/>
                <w:sz w:val="20"/>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149782D9" w14:textId="634367F3" w:rsidR="002618AB" w:rsidRPr="00480C45" w:rsidRDefault="00794186" w:rsidP="002618AB">
            <w:pPr>
              <w:spacing w:after="0" w:line="240" w:lineRule="auto"/>
              <w:jc w:val="center"/>
              <w:rPr>
                <w:rFonts w:ascii="Palatino Linotype" w:hAnsi="Palatino Linotype" w:cs="Arial"/>
                <w:b/>
                <w:color w:val="FFFFFF"/>
                <w:sz w:val="20"/>
              </w:rPr>
            </w:pPr>
            <w:r w:rsidRPr="00480C45">
              <w:rPr>
                <w:rFonts w:ascii="Palatino Linotype" w:hAnsi="Palatino Linotype" w:cs="Arial"/>
                <w:b/>
                <w:color w:val="FFFFFF"/>
                <w:sz w:val="20"/>
              </w:rPr>
              <w:t>3</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13838618" w14:textId="39E43EB9" w:rsidR="002618AB" w:rsidRPr="00480C45" w:rsidRDefault="00E77A4E" w:rsidP="002618AB">
            <w:pPr>
              <w:spacing w:after="0" w:line="240" w:lineRule="auto"/>
              <w:jc w:val="center"/>
              <w:rPr>
                <w:rFonts w:ascii="Palatino Linotype" w:hAnsi="Palatino Linotype" w:cs="Arial"/>
                <w:b/>
                <w:color w:val="FFFFFF"/>
                <w:sz w:val="20"/>
              </w:rPr>
            </w:pPr>
            <w:r w:rsidRPr="00480C45">
              <w:rPr>
                <w:rFonts w:ascii="Palatino Linotype" w:hAnsi="Palatino Linotype" w:cs="Arial"/>
                <w:b/>
                <w:color w:val="FFFFFF"/>
                <w:sz w:val="20"/>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37BBF03B" w14:textId="2BF7CC6A" w:rsidR="002618AB" w:rsidRPr="00480C45" w:rsidRDefault="00794186" w:rsidP="002618AB">
            <w:pPr>
              <w:spacing w:after="0" w:line="240" w:lineRule="auto"/>
              <w:jc w:val="center"/>
              <w:rPr>
                <w:rFonts w:ascii="Palatino Linotype" w:hAnsi="Palatino Linotype" w:cs="Arial"/>
                <w:b/>
                <w:color w:val="FFFFFF"/>
                <w:sz w:val="20"/>
              </w:rPr>
            </w:pPr>
            <w:r w:rsidRPr="00480C45">
              <w:rPr>
                <w:rFonts w:ascii="Palatino Linotype" w:hAnsi="Palatino Linotype" w:cs="Arial"/>
                <w:b/>
                <w:color w:val="FFFFFF"/>
                <w:sz w:val="20"/>
              </w:rPr>
              <w:t>2</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3FFBD309" w14:textId="77777777" w:rsidR="002618AB" w:rsidRPr="00480C45" w:rsidRDefault="002618AB" w:rsidP="002618AB">
            <w:pPr>
              <w:spacing w:after="0" w:line="240" w:lineRule="auto"/>
              <w:jc w:val="center"/>
              <w:rPr>
                <w:rFonts w:ascii="Palatino Linotype" w:hAnsi="Palatino Linotype" w:cs="Arial"/>
                <w:b/>
                <w:color w:val="FFFFFF"/>
                <w:sz w:val="20"/>
              </w:rPr>
            </w:pPr>
            <w:r w:rsidRPr="00480C45">
              <w:rPr>
                <w:rFonts w:ascii="Palatino Linotype" w:hAnsi="Palatino Linotype" w:cs="Arial"/>
                <w:b/>
                <w:color w:val="FFFFFF"/>
                <w:sz w:val="20"/>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3ADBE4AD" w14:textId="77777777" w:rsidR="002618AB" w:rsidRPr="00480C45" w:rsidRDefault="002618AB" w:rsidP="002618AB">
            <w:pPr>
              <w:spacing w:after="0" w:line="240" w:lineRule="auto"/>
              <w:jc w:val="center"/>
              <w:rPr>
                <w:rFonts w:ascii="Palatino Linotype" w:hAnsi="Palatino Linotype" w:cs="Arial"/>
                <w:b/>
                <w:color w:val="FFFFFF"/>
                <w:sz w:val="20"/>
              </w:rPr>
            </w:pPr>
            <w:r w:rsidRPr="00480C45">
              <w:rPr>
                <w:rFonts w:ascii="Palatino Linotype" w:hAnsi="Palatino Linotype" w:cs="Arial"/>
                <w:b/>
                <w:color w:val="FFFFFF"/>
                <w:sz w:val="20"/>
              </w:rPr>
              <w:t>0</w:t>
            </w:r>
          </w:p>
        </w:tc>
      </w:tr>
    </w:tbl>
    <w:p w14:paraId="3B06C414" w14:textId="77777777" w:rsidR="00C324BF" w:rsidRPr="002A7EB2" w:rsidRDefault="00C324BF" w:rsidP="00650349">
      <w:pPr>
        <w:autoSpaceDE w:val="0"/>
        <w:autoSpaceDN w:val="0"/>
        <w:adjustRightInd w:val="0"/>
        <w:spacing w:after="0" w:line="240" w:lineRule="auto"/>
        <w:jc w:val="both"/>
        <w:rPr>
          <w:rFonts w:ascii="Palatino Linotype" w:eastAsia="Batang" w:hAnsi="Palatino Linotype" w:cs="Arial"/>
          <w:lang w:eastAsia="es-ES"/>
        </w:rPr>
      </w:pPr>
    </w:p>
    <w:p w14:paraId="7E77B3B9" w14:textId="77777777" w:rsidR="005F063C" w:rsidRPr="002A7EB2" w:rsidRDefault="005F063C" w:rsidP="005F063C">
      <w:pPr>
        <w:jc w:val="center"/>
        <w:rPr>
          <w:rFonts w:ascii="Palatino Linotype" w:hAnsi="Palatino Linotype"/>
          <w:b/>
        </w:rPr>
      </w:pPr>
      <w:r w:rsidRPr="002A7EB2">
        <w:rPr>
          <w:rFonts w:ascii="Palatino Linotype" w:hAnsi="Palatino Linotype"/>
          <w:b/>
        </w:rPr>
        <w:t>DESARROLLO DE LA SESIÓN</w:t>
      </w:r>
    </w:p>
    <w:p w14:paraId="31F86499" w14:textId="77777777" w:rsidR="0026732A" w:rsidRPr="002A7EB2" w:rsidRDefault="005F063C" w:rsidP="0026732A">
      <w:pPr>
        <w:autoSpaceDE w:val="0"/>
        <w:autoSpaceDN w:val="0"/>
        <w:adjustRightInd w:val="0"/>
        <w:spacing w:after="0" w:line="240" w:lineRule="auto"/>
        <w:jc w:val="both"/>
        <w:rPr>
          <w:rFonts w:ascii="Palatino Linotype" w:eastAsia="Batang" w:hAnsi="Palatino Linotype" w:cs="Arial"/>
          <w:lang w:val="es-419" w:eastAsia="es-ES"/>
        </w:rPr>
      </w:pPr>
      <w:r w:rsidRPr="002A7EB2">
        <w:rPr>
          <w:rFonts w:ascii="Palatino Linotype" w:hAnsi="Palatino Linotype"/>
          <w:b/>
        </w:rPr>
        <w:t>Primer Punto.-</w:t>
      </w:r>
      <w:r w:rsidR="00715B93" w:rsidRPr="002A7EB2">
        <w:rPr>
          <w:rFonts w:ascii="Palatino Linotype" w:eastAsia="Batang" w:hAnsi="Palatino Linotype" w:cs="Arial"/>
          <w:b/>
          <w:lang w:eastAsia="es-ES"/>
        </w:rPr>
        <w:t xml:space="preserve"> </w:t>
      </w:r>
      <w:r w:rsidR="0026732A" w:rsidRPr="002A7EB2">
        <w:rPr>
          <w:rFonts w:ascii="Palatino Linotype" w:eastAsia="Batang" w:hAnsi="Palatino Linotype" w:cs="Arial"/>
          <w:b/>
          <w:lang w:val="es-419" w:eastAsia="es-ES"/>
        </w:rPr>
        <w:t>Conocimiento y resolución del Acta de la sesión No. 56-ordinaria, de 15 de octubre de 2021.</w:t>
      </w:r>
    </w:p>
    <w:p w14:paraId="0F83D359" w14:textId="65B516AF" w:rsidR="002618AB" w:rsidRPr="002A7EB2" w:rsidRDefault="003C76EF" w:rsidP="00715B93">
      <w:pPr>
        <w:jc w:val="both"/>
        <w:rPr>
          <w:rFonts w:ascii="Palatino Linotype" w:eastAsia="Batang" w:hAnsi="Palatino Linotype" w:cs="Arial"/>
          <w:lang w:eastAsia="es-ES"/>
        </w:rPr>
      </w:pPr>
      <w:r w:rsidRPr="002A7EB2">
        <w:rPr>
          <w:rFonts w:ascii="Palatino Linotype" w:eastAsia="Batang" w:hAnsi="Palatino Linotype" w:cs="Arial"/>
          <w:lang w:eastAsia="es-ES"/>
        </w:rPr>
        <w:lastRenderedPageBreak/>
        <w:t>L</w:t>
      </w:r>
      <w:r w:rsidR="00003990" w:rsidRPr="002A7EB2">
        <w:rPr>
          <w:rFonts w:ascii="Palatino Linotype" w:eastAsia="Batang" w:hAnsi="Palatino Linotype" w:cs="Arial"/>
          <w:lang w:eastAsia="es-ES"/>
        </w:rPr>
        <w:t>a pr</w:t>
      </w:r>
      <w:r w:rsidR="00DE0999" w:rsidRPr="002A7EB2">
        <w:rPr>
          <w:rFonts w:ascii="Palatino Linotype" w:eastAsia="Batang" w:hAnsi="Palatino Linotype" w:cs="Arial"/>
          <w:lang w:eastAsia="es-ES"/>
        </w:rPr>
        <w:t>esidenta de la c</w:t>
      </w:r>
      <w:r w:rsidR="00DD2B22" w:rsidRPr="002A7EB2">
        <w:rPr>
          <w:rFonts w:ascii="Palatino Linotype" w:eastAsia="Batang" w:hAnsi="Palatino Linotype" w:cs="Arial"/>
          <w:lang w:eastAsia="es-ES"/>
        </w:rPr>
        <w:t xml:space="preserve">omisión, </w:t>
      </w:r>
      <w:r w:rsidR="00794186" w:rsidRPr="002A7EB2">
        <w:rPr>
          <w:rFonts w:ascii="Palatino Linotype" w:eastAsia="Batang" w:hAnsi="Palatino Linotype" w:cs="Arial"/>
          <w:lang w:eastAsia="es-ES"/>
        </w:rPr>
        <w:t xml:space="preserve">suspende el tratamiento de este punto por no encontrarse presente los concejales que participaron en </w:t>
      </w:r>
      <w:r w:rsidR="004509E9" w:rsidRPr="002A7EB2">
        <w:rPr>
          <w:rFonts w:ascii="Palatino Linotype" w:hAnsi="Palatino Linotype"/>
        </w:rPr>
        <w:t xml:space="preserve">la sesión </w:t>
      </w:r>
      <w:r w:rsidR="002618AB" w:rsidRPr="002A7EB2">
        <w:rPr>
          <w:rFonts w:ascii="Palatino Linotype" w:hAnsi="Palatino Linotype"/>
        </w:rPr>
        <w:t xml:space="preserve">No. </w:t>
      </w:r>
      <w:r w:rsidR="00715B93" w:rsidRPr="002A7EB2">
        <w:rPr>
          <w:rFonts w:ascii="Palatino Linotype" w:eastAsia="Batang" w:hAnsi="Palatino Linotype" w:cs="Arial"/>
          <w:lang w:eastAsia="es-ES"/>
        </w:rPr>
        <w:t xml:space="preserve">55 de </w:t>
      </w:r>
      <w:r w:rsidR="002618AB" w:rsidRPr="002A7EB2">
        <w:rPr>
          <w:rFonts w:ascii="Palatino Linotype" w:eastAsia="Batang" w:hAnsi="Palatino Linotype" w:cs="Arial"/>
          <w:lang w:eastAsia="es-ES"/>
        </w:rPr>
        <w:t>0</w:t>
      </w:r>
      <w:r w:rsidR="00715B93" w:rsidRPr="002A7EB2">
        <w:rPr>
          <w:rFonts w:ascii="Palatino Linotype" w:eastAsia="Batang" w:hAnsi="Palatino Linotype" w:cs="Arial"/>
          <w:lang w:eastAsia="es-ES"/>
        </w:rPr>
        <w:t>1</w:t>
      </w:r>
      <w:r w:rsidR="002618AB" w:rsidRPr="002A7EB2">
        <w:rPr>
          <w:rFonts w:ascii="Palatino Linotype" w:eastAsia="Batang" w:hAnsi="Palatino Linotype" w:cs="Arial"/>
          <w:lang w:eastAsia="es-ES"/>
        </w:rPr>
        <w:t xml:space="preserve"> de </w:t>
      </w:r>
      <w:r w:rsidR="00715B93" w:rsidRPr="002A7EB2">
        <w:rPr>
          <w:rFonts w:ascii="Palatino Linotype" w:eastAsia="Batang" w:hAnsi="Palatino Linotype" w:cs="Arial"/>
          <w:lang w:eastAsia="es-ES"/>
        </w:rPr>
        <w:t xml:space="preserve">octubre </w:t>
      </w:r>
      <w:r w:rsidR="002618AB" w:rsidRPr="002A7EB2">
        <w:rPr>
          <w:rFonts w:ascii="Palatino Linotype" w:eastAsia="Batang" w:hAnsi="Palatino Linotype" w:cs="Arial"/>
          <w:lang w:eastAsia="es-ES"/>
        </w:rPr>
        <w:t>de 2021.</w:t>
      </w:r>
    </w:p>
    <w:p w14:paraId="01E81D53" w14:textId="77777777" w:rsidR="009D18C0" w:rsidRPr="002A7EB2" w:rsidRDefault="009D18C0" w:rsidP="00C05283">
      <w:pPr>
        <w:autoSpaceDE w:val="0"/>
        <w:autoSpaceDN w:val="0"/>
        <w:adjustRightInd w:val="0"/>
        <w:spacing w:after="0" w:line="240" w:lineRule="auto"/>
        <w:jc w:val="both"/>
        <w:rPr>
          <w:rFonts w:ascii="Palatino Linotype" w:eastAsia="Batang" w:hAnsi="Palatino Linotype" w:cs="Arial"/>
          <w:lang w:eastAsia="es-ES"/>
        </w:rPr>
      </w:pPr>
    </w:p>
    <w:p w14:paraId="374C043A" w14:textId="77777777" w:rsidR="00860F0E" w:rsidRPr="002A7EB2" w:rsidRDefault="00872EAD" w:rsidP="00860F0E">
      <w:pPr>
        <w:autoSpaceDE w:val="0"/>
        <w:autoSpaceDN w:val="0"/>
        <w:adjustRightInd w:val="0"/>
        <w:spacing w:after="0" w:line="240" w:lineRule="auto"/>
        <w:jc w:val="both"/>
        <w:rPr>
          <w:rFonts w:ascii="Palatino Linotype" w:eastAsia="Batang" w:hAnsi="Palatino Linotype" w:cs="Arial"/>
          <w:b/>
          <w:lang w:val="es-419" w:eastAsia="es-ES"/>
        </w:rPr>
      </w:pPr>
      <w:r w:rsidRPr="002A7EB2">
        <w:rPr>
          <w:rFonts w:ascii="Palatino Linotype" w:eastAsia="Batang" w:hAnsi="Palatino Linotype" w:cs="Arial"/>
          <w:b/>
          <w:lang w:eastAsia="es-ES"/>
        </w:rPr>
        <w:t xml:space="preserve">Segundo Punto.- </w:t>
      </w:r>
      <w:r w:rsidR="00860F0E" w:rsidRPr="002A7EB2">
        <w:rPr>
          <w:rFonts w:ascii="Palatino Linotype" w:eastAsia="Batang" w:hAnsi="Palatino Linotype" w:cs="Arial"/>
          <w:b/>
          <w:lang w:val="es-419" w:eastAsia="es-ES"/>
        </w:rPr>
        <w:t>Designación del vicepresidente de la Comisión de Ordenamiento Territorial.</w:t>
      </w:r>
    </w:p>
    <w:p w14:paraId="525E9337" w14:textId="77777777" w:rsidR="00794186" w:rsidRPr="002A7EB2" w:rsidRDefault="00794186" w:rsidP="00860F0E">
      <w:pPr>
        <w:autoSpaceDE w:val="0"/>
        <w:autoSpaceDN w:val="0"/>
        <w:adjustRightInd w:val="0"/>
        <w:spacing w:after="0" w:line="240" w:lineRule="auto"/>
        <w:jc w:val="both"/>
        <w:rPr>
          <w:rFonts w:ascii="Palatino Linotype" w:eastAsia="Batang" w:hAnsi="Palatino Linotype" w:cs="Arial"/>
          <w:b/>
          <w:lang w:val="es-419" w:eastAsia="es-ES"/>
        </w:rPr>
      </w:pPr>
    </w:p>
    <w:p w14:paraId="12DF70B2" w14:textId="0F59D1A5" w:rsidR="00860F0E" w:rsidRPr="002A7EB2" w:rsidRDefault="00794186" w:rsidP="00762073">
      <w:pPr>
        <w:autoSpaceDE w:val="0"/>
        <w:autoSpaceDN w:val="0"/>
        <w:adjustRightInd w:val="0"/>
        <w:spacing w:after="0" w:line="240" w:lineRule="auto"/>
        <w:jc w:val="both"/>
        <w:rPr>
          <w:rFonts w:ascii="Palatino Linotype" w:eastAsia="Batang" w:hAnsi="Palatino Linotype" w:cs="Arial"/>
          <w:lang w:val="es-419" w:eastAsia="es-ES"/>
        </w:rPr>
      </w:pPr>
      <w:r w:rsidRPr="002A7EB2">
        <w:rPr>
          <w:rFonts w:ascii="Palatino Linotype" w:eastAsia="Batang" w:hAnsi="Palatino Linotype" w:cs="Arial"/>
          <w:lang w:eastAsia="es-ES"/>
        </w:rPr>
        <w:t xml:space="preserve">La presidenta de la comisión, concejala Amparito Narváez, mociona al concejal Rene </w:t>
      </w:r>
      <w:proofErr w:type="spellStart"/>
      <w:r w:rsidRPr="002A7EB2">
        <w:rPr>
          <w:rFonts w:ascii="Palatino Linotype" w:eastAsia="Batang" w:hAnsi="Palatino Linotype" w:cs="Arial"/>
          <w:lang w:eastAsia="es-ES"/>
        </w:rPr>
        <w:t>Bedón</w:t>
      </w:r>
      <w:proofErr w:type="spellEnd"/>
      <w:r w:rsidRPr="002A7EB2">
        <w:rPr>
          <w:rFonts w:ascii="Palatino Linotype" w:eastAsia="Batang" w:hAnsi="Palatino Linotype" w:cs="Arial"/>
          <w:lang w:eastAsia="es-ES"/>
        </w:rPr>
        <w:t xml:space="preserve">, </w:t>
      </w:r>
      <w:r w:rsidR="001E7A27" w:rsidRPr="002A7EB2">
        <w:rPr>
          <w:rFonts w:ascii="Palatino Linotype" w:eastAsia="Batang" w:hAnsi="Palatino Linotype" w:cs="Arial"/>
          <w:lang w:eastAsia="es-ES"/>
        </w:rPr>
        <w:t>para</w:t>
      </w:r>
      <w:r w:rsidRPr="002A7EB2">
        <w:rPr>
          <w:rFonts w:ascii="Palatino Linotype" w:eastAsia="Batang" w:hAnsi="Palatino Linotype" w:cs="Arial"/>
          <w:lang w:eastAsia="es-ES"/>
        </w:rPr>
        <w:t xml:space="preserve"> </w:t>
      </w:r>
      <w:r w:rsidRPr="002A7EB2">
        <w:rPr>
          <w:rFonts w:ascii="Palatino Linotype" w:eastAsia="Batang" w:hAnsi="Palatino Linotype" w:cs="Arial"/>
          <w:lang w:val="es-419" w:eastAsia="es-ES"/>
        </w:rPr>
        <w:t>vicepresidente de la Comisión de Ordenamiento Territorial.</w:t>
      </w:r>
    </w:p>
    <w:p w14:paraId="11428B1C" w14:textId="77777777" w:rsidR="00794186" w:rsidRPr="002A7EB2" w:rsidRDefault="00794186" w:rsidP="00762073">
      <w:pPr>
        <w:autoSpaceDE w:val="0"/>
        <w:autoSpaceDN w:val="0"/>
        <w:adjustRightInd w:val="0"/>
        <w:spacing w:after="0" w:line="240" w:lineRule="auto"/>
        <w:jc w:val="both"/>
        <w:rPr>
          <w:rFonts w:ascii="Palatino Linotype" w:eastAsia="Batang" w:hAnsi="Palatino Linotype" w:cs="Arial"/>
          <w:b/>
          <w:lang w:val="es-419" w:eastAsia="es-ES"/>
        </w:rPr>
      </w:pPr>
    </w:p>
    <w:p w14:paraId="5874FFD3" w14:textId="77777777" w:rsidR="00794186" w:rsidRPr="002A7EB2" w:rsidRDefault="00794186" w:rsidP="00794186">
      <w:pPr>
        <w:spacing w:before="120" w:after="120" w:line="240" w:lineRule="auto"/>
        <w:jc w:val="both"/>
        <w:rPr>
          <w:rFonts w:ascii="Palatino Linotype" w:eastAsia="Batang" w:hAnsi="Palatino Linotype" w:cs="Arial"/>
          <w:lang w:eastAsia="es-ES"/>
        </w:rPr>
      </w:pPr>
      <w:r w:rsidRPr="002A7EB2">
        <w:rPr>
          <w:rFonts w:ascii="Palatino Linotype" w:eastAsia="Batang" w:hAnsi="Palatino Linotype" w:cs="Arial"/>
          <w:lang w:eastAsia="es-ES"/>
        </w:rPr>
        <w:t xml:space="preserve">La Comisión aprobó la moción, conforme a la siguiente votación: </w:t>
      </w:r>
    </w:p>
    <w:p w14:paraId="01474663" w14:textId="77777777" w:rsidR="002A0BB3" w:rsidRPr="002A7EB2" w:rsidRDefault="002A0BB3" w:rsidP="00762073">
      <w:pPr>
        <w:autoSpaceDE w:val="0"/>
        <w:autoSpaceDN w:val="0"/>
        <w:adjustRightInd w:val="0"/>
        <w:spacing w:after="0" w:line="240" w:lineRule="auto"/>
        <w:jc w:val="both"/>
        <w:rPr>
          <w:rFonts w:ascii="Palatino Linotype" w:eastAsia="Batang" w:hAnsi="Palatino Linotype" w:cs="Arial"/>
          <w:b/>
          <w:lang w:eastAsia="es-E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860F0E" w:rsidRPr="004035D2" w14:paraId="49CAEC59" w14:textId="77777777" w:rsidTr="005A3629">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30BFD13D" w14:textId="77777777" w:rsidR="00860F0E" w:rsidRPr="004035D2" w:rsidRDefault="00860F0E" w:rsidP="005A3629">
            <w:pPr>
              <w:spacing w:after="0" w:line="240" w:lineRule="auto"/>
              <w:jc w:val="center"/>
              <w:rPr>
                <w:rFonts w:ascii="Palatino Linotype" w:hAnsi="Palatino Linotype" w:cs="Arial"/>
                <w:b/>
                <w:sz w:val="20"/>
              </w:rPr>
            </w:pPr>
            <w:r w:rsidRPr="004035D2">
              <w:rPr>
                <w:rFonts w:ascii="Palatino Linotype" w:hAnsi="Palatino Linotype" w:cs="Arial"/>
                <w:b/>
                <w:color w:val="FFFFFF"/>
                <w:sz w:val="20"/>
              </w:rPr>
              <w:t>REGISTRO DE VOTACIÓN</w:t>
            </w:r>
          </w:p>
        </w:tc>
      </w:tr>
      <w:tr w:rsidR="00860F0E" w:rsidRPr="004035D2" w14:paraId="4D349D05" w14:textId="77777777" w:rsidTr="005A3629">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08D9EE59" w14:textId="77777777" w:rsidR="00860F0E" w:rsidRPr="004035D2" w:rsidRDefault="00860F0E" w:rsidP="005A3629">
            <w:pPr>
              <w:spacing w:after="0" w:line="240" w:lineRule="auto"/>
              <w:jc w:val="both"/>
              <w:rPr>
                <w:rFonts w:ascii="Palatino Linotype" w:eastAsia="Times New Roman" w:hAnsi="Palatino Linotype"/>
                <w:b/>
                <w:color w:val="FFFFFF"/>
                <w:sz w:val="20"/>
                <w:lang w:eastAsia="es-EC"/>
              </w:rPr>
            </w:pPr>
            <w:r w:rsidRPr="004035D2">
              <w:rPr>
                <w:rFonts w:ascii="Palatino Linotype" w:eastAsia="Times New Roman" w:hAnsi="Palatino Linotype"/>
                <w:b/>
                <w:color w:val="FFFFFF"/>
                <w:sz w:val="20"/>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2B9981E8" w14:textId="77777777" w:rsidR="00860F0E" w:rsidRPr="004035D2" w:rsidRDefault="00860F0E" w:rsidP="005A3629">
            <w:pPr>
              <w:spacing w:after="0" w:line="240" w:lineRule="auto"/>
              <w:jc w:val="both"/>
              <w:rPr>
                <w:rFonts w:ascii="Palatino Linotype" w:eastAsia="Times New Roman" w:hAnsi="Palatino Linotype"/>
                <w:b/>
                <w:color w:val="FFFFFF"/>
                <w:sz w:val="20"/>
                <w:lang w:eastAsia="es-EC"/>
              </w:rPr>
            </w:pPr>
            <w:r w:rsidRPr="004035D2">
              <w:rPr>
                <w:rFonts w:ascii="Palatino Linotype" w:eastAsia="Times New Roman" w:hAnsi="Palatino Linotype"/>
                <w:b/>
                <w:color w:val="FFFFFF"/>
                <w:sz w:val="20"/>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3B197640" w14:textId="77777777" w:rsidR="00860F0E" w:rsidRPr="004035D2" w:rsidRDefault="00860F0E" w:rsidP="005A3629">
            <w:pPr>
              <w:spacing w:after="0" w:line="240" w:lineRule="auto"/>
              <w:jc w:val="center"/>
              <w:rPr>
                <w:rFonts w:ascii="Palatino Linotype" w:eastAsia="Times New Roman" w:hAnsi="Palatino Linotype"/>
                <w:b/>
                <w:color w:val="FFFFFF"/>
                <w:sz w:val="20"/>
                <w:lang w:eastAsia="es-EC"/>
              </w:rPr>
            </w:pPr>
            <w:r w:rsidRPr="004035D2">
              <w:rPr>
                <w:rFonts w:ascii="Palatino Linotype" w:eastAsia="Times New Roman" w:hAnsi="Palatino Linotype"/>
                <w:b/>
                <w:color w:val="FFFFFF"/>
                <w:sz w:val="20"/>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5ADA4E57" w14:textId="77777777" w:rsidR="00860F0E" w:rsidRPr="004035D2" w:rsidRDefault="00860F0E" w:rsidP="005A3629">
            <w:pPr>
              <w:spacing w:after="0" w:line="240" w:lineRule="auto"/>
              <w:jc w:val="both"/>
              <w:rPr>
                <w:rFonts w:ascii="Palatino Linotype" w:eastAsia="Times New Roman" w:hAnsi="Palatino Linotype"/>
                <w:b/>
                <w:color w:val="FFFFFF"/>
                <w:sz w:val="20"/>
                <w:lang w:eastAsia="es-EC"/>
              </w:rPr>
            </w:pPr>
            <w:r w:rsidRPr="004035D2">
              <w:rPr>
                <w:rFonts w:ascii="Palatino Linotype" w:eastAsia="Times New Roman" w:hAnsi="Palatino Linotype"/>
                <w:b/>
                <w:color w:val="FFFFFF"/>
                <w:sz w:val="20"/>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03FC3853" w14:textId="77777777" w:rsidR="00860F0E" w:rsidRPr="004035D2" w:rsidRDefault="00860F0E" w:rsidP="005A3629">
            <w:pPr>
              <w:spacing w:after="0" w:line="240" w:lineRule="auto"/>
              <w:jc w:val="both"/>
              <w:rPr>
                <w:rFonts w:ascii="Palatino Linotype" w:eastAsia="Times New Roman" w:hAnsi="Palatino Linotype"/>
                <w:b/>
                <w:color w:val="FFFFFF"/>
                <w:sz w:val="20"/>
                <w:lang w:eastAsia="es-EC"/>
              </w:rPr>
            </w:pPr>
            <w:r w:rsidRPr="004035D2">
              <w:rPr>
                <w:rFonts w:ascii="Palatino Linotype" w:eastAsia="Times New Roman" w:hAnsi="Palatino Linotype"/>
                <w:b/>
                <w:color w:val="FFFFFF"/>
                <w:sz w:val="20"/>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7E097E06" w14:textId="77777777" w:rsidR="00860F0E" w:rsidRPr="004035D2" w:rsidRDefault="00860F0E" w:rsidP="005A3629">
            <w:pPr>
              <w:spacing w:after="0" w:line="240" w:lineRule="auto"/>
              <w:jc w:val="both"/>
              <w:rPr>
                <w:rFonts w:ascii="Palatino Linotype" w:eastAsia="Times New Roman" w:hAnsi="Palatino Linotype"/>
                <w:b/>
                <w:color w:val="FFFFFF"/>
                <w:sz w:val="20"/>
                <w:lang w:eastAsia="es-EC"/>
              </w:rPr>
            </w:pPr>
            <w:r w:rsidRPr="004035D2">
              <w:rPr>
                <w:rFonts w:ascii="Palatino Linotype" w:eastAsia="Times New Roman" w:hAnsi="Palatino Linotype"/>
                <w:b/>
                <w:color w:val="FFFFFF"/>
                <w:sz w:val="20"/>
                <w:lang w:eastAsia="es-EC"/>
              </w:rPr>
              <w:t>ABSTENCIÓN</w:t>
            </w:r>
          </w:p>
        </w:tc>
      </w:tr>
      <w:tr w:rsidR="00860F0E" w:rsidRPr="004035D2" w14:paraId="3B552521" w14:textId="77777777" w:rsidTr="005A3629">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7678B7EF" w14:textId="77777777" w:rsidR="00860F0E" w:rsidRPr="004035D2" w:rsidRDefault="00860F0E" w:rsidP="005A3629">
            <w:pPr>
              <w:spacing w:after="0" w:line="240" w:lineRule="auto"/>
              <w:jc w:val="both"/>
              <w:rPr>
                <w:rFonts w:ascii="Palatino Linotype" w:hAnsi="Palatino Linotype" w:cs="Calibri"/>
                <w:b/>
                <w:bCs/>
                <w:color w:val="000000"/>
                <w:sz w:val="20"/>
                <w:lang w:eastAsia="es-EC"/>
              </w:rPr>
            </w:pPr>
            <w:r w:rsidRPr="004035D2">
              <w:rPr>
                <w:rFonts w:ascii="Palatino Linotype" w:hAnsi="Palatino Linotype" w:cs="Calibri"/>
                <w:b/>
                <w:bCs/>
                <w:color w:val="000000"/>
                <w:sz w:val="2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14:paraId="103533FA" w14:textId="2663E443" w:rsidR="00860F0E" w:rsidRPr="004035D2" w:rsidRDefault="002A0BB3" w:rsidP="005A3629">
            <w:pPr>
              <w:spacing w:after="0" w:line="240" w:lineRule="auto"/>
              <w:jc w:val="center"/>
              <w:rPr>
                <w:rFonts w:ascii="Palatino Linotype" w:eastAsia="Times New Roman" w:hAnsi="Palatino Linotype"/>
                <w:sz w:val="20"/>
                <w:lang w:eastAsia="es-EC"/>
              </w:rPr>
            </w:pPr>
            <w:r w:rsidRPr="004035D2">
              <w:rPr>
                <w:rFonts w:ascii="Palatino Linotype" w:eastAsia="Times New Roman" w:hAnsi="Palatino Linotype"/>
                <w:sz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6417C3E0" w14:textId="77777777" w:rsidR="00860F0E" w:rsidRPr="004035D2" w:rsidRDefault="00860F0E" w:rsidP="005A3629">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7EC26234" w14:textId="77777777" w:rsidR="00860F0E" w:rsidRPr="004035D2" w:rsidRDefault="00860F0E" w:rsidP="005A3629">
            <w:pPr>
              <w:spacing w:after="0" w:line="240" w:lineRule="auto"/>
              <w:jc w:val="center"/>
              <w:rPr>
                <w:rFonts w:ascii="Palatino Linotype" w:eastAsia="Times New Roman" w:hAnsi="Palatino Linotype"/>
                <w:sz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023E726F" w14:textId="77777777" w:rsidR="00860F0E" w:rsidRPr="004035D2" w:rsidRDefault="00860F0E" w:rsidP="005A3629">
            <w:pPr>
              <w:spacing w:after="0" w:line="240" w:lineRule="auto"/>
              <w:jc w:val="center"/>
              <w:rPr>
                <w:rFonts w:ascii="Palatino Linotype" w:eastAsia="Times New Roman" w:hAnsi="Palatino Linotype"/>
                <w:sz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30B8C472" w14:textId="77777777" w:rsidR="00860F0E" w:rsidRPr="004035D2" w:rsidRDefault="00860F0E" w:rsidP="005A3629">
            <w:pPr>
              <w:spacing w:after="0" w:line="240" w:lineRule="auto"/>
              <w:jc w:val="center"/>
              <w:rPr>
                <w:rFonts w:ascii="Palatino Linotype" w:eastAsia="Times New Roman" w:hAnsi="Palatino Linotype"/>
                <w:sz w:val="20"/>
                <w:lang w:eastAsia="es-EC"/>
              </w:rPr>
            </w:pPr>
          </w:p>
        </w:tc>
      </w:tr>
      <w:tr w:rsidR="00860F0E" w:rsidRPr="004035D2" w14:paraId="75B7733B" w14:textId="77777777" w:rsidTr="005A3629">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4C7E3A0E" w14:textId="77777777" w:rsidR="00860F0E" w:rsidRPr="004035D2" w:rsidRDefault="00860F0E" w:rsidP="005A3629">
            <w:pPr>
              <w:spacing w:after="0" w:line="240" w:lineRule="auto"/>
              <w:jc w:val="both"/>
              <w:rPr>
                <w:rFonts w:ascii="Palatino Linotype" w:hAnsi="Palatino Linotype" w:cs="Calibri"/>
                <w:b/>
                <w:bCs/>
                <w:color w:val="000000"/>
                <w:sz w:val="20"/>
                <w:lang w:eastAsia="es-EC"/>
              </w:rPr>
            </w:pPr>
            <w:r w:rsidRPr="004035D2">
              <w:rPr>
                <w:rFonts w:ascii="Palatino Linotype" w:hAnsi="Palatino Linotype" w:cs="Calibri"/>
                <w:b/>
                <w:bCs/>
                <w:color w:val="000000"/>
                <w:sz w:val="20"/>
                <w:lang w:eastAsia="es-EC"/>
              </w:rPr>
              <w:t xml:space="preserve">Luis Robles </w:t>
            </w:r>
          </w:p>
        </w:tc>
        <w:tc>
          <w:tcPr>
            <w:tcW w:w="1332" w:type="dxa"/>
            <w:tcBorders>
              <w:top w:val="single" w:sz="4" w:space="0" w:color="auto"/>
              <w:left w:val="single" w:sz="4" w:space="0" w:color="auto"/>
              <w:bottom w:val="single" w:sz="4" w:space="0" w:color="auto"/>
              <w:right w:val="single" w:sz="4" w:space="0" w:color="auto"/>
            </w:tcBorders>
          </w:tcPr>
          <w:p w14:paraId="2186077A" w14:textId="77777777" w:rsidR="00860F0E" w:rsidRPr="004035D2" w:rsidRDefault="00860F0E" w:rsidP="005A3629">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2DD98560" w14:textId="77777777" w:rsidR="00860F0E" w:rsidRPr="004035D2" w:rsidRDefault="00860F0E" w:rsidP="005A3629">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0CDE743E" w14:textId="61389CD4" w:rsidR="00860F0E" w:rsidRPr="004035D2" w:rsidRDefault="002A0BB3" w:rsidP="005A3629">
            <w:pPr>
              <w:spacing w:after="0" w:line="240" w:lineRule="auto"/>
              <w:jc w:val="center"/>
              <w:rPr>
                <w:rFonts w:ascii="Palatino Linotype" w:eastAsia="Times New Roman" w:hAnsi="Palatino Linotype"/>
                <w:sz w:val="20"/>
                <w:lang w:eastAsia="es-EC"/>
              </w:rPr>
            </w:pPr>
            <w:r w:rsidRPr="004035D2">
              <w:rPr>
                <w:rFonts w:ascii="Palatino Linotype" w:eastAsia="Times New Roman" w:hAnsi="Palatino Linotype"/>
                <w:sz w:val="20"/>
                <w:lang w:eastAsia="es-EC"/>
              </w:rPr>
              <w:t>1</w:t>
            </w:r>
          </w:p>
        </w:tc>
        <w:tc>
          <w:tcPr>
            <w:tcW w:w="1228" w:type="dxa"/>
            <w:tcBorders>
              <w:top w:val="single" w:sz="4" w:space="0" w:color="auto"/>
              <w:left w:val="single" w:sz="4" w:space="0" w:color="auto"/>
              <w:bottom w:val="single" w:sz="4" w:space="0" w:color="auto"/>
              <w:right w:val="single" w:sz="4" w:space="0" w:color="auto"/>
            </w:tcBorders>
          </w:tcPr>
          <w:p w14:paraId="4D1E231F" w14:textId="77777777" w:rsidR="00860F0E" w:rsidRPr="004035D2" w:rsidRDefault="00860F0E" w:rsidP="005A3629">
            <w:pPr>
              <w:spacing w:after="0" w:line="240" w:lineRule="auto"/>
              <w:jc w:val="center"/>
              <w:rPr>
                <w:rFonts w:ascii="Palatino Linotype" w:eastAsia="Times New Roman" w:hAnsi="Palatino Linotype"/>
                <w:sz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183649BC" w14:textId="77777777" w:rsidR="00860F0E" w:rsidRPr="004035D2" w:rsidRDefault="00860F0E" w:rsidP="005A3629">
            <w:pPr>
              <w:spacing w:after="0" w:line="240" w:lineRule="auto"/>
              <w:jc w:val="center"/>
              <w:rPr>
                <w:rFonts w:ascii="Palatino Linotype" w:eastAsia="Times New Roman" w:hAnsi="Palatino Linotype"/>
                <w:sz w:val="20"/>
                <w:lang w:eastAsia="es-EC"/>
              </w:rPr>
            </w:pPr>
          </w:p>
        </w:tc>
      </w:tr>
      <w:tr w:rsidR="00860F0E" w:rsidRPr="004035D2" w14:paraId="124C2CB7" w14:textId="77777777" w:rsidTr="005A3629">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19CC98A5" w14:textId="77777777" w:rsidR="00860F0E" w:rsidRPr="004035D2" w:rsidRDefault="00860F0E" w:rsidP="005A3629">
            <w:pPr>
              <w:spacing w:after="0" w:line="240" w:lineRule="auto"/>
              <w:jc w:val="both"/>
              <w:rPr>
                <w:rFonts w:ascii="Palatino Linotype" w:hAnsi="Palatino Linotype" w:cs="Calibri"/>
                <w:b/>
                <w:bCs/>
                <w:color w:val="000000"/>
                <w:sz w:val="20"/>
                <w:lang w:eastAsia="es-EC"/>
              </w:rPr>
            </w:pPr>
            <w:r w:rsidRPr="004035D2">
              <w:rPr>
                <w:rFonts w:ascii="Palatino Linotype" w:hAnsi="Palatino Linotype" w:cs="Calibri"/>
                <w:b/>
                <w:bCs/>
                <w:color w:val="000000"/>
                <w:sz w:val="20"/>
                <w:lang w:eastAsia="es-EC"/>
              </w:rPr>
              <w:t>Paulina Izurieta</w:t>
            </w:r>
          </w:p>
        </w:tc>
        <w:tc>
          <w:tcPr>
            <w:tcW w:w="1332" w:type="dxa"/>
            <w:tcBorders>
              <w:top w:val="single" w:sz="4" w:space="0" w:color="auto"/>
              <w:left w:val="single" w:sz="4" w:space="0" w:color="auto"/>
              <w:bottom w:val="single" w:sz="4" w:space="0" w:color="auto"/>
              <w:right w:val="single" w:sz="4" w:space="0" w:color="auto"/>
            </w:tcBorders>
          </w:tcPr>
          <w:p w14:paraId="5908AF4E" w14:textId="77777777" w:rsidR="00860F0E" w:rsidRPr="004035D2" w:rsidRDefault="00860F0E" w:rsidP="005A3629">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3D3A3A79" w14:textId="77777777" w:rsidR="00860F0E" w:rsidRPr="004035D2" w:rsidRDefault="00860F0E" w:rsidP="005A3629">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7DE20673" w14:textId="53E56916" w:rsidR="00860F0E" w:rsidRPr="004035D2" w:rsidRDefault="002A0BB3" w:rsidP="005A3629">
            <w:pPr>
              <w:spacing w:after="0" w:line="240" w:lineRule="auto"/>
              <w:jc w:val="center"/>
              <w:rPr>
                <w:rFonts w:ascii="Palatino Linotype" w:eastAsia="Times New Roman" w:hAnsi="Palatino Linotype"/>
                <w:sz w:val="20"/>
                <w:lang w:eastAsia="es-EC"/>
              </w:rPr>
            </w:pPr>
            <w:r w:rsidRPr="004035D2">
              <w:rPr>
                <w:rFonts w:ascii="Palatino Linotype" w:eastAsia="Times New Roman" w:hAnsi="Palatino Linotype"/>
                <w:sz w:val="20"/>
                <w:lang w:eastAsia="es-EC"/>
              </w:rPr>
              <w:t>1</w:t>
            </w:r>
          </w:p>
        </w:tc>
        <w:tc>
          <w:tcPr>
            <w:tcW w:w="1228" w:type="dxa"/>
            <w:tcBorders>
              <w:top w:val="single" w:sz="4" w:space="0" w:color="auto"/>
              <w:left w:val="single" w:sz="4" w:space="0" w:color="auto"/>
              <w:bottom w:val="single" w:sz="4" w:space="0" w:color="auto"/>
              <w:right w:val="single" w:sz="4" w:space="0" w:color="auto"/>
            </w:tcBorders>
          </w:tcPr>
          <w:p w14:paraId="631E6974" w14:textId="77777777" w:rsidR="00860F0E" w:rsidRPr="004035D2" w:rsidRDefault="00860F0E" w:rsidP="005A3629">
            <w:pPr>
              <w:spacing w:after="0" w:line="240" w:lineRule="auto"/>
              <w:jc w:val="center"/>
              <w:rPr>
                <w:rFonts w:ascii="Palatino Linotype" w:eastAsia="Times New Roman" w:hAnsi="Palatino Linotype"/>
                <w:sz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20C074C3" w14:textId="77777777" w:rsidR="00860F0E" w:rsidRPr="004035D2" w:rsidRDefault="00860F0E" w:rsidP="005A3629">
            <w:pPr>
              <w:spacing w:after="0" w:line="240" w:lineRule="auto"/>
              <w:jc w:val="center"/>
              <w:rPr>
                <w:rFonts w:ascii="Palatino Linotype" w:eastAsia="Times New Roman" w:hAnsi="Palatino Linotype"/>
                <w:sz w:val="20"/>
                <w:lang w:eastAsia="es-EC"/>
              </w:rPr>
            </w:pPr>
          </w:p>
        </w:tc>
      </w:tr>
      <w:tr w:rsidR="00860F0E" w:rsidRPr="004035D2" w14:paraId="14EB84E9" w14:textId="77777777" w:rsidTr="005A3629">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0F5C3416" w14:textId="77777777" w:rsidR="00860F0E" w:rsidRPr="004035D2" w:rsidRDefault="00860F0E" w:rsidP="005A3629">
            <w:pPr>
              <w:spacing w:after="0" w:line="240" w:lineRule="auto"/>
              <w:jc w:val="both"/>
              <w:rPr>
                <w:rFonts w:ascii="Palatino Linotype" w:hAnsi="Palatino Linotype" w:cs="Calibri"/>
                <w:b/>
                <w:bCs/>
                <w:color w:val="000000"/>
                <w:sz w:val="20"/>
                <w:lang w:eastAsia="es-EC"/>
              </w:rPr>
            </w:pPr>
            <w:r w:rsidRPr="004035D2">
              <w:rPr>
                <w:rFonts w:ascii="Palatino Linotype" w:hAnsi="Palatino Linotype" w:cs="Calibri"/>
                <w:b/>
                <w:bCs/>
                <w:color w:val="000000"/>
                <w:sz w:val="20"/>
                <w:lang w:eastAsia="es-EC"/>
              </w:rPr>
              <w:t xml:space="preserve">René </w:t>
            </w:r>
            <w:proofErr w:type="spellStart"/>
            <w:r w:rsidRPr="004035D2">
              <w:rPr>
                <w:rFonts w:ascii="Palatino Linotype" w:hAnsi="Palatino Linotype" w:cs="Calibri"/>
                <w:b/>
                <w:bCs/>
                <w:color w:val="000000"/>
                <w:sz w:val="20"/>
                <w:lang w:eastAsia="es-EC"/>
              </w:rPr>
              <w:t>Bedón</w:t>
            </w:r>
            <w:proofErr w:type="spellEnd"/>
          </w:p>
        </w:tc>
        <w:tc>
          <w:tcPr>
            <w:tcW w:w="1332" w:type="dxa"/>
            <w:tcBorders>
              <w:top w:val="single" w:sz="4" w:space="0" w:color="auto"/>
              <w:left w:val="single" w:sz="4" w:space="0" w:color="auto"/>
              <w:bottom w:val="single" w:sz="4" w:space="0" w:color="auto"/>
              <w:right w:val="single" w:sz="4" w:space="0" w:color="auto"/>
            </w:tcBorders>
          </w:tcPr>
          <w:p w14:paraId="5F46EE08" w14:textId="22FD6116" w:rsidR="00860F0E" w:rsidRPr="004035D2" w:rsidRDefault="002A0BB3" w:rsidP="005A3629">
            <w:pPr>
              <w:spacing w:after="0" w:line="240" w:lineRule="auto"/>
              <w:jc w:val="center"/>
              <w:rPr>
                <w:rFonts w:ascii="Palatino Linotype" w:eastAsia="Times New Roman" w:hAnsi="Palatino Linotype"/>
                <w:sz w:val="20"/>
                <w:lang w:eastAsia="es-EC"/>
              </w:rPr>
            </w:pPr>
            <w:r w:rsidRPr="004035D2">
              <w:rPr>
                <w:rFonts w:ascii="Palatino Linotype" w:eastAsia="Times New Roman" w:hAnsi="Palatino Linotype"/>
                <w:sz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3F269208" w14:textId="77777777" w:rsidR="00860F0E" w:rsidRPr="004035D2" w:rsidRDefault="00860F0E" w:rsidP="005A3629">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45BD10AD" w14:textId="77777777" w:rsidR="00860F0E" w:rsidRPr="004035D2" w:rsidRDefault="00860F0E" w:rsidP="005A3629">
            <w:pPr>
              <w:spacing w:after="0" w:line="240" w:lineRule="auto"/>
              <w:jc w:val="center"/>
              <w:rPr>
                <w:rFonts w:ascii="Palatino Linotype" w:eastAsia="Times New Roman" w:hAnsi="Palatino Linotype"/>
                <w:sz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0135998A" w14:textId="77777777" w:rsidR="00860F0E" w:rsidRPr="004035D2" w:rsidRDefault="00860F0E" w:rsidP="005A3629">
            <w:pPr>
              <w:spacing w:after="0" w:line="240" w:lineRule="auto"/>
              <w:jc w:val="center"/>
              <w:rPr>
                <w:rFonts w:ascii="Palatino Linotype" w:hAnsi="Palatino Linotype" w:cs="Arial"/>
                <w:b/>
                <w:color w:val="FFFFFF"/>
                <w:sz w:val="20"/>
              </w:rPr>
            </w:pPr>
          </w:p>
        </w:tc>
        <w:tc>
          <w:tcPr>
            <w:tcW w:w="1773" w:type="dxa"/>
            <w:tcBorders>
              <w:top w:val="single" w:sz="4" w:space="0" w:color="auto"/>
              <w:left w:val="single" w:sz="4" w:space="0" w:color="auto"/>
              <w:bottom w:val="single" w:sz="4" w:space="0" w:color="auto"/>
              <w:right w:val="single" w:sz="4" w:space="0" w:color="auto"/>
            </w:tcBorders>
          </w:tcPr>
          <w:p w14:paraId="004FEAB3" w14:textId="77777777" w:rsidR="00860F0E" w:rsidRPr="004035D2" w:rsidRDefault="00860F0E" w:rsidP="005A3629">
            <w:pPr>
              <w:spacing w:after="0" w:line="240" w:lineRule="auto"/>
              <w:jc w:val="center"/>
              <w:rPr>
                <w:rFonts w:ascii="Palatino Linotype" w:eastAsia="Times New Roman" w:hAnsi="Palatino Linotype"/>
                <w:sz w:val="20"/>
                <w:lang w:eastAsia="es-EC"/>
              </w:rPr>
            </w:pPr>
          </w:p>
        </w:tc>
      </w:tr>
      <w:tr w:rsidR="00860F0E" w:rsidRPr="004035D2" w14:paraId="74A1CE01" w14:textId="77777777" w:rsidTr="005A3629">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2A56A03E" w14:textId="77777777" w:rsidR="00860F0E" w:rsidRPr="004035D2" w:rsidRDefault="00860F0E" w:rsidP="005A3629">
            <w:pPr>
              <w:spacing w:after="0" w:line="240" w:lineRule="auto"/>
              <w:jc w:val="both"/>
              <w:rPr>
                <w:rFonts w:ascii="Palatino Linotype" w:hAnsi="Palatino Linotype" w:cs="Calibri"/>
                <w:b/>
                <w:bCs/>
                <w:color w:val="000000"/>
                <w:sz w:val="20"/>
                <w:lang w:eastAsia="es-EC"/>
              </w:rPr>
            </w:pPr>
            <w:r w:rsidRPr="004035D2">
              <w:rPr>
                <w:rFonts w:ascii="Palatino Linotype" w:hAnsi="Palatino Linotype" w:cs="Calibri"/>
                <w:b/>
                <w:bCs/>
                <w:color w:val="000000"/>
                <w:sz w:val="20"/>
                <w:lang w:eastAsia="es-EC"/>
              </w:rPr>
              <w:t>Amparito Narváez</w:t>
            </w:r>
          </w:p>
        </w:tc>
        <w:tc>
          <w:tcPr>
            <w:tcW w:w="1332" w:type="dxa"/>
            <w:tcBorders>
              <w:top w:val="single" w:sz="4" w:space="0" w:color="auto"/>
              <w:left w:val="single" w:sz="4" w:space="0" w:color="auto"/>
              <w:bottom w:val="single" w:sz="4" w:space="0" w:color="auto"/>
              <w:right w:val="single" w:sz="4" w:space="0" w:color="auto"/>
            </w:tcBorders>
          </w:tcPr>
          <w:p w14:paraId="584E4470" w14:textId="6D8258A3" w:rsidR="00860F0E" w:rsidRPr="004035D2" w:rsidRDefault="002A0BB3" w:rsidP="005A3629">
            <w:pPr>
              <w:spacing w:after="0" w:line="240" w:lineRule="auto"/>
              <w:jc w:val="center"/>
              <w:rPr>
                <w:rFonts w:ascii="Palatino Linotype" w:eastAsia="Times New Roman" w:hAnsi="Palatino Linotype"/>
                <w:sz w:val="20"/>
                <w:lang w:eastAsia="es-EC"/>
              </w:rPr>
            </w:pPr>
            <w:r w:rsidRPr="004035D2">
              <w:rPr>
                <w:rFonts w:ascii="Palatino Linotype" w:eastAsia="Times New Roman" w:hAnsi="Palatino Linotype"/>
                <w:sz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4DA45554" w14:textId="77777777" w:rsidR="00860F0E" w:rsidRPr="004035D2" w:rsidRDefault="00860F0E" w:rsidP="005A3629">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346A4CC9" w14:textId="77777777" w:rsidR="00860F0E" w:rsidRPr="004035D2" w:rsidRDefault="00860F0E" w:rsidP="005A3629">
            <w:pPr>
              <w:spacing w:after="0" w:line="240" w:lineRule="auto"/>
              <w:jc w:val="center"/>
              <w:rPr>
                <w:rFonts w:ascii="Palatino Linotype" w:eastAsia="Times New Roman" w:hAnsi="Palatino Linotype"/>
                <w:sz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6D10899E" w14:textId="77777777" w:rsidR="00860F0E" w:rsidRPr="004035D2" w:rsidRDefault="00860F0E" w:rsidP="005A3629">
            <w:pPr>
              <w:spacing w:after="0" w:line="240" w:lineRule="auto"/>
              <w:jc w:val="center"/>
              <w:rPr>
                <w:rFonts w:ascii="Palatino Linotype" w:eastAsia="Times New Roman" w:hAnsi="Palatino Linotype"/>
                <w:sz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2E7C60FE" w14:textId="77777777" w:rsidR="00860F0E" w:rsidRPr="004035D2" w:rsidRDefault="00860F0E" w:rsidP="005A3629">
            <w:pPr>
              <w:spacing w:after="0" w:line="240" w:lineRule="auto"/>
              <w:jc w:val="center"/>
              <w:rPr>
                <w:rFonts w:ascii="Palatino Linotype" w:eastAsia="Times New Roman" w:hAnsi="Palatino Linotype"/>
                <w:sz w:val="20"/>
                <w:lang w:eastAsia="es-EC"/>
              </w:rPr>
            </w:pPr>
          </w:p>
        </w:tc>
      </w:tr>
      <w:tr w:rsidR="00860F0E" w:rsidRPr="004035D2" w14:paraId="62B131F7" w14:textId="77777777" w:rsidTr="005A3629">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7E69057B" w14:textId="77777777" w:rsidR="00860F0E" w:rsidRPr="004035D2" w:rsidRDefault="00860F0E" w:rsidP="005A3629">
            <w:pPr>
              <w:spacing w:after="0" w:line="240" w:lineRule="auto"/>
              <w:jc w:val="both"/>
              <w:rPr>
                <w:rFonts w:ascii="Palatino Linotype" w:hAnsi="Palatino Linotype" w:cs="Arial"/>
                <w:b/>
                <w:color w:val="FFFFFF"/>
                <w:sz w:val="20"/>
              </w:rPr>
            </w:pPr>
            <w:r w:rsidRPr="004035D2">
              <w:rPr>
                <w:rFonts w:ascii="Palatino Linotype" w:hAnsi="Palatino Linotype" w:cs="Arial"/>
                <w:b/>
                <w:color w:val="FFFFFF"/>
                <w:sz w:val="20"/>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1E04291C" w14:textId="3C8F68A4" w:rsidR="00860F0E" w:rsidRPr="004035D2" w:rsidRDefault="002A0BB3" w:rsidP="005A3629">
            <w:pPr>
              <w:spacing w:after="0" w:line="240" w:lineRule="auto"/>
              <w:jc w:val="center"/>
              <w:rPr>
                <w:rFonts w:ascii="Palatino Linotype" w:hAnsi="Palatino Linotype" w:cs="Arial"/>
                <w:b/>
                <w:color w:val="FFFFFF"/>
                <w:sz w:val="20"/>
              </w:rPr>
            </w:pPr>
            <w:r w:rsidRPr="004035D2">
              <w:rPr>
                <w:rFonts w:ascii="Palatino Linotype" w:hAnsi="Palatino Linotype" w:cs="Arial"/>
                <w:b/>
                <w:color w:val="FFFFFF"/>
                <w:sz w:val="20"/>
              </w:rPr>
              <w:t>3</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20A9E087" w14:textId="77777777" w:rsidR="00860F0E" w:rsidRPr="004035D2" w:rsidRDefault="00860F0E" w:rsidP="005A3629">
            <w:pPr>
              <w:spacing w:after="0" w:line="240" w:lineRule="auto"/>
              <w:jc w:val="center"/>
              <w:rPr>
                <w:rFonts w:ascii="Palatino Linotype" w:hAnsi="Palatino Linotype" w:cs="Arial"/>
                <w:b/>
                <w:color w:val="FFFFFF"/>
                <w:sz w:val="20"/>
              </w:rPr>
            </w:pPr>
            <w:r w:rsidRPr="004035D2">
              <w:rPr>
                <w:rFonts w:ascii="Palatino Linotype" w:hAnsi="Palatino Linotype" w:cs="Arial"/>
                <w:b/>
                <w:color w:val="FFFFFF"/>
                <w:sz w:val="20"/>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30176E37" w14:textId="1B8726F5" w:rsidR="00860F0E" w:rsidRPr="004035D2" w:rsidRDefault="00794186" w:rsidP="005A3629">
            <w:pPr>
              <w:spacing w:after="0" w:line="240" w:lineRule="auto"/>
              <w:jc w:val="center"/>
              <w:rPr>
                <w:rFonts w:ascii="Palatino Linotype" w:hAnsi="Palatino Linotype" w:cs="Arial"/>
                <w:b/>
                <w:color w:val="FFFFFF"/>
                <w:sz w:val="20"/>
              </w:rPr>
            </w:pPr>
            <w:r w:rsidRPr="004035D2">
              <w:rPr>
                <w:rFonts w:ascii="Palatino Linotype" w:hAnsi="Palatino Linotype" w:cs="Arial"/>
                <w:b/>
                <w:color w:val="FFFFFF"/>
                <w:sz w:val="20"/>
              </w:rPr>
              <w:t>2</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0DEBFF49" w14:textId="77777777" w:rsidR="00860F0E" w:rsidRPr="004035D2" w:rsidRDefault="00860F0E" w:rsidP="005A3629">
            <w:pPr>
              <w:spacing w:after="0" w:line="240" w:lineRule="auto"/>
              <w:jc w:val="center"/>
              <w:rPr>
                <w:rFonts w:ascii="Palatino Linotype" w:hAnsi="Palatino Linotype" w:cs="Arial"/>
                <w:b/>
                <w:color w:val="FFFFFF"/>
                <w:sz w:val="20"/>
              </w:rPr>
            </w:pPr>
            <w:r w:rsidRPr="004035D2">
              <w:rPr>
                <w:rFonts w:ascii="Palatino Linotype" w:hAnsi="Palatino Linotype" w:cs="Arial"/>
                <w:b/>
                <w:color w:val="FFFFFF"/>
                <w:sz w:val="20"/>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31AD5C0D" w14:textId="77777777" w:rsidR="00860F0E" w:rsidRPr="004035D2" w:rsidRDefault="00860F0E" w:rsidP="005A3629">
            <w:pPr>
              <w:spacing w:after="0" w:line="240" w:lineRule="auto"/>
              <w:jc w:val="center"/>
              <w:rPr>
                <w:rFonts w:ascii="Palatino Linotype" w:hAnsi="Palatino Linotype" w:cs="Arial"/>
                <w:b/>
                <w:color w:val="FFFFFF"/>
                <w:sz w:val="20"/>
              </w:rPr>
            </w:pPr>
            <w:r w:rsidRPr="004035D2">
              <w:rPr>
                <w:rFonts w:ascii="Palatino Linotype" w:hAnsi="Palatino Linotype" w:cs="Arial"/>
                <w:b/>
                <w:color w:val="FFFFFF"/>
                <w:sz w:val="20"/>
              </w:rPr>
              <w:t>0</w:t>
            </w:r>
          </w:p>
        </w:tc>
      </w:tr>
    </w:tbl>
    <w:p w14:paraId="6D966982" w14:textId="77777777" w:rsidR="00860F0E" w:rsidRPr="002A7EB2" w:rsidRDefault="00860F0E" w:rsidP="00762073">
      <w:pPr>
        <w:autoSpaceDE w:val="0"/>
        <w:autoSpaceDN w:val="0"/>
        <w:adjustRightInd w:val="0"/>
        <w:spacing w:after="0" w:line="240" w:lineRule="auto"/>
        <w:jc w:val="both"/>
        <w:rPr>
          <w:rFonts w:ascii="Palatino Linotype" w:eastAsia="Batang" w:hAnsi="Palatino Linotype" w:cs="Arial"/>
          <w:b/>
          <w:lang w:eastAsia="es-ES"/>
        </w:rPr>
      </w:pPr>
    </w:p>
    <w:p w14:paraId="7629097B" w14:textId="179A2CAC" w:rsidR="0026732A" w:rsidRPr="002A7EB2" w:rsidRDefault="00A726C5" w:rsidP="0026732A">
      <w:pPr>
        <w:autoSpaceDE w:val="0"/>
        <w:autoSpaceDN w:val="0"/>
        <w:adjustRightInd w:val="0"/>
        <w:spacing w:after="0" w:line="240" w:lineRule="auto"/>
        <w:jc w:val="both"/>
        <w:rPr>
          <w:rFonts w:ascii="Palatino Linotype" w:eastAsia="Batang" w:hAnsi="Palatino Linotype" w:cs="Arial"/>
          <w:b/>
          <w:lang w:val="es-419" w:eastAsia="es-ES"/>
        </w:rPr>
      </w:pPr>
      <w:r w:rsidRPr="002A7EB2">
        <w:rPr>
          <w:rFonts w:ascii="Palatino Linotype" w:eastAsia="Batang" w:hAnsi="Palatino Linotype" w:cs="Arial"/>
          <w:b/>
          <w:bCs/>
          <w:lang w:val="es-419" w:eastAsia="es-ES"/>
        </w:rPr>
        <w:t>Tercer Punto</w:t>
      </w:r>
      <w:r w:rsidR="0026732A" w:rsidRPr="002A7EB2">
        <w:rPr>
          <w:rFonts w:ascii="Palatino Linotype" w:eastAsia="Batang" w:hAnsi="Palatino Linotype" w:cs="Arial"/>
          <w:b/>
          <w:bCs/>
          <w:lang w:val="es-419" w:eastAsia="es-ES"/>
        </w:rPr>
        <w:t xml:space="preserve">.- </w:t>
      </w:r>
      <w:r w:rsidR="0026732A" w:rsidRPr="002A7EB2">
        <w:rPr>
          <w:rFonts w:ascii="Palatino Linotype" w:eastAsia="Batang" w:hAnsi="Palatino Linotype" w:cs="Arial"/>
          <w:b/>
          <w:lang w:val="es-419" w:eastAsia="es-ES"/>
        </w:rPr>
        <w:t>Conocimiento del oficio Nro. GADDMQ-SGCM-2021-4515-O, de 14 de octubre de 2021, suscrito por el Abg. Pablo Santillán, Secretario General del Concejo Metropolitano, mediante el cual remite las observaciones del primer debate de los proyectos de ordenanzas que aprueban el proceso integral de regularización de los asentamientos humanos de hecho y consolidados de interés social, realizadas durante la sesión No. 178-ordinaria del Concejo Metropolitano de Quito, efectuada el 12 de octubre de 2021, resolución de los siguientes proyectos de Ordenanza:</w:t>
      </w:r>
    </w:p>
    <w:p w14:paraId="1F5DA3B4" w14:textId="77777777" w:rsidR="0026732A" w:rsidRPr="002A7EB2" w:rsidRDefault="0026732A" w:rsidP="0026732A">
      <w:pPr>
        <w:autoSpaceDE w:val="0"/>
        <w:autoSpaceDN w:val="0"/>
        <w:adjustRightInd w:val="0"/>
        <w:spacing w:after="0" w:line="240" w:lineRule="auto"/>
        <w:jc w:val="both"/>
        <w:rPr>
          <w:rFonts w:ascii="Palatino Linotype" w:eastAsia="Batang" w:hAnsi="Palatino Linotype" w:cs="Arial"/>
          <w:lang w:val="es-419" w:eastAsia="es-ES"/>
        </w:rPr>
      </w:pPr>
    </w:p>
    <w:tbl>
      <w:tblPr>
        <w:tblStyle w:val="Tablaconcuadrcula"/>
        <w:tblW w:w="0" w:type="auto"/>
        <w:tblLook w:val="04A0" w:firstRow="1" w:lastRow="0" w:firstColumn="1" w:lastColumn="0" w:noHBand="0" w:noVBand="1"/>
      </w:tblPr>
      <w:tblGrid>
        <w:gridCol w:w="8644"/>
      </w:tblGrid>
      <w:tr w:rsidR="00A726C5" w:rsidRPr="002A7EB2" w14:paraId="593C9124" w14:textId="77777777" w:rsidTr="00A726C5">
        <w:tc>
          <w:tcPr>
            <w:tcW w:w="8644" w:type="dxa"/>
          </w:tcPr>
          <w:p w14:paraId="17C0C46F" w14:textId="3AB685D1" w:rsidR="00A726C5" w:rsidRPr="002A7EB2" w:rsidRDefault="00A726C5" w:rsidP="006B47F5">
            <w:pPr>
              <w:autoSpaceDE w:val="0"/>
              <w:autoSpaceDN w:val="0"/>
              <w:adjustRightInd w:val="0"/>
              <w:jc w:val="both"/>
              <w:rPr>
                <w:rFonts w:ascii="Palatino Linotype" w:eastAsia="Batang" w:hAnsi="Palatino Linotype" w:cs="Arial"/>
                <w:b/>
                <w:lang w:val="es-419" w:eastAsia="es-ES"/>
              </w:rPr>
            </w:pPr>
            <w:r w:rsidRPr="002A7EB2">
              <w:rPr>
                <w:rFonts w:ascii="Palatino Linotype" w:eastAsia="Batang" w:hAnsi="Palatino Linotype" w:cs="Arial"/>
                <w:b/>
                <w:lang w:val="es-419" w:eastAsia="es-ES"/>
              </w:rPr>
              <w:t>Siendo las</w:t>
            </w:r>
            <w:r w:rsidR="006B47F5" w:rsidRPr="002A7EB2">
              <w:rPr>
                <w:rFonts w:ascii="Palatino Linotype" w:eastAsia="Batang" w:hAnsi="Palatino Linotype" w:cs="Arial"/>
                <w:b/>
                <w:lang w:val="es-419" w:eastAsia="es-ES"/>
              </w:rPr>
              <w:t xml:space="preserve"> 10h26, i</w:t>
            </w:r>
            <w:r w:rsidRPr="002A7EB2">
              <w:rPr>
                <w:rFonts w:ascii="Palatino Linotype" w:eastAsia="Batang" w:hAnsi="Palatino Linotype" w:cs="Arial"/>
                <w:b/>
                <w:lang w:val="es-419" w:eastAsia="es-ES"/>
              </w:rPr>
              <w:t xml:space="preserve">ngresa </w:t>
            </w:r>
            <w:r w:rsidR="006B47F5" w:rsidRPr="002A7EB2">
              <w:rPr>
                <w:rFonts w:ascii="Palatino Linotype" w:eastAsia="Batang" w:hAnsi="Palatino Linotype" w:cs="Arial"/>
                <w:b/>
                <w:lang w:val="es-419" w:eastAsia="es-ES"/>
              </w:rPr>
              <w:t xml:space="preserve">a la sala de sesiones virtuales </w:t>
            </w:r>
            <w:r w:rsidRPr="002A7EB2">
              <w:rPr>
                <w:rFonts w:ascii="Palatino Linotype" w:eastAsia="Batang" w:hAnsi="Palatino Linotype" w:cs="Arial"/>
                <w:b/>
                <w:lang w:val="es-419" w:eastAsia="es-ES"/>
              </w:rPr>
              <w:t>la concejala Paulina Izurieta</w:t>
            </w:r>
          </w:p>
        </w:tc>
      </w:tr>
    </w:tbl>
    <w:p w14:paraId="10B0912A" w14:textId="77777777" w:rsidR="00A726C5" w:rsidRPr="002A7EB2" w:rsidRDefault="00A726C5" w:rsidP="0026732A">
      <w:pPr>
        <w:autoSpaceDE w:val="0"/>
        <w:autoSpaceDN w:val="0"/>
        <w:adjustRightInd w:val="0"/>
        <w:spacing w:after="0" w:line="240" w:lineRule="auto"/>
        <w:jc w:val="both"/>
        <w:rPr>
          <w:rFonts w:ascii="Palatino Linotype" w:eastAsia="Batang" w:hAnsi="Palatino Linotype" w:cs="Arial"/>
          <w:lang w:val="es-419" w:eastAsia="es-ES"/>
        </w:rPr>
      </w:pPr>
    </w:p>
    <w:p w14:paraId="665DF925" w14:textId="77777777" w:rsidR="0026732A" w:rsidRPr="002A7EB2" w:rsidRDefault="0026732A" w:rsidP="0026732A">
      <w:pPr>
        <w:pStyle w:val="Prrafodelista"/>
        <w:numPr>
          <w:ilvl w:val="0"/>
          <w:numId w:val="8"/>
        </w:numPr>
        <w:autoSpaceDE w:val="0"/>
        <w:autoSpaceDN w:val="0"/>
        <w:adjustRightInd w:val="0"/>
        <w:spacing w:after="0" w:line="240" w:lineRule="auto"/>
        <w:jc w:val="both"/>
        <w:rPr>
          <w:rFonts w:ascii="Palatino Linotype" w:eastAsia="Batang" w:hAnsi="Palatino Linotype" w:cs="Arial"/>
          <w:b/>
          <w:lang w:val="es-419" w:eastAsia="es-ES"/>
        </w:rPr>
      </w:pPr>
      <w:r w:rsidRPr="002A7EB2">
        <w:rPr>
          <w:rFonts w:ascii="Palatino Linotype" w:eastAsia="Batang" w:hAnsi="Palatino Linotype" w:cs="Arial"/>
          <w:b/>
          <w:lang w:val="es-419" w:eastAsia="es-ES"/>
        </w:rPr>
        <w:t>Proyecto de Ordenanza que aprueba el proceso integral de regularización del Asentamiento Humano de Hecho y Consolidado de Interés Social denominado “La Tola Chica”, a favor de sus copropietarios.</w:t>
      </w:r>
    </w:p>
    <w:p w14:paraId="595E54AA" w14:textId="7B19F6B2" w:rsidR="00762073" w:rsidRPr="002A7EB2" w:rsidRDefault="00ED6468" w:rsidP="0096274B">
      <w:pPr>
        <w:pStyle w:val="paragraph"/>
        <w:jc w:val="both"/>
        <w:textAlignment w:val="baseline"/>
        <w:rPr>
          <w:rFonts w:ascii="Palatino Linotype" w:hAnsi="Palatino Linotype"/>
          <w:sz w:val="22"/>
          <w:szCs w:val="22"/>
        </w:rPr>
      </w:pPr>
      <w:r w:rsidRPr="002A7EB2">
        <w:rPr>
          <w:rFonts w:ascii="Palatino Linotype" w:hAnsi="Palatino Linotype"/>
          <w:sz w:val="22"/>
          <w:szCs w:val="22"/>
        </w:rPr>
        <w:t>Una vez tratadas y analizadas las observaciones presentadas en primer debate en sesión No. 178 ordinaria del Concejo Metropolitano de Quito de 14 de octubre de 2021; y, l</w:t>
      </w:r>
      <w:r w:rsidRPr="002A7EB2">
        <w:rPr>
          <w:rFonts w:ascii="Palatino Linotype" w:eastAsia="Batang" w:hAnsi="Palatino Linotype" w:cs="Arial"/>
          <w:sz w:val="22"/>
          <w:szCs w:val="22"/>
          <w:lang w:eastAsia="es-ES"/>
        </w:rPr>
        <w:t xml:space="preserve">uego de la presentación técnica y legal realizada por los funcionarios de la “Unidad Especial Regula Tu Barrio”, la presidenta de la comisión mocionó se emita </w:t>
      </w:r>
      <w:r w:rsidRPr="002A7EB2">
        <w:rPr>
          <w:rFonts w:ascii="Palatino Linotype" w:eastAsia="Batang" w:hAnsi="Palatino Linotype" w:cs="Arial"/>
          <w:b/>
          <w:sz w:val="22"/>
          <w:szCs w:val="22"/>
          <w:lang w:eastAsia="es-ES"/>
        </w:rPr>
        <w:t>DICTAMEN FAVORABLE</w:t>
      </w:r>
      <w:r w:rsidRPr="002A7EB2">
        <w:rPr>
          <w:rFonts w:ascii="Palatino Linotype" w:eastAsia="Batang" w:hAnsi="Palatino Linotype" w:cs="Arial"/>
          <w:sz w:val="22"/>
          <w:szCs w:val="22"/>
          <w:lang w:eastAsia="es-ES"/>
        </w:rPr>
        <w:t xml:space="preserve"> para que el Concejo Metropolitano de Quito conozca y trate en </w:t>
      </w:r>
      <w:r w:rsidRPr="002A7EB2">
        <w:rPr>
          <w:rFonts w:ascii="Palatino Linotype" w:eastAsia="Batang" w:hAnsi="Palatino Linotype" w:cs="Arial"/>
          <w:b/>
          <w:sz w:val="22"/>
          <w:szCs w:val="22"/>
          <w:lang w:eastAsia="es-ES"/>
        </w:rPr>
        <w:t>SEGUNDO</w:t>
      </w:r>
      <w:r w:rsidRPr="002A7EB2">
        <w:rPr>
          <w:rFonts w:ascii="Palatino Linotype" w:eastAsia="Batang" w:hAnsi="Palatino Linotype" w:cs="Arial"/>
          <w:sz w:val="22"/>
          <w:szCs w:val="22"/>
          <w:lang w:eastAsia="es-ES"/>
        </w:rPr>
        <w:t xml:space="preserve"> </w:t>
      </w:r>
      <w:r w:rsidRPr="002A7EB2">
        <w:rPr>
          <w:rFonts w:ascii="Palatino Linotype" w:eastAsia="Batang" w:hAnsi="Palatino Linotype" w:cs="Arial"/>
          <w:b/>
          <w:sz w:val="22"/>
          <w:szCs w:val="22"/>
          <w:lang w:eastAsia="es-ES"/>
        </w:rPr>
        <w:t>DEBATE</w:t>
      </w:r>
      <w:r w:rsidRPr="002A7EB2">
        <w:rPr>
          <w:rFonts w:ascii="Palatino Linotype" w:eastAsia="Batang" w:hAnsi="Palatino Linotype" w:cs="Arial"/>
          <w:sz w:val="22"/>
          <w:szCs w:val="22"/>
          <w:lang w:eastAsia="es-ES"/>
        </w:rPr>
        <w:t xml:space="preserve"> el proyecto de </w:t>
      </w:r>
      <w:r w:rsidR="0026732A" w:rsidRPr="002A7EB2">
        <w:rPr>
          <w:rFonts w:ascii="Palatino Linotype" w:eastAsia="Batang" w:hAnsi="Palatino Linotype" w:cs="Arial"/>
          <w:sz w:val="22"/>
          <w:szCs w:val="22"/>
          <w:lang w:val="es-419" w:eastAsia="es-ES"/>
        </w:rPr>
        <w:t xml:space="preserve">Ordenanza que aprueba el proceso </w:t>
      </w:r>
      <w:r w:rsidR="0026732A" w:rsidRPr="002A7EB2">
        <w:rPr>
          <w:rFonts w:ascii="Palatino Linotype" w:eastAsia="Batang" w:hAnsi="Palatino Linotype" w:cs="Arial"/>
          <w:sz w:val="22"/>
          <w:szCs w:val="22"/>
          <w:lang w:val="es-419" w:eastAsia="es-ES"/>
        </w:rPr>
        <w:lastRenderedPageBreak/>
        <w:t>integral de regularización del Asentamiento Humano de Hecho y Consolidado de Interés Social denominado “La Tola Chica”, a favor de sus copropietarios.</w:t>
      </w:r>
      <w:r w:rsidR="00762073" w:rsidRPr="002A7EB2">
        <w:rPr>
          <w:rStyle w:val="eop"/>
          <w:rFonts w:ascii="Palatino Linotype" w:hAnsi="Palatino Linotype"/>
          <w:sz w:val="22"/>
          <w:szCs w:val="22"/>
        </w:rPr>
        <w:t> </w:t>
      </w:r>
    </w:p>
    <w:p w14:paraId="6067C52B" w14:textId="77777777" w:rsidR="000808F8" w:rsidRPr="002A7EB2" w:rsidRDefault="000808F8" w:rsidP="000808F8">
      <w:pPr>
        <w:spacing w:before="120" w:after="120" w:line="240" w:lineRule="auto"/>
        <w:jc w:val="both"/>
        <w:rPr>
          <w:rFonts w:ascii="Palatino Linotype" w:eastAsia="Batang" w:hAnsi="Palatino Linotype" w:cs="Arial"/>
          <w:lang w:eastAsia="es-ES"/>
        </w:rPr>
      </w:pPr>
      <w:r w:rsidRPr="002A7EB2">
        <w:rPr>
          <w:rFonts w:ascii="Palatino Linotype" w:eastAsia="Batang" w:hAnsi="Palatino Linotype" w:cs="Arial"/>
          <w:lang w:eastAsia="es-ES"/>
        </w:rPr>
        <w:t xml:space="preserve">La Comisión aprobó la moción, conforme a la siguiente votación: </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39140C" w:rsidRPr="004035D2" w14:paraId="19E5D340" w14:textId="77777777" w:rsidTr="005A3629">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6E60FD64" w14:textId="77777777" w:rsidR="0039140C" w:rsidRPr="004035D2" w:rsidRDefault="0039140C" w:rsidP="005A3629">
            <w:pPr>
              <w:spacing w:after="0" w:line="240" w:lineRule="auto"/>
              <w:jc w:val="center"/>
              <w:rPr>
                <w:rFonts w:ascii="Palatino Linotype" w:hAnsi="Palatino Linotype" w:cs="Arial"/>
                <w:b/>
                <w:sz w:val="20"/>
              </w:rPr>
            </w:pPr>
            <w:r w:rsidRPr="004035D2">
              <w:rPr>
                <w:rFonts w:ascii="Palatino Linotype" w:hAnsi="Palatino Linotype" w:cs="Arial"/>
                <w:b/>
                <w:color w:val="FFFFFF"/>
                <w:sz w:val="20"/>
              </w:rPr>
              <w:t>REGISTRO DE VOTACIÓN</w:t>
            </w:r>
          </w:p>
        </w:tc>
      </w:tr>
      <w:tr w:rsidR="0039140C" w:rsidRPr="004035D2" w14:paraId="67C4E87A" w14:textId="77777777" w:rsidTr="005A3629">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20E603B6" w14:textId="77777777" w:rsidR="0039140C" w:rsidRPr="004035D2" w:rsidRDefault="0039140C" w:rsidP="005A3629">
            <w:pPr>
              <w:spacing w:after="0" w:line="240" w:lineRule="auto"/>
              <w:jc w:val="both"/>
              <w:rPr>
                <w:rFonts w:ascii="Palatino Linotype" w:eastAsia="Times New Roman" w:hAnsi="Palatino Linotype"/>
                <w:b/>
                <w:color w:val="FFFFFF"/>
                <w:sz w:val="20"/>
                <w:lang w:eastAsia="es-EC"/>
              </w:rPr>
            </w:pPr>
            <w:r w:rsidRPr="004035D2">
              <w:rPr>
                <w:rFonts w:ascii="Palatino Linotype" w:eastAsia="Times New Roman" w:hAnsi="Palatino Linotype"/>
                <w:b/>
                <w:color w:val="FFFFFF"/>
                <w:sz w:val="20"/>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33291F34" w14:textId="77777777" w:rsidR="0039140C" w:rsidRPr="004035D2" w:rsidRDefault="0039140C" w:rsidP="005A3629">
            <w:pPr>
              <w:spacing w:after="0" w:line="240" w:lineRule="auto"/>
              <w:jc w:val="both"/>
              <w:rPr>
                <w:rFonts w:ascii="Palatino Linotype" w:eastAsia="Times New Roman" w:hAnsi="Palatino Linotype"/>
                <w:b/>
                <w:color w:val="FFFFFF"/>
                <w:sz w:val="20"/>
                <w:lang w:eastAsia="es-EC"/>
              </w:rPr>
            </w:pPr>
            <w:r w:rsidRPr="004035D2">
              <w:rPr>
                <w:rFonts w:ascii="Palatino Linotype" w:eastAsia="Times New Roman" w:hAnsi="Palatino Linotype"/>
                <w:b/>
                <w:color w:val="FFFFFF"/>
                <w:sz w:val="20"/>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4B9EEFAC" w14:textId="77777777" w:rsidR="0039140C" w:rsidRPr="004035D2" w:rsidRDefault="0039140C" w:rsidP="005A3629">
            <w:pPr>
              <w:spacing w:after="0" w:line="240" w:lineRule="auto"/>
              <w:jc w:val="center"/>
              <w:rPr>
                <w:rFonts w:ascii="Palatino Linotype" w:eastAsia="Times New Roman" w:hAnsi="Palatino Linotype"/>
                <w:b/>
                <w:color w:val="FFFFFF"/>
                <w:sz w:val="20"/>
                <w:lang w:eastAsia="es-EC"/>
              </w:rPr>
            </w:pPr>
            <w:r w:rsidRPr="004035D2">
              <w:rPr>
                <w:rFonts w:ascii="Palatino Linotype" w:eastAsia="Times New Roman" w:hAnsi="Palatino Linotype"/>
                <w:b/>
                <w:color w:val="FFFFFF"/>
                <w:sz w:val="20"/>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2B5D74E6" w14:textId="77777777" w:rsidR="0039140C" w:rsidRPr="004035D2" w:rsidRDefault="0039140C" w:rsidP="005A3629">
            <w:pPr>
              <w:spacing w:after="0" w:line="240" w:lineRule="auto"/>
              <w:jc w:val="both"/>
              <w:rPr>
                <w:rFonts w:ascii="Palatino Linotype" w:eastAsia="Times New Roman" w:hAnsi="Palatino Linotype"/>
                <w:b/>
                <w:color w:val="FFFFFF"/>
                <w:sz w:val="20"/>
                <w:lang w:eastAsia="es-EC"/>
              </w:rPr>
            </w:pPr>
            <w:r w:rsidRPr="004035D2">
              <w:rPr>
                <w:rFonts w:ascii="Palatino Linotype" w:eastAsia="Times New Roman" w:hAnsi="Palatino Linotype"/>
                <w:b/>
                <w:color w:val="FFFFFF"/>
                <w:sz w:val="20"/>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3B5A661C" w14:textId="77777777" w:rsidR="0039140C" w:rsidRPr="004035D2" w:rsidRDefault="0039140C" w:rsidP="005A3629">
            <w:pPr>
              <w:spacing w:after="0" w:line="240" w:lineRule="auto"/>
              <w:jc w:val="both"/>
              <w:rPr>
                <w:rFonts w:ascii="Palatino Linotype" w:eastAsia="Times New Roman" w:hAnsi="Palatino Linotype"/>
                <w:b/>
                <w:color w:val="FFFFFF"/>
                <w:sz w:val="20"/>
                <w:lang w:eastAsia="es-EC"/>
              </w:rPr>
            </w:pPr>
            <w:r w:rsidRPr="004035D2">
              <w:rPr>
                <w:rFonts w:ascii="Palatino Linotype" w:eastAsia="Times New Roman" w:hAnsi="Palatino Linotype"/>
                <w:b/>
                <w:color w:val="FFFFFF"/>
                <w:sz w:val="20"/>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160C0FC0" w14:textId="77777777" w:rsidR="0039140C" w:rsidRPr="004035D2" w:rsidRDefault="0039140C" w:rsidP="005A3629">
            <w:pPr>
              <w:spacing w:after="0" w:line="240" w:lineRule="auto"/>
              <w:jc w:val="both"/>
              <w:rPr>
                <w:rFonts w:ascii="Palatino Linotype" w:eastAsia="Times New Roman" w:hAnsi="Palatino Linotype"/>
                <w:b/>
                <w:color w:val="FFFFFF"/>
                <w:sz w:val="20"/>
                <w:lang w:eastAsia="es-EC"/>
              </w:rPr>
            </w:pPr>
            <w:r w:rsidRPr="004035D2">
              <w:rPr>
                <w:rFonts w:ascii="Palatino Linotype" w:eastAsia="Times New Roman" w:hAnsi="Palatino Linotype"/>
                <w:b/>
                <w:color w:val="FFFFFF"/>
                <w:sz w:val="20"/>
                <w:lang w:eastAsia="es-EC"/>
              </w:rPr>
              <w:t>ABSTENCIÓN</w:t>
            </w:r>
          </w:p>
        </w:tc>
      </w:tr>
      <w:tr w:rsidR="0026732A" w:rsidRPr="004035D2" w14:paraId="4E3417E6" w14:textId="77777777" w:rsidTr="005A3629">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08178536" w14:textId="5D6998F3" w:rsidR="0026732A" w:rsidRPr="004035D2" w:rsidRDefault="0026732A" w:rsidP="0026732A">
            <w:pPr>
              <w:spacing w:after="0" w:line="240" w:lineRule="auto"/>
              <w:jc w:val="both"/>
              <w:rPr>
                <w:rFonts w:ascii="Palatino Linotype" w:hAnsi="Palatino Linotype" w:cs="Calibri"/>
                <w:b/>
                <w:bCs/>
                <w:color w:val="000000"/>
                <w:sz w:val="20"/>
                <w:lang w:eastAsia="es-EC"/>
              </w:rPr>
            </w:pPr>
            <w:r w:rsidRPr="004035D2">
              <w:rPr>
                <w:rFonts w:ascii="Palatino Linotype" w:hAnsi="Palatino Linotype" w:cs="Calibri"/>
                <w:b/>
                <w:bCs/>
                <w:color w:val="000000"/>
                <w:sz w:val="2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14:paraId="095E29E2" w14:textId="5DD2248C" w:rsidR="0026732A" w:rsidRPr="004035D2" w:rsidRDefault="00F21E1C" w:rsidP="0026732A">
            <w:pPr>
              <w:spacing w:after="0" w:line="240" w:lineRule="auto"/>
              <w:jc w:val="center"/>
              <w:rPr>
                <w:rFonts w:ascii="Palatino Linotype" w:eastAsia="Times New Roman" w:hAnsi="Palatino Linotype"/>
                <w:sz w:val="20"/>
                <w:lang w:eastAsia="es-EC"/>
              </w:rPr>
            </w:pPr>
            <w:r w:rsidRPr="004035D2">
              <w:rPr>
                <w:rFonts w:ascii="Palatino Linotype" w:eastAsia="Times New Roman" w:hAnsi="Palatino Linotype"/>
                <w:sz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7C797E97" w14:textId="77777777" w:rsidR="0026732A" w:rsidRPr="004035D2" w:rsidRDefault="0026732A" w:rsidP="0026732A">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5BFA6F99" w14:textId="77777777" w:rsidR="0026732A" w:rsidRPr="004035D2" w:rsidRDefault="0026732A" w:rsidP="0026732A">
            <w:pPr>
              <w:spacing w:after="0" w:line="240" w:lineRule="auto"/>
              <w:jc w:val="center"/>
              <w:rPr>
                <w:rFonts w:ascii="Palatino Linotype" w:eastAsia="Times New Roman" w:hAnsi="Palatino Linotype"/>
                <w:sz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31982D74" w14:textId="77777777" w:rsidR="0026732A" w:rsidRPr="004035D2" w:rsidRDefault="0026732A" w:rsidP="0026732A">
            <w:pPr>
              <w:spacing w:after="0" w:line="240" w:lineRule="auto"/>
              <w:jc w:val="center"/>
              <w:rPr>
                <w:rFonts w:ascii="Palatino Linotype" w:eastAsia="Times New Roman" w:hAnsi="Palatino Linotype"/>
                <w:sz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3614920F" w14:textId="77777777" w:rsidR="0026732A" w:rsidRPr="004035D2" w:rsidRDefault="0026732A" w:rsidP="0026732A">
            <w:pPr>
              <w:spacing w:after="0" w:line="240" w:lineRule="auto"/>
              <w:jc w:val="center"/>
              <w:rPr>
                <w:rFonts w:ascii="Palatino Linotype" w:eastAsia="Times New Roman" w:hAnsi="Palatino Linotype"/>
                <w:sz w:val="20"/>
                <w:lang w:eastAsia="es-EC"/>
              </w:rPr>
            </w:pPr>
          </w:p>
        </w:tc>
      </w:tr>
      <w:tr w:rsidR="0026732A" w:rsidRPr="004035D2" w14:paraId="48CC532B" w14:textId="77777777" w:rsidTr="005A3629">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3F85B336" w14:textId="028B2CED" w:rsidR="0026732A" w:rsidRPr="004035D2" w:rsidRDefault="0026732A" w:rsidP="0026732A">
            <w:pPr>
              <w:spacing w:after="0" w:line="240" w:lineRule="auto"/>
              <w:jc w:val="both"/>
              <w:rPr>
                <w:rFonts w:ascii="Palatino Linotype" w:hAnsi="Palatino Linotype" w:cs="Calibri"/>
                <w:b/>
                <w:bCs/>
                <w:color w:val="000000"/>
                <w:sz w:val="20"/>
                <w:lang w:eastAsia="es-EC"/>
              </w:rPr>
            </w:pPr>
            <w:r w:rsidRPr="004035D2">
              <w:rPr>
                <w:rFonts w:ascii="Palatino Linotype" w:hAnsi="Palatino Linotype" w:cs="Calibri"/>
                <w:b/>
                <w:bCs/>
                <w:color w:val="000000"/>
                <w:sz w:val="20"/>
                <w:lang w:eastAsia="es-EC"/>
              </w:rPr>
              <w:t xml:space="preserve">Luis Robles </w:t>
            </w:r>
          </w:p>
        </w:tc>
        <w:tc>
          <w:tcPr>
            <w:tcW w:w="1332" w:type="dxa"/>
            <w:tcBorders>
              <w:top w:val="single" w:sz="4" w:space="0" w:color="auto"/>
              <w:left w:val="single" w:sz="4" w:space="0" w:color="auto"/>
              <w:bottom w:val="single" w:sz="4" w:space="0" w:color="auto"/>
              <w:right w:val="single" w:sz="4" w:space="0" w:color="auto"/>
            </w:tcBorders>
          </w:tcPr>
          <w:p w14:paraId="07390499" w14:textId="609AEA65" w:rsidR="0026732A" w:rsidRPr="004035D2" w:rsidRDefault="0026732A" w:rsidP="0026732A">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31721D3A" w14:textId="77777777" w:rsidR="0026732A" w:rsidRPr="004035D2" w:rsidRDefault="0026732A" w:rsidP="0026732A">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01D80407" w14:textId="61D1073B" w:rsidR="0026732A" w:rsidRPr="004035D2" w:rsidRDefault="00F21E1C" w:rsidP="0026732A">
            <w:pPr>
              <w:spacing w:after="0" w:line="240" w:lineRule="auto"/>
              <w:jc w:val="center"/>
              <w:rPr>
                <w:rFonts w:ascii="Palatino Linotype" w:eastAsia="Times New Roman" w:hAnsi="Palatino Linotype"/>
                <w:sz w:val="20"/>
                <w:lang w:eastAsia="es-EC"/>
              </w:rPr>
            </w:pPr>
            <w:r w:rsidRPr="004035D2">
              <w:rPr>
                <w:rFonts w:ascii="Palatino Linotype" w:eastAsia="Times New Roman" w:hAnsi="Palatino Linotype"/>
                <w:sz w:val="20"/>
                <w:lang w:eastAsia="es-EC"/>
              </w:rPr>
              <w:t>1</w:t>
            </w:r>
          </w:p>
        </w:tc>
        <w:tc>
          <w:tcPr>
            <w:tcW w:w="1228" w:type="dxa"/>
            <w:tcBorders>
              <w:top w:val="single" w:sz="4" w:space="0" w:color="auto"/>
              <w:left w:val="single" w:sz="4" w:space="0" w:color="auto"/>
              <w:bottom w:val="single" w:sz="4" w:space="0" w:color="auto"/>
              <w:right w:val="single" w:sz="4" w:space="0" w:color="auto"/>
            </w:tcBorders>
          </w:tcPr>
          <w:p w14:paraId="571F3EBB" w14:textId="77777777" w:rsidR="0026732A" w:rsidRPr="004035D2" w:rsidRDefault="0026732A" w:rsidP="0026732A">
            <w:pPr>
              <w:spacing w:after="0" w:line="240" w:lineRule="auto"/>
              <w:jc w:val="center"/>
              <w:rPr>
                <w:rFonts w:ascii="Palatino Linotype" w:eastAsia="Times New Roman" w:hAnsi="Palatino Linotype"/>
                <w:sz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64B682FF" w14:textId="77777777" w:rsidR="0026732A" w:rsidRPr="004035D2" w:rsidRDefault="0026732A" w:rsidP="0026732A">
            <w:pPr>
              <w:spacing w:after="0" w:line="240" w:lineRule="auto"/>
              <w:jc w:val="center"/>
              <w:rPr>
                <w:rFonts w:ascii="Palatino Linotype" w:eastAsia="Times New Roman" w:hAnsi="Palatino Linotype"/>
                <w:sz w:val="20"/>
                <w:lang w:eastAsia="es-EC"/>
              </w:rPr>
            </w:pPr>
          </w:p>
        </w:tc>
      </w:tr>
      <w:tr w:rsidR="0026732A" w:rsidRPr="004035D2" w14:paraId="160EB463" w14:textId="77777777" w:rsidTr="005A3629">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619F6CFD" w14:textId="368400B9" w:rsidR="0026732A" w:rsidRPr="004035D2" w:rsidRDefault="0026732A" w:rsidP="0026732A">
            <w:pPr>
              <w:spacing w:after="0" w:line="240" w:lineRule="auto"/>
              <w:jc w:val="both"/>
              <w:rPr>
                <w:rFonts w:ascii="Palatino Linotype" w:hAnsi="Palatino Linotype" w:cs="Calibri"/>
                <w:b/>
                <w:bCs/>
                <w:color w:val="000000"/>
                <w:sz w:val="20"/>
                <w:lang w:eastAsia="es-EC"/>
              </w:rPr>
            </w:pPr>
            <w:r w:rsidRPr="004035D2">
              <w:rPr>
                <w:rFonts w:ascii="Palatino Linotype" w:hAnsi="Palatino Linotype" w:cs="Calibri"/>
                <w:b/>
                <w:bCs/>
                <w:color w:val="000000"/>
                <w:sz w:val="20"/>
                <w:lang w:eastAsia="es-EC"/>
              </w:rPr>
              <w:t>Paulina Izurieta</w:t>
            </w:r>
          </w:p>
        </w:tc>
        <w:tc>
          <w:tcPr>
            <w:tcW w:w="1332" w:type="dxa"/>
            <w:tcBorders>
              <w:top w:val="single" w:sz="4" w:space="0" w:color="auto"/>
              <w:left w:val="single" w:sz="4" w:space="0" w:color="auto"/>
              <w:bottom w:val="single" w:sz="4" w:space="0" w:color="auto"/>
              <w:right w:val="single" w:sz="4" w:space="0" w:color="auto"/>
            </w:tcBorders>
          </w:tcPr>
          <w:p w14:paraId="3C2513FB" w14:textId="2B0F480A" w:rsidR="0026732A" w:rsidRPr="004035D2" w:rsidRDefault="00F21E1C" w:rsidP="0026732A">
            <w:pPr>
              <w:spacing w:after="0" w:line="240" w:lineRule="auto"/>
              <w:jc w:val="center"/>
              <w:rPr>
                <w:rFonts w:ascii="Palatino Linotype" w:eastAsia="Times New Roman" w:hAnsi="Palatino Linotype"/>
                <w:sz w:val="20"/>
                <w:lang w:eastAsia="es-EC"/>
              </w:rPr>
            </w:pPr>
            <w:r w:rsidRPr="004035D2">
              <w:rPr>
                <w:rFonts w:ascii="Palatino Linotype" w:eastAsia="Times New Roman" w:hAnsi="Palatino Linotype"/>
                <w:sz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757C5780" w14:textId="77777777" w:rsidR="0026732A" w:rsidRPr="004035D2" w:rsidRDefault="0026732A" w:rsidP="0026732A">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3E35C91A" w14:textId="7D3F3797" w:rsidR="0026732A" w:rsidRPr="004035D2" w:rsidRDefault="0026732A" w:rsidP="0026732A">
            <w:pPr>
              <w:spacing w:after="0" w:line="240" w:lineRule="auto"/>
              <w:jc w:val="center"/>
              <w:rPr>
                <w:rFonts w:ascii="Palatino Linotype" w:eastAsia="Times New Roman" w:hAnsi="Palatino Linotype"/>
                <w:sz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3070D12C" w14:textId="77777777" w:rsidR="0026732A" w:rsidRPr="004035D2" w:rsidRDefault="0026732A" w:rsidP="0026732A">
            <w:pPr>
              <w:spacing w:after="0" w:line="240" w:lineRule="auto"/>
              <w:jc w:val="center"/>
              <w:rPr>
                <w:rFonts w:ascii="Palatino Linotype" w:eastAsia="Times New Roman" w:hAnsi="Palatino Linotype"/>
                <w:sz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73155FF2" w14:textId="77777777" w:rsidR="0026732A" w:rsidRPr="004035D2" w:rsidRDefault="0026732A" w:rsidP="0026732A">
            <w:pPr>
              <w:spacing w:after="0" w:line="240" w:lineRule="auto"/>
              <w:jc w:val="center"/>
              <w:rPr>
                <w:rFonts w:ascii="Palatino Linotype" w:eastAsia="Times New Roman" w:hAnsi="Palatino Linotype"/>
                <w:sz w:val="20"/>
                <w:lang w:eastAsia="es-EC"/>
              </w:rPr>
            </w:pPr>
          </w:p>
        </w:tc>
      </w:tr>
      <w:tr w:rsidR="0026732A" w:rsidRPr="004035D2" w14:paraId="435EA63F" w14:textId="77777777" w:rsidTr="005A3629">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4D2AFBFA" w14:textId="40F9FCC1" w:rsidR="0026732A" w:rsidRPr="004035D2" w:rsidRDefault="0026732A" w:rsidP="0026732A">
            <w:pPr>
              <w:spacing w:after="0" w:line="240" w:lineRule="auto"/>
              <w:jc w:val="both"/>
              <w:rPr>
                <w:rFonts w:ascii="Palatino Linotype" w:hAnsi="Palatino Linotype" w:cs="Calibri"/>
                <w:b/>
                <w:bCs/>
                <w:color w:val="000000"/>
                <w:sz w:val="20"/>
                <w:lang w:eastAsia="es-EC"/>
              </w:rPr>
            </w:pPr>
            <w:r w:rsidRPr="004035D2">
              <w:rPr>
                <w:rFonts w:ascii="Palatino Linotype" w:hAnsi="Palatino Linotype" w:cs="Calibri"/>
                <w:b/>
                <w:bCs/>
                <w:color w:val="000000"/>
                <w:sz w:val="20"/>
                <w:lang w:eastAsia="es-EC"/>
              </w:rPr>
              <w:t xml:space="preserve">René </w:t>
            </w:r>
            <w:proofErr w:type="spellStart"/>
            <w:r w:rsidRPr="004035D2">
              <w:rPr>
                <w:rFonts w:ascii="Palatino Linotype" w:hAnsi="Palatino Linotype" w:cs="Calibri"/>
                <w:b/>
                <w:bCs/>
                <w:color w:val="000000"/>
                <w:sz w:val="20"/>
                <w:lang w:eastAsia="es-EC"/>
              </w:rPr>
              <w:t>Bedón</w:t>
            </w:r>
            <w:proofErr w:type="spellEnd"/>
          </w:p>
        </w:tc>
        <w:tc>
          <w:tcPr>
            <w:tcW w:w="1332" w:type="dxa"/>
            <w:tcBorders>
              <w:top w:val="single" w:sz="4" w:space="0" w:color="auto"/>
              <w:left w:val="single" w:sz="4" w:space="0" w:color="auto"/>
              <w:bottom w:val="single" w:sz="4" w:space="0" w:color="auto"/>
              <w:right w:val="single" w:sz="4" w:space="0" w:color="auto"/>
            </w:tcBorders>
          </w:tcPr>
          <w:p w14:paraId="051180A3" w14:textId="044B66CD" w:rsidR="0026732A" w:rsidRPr="004035D2" w:rsidRDefault="00F21E1C" w:rsidP="0026732A">
            <w:pPr>
              <w:spacing w:after="0" w:line="240" w:lineRule="auto"/>
              <w:jc w:val="center"/>
              <w:rPr>
                <w:rFonts w:ascii="Palatino Linotype" w:eastAsia="Times New Roman" w:hAnsi="Palatino Linotype"/>
                <w:sz w:val="20"/>
                <w:lang w:eastAsia="es-EC"/>
              </w:rPr>
            </w:pPr>
            <w:r w:rsidRPr="004035D2">
              <w:rPr>
                <w:rFonts w:ascii="Palatino Linotype" w:eastAsia="Times New Roman" w:hAnsi="Palatino Linotype"/>
                <w:sz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0B80A663" w14:textId="77777777" w:rsidR="0026732A" w:rsidRPr="004035D2" w:rsidRDefault="0026732A" w:rsidP="0026732A">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617BEE24" w14:textId="33459B2C" w:rsidR="0026732A" w:rsidRPr="004035D2" w:rsidRDefault="0026732A" w:rsidP="0026732A">
            <w:pPr>
              <w:spacing w:after="0" w:line="240" w:lineRule="auto"/>
              <w:jc w:val="center"/>
              <w:rPr>
                <w:rFonts w:ascii="Palatino Linotype" w:eastAsia="Times New Roman" w:hAnsi="Palatino Linotype"/>
                <w:sz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6A6BD489" w14:textId="77777777" w:rsidR="0026732A" w:rsidRPr="004035D2" w:rsidRDefault="0026732A" w:rsidP="0026732A">
            <w:pPr>
              <w:spacing w:after="0" w:line="240" w:lineRule="auto"/>
              <w:jc w:val="center"/>
              <w:rPr>
                <w:rFonts w:ascii="Palatino Linotype" w:hAnsi="Palatino Linotype" w:cs="Arial"/>
                <w:b/>
                <w:color w:val="FFFFFF"/>
                <w:sz w:val="20"/>
              </w:rPr>
            </w:pPr>
          </w:p>
        </w:tc>
        <w:tc>
          <w:tcPr>
            <w:tcW w:w="1773" w:type="dxa"/>
            <w:tcBorders>
              <w:top w:val="single" w:sz="4" w:space="0" w:color="auto"/>
              <w:left w:val="single" w:sz="4" w:space="0" w:color="auto"/>
              <w:bottom w:val="single" w:sz="4" w:space="0" w:color="auto"/>
              <w:right w:val="single" w:sz="4" w:space="0" w:color="auto"/>
            </w:tcBorders>
          </w:tcPr>
          <w:p w14:paraId="45C57678" w14:textId="77777777" w:rsidR="0026732A" w:rsidRPr="004035D2" w:rsidRDefault="0026732A" w:rsidP="0026732A">
            <w:pPr>
              <w:spacing w:after="0" w:line="240" w:lineRule="auto"/>
              <w:jc w:val="center"/>
              <w:rPr>
                <w:rFonts w:ascii="Palatino Linotype" w:eastAsia="Times New Roman" w:hAnsi="Palatino Linotype"/>
                <w:sz w:val="20"/>
                <w:lang w:eastAsia="es-EC"/>
              </w:rPr>
            </w:pPr>
          </w:p>
        </w:tc>
      </w:tr>
      <w:tr w:rsidR="0026732A" w:rsidRPr="004035D2" w14:paraId="6C13ADEF" w14:textId="77777777" w:rsidTr="005A3629">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211C91C2" w14:textId="44959347" w:rsidR="0026732A" w:rsidRPr="004035D2" w:rsidRDefault="0026732A" w:rsidP="0026732A">
            <w:pPr>
              <w:spacing w:after="0" w:line="240" w:lineRule="auto"/>
              <w:jc w:val="both"/>
              <w:rPr>
                <w:rFonts w:ascii="Palatino Linotype" w:hAnsi="Palatino Linotype" w:cs="Calibri"/>
                <w:b/>
                <w:bCs/>
                <w:color w:val="000000"/>
                <w:sz w:val="20"/>
                <w:lang w:eastAsia="es-EC"/>
              </w:rPr>
            </w:pPr>
            <w:r w:rsidRPr="004035D2">
              <w:rPr>
                <w:rFonts w:ascii="Palatino Linotype" w:hAnsi="Palatino Linotype" w:cs="Calibri"/>
                <w:b/>
                <w:bCs/>
                <w:color w:val="000000"/>
                <w:sz w:val="20"/>
                <w:lang w:eastAsia="es-EC"/>
              </w:rPr>
              <w:t>Amparito Narváez</w:t>
            </w:r>
          </w:p>
        </w:tc>
        <w:tc>
          <w:tcPr>
            <w:tcW w:w="1332" w:type="dxa"/>
            <w:tcBorders>
              <w:top w:val="single" w:sz="4" w:space="0" w:color="auto"/>
              <w:left w:val="single" w:sz="4" w:space="0" w:color="auto"/>
              <w:bottom w:val="single" w:sz="4" w:space="0" w:color="auto"/>
              <w:right w:val="single" w:sz="4" w:space="0" w:color="auto"/>
            </w:tcBorders>
          </w:tcPr>
          <w:p w14:paraId="60109545" w14:textId="5BB37EAB" w:rsidR="0026732A" w:rsidRPr="004035D2" w:rsidRDefault="00F21E1C" w:rsidP="0026732A">
            <w:pPr>
              <w:spacing w:after="0" w:line="240" w:lineRule="auto"/>
              <w:jc w:val="center"/>
              <w:rPr>
                <w:rFonts w:ascii="Palatino Linotype" w:eastAsia="Times New Roman" w:hAnsi="Palatino Linotype"/>
                <w:sz w:val="20"/>
                <w:lang w:eastAsia="es-EC"/>
              </w:rPr>
            </w:pPr>
            <w:r w:rsidRPr="004035D2">
              <w:rPr>
                <w:rFonts w:ascii="Palatino Linotype" w:eastAsia="Times New Roman" w:hAnsi="Palatino Linotype"/>
                <w:sz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773B5114" w14:textId="77777777" w:rsidR="0026732A" w:rsidRPr="004035D2" w:rsidRDefault="0026732A" w:rsidP="0026732A">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39A26460" w14:textId="77777777" w:rsidR="0026732A" w:rsidRPr="004035D2" w:rsidRDefault="0026732A" w:rsidP="0026732A">
            <w:pPr>
              <w:spacing w:after="0" w:line="240" w:lineRule="auto"/>
              <w:jc w:val="center"/>
              <w:rPr>
                <w:rFonts w:ascii="Palatino Linotype" w:eastAsia="Times New Roman" w:hAnsi="Palatino Linotype"/>
                <w:sz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25F1974F" w14:textId="77777777" w:rsidR="0026732A" w:rsidRPr="004035D2" w:rsidRDefault="0026732A" w:rsidP="0026732A">
            <w:pPr>
              <w:spacing w:after="0" w:line="240" w:lineRule="auto"/>
              <w:jc w:val="center"/>
              <w:rPr>
                <w:rFonts w:ascii="Palatino Linotype" w:eastAsia="Times New Roman" w:hAnsi="Palatino Linotype"/>
                <w:sz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404682C6" w14:textId="77777777" w:rsidR="0026732A" w:rsidRPr="004035D2" w:rsidRDefault="0026732A" w:rsidP="0026732A">
            <w:pPr>
              <w:spacing w:after="0" w:line="240" w:lineRule="auto"/>
              <w:jc w:val="center"/>
              <w:rPr>
                <w:rFonts w:ascii="Palatino Linotype" w:eastAsia="Times New Roman" w:hAnsi="Palatino Linotype"/>
                <w:sz w:val="20"/>
                <w:lang w:eastAsia="es-EC"/>
              </w:rPr>
            </w:pPr>
          </w:p>
        </w:tc>
      </w:tr>
      <w:tr w:rsidR="0039140C" w:rsidRPr="004035D2" w14:paraId="76A9EFF0" w14:textId="77777777" w:rsidTr="005A3629">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4A049904" w14:textId="77777777" w:rsidR="0039140C" w:rsidRPr="004035D2" w:rsidRDefault="0039140C" w:rsidP="005A3629">
            <w:pPr>
              <w:spacing w:after="0" w:line="240" w:lineRule="auto"/>
              <w:jc w:val="both"/>
              <w:rPr>
                <w:rFonts w:ascii="Palatino Linotype" w:hAnsi="Palatino Linotype" w:cs="Arial"/>
                <w:b/>
                <w:color w:val="FFFFFF"/>
                <w:sz w:val="20"/>
              </w:rPr>
            </w:pPr>
            <w:r w:rsidRPr="004035D2">
              <w:rPr>
                <w:rFonts w:ascii="Palatino Linotype" w:hAnsi="Palatino Linotype" w:cs="Arial"/>
                <w:b/>
                <w:color w:val="FFFFFF"/>
                <w:sz w:val="20"/>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2D6F1D93" w14:textId="0B0831D5" w:rsidR="0039140C" w:rsidRPr="004035D2" w:rsidRDefault="00EB7BA0" w:rsidP="005A3629">
            <w:pPr>
              <w:spacing w:after="0" w:line="240" w:lineRule="auto"/>
              <w:jc w:val="center"/>
              <w:rPr>
                <w:rFonts w:ascii="Palatino Linotype" w:hAnsi="Palatino Linotype" w:cs="Arial"/>
                <w:b/>
                <w:color w:val="FFFFFF"/>
                <w:sz w:val="20"/>
              </w:rPr>
            </w:pPr>
            <w:r w:rsidRPr="004035D2">
              <w:rPr>
                <w:rFonts w:ascii="Palatino Linotype" w:hAnsi="Palatino Linotype" w:cs="Arial"/>
                <w:b/>
                <w:color w:val="FFFFFF"/>
                <w:sz w:val="20"/>
              </w:rPr>
              <w:t>4</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1ACE5231" w14:textId="44169352" w:rsidR="0039140C" w:rsidRPr="004035D2" w:rsidRDefault="00110584" w:rsidP="005A3629">
            <w:pPr>
              <w:spacing w:after="0" w:line="240" w:lineRule="auto"/>
              <w:jc w:val="center"/>
              <w:rPr>
                <w:rFonts w:ascii="Palatino Linotype" w:hAnsi="Palatino Linotype" w:cs="Arial"/>
                <w:b/>
                <w:color w:val="FFFFFF"/>
                <w:sz w:val="20"/>
              </w:rPr>
            </w:pPr>
            <w:r w:rsidRPr="004035D2">
              <w:rPr>
                <w:rFonts w:ascii="Palatino Linotype" w:hAnsi="Palatino Linotype" w:cs="Arial"/>
                <w:b/>
                <w:color w:val="FFFFFF"/>
                <w:sz w:val="20"/>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7833E7B5" w14:textId="546C72BF" w:rsidR="0039140C" w:rsidRPr="004035D2" w:rsidRDefault="00EB7BA0" w:rsidP="005A3629">
            <w:pPr>
              <w:spacing w:after="0" w:line="240" w:lineRule="auto"/>
              <w:jc w:val="center"/>
              <w:rPr>
                <w:rFonts w:ascii="Palatino Linotype" w:hAnsi="Palatino Linotype" w:cs="Arial"/>
                <w:b/>
                <w:color w:val="FFFFFF"/>
                <w:sz w:val="20"/>
              </w:rPr>
            </w:pPr>
            <w:r w:rsidRPr="004035D2">
              <w:rPr>
                <w:rFonts w:ascii="Palatino Linotype" w:hAnsi="Palatino Linotype" w:cs="Arial"/>
                <w:b/>
                <w:color w:val="FFFFFF"/>
                <w:sz w:val="20"/>
              </w:rPr>
              <w:t>1</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7A4CF6A6" w14:textId="77777777" w:rsidR="0039140C" w:rsidRPr="004035D2" w:rsidRDefault="0039140C" w:rsidP="005A3629">
            <w:pPr>
              <w:spacing w:after="0" w:line="240" w:lineRule="auto"/>
              <w:jc w:val="center"/>
              <w:rPr>
                <w:rFonts w:ascii="Palatino Linotype" w:hAnsi="Palatino Linotype" w:cs="Arial"/>
                <w:b/>
                <w:color w:val="FFFFFF"/>
                <w:sz w:val="20"/>
              </w:rPr>
            </w:pPr>
            <w:r w:rsidRPr="004035D2">
              <w:rPr>
                <w:rFonts w:ascii="Palatino Linotype" w:hAnsi="Palatino Linotype" w:cs="Arial"/>
                <w:b/>
                <w:color w:val="FFFFFF"/>
                <w:sz w:val="20"/>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759F2DB8" w14:textId="51FA2D89" w:rsidR="0039140C" w:rsidRPr="004035D2" w:rsidRDefault="00543FDD" w:rsidP="005A3629">
            <w:pPr>
              <w:spacing w:after="0" w:line="240" w:lineRule="auto"/>
              <w:jc w:val="center"/>
              <w:rPr>
                <w:rFonts w:ascii="Palatino Linotype" w:hAnsi="Palatino Linotype" w:cs="Arial"/>
                <w:b/>
                <w:color w:val="FFFFFF"/>
                <w:sz w:val="20"/>
              </w:rPr>
            </w:pPr>
            <w:r w:rsidRPr="004035D2">
              <w:rPr>
                <w:rFonts w:ascii="Palatino Linotype" w:hAnsi="Palatino Linotype" w:cs="Arial"/>
                <w:b/>
                <w:color w:val="FFFFFF"/>
                <w:sz w:val="20"/>
              </w:rPr>
              <w:t>0</w:t>
            </w:r>
          </w:p>
        </w:tc>
      </w:tr>
    </w:tbl>
    <w:p w14:paraId="5E2D68B2" w14:textId="77777777" w:rsidR="00E26371" w:rsidRPr="002A7EB2" w:rsidRDefault="00E26371" w:rsidP="002618AB">
      <w:pPr>
        <w:jc w:val="both"/>
        <w:rPr>
          <w:rFonts w:ascii="Palatino Linotype" w:hAnsi="Palatino Linotype"/>
        </w:rPr>
      </w:pPr>
    </w:p>
    <w:p w14:paraId="1B43644A" w14:textId="32ADD245" w:rsidR="005A3629" w:rsidRPr="002A7EB2" w:rsidRDefault="00A726C5" w:rsidP="002618AB">
      <w:pPr>
        <w:jc w:val="both"/>
        <w:rPr>
          <w:rFonts w:ascii="Palatino Linotype" w:hAnsi="Palatino Linotype"/>
        </w:rPr>
      </w:pPr>
      <w:r w:rsidRPr="002A7EB2">
        <w:rPr>
          <w:rFonts w:ascii="Palatino Linotype" w:hAnsi="Palatino Linotype"/>
        </w:rPr>
        <w:t>La concejala Andrea Hidalgo, solicita la reconsideración de la votación en el presente punto.</w:t>
      </w:r>
    </w:p>
    <w:p w14:paraId="1AE48CE8" w14:textId="77777777" w:rsidR="00A726C5" w:rsidRPr="002A7EB2" w:rsidRDefault="00A726C5" w:rsidP="00A726C5">
      <w:pPr>
        <w:spacing w:before="120" w:after="120" w:line="240" w:lineRule="auto"/>
        <w:jc w:val="both"/>
        <w:rPr>
          <w:rFonts w:ascii="Palatino Linotype" w:eastAsia="Batang" w:hAnsi="Palatino Linotype" w:cs="Arial"/>
          <w:lang w:eastAsia="es-ES"/>
        </w:rPr>
      </w:pPr>
      <w:r w:rsidRPr="002A7EB2">
        <w:rPr>
          <w:rFonts w:ascii="Palatino Linotype" w:eastAsia="Batang" w:hAnsi="Palatino Linotype" w:cs="Arial"/>
          <w:lang w:eastAsia="es-ES"/>
        </w:rPr>
        <w:t xml:space="preserve">La Comisión aprobó la moción, conforme a la siguiente votación: </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5A3629" w:rsidRPr="004035D2" w14:paraId="63973C7B" w14:textId="77777777" w:rsidTr="005A3629">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3FBD7DFE" w14:textId="77777777" w:rsidR="005A3629" w:rsidRPr="004035D2" w:rsidRDefault="005A3629" w:rsidP="005A3629">
            <w:pPr>
              <w:spacing w:after="0" w:line="240" w:lineRule="auto"/>
              <w:jc w:val="center"/>
              <w:rPr>
                <w:rFonts w:ascii="Palatino Linotype" w:hAnsi="Palatino Linotype" w:cs="Arial"/>
                <w:b/>
                <w:sz w:val="20"/>
              </w:rPr>
            </w:pPr>
            <w:r w:rsidRPr="004035D2">
              <w:rPr>
                <w:rFonts w:ascii="Palatino Linotype" w:hAnsi="Palatino Linotype" w:cs="Arial"/>
                <w:b/>
                <w:color w:val="FFFFFF"/>
                <w:sz w:val="20"/>
              </w:rPr>
              <w:t>REGISTRO DE VOTACIÓN</w:t>
            </w:r>
          </w:p>
        </w:tc>
      </w:tr>
      <w:tr w:rsidR="005A3629" w:rsidRPr="004035D2" w14:paraId="4D485CE6" w14:textId="77777777" w:rsidTr="005A3629">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3BF83844" w14:textId="77777777" w:rsidR="005A3629" w:rsidRPr="004035D2" w:rsidRDefault="005A3629" w:rsidP="005A3629">
            <w:pPr>
              <w:spacing w:after="0" w:line="240" w:lineRule="auto"/>
              <w:jc w:val="both"/>
              <w:rPr>
                <w:rFonts w:ascii="Palatino Linotype" w:eastAsia="Times New Roman" w:hAnsi="Palatino Linotype"/>
                <w:b/>
                <w:color w:val="FFFFFF"/>
                <w:sz w:val="20"/>
                <w:lang w:eastAsia="es-EC"/>
              </w:rPr>
            </w:pPr>
            <w:r w:rsidRPr="004035D2">
              <w:rPr>
                <w:rFonts w:ascii="Palatino Linotype" w:eastAsia="Times New Roman" w:hAnsi="Palatino Linotype"/>
                <w:b/>
                <w:color w:val="FFFFFF"/>
                <w:sz w:val="20"/>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3C934CAA" w14:textId="77777777" w:rsidR="005A3629" w:rsidRPr="004035D2" w:rsidRDefault="005A3629" w:rsidP="005A3629">
            <w:pPr>
              <w:spacing w:after="0" w:line="240" w:lineRule="auto"/>
              <w:jc w:val="both"/>
              <w:rPr>
                <w:rFonts w:ascii="Palatino Linotype" w:eastAsia="Times New Roman" w:hAnsi="Palatino Linotype"/>
                <w:b/>
                <w:color w:val="FFFFFF"/>
                <w:sz w:val="20"/>
                <w:lang w:eastAsia="es-EC"/>
              </w:rPr>
            </w:pPr>
            <w:r w:rsidRPr="004035D2">
              <w:rPr>
                <w:rFonts w:ascii="Palatino Linotype" w:eastAsia="Times New Roman" w:hAnsi="Palatino Linotype"/>
                <w:b/>
                <w:color w:val="FFFFFF"/>
                <w:sz w:val="20"/>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79F0E5EE" w14:textId="77777777" w:rsidR="005A3629" w:rsidRPr="004035D2" w:rsidRDefault="005A3629" w:rsidP="005A3629">
            <w:pPr>
              <w:spacing w:after="0" w:line="240" w:lineRule="auto"/>
              <w:jc w:val="center"/>
              <w:rPr>
                <w:rFonts w:ascii="Palatino Linotype" w:eastAsia="Times New Roman" w:hAnsi="Palatino Linotype"/>
                <w:b/>
                <w:color w:val="FFFFFF"/>
                <w:sz w:val="20"/>
                <w:lang w:eastAsia="es-EC"/>
              </w:rPr>
            </w:pPr>
            <w:r w:rsidRPr="004035D2">
              <w:rPr>
                <w:rFonts w:ascii="Palatino Linotype" w:eastAsia="Times New Roman" w:hAnsi="Palatino Linotype"/>
                <w:b/>
                <w:color w:val="FFFFFF"/>
                <w:sz w:val="20"/>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29B1C2F0" w14:textId="77777777" w:rsidR="005A3629" w:rsidRPr="004035D2" w:rsidRDefault="005A3629" w:rsidP="005A3629">
            <w:pPr>
              <w:spacing w:after="0" w:line="240" w:lineRule="auto"/>
              <w:jc w:val="both"/>
              <w:rPr>
                <w:rFonts w:ascii="Palatino Linotype" w:eastAsia="Times New Roman" w:hAnsi="Palatino Linotype"/>
                <w:b/>
                <w:color w:val="FFFFFF"/>
                <w:sz w:val="20"/>
                <w:lang w:eastAsia="es-EC"/>
              </w:rPr>
            </w:pPr>
            <w:r w:rsidRPr="004035D2">
              <w:rPr>
                <w:rFonts w:ascii="Palatino Linotype" w:eastAsia="Times New Roman" w:hAnsi="Palatino Linotype"/>
                <w:b/>
                <w:color w:val="FFFFFF"/>
                <w:sz w:val="20"/>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2390452F" w14:textId="77777777" w:rsidR="005A3629" w:rsidRPr="004035D2" w:rsidRDefault="005A3629" w:rsidP="005A3629">
            <w:pPr>
              <w:spacing w:after="0" w:line="240" w:lineRule="auto"/>
              <w:jc w:val="both"/>
              <w:rPr>
                <w:rFonts w:ascii="Palatino Linotype" w:eastAsia="Times New Roman" w:hAnsi="Palatino Linotype"/>
                <w:b/>
                <w:color w:val="FFFFFF"/>
                <w:sz w:val="20"/>
                <w:lang w:eastAsia="es-EC"/>
              </w:rPr>
            </w:pPr>
            <w:r w:rsidRPr="004035D2">
              <w:rPr>
                <w:rFonts w:ascii="Palatino Linotype" w:eastAsia="Times New Roman" w:hAnsi="Palatino Linotype"/>
                <w:b/>
                <w:color w:val="FFFFFF"/>
                <w:sz w:val="20"/>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70BAE74D" w14:textId="77777777" w:rsidR="005A3629" w:rsidRPr="004035D2" w:rsidRDefault="005A3629" w:rsidP="005A3629">
            <w:pPr>
              <w:spacing w:after="0" w:line="240" w:lineRule="auto"/>
              <w:jc w:val="both"/>
              <w:rPr>
                <w:rFonts w:ascii="Palatino Linotype" w:eastAsia="Times New Roman" w:hAnsi="Palatino Linotype"/>
                <w:b/>
                <w:color w:val="FFFFFF"/>
                <w:sz w:val="20"/>
                <w:lang w:eastAsia="es-EC"/>
              </w:rPr>
            </w:pPr>
            <w:r w:rsidRPr="004035D2">
              <w:rPr>
                <w:rFonts w:ascii="Palatino Linotype" w:eastAsia="Times New Roman" w:hAnsi="Palatino Linotype"/>
                <w:b/>
                <w:color w:val="FFFFFF"/>
                <w:sz w:val="20"/>
                <w:lang w:eastAsia="es-EC"/>
              </w:rPr>
              <w:t>ABSTENCIÓN</w:t>
            </w:r>
          </w:p>
        </w:tc>
      </w:tr>
      <w:tr w:rsidR="005A3629" w:rsidRPr="004035D2" w14:paraId="610D20D9" w14:textId="77777777" w:rsidTr="005A3629">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6C20BAFE" w14:textId="77777777" w:rsidR="005A3629" w:rsidRPr="004035D2" w:rsidRDefault="005A3629" w:rsidP="005A3629">
            <w:pPr>
              <w:spacing w:after="0" w:line="240" w:lineRule="auto"/>
              <w:jc w:val="both"/>
              <w:rPr>
                <w:rFonts w:ascii="Palatino Linotype" w:hAnsi="Palatino Linotype" w:cs="Calibri"/>
                <w:b/>
                <w:bCs/>
                <w:color w:val="000000"/>
                <w:sz w:val="20"/>
                <w:lang w:eastAsia="es-EC"/>
              </w:rPr>
            </w:pPr>
            <w:r w:rsidRPr="004035D2">
              <w:rPr>
                <w:rFonts w:ascii="Palatino Linotype" w:hAnsi="Palatino Linotype" w:cs="Calibri"/>
                <w:b/>
                <w:bCs/>
                <w:color w:val="000000"/>
                <w:sz w:val="2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14:paraId="3EB2A181" w14:textId="77777777" w:rsidR="005A3629" w:rsidRPr="004035D2" w:rsidRDefault="005A3629" w:rsidP="005A3629">
            <w:pPr>
              <w:spacing w:after="0" w:line="240" w:lineRule="auto"/>
              <w:jc w:val="center"/>
              <w:rPr>
                <w:rFonts w:ascii="Palatino Linotype" w:eastAsia="Times New Roman" w:hAnsi="Palatino Linotype"/>
                <w:sz w:val="20"/>
                <w:lang w:eastAsia="es-EC"/>
              </w:rPr>
            </w:pPr>
            <w:r w:rsidRPr="004035D2">
              <w:rPr>
                <w:rFonts w:ascii="Palatino Linotype" w:eastAsia="Times New Roman" w:hAnsi="Palatino Linotype"/>
                <w:sz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65EA95D2" w14:textId="77777777" w:rsidR="005A3629" w:rsidRPr="004035D2" w:rsidRDefault="005A3629" w:rsidP="005A3629">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73828FD3" w14:textId="77777777" w:rsidR="005A3629" w:rsidRPr="004035D2" w:rsidRDefault="005A3629" w:rsidP="005A3629">
            <w:pPr>
              <w:spacing w:after="0" w:line="240" w:lineRule="auto"/>
              <w:jc w:val="center"/>
              <w:rPr>
                <w:rFonts w:ascii="Palatino Linotype" w:eastAsia="Times New Roman" w:hAnsi="Palatino Linotype"/>
                <w:sz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72D47920" w14:textId="77777777" w:rsidR="005A3629" w:rsidRPr="004035D2" w:rsidRDefault="005A3629" w:rsidP="005A3629">
            <w:pPr>
              <w:spacing w:after="0" w:line="240" w:lineRule="auto"/>
              <w:jc w:val="center"/>
              <w:rPr>
                <w:rFonts w:ascii="Palatino Linotype" w:eastAsia="Times New Roman" w:hAnsi="Palatino Linotype"/>
                <w:sz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5C37BAFB" w14:textId="77777777" w:rsidR="005A3629" w:rsidRPr="004035D2" w:rsidRDefault="005A3629" w:rsidP="005A3629">
            <w:pPr>
              <w:spacing w:after="0" w:line="240" w:lineRule="auto"/>
              <w:jc w:val="center"/>
              <w:rPr>
                <w:rFonts w:ascii="Palatino Linotype" w:eastAsia="Times New Roman" w:hAnsi="Palatino Linotype"/>
                <w:sz w:val="20"/>
                <w:lang w:eastAsia="es-EC"/>
              </w:rPr>
            </w:pPr>
          </w:p>
        </w:tc>
      </w:tr>
      <w:tr w:rsidR="005A3629" w:rsidRPr="004035D2" w14:paraId="12DC32DA" w14:textId="77777777" w:rsidTr="005A3629">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4FB213BA" w14:textId="77777777" w:rsidR="005A3629" w:rsidRPr="004035D2" w:rsidRDefault="005A3629" w:rsidP="005A3629">
            <w:pPr>
              <w:spacing w:after="0" w:line="240" w:lineRule="auto"/>
              <w:jc w:val="both"/>
              <w:rPr>
                <w:rFonts w:ascii="Palatino Linotype" w:hAnsi="Palatino Linotype" w:cs="Calibri"/>
                <w:b/>
                <w:bCs/>
                <w:color w:val="000000"/>
                <w:sz w:val="20"/>
                <w:lang w:eastAsia="es-EC"/>
              </w:rPr>
            </w:pPr>
            <w:r w:rsidRPr="004035D2">
              <w:rPr>
                <w:rFonts w:ascii="Palatino Linotype" w:hAnsi="Palatino Linotype" w:cs="Calibri"/>
                <w:b/>
                <w:bCs/>
                <w:color w:val="000000"/>
                <w:sz w:val="20"/>
                <w:lang w:eastAsia="es-EC"/>
              </w:rPr>
              <w:t xml:space="preserve">Luis Robles </w:t>
            </w:r>
          </w:p>
        </w:tc>
        <w:tc>
          <w:tcPr>
            <w:tcW w:w="1332" w:type="dxa"/>
            <w:tcBorders>
              <w:top w:val="single" w:sz="4" w:space="0" w:color="auto"/>
              <w:left w:val="single" w:sz="4" w:space="0" w:color="auto"/>
              <w:bottom w:val="single" w:sz="4" w:space="0" w:color="auto"/>
              <w:right w:val="single" w:sz="4" w:space="0" w:color="auto"/>
            </w:tcBorders>
          </w:tcPr>
          <w:p w14:paraId="7DAB99D0" w14:textId="77777777" w:rsidR="005A3629" w:rsidRPr="004035D2" w:rsidRDefault="005A3629" w:rsidP="005A3629">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3B38B933" w14:textId="77777777" w:rsidR="005A3629" w:rsidRPr="004035D2" w:rsidRDefault="005A3629" w:rsidP="005A3629">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0A259E17" w14:textId="77777777" w:rsidR="005A3629" w:rsidRPr="004035D2" w:rsidRDefault="005A3629" w:rsidP="005A3629">
            <w:pPr>
              <w:spacing w:after="0" w:line="240" w:lineRule="auto"/>
              <w:jc w:val="center"/>
              <w:rPr>
                <w:rFonts w:ascii="Palatino Linotype" w:eastAsia="Times New Roman" w:hAnsi="Palatino Linotype"/>
                <w:sz w:val="20"/>
                <w:lang w:eastAsia="es-EC"/>
              </w:rPr>
            </w:pPr>
            <w:r w:rsidRPr="004035D2">
              <w:rPr>
                <w:rFonts w:ascii="Palatino Linotype" w:eastAsia="Times New Roman" w:hAnsi="Palatino Linotype"/>
                <w:sz w:val="20"/>
                <w:lang w:eastAsia="es-EC"/>
              </w:rPr>
              <w:t>1</w:t>
            </w:r>
          </w:p>
        </w:tc>
        <w:tc>
          <w:tcPr>
            <w:tcW w:w="1228" w:type="dxa"/>
            <w:tcBorders>
              <w:top w:val="single" w:sz="4" w:space="0" w:color="auto"/>
              <w:left w:val="single" w:sz="4" w:space="0" w:color="auto"/>
              <w:bottom w:val="single" w:sz="4" w:space="0" w:color="auto"/>
              <w:right w:val="single" w:sz="4" w:space="0" w:color="auto"/>
            </w:tcBorders>
          </w:tcPr>
          <w:p w14:paraId="602E938C" w14:textId="77777777" w:rsidR="005A3629" w:rsidRPr="004035D2" w:rsidRDefault="005A3629" w:rsidP="005A3629">
            <w:pPr>
              <w:spacing w:after="0" w:line="240" w:lineRule="auto"/>
              <w:jc w:val="center"/>
              <w:rPr>
                <w:rFonts w:ascii="Palatino Linotype" w:eastAsia="Times New Roman" w:hAnsi="Palatino Linotype"/>
                <w:sz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75DF4EBA" w14:textId="77777777" w:rsidR="005A3629" w:rsidRPr="004035D2" w:rsidRDefault="005A3629" w:rsidP="005A3629">
            <w:pPr>
              <w:spacing w:after="0" w:line="240" w:lineRule="auto"/>
              <w:jc w:val="center"/>
              <w:rPr>
                <w:rFonts w:ascii="Palatino Linotype" w:eastAsia="Times New Roman" w:hAnsi="Palatino Linotype"/>
                <w:sz w:val="20"/>
                <w:lang w:eastAsia="es-EC"/>
              </w:rPr>
            </w:pPr>
          </w:p>
        </w:tc>
      </w:tr>
      <w:tr w:rsidR="005A3629" w:rsidRPr="004035D2" w14:paraId="043558A7" w14:textId="77777777" w:rsidTr="005A3629">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2497A3A6" w14:textId="77777777" w:rsidR="005A3629" w:rsidRPr="004035D2" w:rsidRDefault="005A3629" w:rsidP="005A3629">
            <w:pPr>
              <w:spacing w:after="0" w:line="240" w:lineRule="auto"/>
              <w:jc w:val="both"/>
              <w:rPr>
                <w:rFonts w:ascii="Palatino Linotype" w:hAnsi="Palatino Linotype" w:cs="Calibri"/>
                <w:b/>
                <w:bCs/>
                <w:color w:val="000000"/>
                <w:sz w:val="20"/>
                <w:lang w:eastAsia="es-EC"/>
              </w:rPr>
            </w:pPr>
            <w:r w:rsidRPr="004035D2">
              <w:rPr>
                <w:rFonts w:ascii="Palatino Linotype" w:hAnsi="Palatino Linotype" w:cs="Calibri"/>
                <w:b/>
                <w:bCs/>
                <w:color w:val="000000"/>
                <w:sz w:val="20"/>
                <w:lang w:eastAsia="es-EC"/>
              </w:rPr>
              <w:t>Paulina Izurieta</w:t>
            </w:r>
          </w:p>
        </w:tc>
        <w:tc>
          <w:tcPr>
            <w:tcW w:w="1332" w:type="dxa"/>
            <w:tcBorders>
              <w:top w:val="single" w:sz="4" w:space="0" w:color="auto"/>
              <w:left w:val="single" w:sz="4" w:space="0" w:color="auto"/>
              <w:bottom w:val="single" w:sz="4" w:space="0" w:color="auto"/>
              <w:right w:val="single" w:sz="4" w:space="0" w:color="auto"/>
            </w:tcBorders>
          </w:tcPr>
          <w:p w14:paraId="686DD199" w14:textId="77777777" w:rsidR="005A3629" w:rsidRPr="004035D2" w:rsidRDefault="005A3629" w:rsidP="005A3629">
            <w:pPr>
              <w:spacing w:after="0" w:line="240" w:lineRule="auto"/>
              <w:jc w:val="center"/>
              <w:rPr>
                <w:rFonts w:ascii="Palatino Linotype" w:eastAsia="Times New Roman" w:hAnsi="Palatino Linotype"/>
                <w:sz w:val="20"/>
                <w:lang w:eastAsia="es-EC"/>
              </w:rPr>
            </w:pPr>
            <w:r w:rsidRPr="004035D2">
              <w:rPr>
                <w:rFonts w:ascii="Palatino Linotype" w:eastAsia="Times New Roman" w:hAnsi="Palatino Linotype"/>
                <w:sz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580EC08F" w14:textId="77777777" w:rsidR="005A3629" w:rsidRPr="004035D2" w:rsidRDefault="005A3629" w:rsidP="005A3629">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48FE0FF5" w14:textId="77777777" w:rsidR="005A3629" w:rsidRPr="004035D2" w:rsidRDefault="005A3629" w:rsidP="005A3629">
            <w:pPr>
              <w:spacing w:after="0" w:line="240" w:lineRule="auto"/>
              <w:jc w:val="center"/>
              <w:rPr>
                <w:rFonts w:ascii="Palatino Linotype" w:eastAsia="Times New Roman" w:hAnsi="Palatino Linotype"/>
                <w:sz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55B6F3F5" w14:textId="77777777" w:rsidR="005A3629" w:rsidRPr="004035D2" w:rsidRDefault="005A3629" w:rsidP="005A3629">
            <w:pPr>
              <w:spacing w:after="0" w:line="240" w:lineRule="auto"/>
              <w:jc w:val="center"/>
              <w:rPr>
                <w:rFonts w:ascii="Palatino Linotype" w:eastAsia="Times New Roman" w:hAnsi="Palatino Linotype"/>
                <w:sz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66B9E28E" w14:textId="77777777" w:rsidR="005A3629" w:rsidRPr="004035D2" w:rsidRDefault="005A3629" w:rsidP="005A3629">
            <w:pPr>
              <w:spacing w:after="0" w:line="240" w:lineRule="auto"/>
              <w:jc w:val="center"/>
              <w:rPr>
                <w:rFonts w:ascii="Palatino Linotype" w:eastAsia="Times New Roman" w:hAnsi="Palatino Linotype"/>
                <w:sz w:val="20"/>
                <w:lang w:eastAsia="es-EC"/>
              </w:rPr>
            </w:pPr>
          </w:p>
        </w:tc>
      </w:tr>
      <w:tr w:rsidR="005A3629" w:rsidRPr="004035D2" w14:paraId="2506205C" w14:textId="77777777" w:rsidTr="005A3629">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0D96A3D6" w14:textId="5BD595CA" w:rsidR="005A3629" w:rsidRPr="004035D2" w:rsidRDefault="005A3629" w:rsidP="005A3629">
            <w:pPr>
              <w:spacing w:after="0" w:line="240" w:lineRule="auto"/>
              <w:jc w:val="both"/>
              <w:rPr>
                <w:rFonts w:ascii="Palatino Linotype" w:hAnsi="Palatino Linotype" w:cs="Calibri"/>
                <w:b/>
                <w:bCs/>
                <w:color w:val="000000"/>
                <w:sz w:val="20"/>
                <w:lang w:eastAsia="es-EC"/>
              </w:rPr>
            </w:pPr>
            <w:r w:rsidRPr="004035D2">
              <w:rPr>
                <w:rFonts w:ascii="Palatino Linotype" w:hAnsi="Palatino Linotype" w:cs="Calibri"/>
                <w:b/>
                <w:bCs/>
                <w:color w:val="000000"/>
                <w:sz w:val="20"/>
                <w:lang w:eastAsia="es-EC"/>
              </w:rPr>
              <w:t xml:space="preserve">René </w:t>
            </w:r>
            <w:proofErr w:type="spellStart"/>
            <w:r w:rsidRPr="004035D2">
              <w:rPr>
                <w:rFonts w:ascii="Palatino Linotype" w:hAnsi="Palatino Linotype" w:cs="Calibri"/>
                <w:b/>
                <w:bCs/>
                <w:color w:val="000000"/>
                <w:sz w:val="20"/>
                <w:lang w:eastAsia="es-EC"/>
              </w:rPr>
              <w:t>Bedón</w:t>
            </w:r>
            <w:proofErr w:type="spellEnd"/>
            <w:r w:rsidRPr="004035D2">
              <w:rPr>
                <w:rFonts w:ascii="Palatino Linotype" w:hAnsi="Palatino Linotype" w:cs="Calibri"/>
                <w:b/>
                <w:bCs/>
                <w:color w:val="000000"/>
                <w:sz w:val="20"/>
                <w:lang w:eastAsia="es-EC"/>
              </w:rPr>
              <w:t>´</w:t>
            </w:r>
          </w:p>
        </w:tc>
        <w:tc>
          <w:tcPr>
            <w:tcW w:w="1332" w:type="dxa"/>
            <w:tcBorders>
              <w:top w:val="single" w:sz="4" w:space="0" w:color="auto"/>
              <w:left w:val="single" w:sz="4" w:space="0" w:color="auto"/>
              <w:bottom w:val="single" w:sz="4" w:space="0" w:color="auto"/>
              <w:right w:val="single" w:sz="4" w:space="0" w:color="auto"/>
            </w:tcBorders>
          </w:tcPr>
          <w:p w14:paraId="6717FFD0" w14:textId="77777777" w:rsidR="005A3629" w:rsidRPr="004035D2" w:rsidRDefault="005A3629" w:rsidP="005A3629">
            <w:pPr>
              <w:spacing w:after="0" w:line="240" w:lineRule="auto"/>
              <w:jc w:val="center"/>
              <w:rPr>
                <w:rFonts w:ascii="Palatino Linotype" w:eastAsia="Times New Roman" w:hAnsi="Palatino Linotype"/>
                <w:sz w:val="20"/>
                <w:lang w:eastAsia="es-EC"/>
              </w:rPr>
            </w:pPr>
            <w:r w:rsidRPr="004035D2">
              <w:rPr>
                <w:rFonts w:ascii="Palatino Linotype" w:eastAsia="Times New Roman" w:hAnsi="Palatino Linotype"/>
                <w:sz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1EBDBBCF" w14:textId="77777777" w:rsidR="005A3629" w:rsidRPr="004035D2" w:rsidRDefault="005A3629" w:rsidP="005A3629">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6FDAC798" w14:textId="77777777" w:rsidR="005A3629" w:rsidRPr="004035D2" w:rsidRDefault="005A3629" w:rsidP="005A3629">
            <w:pPr>
              <w:spacing w:after="0" w:line="240" w:lineRule="auto"/>
              <w:jc w:val="center"/>
              <w:rPr>
                <w:rFonts w:ascii="Palatino Linotype" w:eastAsia="Times New Roman" w:hAnsi="Palatino Linotype"/>
                <w:sz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3727F26D" w14:textId="77777777" w:rsidR="005A3629" w:rsidRPr="004035D2" w:rsidRDefault="005A3629" w:rsidP="005A3629">
            <w:pPr>
              <w:spacing w:after="0" w:line="240" w:lineRule="auto"/>
              <w:jc w:val="center"/>
              <w:rPr>
                <w:rFonts w:ascii="Palatino Linotype" w:hAnsi="Palatino Linotype" w:cs="Arial"/>
                <w:b/>
                <w:color w:val="FFFFFF"/>
                <w:sz w:val="20"/>
              </w:rPr>
            </w:pPr>
          </w:p>
        </w:tc>
        <w:tc>
          <w:tcPr>
            <w:tcW w:w="1773" w:type="dxa"/>
            <w:tcBorders>
              <w:top w:val="single" w:sz="4" w:space="0" w:color="auto"/>
              <w:left w:val="single" w:sz="4" w:space="0" w:color="auto"/>
              <w:bottom w:val="single" w:sz="4" w:space="0" w:color="auto"/>
              <w:right w:val="single" w:sz="4" w:space="0" w:color="auto"/>
            </w:tcBorders>
          </w:tcPr>
          <w:p w14:paraId="128C2222" w14:textId="77777777" w:rsidR="005A3629" w:rsidRPr="004035D2" w:rsidRDefault="005A3629" w:rsidP="005A3629">
            <w:pPr>
              <w:spacing w:after="0" w:line="240" w:lineRule="auto"/>
              <w:jc w:val="center"/>
              <w:rPr>
                <w:rFonts w:ascii="Palatino Linotype" w:eastAsia="Times New Roman" w:hAnsi="Palatino Linotype"/>
                <w:sz w:val="20"/>
                <w:lang w:eastAsia="es-EC"/>
              </w:rPr>
            </w:pPr>
          </w:p>
        </w:tc>
      </w:tr>
      <w:tr w:rsidR="005A3629" w:rsidRPr="004035D2" w14:paraId="3FA84448" w14:textId="77777777" w:rsidTr="005A3629">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77143120" w14:textId="77777777" w:rsidR="005A3629" w:rsidRPr="004035D2" w:rsidRDefault="005A3629" w:rsidP="005A3629">
            <w:pPr>
              <w:spacing w:after="0" w:line="240" w:lineRule="auto"/>
              <w:jc w:val="both"/>
              <w:rPr>
                <w:rFonts w:ascii="Palatino Linotype" w:hAnsi="Palatino Linotype" w:cs="Calibri"/>
                <w:b/>
                <w:bCs/>
                <w:color w:val="000000"/>
                <w:sz w:val="20"/>
                <w:lang w:eastAsia="es-EC"/>
              </w:rPr>
            </w:pPr>
            <w:r w:rsidRPr="004035D2">
              <w:rPr>
                <w:rFonts w:ascii="Palatino Linotype" w:hAnsi="Palatino Linotype" w:cs="Calibri"/>
                <w:b/>
                <w:bCs/>
                <w:color w:val="000000"/>
                <w:sz w:val="20"/>
                <w:lang w:eastAsia="es-EC"/>
              </w:rPr>
              <w:t>Amparito Narváez</w:t>
            </w:r>
          </w:p>
        </w:tc>
        <w:tc>
          <w:tcPr>
            <w:tcW w:w="1332" w:type="dxa"/>
            <w:tcBorders>
              <w:top w:val="single" w:sz="4" w:space="0" w:color="auto"/>
              <w:left w:val="single" w:sz="4" w:space="0" w:color="auto"/>
              <w:bottom w:val="single" w:sz="4" w:space="0" w:color="auto"/>
              <w:right w:val="single" w:sz="4" w:space="0" w:color="auto"/>
            </w:tcBorders>
          </w:tcPr>
          <w:p w14:paraId="5CAD924F" w14:textId="77777777" w:rsidR="005A3629" w:rsidRPr="004035D2" w:rsidRDefault="005A3629" w:rsidP="005A3629">
            <w:pPr>
              <w:spacing w:after="0" w:line="240" w:lineRule="auto"/>
              <w:jc w:val="center"/>
              <w:rPr>
                <w:rFonts w:ascii="Palatino Linotype" w:eastAsia="Times New Roman" w:hAnsi="Palatino Linotype"/>
                <w:sz w:val="20"/>
                <w:lang w:eastAsia="es-EC"/>
              </w:rPr>
            </w:pPr>
            <w:r w:rsidRPr="004035D2">
              <w:rPr>
                <w:rFonts w:ascii="Palatino Linotype" w:eastAsia="Times New Roman" w:hAnsi="Palatino Linotype"/>
                <w:sz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09D2B9F1" w14:textId="77777777" w:rsidR="005A3629" w:rsidRPr="004035D2" w:rsidRDefault="005A3629" w:rsidP="005A3629">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743412D6" w14:textId="77777777" w:rsidR="005A3629" w:rsidRPr="004035D2" w:rsidRDefault="005A3629" w:rsidP="005A3629">
            <w:pPr>
              <w:spacing w:after="0" w:line="240" w:lineRule="auto"/>
              <w:jc w:val="center"/>
              <w:rPr>
                <w:rFonts w:ascii="Palatino Linotype" w:eastAsia="Times New Roman" w:hAnsi="Palatino Linotype"/>
                <w:sz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0CC3961B" w14:textId="77777777" w:rsidR="005A3629" w:rsidRPr="004035D2" w:rsidRDefault="005A3629" w:rsidP="005A3629">
            <w:pPr>
              <w:spacing w:after="0" w:line="240" w:lineRule="auto"/>
              <w:jc w:val="center"/>
              <w:rPr>
                <w:rFonts w:ascii="Palatino Linotype" w:eastAsia="Times New Roman" w:hAnsi="Palatino Linotype"/>
                <w:sz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46622EC0" w14:textId="77777777" w:rsidR="005A3629" w:rsidRPr="004035D2" w:rsidRDefault="005A3629" w:rsidP="005A3629">
            <w:pPr>
              <w:spacing w:after="0" w:line="240" w:lineRule="auto"/>
              <w:jc w:val="center"/>
              <w:rPr>
                <w:rFonts w:ascii="Palatino Linotype" w:eastAsia="Times New Roman" w:hAnsi="Palatino Linotype"/>
                <w:sz w:val="20"/>
                <w:lang w:eastAsia="es-EC"/>
              </w:rPr>
            </w:pPr>
          </w:p>
        </w:tc>
      </w:tr>
      <w:tr w:rsidR="005A3629" w:rsidRPr="004035D2" w14:paraId="4486A26D" w14:textId="77777777" w:rsidTr="005A3629">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35505167" w14:textId="77777777" w:rsidR="005A3629" w:rsidRPr="004035D2" w:rsidRDefault="005A3629" w:rsidP="005A3629">
            <w:pPr>
              <w:spacing w:after="0" w:line="240" w:lineRule="auto"/>
              <w:jc w:val="both"/>
              <w:rPr>
                <w:rFonts w:ascii="Palatino Linotype" w:hAnsi="Palatino Linotype" w:cs="Arial"/>
                <w:b/>
                <w:color w:val="FFFFFF"/>
                <w:sz w:val="20"/>
              </w:rPr>
            </w:pPr>
            <w:r w:rsidRPr="004035D2">
              <w:rPr>
                <w:rFonts w:ascii="Palatino Linotype" w:hAnsi="Palatino Linotype" w:cs="Arial"/>
                <w:b/>
                <w:color w:val="FFFFFF"/>
                <w:sz w:val="20"/>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654FAEB0" w14:textId="4C89C016" w:rsidR="005A3629" w:rsidRPr="004035D2" w:rsidRDefault="0000726F" w:rsidP="005A3629">
            <w:pPr>
              <w:spacing w:after="0" w:line="240" w:lineRule="auto"/>
              <w:jc w:val="center"/>
              <w:rPr>
                <w:rFonts w:ascii="Palatino Linotype" w:hAnsi="Palatino Linotype" w:cs="Arial"/>
                <w:b/>
                <w:color w:val="FFFFFF"/>
                <w:sz w:val="20"/>
              </w:rPr>
            </w:pPr>
            <w:r w:rsidRPr="004035D2">
              <w:rPr>
                <w:rFonts w:ascii="Palatino Linotype" w:hAnsi="Palatino Linotype" w:cs="Arial"/>
                <w:b/>
                <w:color w:val="FFFFFF"/>
                <w:sz w:val="20"/>
              </w:rPr>
              <w:t>4</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3CED80B6" w14:textId="77777777" w:rsidR="005A3629" w:rsidRPr="004035D2" w:rsidRDefault="005A3629" w:rsidP="005A3629">
            <w:pPr>
              <w:spacing w:after="0" w:line="240" w:lineRule="auto"/>
              <w:jc w:val="center"/>
              <w:rPr>
                <w:rFonts w:ascii="Palatino Linotype" w:hAnsi="Palatino Linotype" w:cs="Arial"/>
                <w:b/>
                <w:color w:val="FFFFFF"/>
                <w:sz w:val="20"/>
              </w:rPr>
            </w:pPr>
            <w:r w:rsidRPr="004035D2">
              <w:rPr>
                <w:rFonts w:ascii="Palatino Linotype" w:hAnsi="Palatino Linotype" w:cs="Arial"/>
                <w:b/>
                <w:color w:val="FFFFFF"/>
                <w:sz w:val="20"/>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7E6F99BC" w14:textId="5B9AECB9" w:rsidR="005A3629" w:rsidRPr="004035D2" w:rsidRDefault="0000726F" w:rsidP="005A3629">
            <w:pPr>
              <w:spacing w:after="0" w:line="240" w:lineRule="auto"/>
              <w:jc w:val="center"/>
              <w:rPr>
                <w:rFonts w:ascii="Palatino Linotype" w:hAnsi="Palatino Linotype" w:cs="Arial"/>
                <w:b/>
                <w:color w:val="FFFFFF"/>
                <w:sz w:val="20"/>
              </w:rPr>
            </w:pPr>
            <w:r w:rsidRPr="004035D2">
              <w:rPr>
                <w:rFonts w:ascii="Palatino Linotype" w:hAnsi="Palatino Linotype" w:cs="Arial"/>
                <w:b/>
                <w:color w:val="FFFFFF"/>
                <w:sz w:val="20"/>
              </w:rPr>
              <w:t>1</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1A69B66A" w14:textId="77777777" w:rsidR="005A3629" w:rsidRPr="004035D2" w:rsidRDefault="005A3629" w:rsidP="005A3629">
            <w:pPr>
              <w:spacing w:after="0" w:line="240" w:lineRule="auto"/>
              <w:jc w:val="center"/>
              <w:rPr>
                <w:rFonts w:ascii="Palatino Linotype" w:hAnsi="Palatino Linotype" w:cs="Arial"/>
                <w:b/>
                <w:color w:val="FFFFFF"/>
                <w:sz w:val="20"/>
              </w:rPr>
            </w:pPr>
            <w:r w:rsidRPr="004035D2">
              <w:rPr>
                <w:rFonts w:ascii="Palatino Linotype" w:hAnsi="Palatino Linotype" w:cs="Arial"/>
                <w:b/>
                <w:color w:val="FFFFFF"/>
                <w:sz w:val="20"/>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6487B063" w14:textId="77777777" w:rsidR="005A3629" w:rsidRPr="004035D2" w:rsidRDefault="005A3629" w:rsidP="005A3629">
            <w:pPr>
              <w:spacing w:after="0" w:line="240" w:lineRule="auto"/>
              <w:jc w:val="center"/>
              <w:rPr>
                <w:rFonts w:ascii="Palatino Linotype" w:hAnsi="Palatino Linotype" w:cs="Arial"/>
                <w:b/>
                <w:color w:val="FFFFFF"/>
                <w:sz w:val="20"/>
              </w:rPr>
            </w:pPr>
            <w:r w:rsidRPr="004035D2">
              <w:rPr>
                <w:rFonts w:ascii="Palatino Linotype" w:hAnsi="Palatino Linotype" w:cs="Arial"/>
                <w:b/>
                <w:color w:val="FFFFFF"/>
                <w:sz w:val="20"/>
              </w:rPr>
              <w:t>0</w:t>
            </w:r>
          </w:p>
        </w:tc>
      </w:tr>
    </w:tbl>
    <w:p w14:paraId="01727B13" w14:textId="77777777" w:rsidR="004035D2" w:rsidRDefault="004035D2" w:rsidP="002618AB">
      <w:pPr>
        <w:jc w:val="both"/>
        <w:rPr>
          <w:rFonts w:ascii="Palatino Linotype" w:hAnsi="Palatino Linotype"/>
        </w:rPr>
      </w:pPr>
    </w:p>
    <w:p w14:paraId="61786227" w14:textId="03D7D0D3" w:rsidR="0000726F" w:rsidRPr="002A7EB2" w:rsidRDefault="0000726F" w:rsidP="002618AB">
      <w:pPr>
        <w:jc w:val="both"/>
        <w:rPr>
          <w:rStyle w:val="eop"/>
          <w:rFonts w:ascii="Palatino Linotype" w:hAnsi="Palatino Linotype"/>
        </w:rPr>
      </w:pPr>
      <w:r w:rsidRPr="002A7EB2">
        <w:rPr>
          <w:rFonts w:ascii="Palatino Linotype" w:hAnsi="Palatino Linotype"/>
        </w:rPr>
        <w:t>Por disposición de la p</w:t>
      </w:r>
      <w:r w:rsidRPr="002A7EB2">
        <w:rPr>
          <w:rFonts w:ascii="Palatino Linotype" w:eastAsia="Batang" w:hAnsi="Palatino Linotype" w:cs="Arial"/>
          <w:lang w:eastAsia="es-ES"/>
        </w:rPr>
        <w:t xml:space="preserve">residenta se procede a </w:t>
      </w:r>
      <w:r w:rsidR="004035D2">
        <w:rPr>
          <w:rFonts w:ascii="Palatino Linotype" w:eastAsia="Batang" w:hAnsi="Palatino Linotype" w:cs="Arial"/>
          <w:lang w:eastAsia="es-ES"/>
        </w:rPr>
        <w:t>tomar votación a fin de que la C</w:t>
      </w:r>
      <w:r w:rsidRPr="002A7EB2">
        <w:rPr>
          <w:rFonts w:ascii="Palatino Linotype" w:eastAsia="Batang" w:hAnsi="Palatino Linotype" w:cs="Arial"/>
          <w:lang w:eastAsia="es-ES"/>
        </w:rPr>
        <w:t xml:space="preserve">omisión, emita </w:t>
      </w:r>
      <w:r w:rsidRPr="002A7EB2">
        <w:rPr>
          <w:rFonts w:ascii="Palatino Linotype" w:eastAsia="Batang" w:hAnsi="Palatino Linotype" w:cs="Arial"/>
          <w:b/>
          <w:lang w:eastAsia="es-ES"/>
        </w:rPr>
        <w:t>DICTAMEN FAVORABLE</w:t>
      </w:r>
      <w:r w:rsidRPr="002A7EB2">
        <w:rPr>
          <w:rFonts w:ascii="Palatino Linotype" w:eastAsia="Batang" w:hAnsi="Palatino Linotype" w:cs="Arial"/>
          <w:lang w:eastAsia="es-ES"/>
        </w:rPr>
        <w:t xml:space="preserve"> para que el Concejo Metropolitano de Quito conozca y trate en </w:t>
      </w:r>
      <w:r w:rsidRPr="002A7EB2">
        <w:rPr>
          <w:rFonts w:ascii="Palatino Linotype" w:eastAsia="Batang" w:hAnsi="Palatino Linotype" w:cs="Arial"/>
          <w:b/>
          <w:lang w:eastAsia="es-ES"/>
        </w:rPr>
        <w:t>SEGUNDO</w:t>
      </w:r>
      <w:r w:rsidRPr="002A7EB2">
        <w:rPr>
          <w:rFonts w:ascii="Palatino Linotype" w:eastAsia="Batang" w:hAnsi="Palatino Linotype" w:cs="Arial"/>
          <w:lang w:eastAsia="es-ES"/>
        </w:rPr>
        <w:t xml:space="preserve"> </w:t>
      </w:r>
      <w:r w:rsidRPr="002A7EB2">
        <w:rPr>
          <w:rFonts w:ascii="Palatino Linotype" w:eastAsia="Batang" w:hAnsi="Palatino Linotype" w:cs="Arial"/>
          <w:b/>
          <w:lang w:eastAsia="es-ES"/>
        </w:rPr>
        <w:t>DEBATE</w:t>
      </w:r>
      <w:r w:rsidRPr="002A7EB2">
        <w:rPr>
          <w:rFonts w:ascii="Palatino Linotype" w:eastAsia="Batang" w:hAnsi="Palatino Linotype" w:cs="Arial"/>
          <w:lang w:eastAsia="es-ES"/>
        </w:rPr>
        <w:t xml:space="preserve"> el proyecto de </w:t>
      </w:r>
      <w:r w:rsidRPr="002A7EB2">
        <w:rPr>
          <w:rFonts w:ascii="Palatino Linotype" w:eastAsia="Batang" w:hAnsi="Palatino Linotype" w:cs="Arial"/>
          <w:lang w:val="es-419" w:eastAsia="es-ES"/>
        </w:rPr>
        <w:t>Ordenanza que aprueba el proceso integral de regularización del Asentamiento Humano de Hecho y Consolidado de Interés Social denominado “La Tola Chica”, a favor de sus copropietarios.</w:t>
      </w:r>
      <w:r w:rsidRPr="002A7EB2">
        <w:rPr>
          <w:rStyle w:val="eop"/>
          <w:rFonts w:ascii="Palatino Linotype" w:hAnsi="Palatino Linotype"/>
        </w:rPr>
        <w:t> </w:t>
      </w:r>
    </w:p>
    <w:p w14:paraId="279DF17B" w14:textId="77777777" w:rsidR="0000726F" w:rsidRPr="002A7EB2" w:rsidRDefault="0000726F" w:rsidP="0000726F">
      <w:pPr>
        <w:spacing w:before="120" w:after="120" w:line="240" w:lineRule="auto"/>
        <w:jc w:val="both"/>
        <w:rPr>
          <w:rFonts w:ascii="Palatino Linotype" w:eastAsia="Batang" w:hAnsi="Palatino Linotype" w:cs="Arial"/>
          <w:lang w:eastAsia="es-ES"/>
        </w:rPr>
      </w:pPr>
      <w:r w:rsidRPr="002A7EB2">
        <w:rPr>
          <w:rFonts w:ascii="Palatino Linotype" w:eastAsia="Batang" w:hAnsi="Palatino Linotype" w:cs="Arial"/>
          <w:lang w:eastAsia="es-ES"/>
        </w:rPr>
        <w:t xml:space="preserve">La Comisión aprobó la moción, conforme a la siguiente votación: </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00726F" w:rsidRPr="004035D2" w14:paraId="5C209B6E" w14:textId="77777777" w:rsidTr="00027B85">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3F4BDB15" w14:textId="77777777" w:rsidR="0000726F" w:rsidRPr="004035D2" w:rsidRDefault="0000726F" w:rsidP="00027B85">
            <w:pPr>
              <w:spacing w:after="0" w:line="240" w:lineRule="auto"/>
              <w:jc w:val="center"/>
              <w:rPr>
                <w:rFonts w:ascii="Palatino Linotype" w:hAnsi="Palatino Linotype" w:cs="Arial"/>
                <w:b/>
                <w:sz w:val="20"/>
              </w:rPr>
            </w:pPr>
            <w:r w:rsidRPr="004035D2">
              <w:rPr>
                <w:rFonts w:ascii="Palatino Linotype" w:hAnsi="Palatino Linotype" w:cs="Arial"/>
                <w:b/>
                <w:color w:val="FFFFFF"/>
                <w:sz w:val="20"/>
              </w:rPr>
              <w:t>REGISTRO DE VOTACIÓN</w:t>
            </w:r>
          </w:p>
        </w:tc>
      </w:tr>
      <w:tr w:rsidR="0000726F" w:rsidRPr="004035D2" w14:paraId="3C0D305E" w14:textId="77777777" w:rsidTr="00027B85">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69F7C3E5" w14:textId="77777777" w:rsidR="0000726F" w:rsidRPr="004035D2" w:rsidRDefault="0000726F" w:rsidP="00027B85">
            <w:pPr>
              <w:spacing w:after="0" w:line="240" w:lineRule="auto"/>
              <w:jc w:val="both"/>
              <w:rPr>
                <w:rFonts w:ascii="Palatino Linotype" w:eastAsia="Times New Roman" w:hAnsi="Palatino Linotype"/>
                <w:b/>
                <w:color w:val="FFFFFF"/>
                <w:sz w:val="20"/>
                <w:lang w:eastAsia="es-EC"/>
              </w:rPr>
            </w:pPr>
            <w:r w:rsidRPr="004035D2">
              <w:rPr>
                <w:rFonts w:ascii="Palatino Linotype" w:eastAsia="Times New Roman" w:hAnsi="Palatino Linotype"/>
                <w:b/>
                <w:color w:val="FFFFFF"/>
                <w:sz w:val="20"/>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61230879" w14:textId="77777777" w:rsidR="0000726F" w:rsidRPr="004035D2" w:rsidRDefault="0000726F" w:rsidP="00027B85">
            <w:pPr>
              <w:spacing w:after="0" w:line="240" w:lineRule="auto"/>
              <w:jc w:val="both"/>
              <w:rPr>
                <w:rFonts w:ascii="Palatino Linotype" w:eastAsia="Times New Roman" w:hAnsi="Palatino Linotype"/>
                <w:b/>
                <w:color w:val="FFFFFF"/>
                <w:sz w:val="20"/>
                <w:lang w:eastAsia="es-EC"/>
              </w:rPr>
            </w:pPr>
            <w:r w:rsidRPr="004035D2">
              <w:rPr>
                <w:rFonts w:ascii="Palatino Linotype" w:eastAsia="Times New Roman" w:hAnsi="Palatino Linotype"/>
                <w:b/>
                <w:color w:val="FFFFFF"/>
                <w:sz w:val="20"/>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1808F375" w14:textId="77777777" w:rsidR="0000726F" w:rsidRPr="004035D2" w:rsidRDefault="0000726F" w:rsidP="00027B85">
            <w:pPr>
              <w:spacing w:after="0" w:line="240" w:lineRule="auto"/>
              <w:jc w:val="center"/>
              <w:rPr>
                <w:rFonts w:ascii="Palatino Linotype" w:eastAsia="Times New Roman" w:hAnsi="Palatino Linotype"/>
                <w:b/>
                <w:color w:val="FFFFFF"/>
                <w:sz w:val="20"/>
                <w:lang w:eastAsia="es-EC"/>
              </w:rPr>
            </w:pPr>
            <w:r w:rsidRPr="004035D2">
              <w:rPr>
                <w:rFonts w:ascii="Palatino Linotype" w:eastAsia="Times New Roman" w:hAnsi="Palatino Linotype"/>
                <w:b/>
                <w:color w:val="FFFFFF"/>
                <w:sz w:val="20"/>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2A709FC1" w14:textId="77777777" w:rsidR="0000726F" w:rsidRPr="004035D2" w:rsidRDefault="0000726F" w:rsidP="00027B85">
            <w:pPr>
              <w:spacing w:after="0" w:line="240" w:lineRule="auto"/>
              <w:jc w:val="both"/>
              <w:rPr>
                <w:rFonts w:ascii="Palatino Linotype" w:eastAsia="Times New Roman" w:hAnsi="Palatino Linotype"/>
                <w:b/>
                <w:color w:val="FFFFFF"/>
                <w:sz w:val="20"/>
                <w:lang w:eastAsia="es-EC"/>
              </w:rPr>
            </w:pPr>
            <w:r w:rsidRPr="004035D2">
              <w:rPr>
                <w:rFonts w:ascii="Palatino Linotype" w:eastAsia="Times New Roman" w:hAnsi="Palatino Linotype"/>
                <w:b/>
                <w:color w:val="FFFFFF"/>
                <w:sz w:val="20"/>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3DAD7732" w14:textId="77777777" w:rsidR="0000726F" w:rsidRPr="004035D2" w:rsidRDefault="0000726F" w:rsidP="00027B85">
            <w:pPr>
              <w:spacing w:after="0" w:line="240" w:lineRule="auto"/>
              <w:jc w:val="both"/>
              <w:rPr>
                <w:rFonts w:ascii="Palatino Linotype" w:eastAsia="Times New Roman" w:hAnsi="Palatino Linotype"/>
                <w:b/>
                <w:color w:val="FFFFFF"/>
                <w:sz w:val="20"/>
                <w:lang w:eastAsia="es-EC"/>
              </w:rPr>
            </w:pPr>
            <w:r w:rsidRPr="004035D2">
              <w:rPr>
                <w:rFonts w:ascii="Palatino Linotype" w:eastAsia="Times New Roman" w:hAnsi="Palatino Linotype"/>
                <w:b/>
                <w:color w:val="FFFFFF"/>
                <w:sz w:val="20"/>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42C288F6" w14:textId="77777777" w:rsidR="0000726F" w:rsidRPr="004035D2" w:rsidRDefault="0000726F" w:rsidP="00027B85">
            <w:pPr>
              <w:spacing w:after="0" w:line="240" w:lineRule="auto"/>
              <w:jc w:val="both"/>
              <w:rPr>
                <w:rFonts w:ascii="Palatino Linotype" w:eastAsia="Times New Roman" w:hAnsi="Palatino Linotype"/>
                <w:b/>
                <w:color w:val="FFFFFF"/>
                <w:sz w:val="20"/>
                <w:lang w:eastAsia="es-EC"/>
              </w:rPr>
            </w:pPr>
            <w:r w:rsidRPr="004035D2">
              <w:rPr>
                <w:rFonts w:ascii="Palatino Linotype" w:eastAsia="Times New Roman" w:hAnsi="Palatino Linotype"/>
                <w:b/>
                <w:color w:val="FFFFFF"/>
                <w:sz w:val="20"/>
                <w:lang w:eastAsia="es-EC"/>
              </w:rPr>
              <w:t>ABSTENCIÓN</w:t>
            </w:r>
          </w:p>
        </w:tc>
      </w:tr>
      <w:tr w:rsidR="0000726F" w:rsidRPr="004035D2" w14:paraId="102AC726" w14:textId="77777777" w:rsidTr="00027B85">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6105484F" w14:textId="77777777" w:rsidR="0000726F" w:rsidRPr="004035D2" w:rsidRDefault="0000726F" w:rsidP="00027B85">
            <w:pPr>
              <w:spacing w:after="0" w:line="240" w:lineRule="auto"/>
              <w:jc w:val="both"/>
              <w:rPr>
                <w:rFonts w:ascii="Palatino Linotype" w:hAnsi="Palatino Linotype" w:cs="Calibri"/>
                <w:b/>
                <w:bCs/>
                <w:color w:val="000000"/>
                <w:sz w:val="20"/>
                <w:lang w:eastAsia="es-EC"/>
              </w:rPr>
            </w:pPr>
            <w:r w:rsidRPr="004035D2">
              <w:rPr>
                <w:rFonts w:ascii="Palatino Linotype" w:hAnsi="Palatino Linotype" w:cs="Calibri"/>
                <w:b/>
                <w:bCs/>
                <w:color w:val="000000"/>
                <w:sz w:val="2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14:paraId="22B3E773" w14:textId="77777777" w:rsidR="0000726F" w:rsidRPr="004035D2" w:rsidRDefault="0000726F" w:rsidP="00027B85">
            <w:pPr>
              <w:spacing w:after="0" w:line="240" w:lineRule="auto"/>
              <w:jc w:val="center"/>
              <w:rPr>
                <w:rFonts w:ascii="Palatino Linotype" w:eastAsia="Times New Roman" w:hAnsi="Palatino Linotype"/>
                <w:sz w:val="20"/>
                <w:lang w:eastAsia="es-EC"/>
              </w:rPr>
            </w:pPr>
            <w:r w:rsidRPr="004035D2">
              <w:rPr>
                <w:rFonts w:ascii="Palatino Linotype" w:eastAsia="Times New Roman" w:hAnsi="Palatino Linotype"/>
                <w:sz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6AC2FE11" w14:textId="77777777" w:rsidR="0000726F" w:rsidRPr="004035D2" w:rsidRDefault="0000726F" w:rsidP="00027B85">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5599C377" w14:textId="77777777" w:rsidR="0000726F" w:rsidRPr="004035D2" w:rsidRDefault="0000726F" w:rsidP="00027B85">
            <w:pPr>
              <w:spacing w:after="0" w:line="240" w:lineRule="auto"/>
              <w:jc w:val="center"/>
              <w:rPr>
                <w:rFonts w:ascii="Palatino Linotype" w:eastAsia="Times New Roman" w:hAnsi="Palatino Linotype"/>
                <w:sz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06EC9EA6" w14:textId="77777777" w:rsidR="0000726F" w:rsidRPr="004035D2" w:rsidRDefault="0000726F" w:rsidP="00027B85">
            <w:pPr>
              <w:spacing w:after="0" w:line="240" w:lineRule="auto"/>
              <w:jc w:val="center"/>
              <w:rPr>
                <w:rFonts w:ascii="Palatino Linotype" w:eastAsia="Times New Roman" w:hAnsi="Palatino Linotype"/>
                <w:sz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3E8F07CB" w14:textId="77777777" w:rsidR="0000726F" w:rsidRPr="004035D2" w:rsidRDefault="0000726F" w:rsidP="00027B85">
            <w:pPr>
              <w:spacing w:after="0" w:line="240" w:lineRule="auto"/>
              <w:jc w:val="center"/>
              <w:rPr>
                <w:rFonts w:ascii="Palatino Linotype" w:eastAsia="Times New Roman" w:hAnsi="Palatino Linotype"/>
                <w:sz w:val="20"/>
                <w:lang w:eastAsia="es-EC"/>
              </w:rPr>
            </w:pPr>
          </w:p>
        </w:tc>
      </w:tr>
      <w:tr w:rsidR="0000726F" w:rsidRPr="004035D2" w14:paraId="3160E14B" w14:textId="77777777" w:rsidTr="00027B85">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5426AC75" w14:textId="77777777" w:rsidR="0000726F" w:rsidRPr="004035D2" w:rsidRDefault="0000726F" w:rsidP="00027B85">
            <w:pPr>
              <w:spacing w:after="0" w:line="240" w:lineRule="auto"/>
              <w:jc w:val="both"/>
              <w:rPr>
                <w:rFonts w:ascii="Palatino Linotype" w:hAnsi="Palatino Linotype" w:cs="Calibri"/>
                <w:b/>
                <w:bCs/>
                <w:color w:val="000000"/>
                <w:sz w:val="20"/>
                <w:lang w:eastAsia="es-EC"/>
              </w:rPr>
            </w:pPr>
            <w:r w:rsidRPr="004035D2">
              <w:rPr>
                <w:rFonts w:ascii="Palatino Linotype" w:hAnsi="Palatino Linotype" w:cs="Calibri"/>
                <w:b/>
                <w:bCs/>
                <w:color w:val="000000"/>
                <w:sz w:val="20"/>
                <w:lang w:eastAsia="es-EC"/>
              </w:rPr>
              <w:t xml:space="preserve">Luis Robles </w:t>
            </w:r>
          </w:p>
        </w:tc>
        <w:tc>
          <w:tcPr>
            <w:tcW w:w="1332" w:type="dxa"/>
            <w:tcBorders>
              <w:top w:val="single" w:sz="4" w:space="0" w:color="auto"/>
              <w:left w:val="single" w:sz="4" w:space="0" w:color="auto"/>
              <w:bottom w:val="single" w:sz="4" w:space="0" w:color="auto"/>
              <w:right w:val="single" w:sz="4" w:space="0" w:color="auto"/>
            </w:tcBorders>
          </w:tcPr>
          <w:p w14:paraId="6AB2F26C" w14:textId="77777777" w:rsidR="0000726F" w:rsidRPr="004035D2" w:rsidRDefault="0000726F" w:rsidP="00027B85">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6E0B04FB" w14:textId="77777777" w:rsidR="0000726F" w:rsidRPr="004035D2" w:rsidRDefault="0000726F" w:rsidP="00027B85">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37CAF2AB" w14:textId="77777777" w:rsidR="0000726F" w:rsidRPr="004035D2" w:rsidRDefault="0000726F" w:rsidP="00027B85">
            <w:pPr>
              <w:spacing w:after="0" w:line="240" w:lineRule="auto"/>
              <w:jc w:val="center"/>
              <w:rPr>
                <w:rFonts w:ascii="Palatino Linotype" w:eastAsia="Times New Roman" w:hAnsi="Palatino Linotype"/>
                <w:sz w:val="20"/>
                <w:lang w:eastAsia="es-EC"/>
              </w:rPr>
            </w:pPr>
            <w:r w:rsidRPr="004035D2">
              <w:rPr>
                <w:rFonts w:ascii="Palatino Linotype" w:eastAsia="Times New Roman" w:hAnsi="Palatino Linotype"/>
                <w:sz w:val="20"/>
                <w:lang w:eastAsia="es-EC"/>
              </w:rPr>
              <w:t>1</w:t>
            </w:r>
          </w:p>
        </w:tc>
        <w:tc>
          <w:tcPr>
            <w:tcW w:w="1228" w:type="dxa"/>
            <w:tcBorders>
              <w:top w:val="single" w:sz="4" w:space="0" w:color="auto"/>
              <w:left w:val="single" w:sz="4" w:space="0" w:color="auto"/>
              <w:bottom w:val="single" w:sz="4" w:space="0" w:color="auto"/>
              <w:right w:val="single" w:sz="4" w:space="0" w:color="auto"/>
            </w:tcBorders>
          </w:tcPr>
          <w:p w14:paraId="7FCC49BB" w14:textId="77777777" w:rsidR="0000726F" w:rsidRPr="004035D2" w:rsidRDefault="0000726F" w:rsidP="00027B85">
            <w:pPr>
              <w:spacing w:after="0" w:line="240" w:lineRule="auto"/>
              <w:jc w:val="center"/>
              <w:rPr>
                <w:rFonts w:ascii="Palatino Linotype" w:eastAsia="Times New Roman" w:hAnsi="Palatino Linotype"/>
                <w:sz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5B35934D" w14:textId="77777777" w:rsidR="0000726F" w:rsidRPr="004035D2" w:rsidRDefault="0000726F" w:rsidP="00027B85">
            <w:pPr>
              <w:spacing w:after="0" w:line="240" w:lineRule="auto"/>
              <w:jc w:val="center"/>
              <w:rPr>
                <w:rFonts w:ascii="Palatino Linotype" w:eastAsia="Times New Roman" w:hAnsi="Palatino Linotype"/>
                <w:sz w:val="20"/>
                <w:lang w:eastAsia="es-EC"/>
              </w:rPr>
            </w:pPr>
          </w:p>
        </w:tc>
      </w:tr>
      <w:tr w:rsidR="0000726F" w:rsidRPr="004035D2" w14:paraId="7A767CC4" w14:textId="77777777" w:rsidTr="00027B85">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6CAFB86F" w14:textId="77777777" w:rsidR="0000726F" w:rsidRPr="004035D2" w:rsidRDefault="0000726F" w:rsidP="00027B85">
            <w:pPr>
              <w:spacing w:after="0" w:line="240" w:lineRule="auto"/>
              <w:jc w:val="both"/>
              <w:rPr>
                <w:rFonts w:ascii="Palatino Linotype" w:hAnsi="Palatino Linotype" w:cs="Calibri"/>
                <w:b/>
                <w:bCs/>
                <w:color w:val="000000"/>
                <w:sz w:val="20"/>
                <w:lang w:eastAsia="es-EC"/>
              </w:rPr>
            </w:pPr>
            <w:r w:rsidRPr="004035D2">
              <w:rPr>
                <w:rFonts w:ascii="Palatino Linotype" w:hAnsi="Palatino Linotype" w:cs="Calibri"/>
                <w:b/>
                <w:bCs/>
                <w:color w:val="000000"/>
                <w:sz w:val="20"/>
                <w:lang w:eastAsia="es-EC"/>
              </w:rPr>
              <w:t>Paulina Izurieta</w:t>
            </w:r>
          </w:p>
        </w:tc>
        <w:tc>
          <w:tcPr>
            <w:tcW w:w="1332" w:type="dxa"/>
            <w:tcBorders>
              <w:top w:val="single" w:sz="4" w:space="0" w:color="auto"/>
              <w:left w:val="single" w:sz="4" w:space="0" w:color="auto"/>
              <w:bottom w:val="single" w:sz="4" w:space="0" w:color="auto"/>
              <w:right w:val="single" w:sz="4" w:space="0" w:color="auto"/>
            </w:tcBorders>
          </w:tcPr>
          <w:p w14:paraId="2C437163" w14:textId="77777777" w:rsidR="0000726F" w:rsidRPr="004035D2" w:rsidRDefault="0000726F" w:rsidP="00027B85">
            <w:pPr>
              <w:spacing w:after="0" w:line="240" w:lineRule="auto"/>
              <w:jc w:val="center"/>
              <w:rPr>
                <w:rFonts w:ascii="Palatino Linotype" w:eastAsia="Times New Roman" w:hAnsi="Palatino Linotype"/>
                <w:sz w:val="20"/>
                <w:lang w:eastAsia="es-EC"/>
              </w:rPr>
            </w:pPr>
            <w:r w:rsidRPr="004035D2">
              <w:rPr>
                <w:rFonts w:ascii="Palatino Linotype" w:eastAsia="Times New Roman" w:hAnsi="Palatino Linotype"/>
                <w:sz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3261AE92" w14:textId="77777777" w:rsidR="0000726F" w:rsidRPr="004035D2" w:rsidRDefault="0000726F" w:rsidP="00027B85">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6872D514" w14:textId="77777777" w:rsidR="0000726F" w:rsidRPr="004035D2" w:rsidRDefault="0000726F" w:rsidP="00027B85">
            <w:pPr>
              <w:spacing w:after="0" w:line="240" w:lineRule="auto"/>
              <w:jc w:val="center"/>
              <w:rPr>
                <w:rFonts w:ascii="Palatino Linotype" w:eastAsia="Times New Roman" w:hAnsi="Palatino Linotype"/>
                <w:sz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18654965" w14:textId="77777777" w:rsidR="0000726F" w:rsidRPr="004035D2" w:rsidRDefault="0000726F" w:rsidP="00027B85">
            <w:pPr>
              <w:spacing w:after="0" w:line="240" w:lineRule="auto"/>
              <w:jc w:val="center"/>
              <w:rPr>
                <w:rFonts w:ascii="Palatino Linotype" w:eastAsia="Times New Roman" w:hAnsi="Palatino Linotype"/>
                <w:sz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00BD551A" w14:textId="77777777" w:rsidR="0000726F" w:rsidRPr="004035D2" w:rsidRDefault="0000726F" w:rsidP="00027B85">
            <w:pPr>
              <w:spacing w:after="0" w:line="240" w:lineRule="auto"/>
              <w:jc w:val="center"/>
              <w:rPr>
                <w:rFonts w:ascii="Palatino Linotype" w:eastAsia="Times New Roman" w:hAnsi="Palatino Linotype"/>
                <w:sz w:val="20"/>
                <w:lang w:eastAsia="es-EC"/>
              </w:rPr>
            </w:pPr>
          </w:p>
        </w:tc>
      </w:tr>
      <w:tr w:rsidR="0000726F" w:rsidRPr="004035D2" w14:paraId="6925AC2D" w14:textId="77777777" w:rsidTr="00027B85">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2E9D5F7F" w14:textId="77777777" w:rsidR="0000726F" w:rsidRPr="004035D2" w:rsidRDefault="0000726F" w:rsidP="00027B85">
            <w:pPr>
              <w:spacing w:after="0" w:line="240" w:lineRule="auto"/>
              <w:jc w:val="both"/>
              <w:rPr>
                <w:rFonts w:ascii="Palatino Linotype" w:hAnsi="Palatino Linotype" w:cs="Calibri"/>
                <w:b/>
                <w:bCs/>
                <w:color w:val="000000"/>
                <w:sz w:val="20"/>
                <w:lang w:eastAsia="es-EC"/>
              </w:rPr>
            </w:pPr>
            <w:r w:rsidRPr="004035D2">
              <w:rPr>
                <w:rFonts w:ascii="Palatino Linotype" w:hAnsi="Palatino Linotype" w:cs="Calibri"/>
                <w:b/>
                <w:bCs/>
                <w:color w:val="000000"/>
                <w:sz w:val="20"/>
                <w:lang w:eastAsia="es-EC"/>
              </w:rPr>
              <w:lastRenderedPageBreak/>
              <w:t xml:space="preserve">René </w:t>
            </w:r>
            <w:proofErr w:type="spellStart"/>
            <w:r w:rsidRPr="004035D2">
              <w:rPr>
                <w:rFonts w:ascii="Palatino Linotype" w:hAnsi="Palatino Linotype" w:cs="Calibri"/>
                <w:b/>
                <w:bCs/>
                <w:color w:val="000000"/>
                <w:sz w:val="20"/>
                <w:lang w:eastAsia="es-EC"/>
              </w:rPr>
              <w:t>Bedón</w:t>
            </w:r>
            <w:proofErr w:type="spellEnd"/>
            <w:r w:rsidRPr="004035D2">
              <w:rPr>
                <w:rFonts w:ascii="Palatino Linotype" w:hAnsi="Palatino Linotype" w:cs="Calibri"/>
                <w:b/>
                <w:bCs/>
                <w:color w:val="000000"/>
                <w:sz w:val="20"/>
                <w:lang w:eastAsia="es-EC"/>
              </w:rPr>
              <w:t>´</w:t>
            </w:r>
          </w:p>
        </w:tc>
        <w:tc>
          <w:tcPr>
            <w:tcW w:w="1332" w:type="dxa"/>
            <w:tcBorders>
              <w:top w:val="single" w:sz="4" w:space="0" w:color="auto"/>
              <w:left w:val="single" w:sz="4" w:space="0" w:color="auto"/>
              <w:bottom w:val="single" w:sz="4" w:space="0" w:color="auto"/>
              <w:right w:val="single" w:sz="4" w:space="0" w:color="auto"/>
            </w:tcBorders>
          </w:tcPr>
          <w:p w14:paraId="6665468E" w14:textId="77777777" w:rsidR="0000726F" w:rsidRPr="004035D2" w:rsidRDefault="0000726F" w:rsidP="00027B85">
            <w:pPr>
              <w:spacing w:after="0" w:line="240" w:lineRule="auto"/>
              <w:jc w:val="center"/>
              <w:rPr>
                <w:rFonts w:ascii="Palatino Linotype" w:eastAsia="Times New Roman" w:hAnsi="Palatino Linotype"/>
                <w:sz w:val="20"/>
                <w:lang w:eastAsia="es-EC"/>
              </w:rPr>
            </w:pPr>
            <w:r w:rsidRPr="004035D2">
              <w:rPr>
                <w:rFonts w:ascii="Palatino Linotype" w:eastAsia="Times New Roman" w:hAnsi="Palatino Linotype"/>
                <w:sz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565090FF" w14:textId="77777777" w:rsidR="0000726F" w:rsidRPr="004035D2" w:rsidRDefault="0000726F" w:rsidP="00027B85">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6BD7778D" w14:textId="77777777" w:rsidR="0000726F" w:rsidRPr="004035D2" w:rsidRDefault="0000726F" w:rsidP="00027B85">
            <w:pPr>
              <w:spacing w:after="0" w:line="240" w:lineRule="auto"/>
              <w:jc w:val="center"/>
              <w:rPr>
                <w:rFonts w:ascii="Palatino Linotype" w:eastAsia="Times New Roman" w:hAnsi="Palatino Linotype"/>
                <w:sz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44125229" w14:textId="77777777" w:rsidR="0000726F" w:rsidRPr="004035D2" w:rsidRDefault="0000726F" w:rsidP="00027B85">
            <w:pPr>
              <w:spacing w:after="0" w:line="240" w:lineRule="auto"/>
              <w:jc w:val="center"/>
              <w:rPr>
                <w:rFonts w:ascii="Palatino Linotype" w:hAnsi="Palatino Linotype" w:cs="Arial"/>
                <w:b/>
                <w:color w:val="FFFFFF"/>
                <w:sz w:val="20"/>
              </w:rPr>
            </w:pPr>
          </w:p>
        </w:tc>
        <w:tc>
          <w:tcPr>
            <w:tcW w:w="1773" w:type="dxa"/>
            <w:tcBorders>
              <w:top w:val="single" w:sz="4" w:space="0" w:color="auto"/>
              <w:left w:val="single" w:sz="4" w:space="0" w:color="auto"/>
              <w:bottom w:val="single" w:sz="4" w:space="0" w:color="auto"/>
              <w:right w:val="single" w:sz="4" w:space="0" w:color="auto"/>
            </w:tcBorders>
          </w:tcPr>
          <w:p w14:paraId="0DE6C524" w14:textId="77777777" w:rsidR="0000726F" w:rsidRPr="004035D2" w:rsidRDefault="0000726F" w:rsidP="00027B85">
            <w:pPr>
              <w:spacing w:after="0" w:line="240" w:lineRule="auto"/>
              <w:jc w:val="center"/>
              <w:rPr>
                <w:rFonts w:ascii="Palatino Linotype" w:eastAsia="Times New Roman" w:hAnsi="Palatino Linotype"/>
                <w:sz w:val="20"/>
                <w:lang w:eastAsia="es-EC"/>
              </w:rPr>
            </w:pPr>
          </w:p>
        </w:tc>
      </w:tr>
      <w:tr w:rsidR="0000726F" w:rsidRPr="004035D2" w14:paraId="617E8C5C" w14:textId="77777777" w:rsidTr="00027B85">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654B19BB" w14:textId="77777777" w:rsidR="0000726F" w:rsidRPr="004035D2" w:rsidRDefault="0000726F" w:rsidP="00027B85">
            <w:pPr>
              <w:spacing w:after="0" w:line="240" w:lineRule="auto"/>
              <w:jc w:val="both"/>
              <w:rPr>
                <w:rFonts w:ascii="Palatino Linotype" w:hAnsi="Palatino Linotype" w:cs="Calibri"/>
                <w:b/>
                <w:bCs/>
                <w:color w:val="000000"/>
                <w:sz w:val="20"/>
                <w:lang w:eastAsia="es-EC"/>
              </w:rPr>
            </w:pPr>
            <w:r w:rsidRPr="004035D2">
              <w:rPr>
                <w:rFonts w:ascii="Palatino Linotype" w:hAnsi="Palatino Linotype" w:cs="Calibri"/>
                <w:b/>
                <w:bCs/>
                <w:color w:val="000000"/>
                <w:sz w:val="20"/>
                <w:lang w:eastAsia="es-EC"/>
              </w:rPr>
              <w:t>Amparito Narváez</w:t>
            </w:r>
          </w:p>
        </w:tc>
        <w:tc>
          <w:tcPr>
            <w:tcW w:w="1332" w:type="dxa"/>
            <w:tcBorders>
              <w:top w:val="single" w:sz="4" w:space="0" w:color="auto"/>
              <w:left w:val="single" w:sz="4" w:space="0" w:color="auto"/>
              <w:bottom w:val="single" w:sz="4" w:space="0" w:color="auto"/>
              <w:right w:val="single" w:sz="4" w:space="0" w:color="auto"/>
            </w:tcBorders>
          </w:tcPr>
          <w:p w14:paraId="0D26FD8B" w14:textId="77777777" w:rsidR="0000726F" w:rsidRPr="004035D2" w:rsidRDefault="0000726F" w:rsidP="00027B85">
            <w:pPr>
              <w:spacing w:after="0" w:line="240" w:lineRule="auto"/>
              <w:jc w:val="center"/>
              <w:rPr>
                <w:rFonts w:ascii="Palatino Linotype" w:eastAsia="Times New Roman" w:hAnsi="Palatino Linotype"/>
                <w:sz w:val="20"/>
                <w:lang w:eastAsia="es-EC"/>
              </w:rPr>
            </w:pPr>
            <w:r w:rsidRPr="004035D2">
              <w:rPr>
                <w:rFonts w:ascii="Palatino Linotype" w:eastAsia="Times New Roman" w:hAnsi="Palatino Linotype"/>
                <w:sz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2BD97279" w14:textId="77777777" w:rsidR="0000726F" w:rsidRPr="004035D2" w:rsidRDefault="0000726F" w:rsidP="00027B85">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50094F8B" w14:textId="77777777" w:rsidR="0000726F" w:rsidRPr="004035D2" w:rsidRDefault="0000726F" w:rsidP="00027B85">
            <w:pPr>
              <w:spacing w:after="0" w:line="240" w:lineRule="auto"/>
              <w:jc w:val="center"/>
              <w:rPr>
                <w:rFonts w:ascii="Palatino Linotype" w:eastAsia="Times New Roman" w:hAnsi="Palatino Linotype"/>
                <w:sz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103D5B32" w14:textId="77777777" w:rsidR="0000726F" w:rsidRPr="004035D2" w:rsidRDefault="0000726F" w:rsidP="00027B85">
            <w:pPr>
              <w:spacing w:after="0" w:line="240" w:lineRule="auto"/>
              <w:jc w:val="center"/>
              <w:rPr>
                <w:rFonts w:ascii="Palatino Linotype" w:eastAsia="Times New Roman" w:hAnsi="Palatino Linotype"/>
                <w:sz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1CE03C85" w14:textId="77777777" w:rsidR="0000726F" w:rsidRPr="004035D2" w:rsidRDefault="0000726F" w:rsidP="00027B85">
            <w:pPr>
              <w:spacing w:after="0" w:line="240" w:lineRule="auto"/>
              <w:jc w:val="center"/>
              <w:rPr>
                <w:rFonts w:ascii="Palatino Linotype" w:eastAsia="Times New Roman" w:hAnsi="Palatino Linotype"/>
                <w:sz w:val="20"/>
                <w:lang w:eastAsia="es-EC"/>
              </w:rPr>
            </w:pPr>
          </w:p>
        </w:tc>
      </w:tr>
      <w:tr w:rsidR="0000726F" w:rsidRPr="004035D2" w14:paraId="66AC6CAF" w14:textId="77777777" w:rsidTr="00027B85">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4EDBA1A7" w14:textId="77777777" w:rsidR="0000726F" w:rsidRPr="004035D2" w:rsidRDefault="0000726F" w:rsidP="00027B85">
            <w:pPr>
              <w:spacing w:after="0" w:line="240" w:lineRule="auto"/>
              <w:jc w:val="both"/>
              <w:rPr>
                <w:rFonts w:ascii="Palatino Linotype" w:hAnsi="Palatino Linotype" w:cs="Arial"/>
                <w:b/>
                <w:color w:val="FFFFFF"/>
                <w:sz w:val="20"/>
              </w:rPr>
            </w:pPr>
            <w:r w:rsidRPr="004035D2">
              <w:rPr>
                <w:rFonts w:ascii="Palatino Linotype" w:hAnsi="Palatino Linotype" w:cs="Arial"/>
                <w:b/>
                <w:color w:val="FFFFFF"/>
                <w:sz w:val="20"/>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5AD563A6" w14:textId="77777777" w:rsidR="0000726F" w:rsidRPr="004035D2" w:rsidRDefault="0000726F" w:rsidP="00027B85">
            <w:pPr>
              <w:spacing w:after="0" w:line="240" w:lineRule="auto"/>
              <w:jc w:val="center"/>
              <w:rPr>
                <w:rFonts w:ascii="Palatino Linotype" w:hAnsi="Palatino Linotype" w:cs="Arial"/>
                <w:b/>
                <w:color w:val="FFFFFF"/>
                <w:sz w:val="20"/>
              </w:rPr>
            </w:pPr>
            <w:r w:rsidRPr="004035D2">
              <w:rPr>
                <w:rFonts w:ascii="Palatino Linotype" w:hAnsi="Palatino Linotype" w:cs="Arial"/>
                <w:b/>
                <w:color w:val="FFFFFF"/>
                <w:sz w:val="20"/>
              </w:rPr>
              <w:t>4</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475CCB4B" w14:textId="77777777" w:rsidR="0000726F" w:rsidRPr="004035D2" w:rsidRDefault="0000726F" w:rsidP="00027B85">
            <w:pPr>
              <w:spacing w:after="0" w:line="240" w:lineRule="auto"/>
              <w:jc w:val="center"/>
              <w:rPr>
                <w:rFonts w:ascii="Palatino Linotype" w:hAnsi="Palatino Linotype" w:cs="Arial"/>
                <w:b/>
                <w:color w:val="FFFFFF"/>
                <w:sz w:val="20"/>
              </w:rPr>
            </w:pPr>
            <w:r w:rsidRPr="004035D2">
              <w:rPr>
                <w:rFonts w:ascii="Palatino Linotype" w:hAnsi="Palatino Linotype" w:cs="Arial"/>
                <w:b/>
                <w:color w:val="FFFFFF"/>
                <w:sz w:val="20"/>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4DEFDCFA" w14:textId="77777777" w:rsidR="0000726F" w:rsidRPr="004035D2" w:rsidRDefault="0000726F" w:rsidP="00027B85">
            <w:pPr>
              <w:spacing w:after="0" w:line="240" w:lineRule="auto"/>
              <w:jc w:val="center"/>
              <w:rPr>
                <w:rFonts w:ascii="Palatino Linotype" w:hAnsi="Palatino Linotype" w:cs="Arial"/>
                <w:b/>
                <w:color w:val="FFFFFF"/>
                <w:sz w:val="20"/>
              </w:rPr>
            </w:pPr>
            <w:r w:rsidRPr="004035D2">
              <w:rPr>
                <w:rFonts w:ascii="Palatino Linotype" w:hAnsi="Palatino Linotype" w:cs="Arial"/>
                <w:b/>
                <w:color w:val="FFFFFF"/>
                <w:sz w:val="20"/>
              </w:rPr>
              <w:t>1</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05FD4FC5" w14:textId="77777777" w:rsidR="0000726F" w:rsidRPr="004035D2" w:rsidRDefault="0000726F" w:rsidP="00027B85">
            <w:pPr>
              <w:spacing w:after="0" w:line="240" w:lineRule="auto"/>
              <w:jc w:val="center"/>
              <w:rPr>
                <w:rFonts w:ascii="Palatino Linotype" w:hAnsi="Palatino Linotype" w:cs="Arial"/>
                <w:b/>
                <w:color w:val="FFFFFF"/>
                <w:sz w:val="20"/>
              </w:rPr>
            </w:pPr>
            <w:r w:rsidRPr="004035D2">
              <w:rPr>
                <w:rFonts w:ascii="Palatino Linotype" w:hAnsi="Palatino Linotype" w:cs="Arial"/>
                <w:b/>
                <w:color w:val="FFFFFF"/>
                <w:sz w:val="20"/>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61E9F016" w14:textId="77777777" w:rsidR="0000726F" w:rsidRPr="004035D2" w:rsidRDefault="0000726F" w:rsidP="00027B85">
            <w:pPr>
              <w:spacing w:after="0" w:line="240" w:lineRule="auto"/>
              <w:jc w:val="center"/>
              <w:rPr>
                <w:rFonts w:ascii="Palatino Linotype" w:hAnsi="Palatino Linotype" w:cs="Arial"/>
                <w:b/>
                <w:color w:val="FFFFFF"/>
                <w:sz w:val="20"/>
              </w:rPr>
            </w:pPr>
            <w:r w:rsidRPr="004035D2">
              <w:rPr>
                <w:rFonts w:ascii="Palatino Linotype" w:hAnsi="Palatino Linotype" w:cs="Arial"/>
                <w:b/>
                <w:color w:val="FFFFFF"/>
                <w:sz w:val="20"/>
              </w:rPr>
              <w:t>0</w:t>
            </w:r>
          </w:p>
        </w:tc>
      </w:tr>
    </w:tbl>
    <w:p w14:paraId="30A497CC" w14:textId="77777777" w:rsidR="0000726F" w:rsidRPr="002A7EB2" w:rsidRDefault="0000726F" w:rsidP="002618AB">
      <w:pPr>
        <w:jc w:val="both"/>
        <w:rPr>
          <w:rStyle w:val="eop"/>
          <w:rFonts w:ascii="Palatino Linotype" w:hAnsi="Palatino Linotype"/>
        </w:rPr>
      </w:pPr>
    </w:p>
    <w:p w14:paraId="4949AD0E" w14:textId="1485D857" w:rsidR="0000726F" w:rsidRPr="002A7EB2" w:rsidRDefault="009D690A" w:rsidP="002618AB">
      <w:pPr>
        <w:jc w:val="both"/>
        <w:rPr>
          <w:rStyle w:val="eop"/>
          <w:rFonts w:ascii="Palatino Linotype" w:hAnsi="Palatino Linotype"/>
        </w:rPr>
      </w:pPr>
      <w:r w:rsidRPr="002A7EB2">
        <w:rPr>
          <w:rFonts w:ascii="Palatino Linotype" w:hAnsi="Palatino Linotype" w:cs="Times"/>
        </w:rPr>
        <w:t>La Comisión de Ordenamiento Territorial,</w:t>
      </w:r>
      <w:r w:rsidRPr="002A7EB2">
        <w:rPr>
          <w:rFonts w:ascii="Palatino Linotype" w:hAnsi="Palatino Linotype" w:cs="Times"/>
          <w:b/>
        </w:rPr>
        <w:t xml:space="preserve"> Resolvió:</w:t>
      </w:r>
      <w:r w:rsidRPr="002A7EB2">
        <w:rPr>
          <w:rFonts w:ascii="Palatino Linotype" w:eastAsia="Batang" w:hAnsi="Palatino Linotype" w:cs="Arial"/>
          <w:lang w:eastAsia="es-ES"/>
        </w:rPr>
        <w:t xml:space="preserve"> emitir </w:t>
      </w:r>
      <w:r w:rsidRPr="002A7EB2">
        <w:rPr>
          <w:rFonts w:ascii="Palatino Linotype" w:eastAsia="Batang" w:hAnsi="Palatino Linotype" w:cs="Arial"/>
          <w:b/>
          <w:lang w:eastAsia="es-ES"/>
        </w:rPr>
        <w:t>DICTAMEN FAVORABLE</w:t>
      </w:r>
      <w:r w:rsidRPr="002A7EB2">
        <w:rPr>
          <w:rFonts w:ascii="Palatino Linotype" w:eastAsia="Batang" w:hAnsi="Palatino Linotype" w:cs="Arial"/>
          <w:lang w:eastAsia="es-ES"/>
        </w:rPr>
        <w:t xml:space="preserve"> para que el Concejo Metropolitano de Quito conozca y trate en </w:t>
      </w:r>
      <w:r w:rsidRPr="002A7EB2">
        <w:rPr>
          <w:rFonts w:ascii="Palatino Linotype" w:eastAsia="Batang" w:hAnsi="Palatino Linotype" w:cs="Arial"/>
          <w:b/>
          <w:lang w:eastAsia="es-ES"/>
        </w:rPr>
        <w:t>SEGUNDO</w:t>
      </w:r>
      <w:r w:rsidRPr="002A7EB2">
        <w:rPr>
          <w:rFonts w:ascii="Palatino Linotype" w:eastAsia="Batang" w:hAnsi="Palatino Linotype" w:cs="Arial"/>
          <w:lang w:eastAsia="es-ES"/>
        </w:rPr>
        <w:t xml:space="preserve"> </w:t>
      </w:r>
      <w:r w:rsidRPr="002A7EB2">
        <w:rPr>
          <w:rFonts w:ascii="Palatino Linotype" w:eastAsia="Batang" w:hAnsi="Palatino Linotype" w:cs="Arial"/>
          <w:b/>
          <w:lang w:eastAsia="es-ES"/>
        </w:rPr>
        <w:t>DEBATE</w:t>
      </w:r>
      <w:r w:rsidRPr="002A7EB2">
        <w:rPr>
          <w:rFonts w:ascii="Palatino Linotype" w:eastAsia="Batang" w:hAnsi="Palatino Linotype" w:cs="Arial"/>
          <w:lang w:eastAsia="es-ES"/>
        </w:rPr>
        <w:t xml:space="preserve"> el proyecto de </w:t>
      </w:r>
      <w:r w:rsidRPr="002A7EB2">
        <w:rPr>
          <w:rFonts w:ascii="Palatino Linotype" w:eastAsia="Batang" w:hAnsi="Palatino Linotype" w:cs="Arial"/>
          <w:lang w:val="es-419" w:eastAsia="es-ES"/>
        </w:rPr>
        <w:t>Ordenanza que aprueba el proceso integral de regularización del Asentamiento Humano de Hecho y Consolidado de Interés Social denominado “La Tola Chica”, a favor de sus copropietarios.</w:t>
      </w:r>
      <w:r w:rsidRPr="002A7EB2">
        <w:rPr>
          <w:rStyle w:val="eop"/>
          <w:rFonts w:ascii="Palatino Linotype" w:hAnsi="Palatino Linotype"/>
        </w:rPr>
        <w:t> </w:t>
      </w:r>
    </w:p>
    <w:p w14:paraId="1F13D267" w14:textId="77777777" w:rsidR="0026732A" w:rsidRPr="002A7EB2" w:rsidRDefault="0026732A" w:rsidP="0026732A">
      <w:pPr>
        <w:pStyle w:val="Prrafodelista"/>
        <w:numPr>
          <w:ilvl w:val="0"/>
          <w:numId w:val="8"/>
        </w:numPr>
        <w:autoSpaceDE w:val="0"/>
        <w:autoSpaceDN w:val="0"/>
        <w:adjustRightInd w:val="0"/>
        <w:spacing w:after="0" w:line="240" w:lineRule="auto"/>
        <w:jc w:val="both"/>
        <w:rPr>
          <w:rFonts w:ascii="Palatino Linotype" w:eastAsia="Batang" w:hAnsi="Palatino Linotype" w:cs="Arial"/>
          <w:b/>
          <w:lang w:val="es-419" w:eastAsia="es-ES"/>
        </w:rPr>
      </w:pPr>
      <w:r w:rsidRPr="002A7EB2">
        <w:rPr>
          <w:rFonts w:ascii="Palatino Linotype" w:eastAsia="Batang" w:hAnsi="Palatino Linotype" w:cs="Arial"/>
          <w:b/>
          <w:lang w:val="es-419" w:eastAsia="es-ES"/>
        </w:rPr>
        <w:t>Proyecto de Ordenanza que aprueba el proceso integral de regularización del Asentamiento Humano de Hecho y Consolidado de Interés Social denominado “</w:t>
      </w:r>
      <w:proofErr w:type="spellStart"/>
      <w:r w:rsidRPr="002A7EB2">
        <w:rPr>
          <w:rFonts w:ascii="Palatino Linotype" w:eastAsia="Batang" w:hAnsi="Palatino Linotype" w:cs="Arial"/>
          <w:b/>
          <w:lang w:val="es-419" w:eastAsia="es-ES"/>
        </w:rPr>
        <w:t>Saquinaula</w:t>
      </w:r>
      <w:proofErr w:type="spellEnd"/>
      <w:r w:rsidRPr="002A7EB2">
        <w:rPr>
          <w:rFonts w:ascii="Palatino Linotype" w:eastAsia="Batang" w:hAnsi="Palatino Linotype" w:cs="Arial"/>
          <w:b/>
          <w:lang w:val="es-419" w:eastAsia="es-ES"/>
        </w:rPr>
        <w:t xml:space="preserve"> Vaca de la Pulida”, a favor de sus copropietarios.</w:t>
      </w:r>
    </w:p>
    <w:p w14:paraId="5B4C7961" w14:textId="77777777" w:rsidR="000663BE" w:rsidRPr="002A7EB2" w:rsidRDefault="000663BE" w:rsidP="004035D2">
      <w:pPr>
        <w:pStyle w:val="Prrafodelista"/>
        <w:autoSpaceDE w:val="0"/>
        <w:autoSpaceDN w:val="0"/>
        <w:adjustRightInd w:val="0"/>
        <w:spacing w:after="0" w:line="240" w:lineRule="auto"/>
        <w:jc w:val="both"/>
        <w:rPr>
          <w:rFonts w:ascii="Palatino Linotype" w:eastAsia="Batang" w:hAnsi="Palatino Linotype" w:cs="Arial"/>
          <w:b/>
          <w:lang w:val="es-419" w:eastAsia="es-ES"/>
        </w:rPr>
      </w:pPr>
    </w:p>
    <w:tbl>
      <w:tblPr>
        <w:tblStyle w:val="Tablaconcuadrcula"/>
        <w:tblW w:w="0" w:type="auto"/>
        <w:tblLook w:val="04A0" w:firstRow="1" w:lastRow="0" w:firstColumn="1" w:lastColumn="0" w:noHBand="0" w:noVBand="1"/>
      </w:tblPr>
      <w:tblGrid>
        <w:gridCol w:w="8644"/>
      </w:tblGrid>
      <w:tr w:rsidR="007C5C39" w:rsidRPr="002A7EB2" w14:paraId="04F11C6D" w14:textId="77777777" w:rsidTr="007C5C39">
        <w:tc>
          <w:tcPr>
            <w:tcW w:w="8644" w:type="dxa"/>
          </w:tcPr>
          <w:p w14:paraId="1E502D93" w14:textId="553C1F6B" w:rsidR="007C5C39" w:rsidRPr="004035D2" w:rsidRDefault="009D690A" w:rsidP="004035D2">
            <w:pPr>
              <w:jc w:val="both"/>
              <w:rPr>
                <w:rFonts w:ascii="Palatino Linotype" w:hAnsi="Palatino Linotype"/>
                <w:b/>
              </w:rPr>
            </w:pPr>
            <w:r w:rsidRPr="004035D2">
              <w:rPr>
                <w:rFonts w:ascii="Palatino Linotype" w:hAnsi="Palatino Linotype"/>
                <w:b/>
                <w:sz w:val="20"/>
              </w:rPr>
              <w:t xml:space="preserve">Siendo las </w:t>
            </w:r>
            <w:r w:rsidR="007C5C39" w:rsidRPr="004035D2">
              <w:rPr>
                <w:rFonts w:ascii="Palatino Linotype" w:hAnsi="Palatino Linotype"/>
                <w:b/>
                <w:sz w:val="20"/>
              </w:rPr>
              <w:t xml:space="preserve">10h50 </w:t>
            </w:r>
            <w:r w:rsidR="004035D2" w:rsidRPr="004035D2">
              <w:rPr>
                <w:rFonts w:ascii="Palatino Linotype" w:hAnsi="Palatino Linotype"/>
                <w:b/>
                <w:sz w:val="20"/>
              </w:rPr>
              <w:t xml:space="preserve">se ausenta </w:t>
            </w:r>
            <w:r w:rsidR="007C5C39" w:rsidRPr="004035D2">
              <w:rPr>
                <w:rFonts w:ascii="Palatino Linotype" w:hAnsi="Palatino Linotype"/>
                <w:b/>
                <w:sz w:val="20"/>
              </w:rPr>
              <w:t>de la sala de sesiones</w:t>
            </w:r>
            <w:r w:rsidRPr="004035D2">
              <w:rPr>
                <w:rFonts w:ascii="Palatino Linotype" w:hAnsi="Palatino Linotype"/>
                <w:b/>
                <w:sz w:val="20"/>
              </w:rPr>
              <w:t xml:space="preserve"> virtuales la concejala</w:t>
            </w:r>
            <w:r w:rsidR="007C5C39" w:rsidRPr="004035D2">
              <w:rPr>
                <w:rFonts w:ascii="Palatino Linotype" w:hAnsi="Palatino Linotype"/>
                <w:b/>
                <w:sz w:val="20"/>
              </w:rPr>
              <w:t xml:space="preserve"> Andrea Hidalgo</w:t>
            </w:r>
          </w:p>
        </w:tc>
      </w:tr>
    </w:tbl>
    <w:p w14:paraId="1C8C0548" w14:textId="77777777" w:rsidR="004035D2" w:rsidRDefault="004035D2" w:rsidP="00F21E1C">
      <w:pPr>
        <w:autoSpaceDE w:val="0"/>
        <w:autoSpaceDN w:val="0"/>
        <w:adjustRightInd w:val="0"/>
        <w:spacing w:after="0" w:line="240" w:lineRule="auto"/>
        <w:jc w:val="both"/>
        <w:rPr>
          <w:rFonts w:ascii="Palatino Linotype" w:hAnsi="Palatino Linotype"/>
        </w:rPr>
      </w:pPr>
    </w:p>
    <w:p w14:paraId="2471A5D5" w14:textId="763B482A" w:rsidR="00ED6468" w:rsidRPr="002A7EB2" w:rsidRDefault="00ED6468" w:rsidP="00F21E1C">
      <w:pPr>
        <w:autoSpaceDE w:val="0"/>
        <w:autoSpaceDN w:val="0"/>
        <w:adjustRightInd w:val="0"/>
        <w:spacing w:after="0" w:line="240" w:lineRule="auto"/>
        <w:jc w:val="both"/>
        <w:rPr>
          <w:rFonts w:ascii="Palatino Linotype" w:eastAsia="Batang" w:hAnsi="Palatino Linotype" w:cs="Arial"/>
          <w:i/>
          <w:lang w:val="es-419" w:eastAsia="es-ES"/>
        </w:rPr>
      </w:pPr>
      <w:r w:rsidRPr="002A7EB2">
        <w:rPr>
          <w:rFonts w:ascii="Palatino Linotype" w:hAnsi="Palatino Linotype"/>
        </w:rPr>
        <w:t>Una vez tratadas y analizadas las observaciones presentadas en primer debate en sesión No. 178 ordinaria del Concejo Metropolitano de Quito de 14 de octubre de 2021; y, l</w:t>
      </w:r>
      <w:r w:rsidRPr="002A7EB2">
        <w:rPr>
          <w:rFonts w:ascii="Palatino Linotype" w:eastAsia="Batang" w:hAnsi="Palatino Linotype" w:cs="Arial"/>
          <w:lang w:eastAsia="es-ES"/>
        </w:rPr>
        <w:t xml:space="preserve">uego de la presentación técnica y legal realizada por los funcionarios de la “Unidad Especial Regula Tu Barrio”, la presidenta de la comisión mocionó se emita </w:t>
      </w:r>
      <w:r w:rsidRPr="002A7EB2">
        <w:rPr>
          <w:rFonts w:ascii="Palatino Linotype" w:eastAsia="Batang" w:hAnsi="Palatino Linotype" w:cs="Arial"/>
          <w:b/>
          <w:lang w:eastAsia="es-ES"/>
        </w:rPr>
        <w:t>DICTAMEN FAVORABLE</w:t>
      </w:r>
      <w:r w:rsidRPr="002A7EB2">
        <w:rPr>
          <w:rFonts w:ascii="Palatino Linotype" w:eastAsia="Batang" w:hAnsi="Palatino Linotype" w:cs="Arial"/>
          <w:lang w:eastAsia="es-ES"/>
        </w:rPr>
        <w:t xml:space="preserve"> para que el Concejo Metropolitano de Quito conozca y trate en </w:t>
      </w:r>
      <w:r w:rsidRPr="002A7EB2">
        <w:rPr>
          <w:rFonts w:ascii="Palatino Linotype" w:eastAsia="Batang" w:hAnsi="Palatino Linotype" w:cs="Arial"/>
          <w:b/>
          <w:lang w:eastAsia="es-ES"/>
        </w:rPr>
        <w:t>SEGUNDO</w:t>
      </w:r>
      <w:r w:rsidRPr="002A7EB2">
        <w:rPr>
          <w:rFonts w:ascii="Palatino Linotype" w:eastAsia="Batang" w:hAnsi="Palatino Linotype" w:cs="Arial"/>
          <w:lang w:eastAsia="es-ES"/>
        </w:rPr>
        <w:t xml:space="preserve"> </w:t>
      </w:r>
      <w:r w:rsidRPr="002A7EB2">
        <w:rPr>
          <w:rFonts w:ascii="Palatino Linotype" w:eastAsia="Batang" w:hAnsi="Palatino Linotype" w:cs="Arial"/>
          <w:b/>
          <w:lang w:eastAsia="es-ES"/>
        </w:rPr>
        <w:t>DEBATE</w:t>
      </w:r>
      <w:r w:rsidRPr="002A7EB2">
        <w:rPr>
          <w:rFonts w:ascii="Palatino Linotype" w:eastAsia="Batang" w:hAnsi="Palatino Linotype" w:cs="Arial"/>
          <w:b/>
          <w:lang w:val="es-419" w:eastAsia="es-ES"/>
        </w:rPr>
        <w:t xml:space="preserve"> </w:t>
      </w:r>
      <w:r w:rsidR="000663BE" w:rsidRPr="002A7EB2">
        <w:rPr>
          <w:rFonts w:ascii="Palatino Linotype" w:eastAsia="Batang" w:hAnsi="Palatino Linotype" w:cs="Arial"/>
          <w:i/>
          <w:lang w:val="es-419" w:eastAsia="es-ES"/>
        </w:rPr>
        <w:t>“</w:t>
      </w:r>
      <w:r w:rsidRPr="002A7EB2">
        <w:rPr>
          <w:rFonts w:ascii="Palatino Linotype" w:eastAsia="Batang" w:hAnsi="Palatino Linotype" w:cs="Arial"/>
          <w:i/>
          <w:lang w:val="es-419" w:eastAsia="es-ES"/>
        </w:rPr>
        <w:t>Proyecto de Ordenanza que aprueba el proceso integral de regularización del Asentamiento Humano de Hecho y Consolidado de Interés Social denominado “</w:t>
      </w:r>
      <w:proofErr w:type="spellStart"/>
      <w:r w:rsidRPr="002A7EB2">
        <w:rPr>
          <w:rFonts w:ascii="Palatino Linotype" w:eastAsia="Batang" w:hAnsi="Palatino Linotype" w:cs="Arial"/>
          <w:i/>
          <w:lang w:val="es-419" w:eastAsia="es-ES"/>
        </w:rPr>
        <w:t>Saquinaula</w:t>
      </w:r>
      <w:proofErr w:type="spellEnd"/>
      <w:r w:rsidRPr="002A7EB2">
        <w:rPr>
          <w:rFonts w:ascii="Palatino Linotype" w:eastAsia="Batang" w:hAnsi="Palatino Linotype" w:cs="Arial"/>
          <w:i/>
          <w:lang w:val="es-419" w:eastAsia="es-ES"/>
        </w:rPr>
        <w:t xml:space="preserve"> Vaca de la Pulida”, a favor de sus copropietarios</w:t>
      </w:r>
      <w:r w:rsidR="000663BE" w:rsidRPr="002A7EB2">
        <w:rPr>
          <w:rFonts w:ascii="Palatino Linotype" w:eastAsia="Batang" w:hAnsi="Palatino Linotype" w:cs="Arial"/>
          <w:i/>
          <w:lang w:val="es-419" w:eastAsia="es-ES"/>
        </w:rPr>
        <w:t>”</w:t>
      </w:r>
      <w:r w:rsidRPr="002A7EB2">
        <w:rPr>
          <w:rFonts w:ascii="Palatino Linotype" w:eastAsia="Batang" w:hAnsi="Palatino Linotype" w:cs="Arial"/>
          <w:i/>
          <w:lang w:val="es-419" w:eastAsia="es-ES"/>
        </w:rPr>
        <w:t>.</w:t>
      </w:r>
    </w:p>
    <w:p w14:paraId="0283AB50" w14:textId="4F913B79" w:rsidR="006B6B0B" w:rsidRPr="002A7EB2" w:rsidRDefault="006B6B0B" w:rsidP="00110584">
      <w:pPr>
        <w:jc w:val="both"/>
        <w:rPr>
          <w:rFonts w:ascii="Palatino Linotype" w:hAnsi="Palatino Linotype"/>
        </w:rPr>
      </w:pPr>
    </w:p>
    <w:p w14:paraId="4CA26BD2" w14:textId="77777777" w:rsidR="00FD2488" w:rsidRPr="002A7EB2" w:rsidRDefault="00FD2488" w:rsidP="00FD2488">
      <w:pPr>
        <w:spacing w:before="120" w:after="120" w:line="240" w:lineRule="auto"/>
        <w:jc w:val="both"/>
        <w:rPr>
          <w:rFonts w:ascii="Palatino Linotype" w:eastAsia="Batang" w:hAnsi="Palatino Linotype" w:cs="Arial"/>
          <w:lang w:eastAsia="es-ES"/>
        </w:rPr>
      </w:pPr>
      <w:r w:rsidRPr="002A7EB2">
        <w:rPr>
          <w:rFonts w:ascii="Palatino Linotype" w:eastAsia="Batang" w:hAnsi="Palatino Linotype" w:cs="Arial"/>
          <w:lang w:eastAsia="es-ES"/>
        </w:rPr>
        <w:t xml:space="preserve">La Comisión aprobó la moción, conforme a la siguiente votación: </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2618AB" w:rsidRPr="002A7EB2" w14:paraId="6DDA953E" w14:textId="77777777" w:rsidTr="005247E4">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3B9C14E6" w14:textId="77777777" w:rsidR="002618AB" w:rsidRPr="002A7EB2" w:rsidRDefault="002618AB" w:rsidP="005247E4">
            <w:pPr>
              <w:spacing w:after="0" w:line="240" w:lineRule="auto"/>
              <w:jc w:val="center"/>
              <w:rPr>
                <w:rFonts w:ascii="Palatino Linotype" w:hAnsi="Palatino Linotype" w:cs="Arial"/>
                <w:b/>
              </w:rPr>
            </w:pPr>
            <w:r w:rsidRPr="002A7EB2">
              <w:rPr>
                <w:rFonts w:ascii="Palatino Linotype" w:hAnsi="Palatino Linotype" w:cs="Arial"/>
                <w:b/>
                <w:color w:val="FFFFFF"/>
              </w:rPr>
              <w:t>REGISTRO DE VOTACIÓN</w:t>
            </w:r>
          </w:p>
        </w:tc>
      </w:tr>
      <w:tr w:rsidR="002618AB" w:rsidRPr="002A7EB2" w14:paraId="20FA1737" w14:textId="77777777" w:rsidTr="005247E4">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759C559E" w14:textId="77777777" w:rsidR="002618AB" w:rsidRPr="002A7EB2" w:rsidRDefault="002618AB" w:rsidP="005247E4">
            <w:pPr>
              <w:spacing w:after="0" w:line="240" w:lineRule="auto"/>
              <w:jc w:val="both"/>
              <w:rPr>
                <w:rFonts w:ascii="Palatino Linotype" w:eastAsia="Times New Roman" w:hAnsi="Palatino Linotype"/>
                <w:b/>
                <w:color w:val="FFFFFF"/>
                <w:lang w:eastAsia="es-EC"/>
              </w:rPr>
            </w:pPr>
            <w:r w:rsidRPr="002A7EB2">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098D9666" w14:textId="77777777" w:rsidR="002618AB" w:rsidRPr="002A7EB2" w:rsidRDefault="002618AB" w:rsidP="005247E4">
            <w:pPr>
              <w:spacing w:after="0" w:line="240" w:lineRule="auto"/>
              <w:jc w:val="both"/>
              <w:rPr>
                <w:rFonts w:ascii="Palatino Linotype" w:eastAsia="Times New Roman" w:hAnsi="Palatino Linotype"/>
                <w:b/>
                <w:color w:val="FFFFFF"/>
                <w:lang w:eastAsia="es-EC"/>
              </w:rPr>
            </w:pPr>
            <w:r w:rsidRPr="002A7EB2">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17CF6E3F" w14:textId="77777777" w:rsidR="002618AB" w:rsidRPr="002A7EB2" w:rsidRDefault="002618AB" w:rsidP="005247E4">
            <w:pPr>
              <w:spacing w:after="0" w:line="240" w:lineRule="auto"/>
              <w:jc w:val="center"/>
              <w:rPr>
                <w:rFonts w:ascii="Palatino Linotype" w:eastAsia="Times New Roman" w:hAnsi="Palatino Linotype"/>
                <w:b/>
                <w:color w:val="FFFFFF"/>
                <w:lang w:eastAsia="es-EC"/>
              </w:rPr>
            </w:pPr>
            <w:r w:rsidRPr="002A7EB2">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0BC51A4B" w14:textId="77777777" w:rsidR="002618AB" w:rsidRPr="002A7EB2" w:rsidRDefault="002618AB" w:rsidP="005247E4">
            <w:pPr>
              <w:spacing w:after="0" w:line="240" w:lineRule="auto"/>
              <w:jc w:val="both"/>
              <w:rPr>
                <w:rFonts w:ascii="Palatino Linotype" w:eastAsia="Times New Roman" w:hAnsi="Palatino Linotype"/>
                <w:b/>
                <w:color w:val="FFFFFF"/>
                <w:lang w:eastAsia="es-EC"/>
              </w:rPr>
            </w:pPr>
            <w:r w:rsidRPr="002A7EB2">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238E5397" w14:textId="77777777" w:rsidR="002618AB" w:rsidRPr="002A7EB2" w:rsidRDefault="002618AB" w:rsidP="005247E4">
            <w:pPr>
              <w:spacing w:after="0" w:line="240" w:lineRule="auto"/>
              <w:jc w:val="both"/>
              <w:rPr>
                <w:rFonts w:ascii="Palatino Linotype" w:eastAsia="Times New Roman" w:hAnsi="Palatino Linotype"/>
                <w:b/>
                <w:color w:val="FFFFFF"/>
                <w:lang w:eastAsia="es-EC"/>
              </w:rPr>
            </w:pPr>
            <w:r w:rsidRPr="002A7EB2">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26297F01" w14:textId="77777777" w:rsidR="002618AB" w:rsidRPr="002A7EB2" w:rsidRDefault="002618AB" w:rsidP="005247E4">
            <w:pPr>
              <w:spacing w:after="0" w:line="240" w:lineRule="auto"/>
              <w:jc w:val="both"/>
              <w:rPr>
                <w:rFonts w:ascii="Palatino Linotype" w:eastAsia="Times New Roman" w:hAnsi="Palatino Linotype"/>
                <w:b/>
                <w:color w:val="FFFFFF"/>
                <w:lang w:eastAsia="es-EC"/>
              </w:rPr>
            </w:pPr>
            <w:r w:rsidRPr="002A7EB2">
              <w:rPr>
                <w:rFonts w:ascii="Palatino Linotype" w:eastAsia="Times New Roman" w:hAnsi="Palatino Linotype"/>
                <w:b/>
                <w:color w:val="FFFFFF"/>
                <w:lang w:eastAsia="es-EC"/>
              </w:rPr>
              <w:t>ABSTENCIÓN</w:t>
            </w:r>
          </w:p>
        </w:tc>
      </w:tr>
      <w:tr w:rsidR="0026732A" w:rsidRPr="002A7EB2" w14:paraId="438BC8CB" w14:textId="77777777" w:rsidTr="005247E4">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35596841" w14:textId="69D14B8C" w:rsidR="0026732A" w:rsidRPr="002A7EB2" w:rsidRDefault="0026732A" w:rsidP="0026732A">
            <w:pPr>
              <w:spacing w:after="0" w:line="240" w:lineRule="auto"/>
              <w:jc w:val="both"/>
              <w:rPr>
                <w:rFonts w:ascii="Palatino Linotype" w:hAnsi="Palatino Linotype" w:cs="Calibri"/>
                <w:b/>
                <w:bCs/>
                <w:color w:val="000000"/>
                <w:lang w:eastAsia="es-EC"/>
              </w:rPr>
            </w:pPr>
            <w:r w:rsidRPr="002A7EB2">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14:paraId="42016632" w14:textId="11A36B53" w:rsidR="0026732A" w:rsidRPr="002A7EB2" w:rsidRDefault="0026732A" w:rsidP="0026732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4ABA6B2C" w14:textId="77777777" w:rsidR="0026732A" w:rsidRPr="002A7EB2" w:rsidRDefault="0026732A" w:rsidP="0026732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6CAE5D1C" w14:textId="747CB6BE" w:rsidR="0026732A" w:rsidRPr="002A7EB2" w:rsidRDefault="007C5C39" w:rsidP="0026732A">
            <w:pPr>
              <w:spacing w:after="0" w:line="240" w:lineRule="auto"/>
              <w:jc w:val="center"/>
              <w:rPr>
                <w:rFonts w:ascii="Palatino Linotype" w:eastAsia="Times New Roman" w:hAnsi="Palatino Linotype"/>
                <w:lang w:eastAsia="es-EC"/>
              </w:rPr>
            </w:pPr>
            <w:r w:rsidRPr="002A7EB2">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14:paraId="7836EB1D" w14:textId="77777777" w:rsidR="0026732A" w:rsidRPr="002A7EB2" w:rsidRDefault="0026732A" w:rsidP="0026732A">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6DE69FC2" w14:textId="77777777" w:rsidR="0026732A" w:rsidRPr="002A7EB2" w:rsidRDefault="0026732A" w:rsidP="0026732A">
            <w:pPr>
              <w:spacing w:after="0" w:line="240" w:lineRule="auto"/>
              <w:jc w:val="center"/>
              <w:rPr>
                <w:rFonts w:ascii="Palatino Linotype" w:eastAsia="Times New Roman" w:hAnsi="Palatino Linotype"/>
                <w:lang w:eastAsia="es-EC"/>
              </w:rPr>
            </w:pPr>
          </w:p>
        </w:tc>
      </w:tr>
      <w:tr w:rsidR="0026732A" w:rsidRPr="002A7EB2" w14:paraId="4CE8D7EE" w14:textId="77777777" w:rsidTr="005247E4">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64A2DC33" w14:textId="0FB870DC" w:rsidR="0026732A" w:rsidRPr="002A7EB2" w:rsidRDefault="0026732A" w:rsidP="0026732A">
            <w:pPr>
              <w:spacing w:after="0" w:line="240" w:lineRule="auto"/>
              <w:jc w:val="both"/>
              <w:rPr>
                <w:rFonts w:ascii="Palatino Linotype" w:hAnsi="Palatino Linotype" w:cs="Calibri"/>
                <w:b/>
                <w:bCs/>
                <w:color w:val="000000"/>
                <w:lang w:eastAsia="es-EC"/>
              </w:rPr>
            </w:pPr>
            <w:r w:rsidRPr="002A7EB2">
              <w:rPr>
                <w:rFonts w:ascii="Palatino Linotype" w:hAnsi="Palatino Linotype" w:cs="Calibri"/>
                <w:b/>
                <w:bCs/>
                <w:color w:val="000000"/>
                <w:lang w:eastAsia="es-EC"/>
              </w:rPr>
              <w:t xml:space="preserve">Luis Robles </w:t>
            </w:r>
          </w:p>
        </w:tc>
        <w:tc>
          <w:tcPr>
            <w:tcW w:w="1332" w:type="dxa"/>
            <w:tcBorders>
              <w:top w:val="single" w:sz="4" w:space="0" w:color="auto"/>
              <w:left w:val="single" w:sz="4" w:space="0" w:color="auto"/>
              <w:bottom w:val="single" w:sz="4" w:space="0" w:color="auto"/>
              <w:right w:val="single" w:sz="4" w:space="0" w:color="auto"/>
            </w:tcBorders>
          </w:tcPr>
          <w:p w14:paraId="56E6832B" w14:textId="455904E0" w:rsidR="0026732A" w:rsidRPr="002A7EB2" w:rsidRDefault="0026732A" w:rsidP="0026732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6442DF03" w14:textId="77777777" w:rsidR="0026732A" w:rsidRPr="002A7EB2" w:rsidRDefault="0026732A" w:rsidP="0026732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7472607C" w14:textId="311B8DD6" w:rsidR="0026732A" w:rsidRPr="002A7EB2" w:rsidRDefault="007C5C39" w:rsidP="0026732A">
            <w:pPr>
              <w:spacing w:after="0" w:line="240" w:lineRule="auto"/>
              <w:jc w:val="center"/>
              <w:rPr>
                <w:rFonts w:ascii="Palatino Linotype" w:eastAsia="Times New Roman" w:hAnsi="Palatino Linotype"/>
                <w:lang w:eastAsia="es-EC"/>
              </w:rPr>
            </w:pPr>
            <w:r w:rsidRPr="002A7EB2">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14:paraId="62EC728D" w14:textId="77777777" w:rsidR="0026732A" w:rsidRPr="002A7EB2" w:rsidRDefault="0026732A" w:rsidP="0026732A">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23F36EA8" w14:textId="77777777" w:rsidR="0026732A" w:rsidRPr="002A7EB2" w:rsidRDefault="0026732A" w:rsidP="0026732A">
            <w:pPr>
              <w:spacing w:after="0" w:line="240" w:lineRule="auto"/>
              <w:jc w:val="center"/>
              <w:rPr>
                <w:rFonts w:ascii="Palatino Linotype" w:eastAsia="Times New Roman" w:hAnsi="Palatino Linotype"/>
                <w:lang w:eastAsia="es-EC"/>
              </w:rPr>
            </w:pPr>
          </w:p>
        </w:tc>
      </w:tr>
      <w:tr w:rsidR="0026732A" w:rsidRPr="002A7EB2" w14:paraId="2865B99C" w14:textId="77777777" w:rsidTr="005247E4">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1BB0A872" w14:textId="5539025B" w:rsidR="0026732A" w:rsidRPr="002A7EB2" w:rsidRDefault="0026732A" w:rsidP="0026732A">
            <w:pPr>
              <w:spacing w:after="0" w:line="240" w:lineRule="auto"/>
              <w:jc w:val="both"/>
              <w:rPr>
                <w:rFonts w:ascii="Palatino Linotype" w:hAnsi="Palatino Linotype" w:cs="Calibri"/>
                <w:b/>
                <w:bCs/>
                <w:color w:val="000000"/>
                <w:lang w:eastAsia="es-EC"/>
              </w:rPr>
            </w:pPr>
            <w:r w:rsidRPr="002A7EB2">
              <w:rPr>
                <w:rFonts w:ascii="Palatino Linotype" w:hAnsi="Palatino Linotype" w:cs="Calibri"/>
                <w:b/>
                <w:bCs/>
                <w:color w:val="000000"/>
                <w:lang w:eastAsia="es-EC"/>
              </w:rPr>
              <w:t>Paulina Izurieta</w:t>
            </w:r>
          </w:p>
        </w:tc>
        <w:tc>
          <w:tcPr>
            <w:tcW w:w="1332" w:type="dxa"/>
            <w:tcBorders>
              <w:top w:val="single" w:sz="4" w:space="0" w:color="auto"/>
              <w:left w:val="single" w:sz="4" w:space="0" w:color="auto"/>
              <w:bottom w:val="single" w:sz="4" w:space="0" w:color="auto"/>
              <w:right w:val="single" w:sz="4" w:space="0" w:color="auto"/>
            </w:tcBorders>
          </w:tcPr>
          <w:p w14:paraId="633ACEDD" w14:textId="091D0B56" w:rsidR="0026732A" w:rsidRPr="002A7EB2" w:rsidRDefault="007C5C39" w:rsidP="0026732A">
            <w:pPr>
              <w:spacing w:after="0" w:line="240" w:lineRule="auto"/>
              <w:jc w:val="center"/>
              <w:rPr>
                <w:rFonts w:ascii="Palatino Linotype" w:eastAsia="Times New Roman" w:hAnsi="Palatino Linotype"/>
                <w:lang w:eastAsia="es-EC"/>
              </w:rPr>
            </w:pPr>
            <w:r w:rsidRPr="002A7EB2">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621EEFFD" w14:textId="77777777" w:rsidR="0026732A" w:rsidRPr="002A7EB2" w:rsidRDefault="0026732A" w:rsidP="0026732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57E9B8D7" w14:textId="11878F35" w:rsidR="0026732A" w:rsidRPr="002A7EB2" w:rsidRDefault="0026732A" w:rsidP="0026732A">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3C64FA94" w14:textId="77777777" w:rsidR="0026732A" w:rsidRPr="002A7EB2" w:rsidRDefault="0026732A" w:rsidP="0026732A">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08EDDDE1" w14:textId="77777777" w:rsidR="0026732A" w:rsidRPr="002A7EB2" w:rsidRDefault="0026732A" w:rsidP="0026732A">
            <w:pPr>
              <w:spacing w:after="0" w:line="240" w:lineRule="auto"/>
              <w:jc w:val="center"/>
              <w:rPr>
                <w:rFonts w:ascii="Palatino Linotype" w:eastAsia="Times New Roman" w:hAnsi="Palatino Linotype"/>
                <w:lang w:eastAsia="es-EC"/>
              </w:rPr>
            </w:pPr>
          </w:p>
        </w:tc>
      </w:tr>
      <w:tr w:rsidR="0026732A" w:rsidRPr="002A7EB2" w14:paraId="13CD9162" w14:textId="77777777" w:rsidTr="005247E4">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618E6A57" w14:textId="5FAC9026" w:rsidR="0026732A" w:rsidRPr="002A7EB2" w:rsidRDefault="0026732A" w:rsidP="0026732A">
            <w:pPr>
              <w:spacing w:after="0" w:line="240" w:lineRule="auto"/>
              <w:jc w:val="both"/>
              <w:rPr>
                <w:rFonts w:ascii="Palatino Linotype" w:hAnsi="Palatino Linotype" w:cs="Calibri"/>
                <w:b/>
                <w:bCs/>
                <w:color w:val="000000"/>
                <w:lang w:eastAsia="es-EC"/>
              </w:rPr>
            </w:pPr>
            <w:r w:rsidRPr="002A7EB2">
              <w:rPr>
                <w:rFonts w:ascii="Palatino Linotype" w:hAnsi="Palatino Linotype" w:cs="Calibri"/>
                <w:b/>
                <w:bCs/>
                <w:color w:val="000000"/>
                <w:lang w:eastAsia="es-EC"/>
              </w:rPr>
              <w:t xml:space="preserve">René </w:t>
            </w:r>
            <w:proofErr w:type="spellStart"/>
            <w:r w:rsidRPr="002A7EB2">
              <w:rPr>
                <w:rFonts w:ascii="Palatino Linotype" w:hAnsi="Palatino Linotype" w:cs="Calibri"/>
                <w:b/>
                <w:bCs/>
                <w:color w:val="000000"/>
                <w:lang w:eastAsia="es-EC"/>
              </w:rPr>
              <w:t>Bedón</w:t>
            </w:r>
            <w:proofErr w:type="spellEnd"/>
          </w:p>
        </w:tc>
        <w:tc>
          <w:tcPr>
            <w:tcW w:w="1332" w:type="dxa"/>
            <w:tcBorders>
              <w:top w:val="single" w:sz="4" w:space="0" w:color="auto"/>
              <w:left w:val="single" w:sz="4" w:space="0" w:color="auto"/>
              <w:bottom w:val="single" w:sz="4" w:space="0" w:color="auto"/>
              <w:right w:val="single" w:sz="4" w:space="0" w:color="auto"/>
            </w:tcBorders>
          </w:tcPr>
          <w:p w14:paraId="2F926F30" w14:textId="3A488562" w:rsidR="0026732A" w:rsidRPr="002A7EB2" w:rsidRDefault="007C5C39" w:rsidP="0026732A">
            <w:pPr>
              <w:spacing w:after="0" w:line="240" w:lineRule="auto"/>
              <w:jc w:val="center"/>
              <w:rPr>
                <w:rFonts w:ascii="Palatino Linotype" w:eastAsia="Times New Roman" w:hAnsi="Palatino Linotype"/>
                <w:lang w:eastAsia="es-EC"/>
              </w:rPr>
            </w:pPr>
            <w:r w:rsidRPr="002A7EB2">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1FC04747" w14:textId="77777777" w:rsidR="0026732A" w:rsidRPr="002A7EB2" w:rsidRDefault="0026732A" w:rsidP="0026732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2E7B232B" w14:textId="3097E4A4" w:rsidR="0026732A" w:rsidRPr="002A7EB2" w:rsidRDefault="0026732A" w:rsidP="0026732A">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45010130" w14:textId="77777777" w:rsidR="0026732A" w:rsidRPr="002A7EB2" w:rsidRDefault="0026732A" w:rsidP="0026732A">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14:paraId="52975CBD" w14:textId="77777777" w:rsidR="0026732A" w:rsidRPr="002A7EB2" w:rsidRDefault="0026732A" w:rsidP="0026732A">
            <w:pPr>
              <w:spacing w:after="0" w:line="240" w:lineRule="auto"/>
              <w:jc w:val="center"/>
              <w:rPr>
                <w:rFonts w:ascii="Palatino Linotype" w:eastAsia="Times New Roman" w:hAnsi="Palatino Linotype"/>
                <w:lang w:eastAsia="es-EC"/>
              </w:rPr>
            </w:pPr>
          </w:p>
        </w:tc>
      </w:tr>
      <w:tr w:rsidR="0026732A" w:rsidRPr="002A7EB2" w14:paraId="510C045C" w14:textId="77777777" w:rsidTr="005247E4">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504F2475" w14:textId="289E601A" w:rsidR="0026732A" w:rsidRPr="002A7EB2" w:rsidRDefault="0026732A" w:rsidP="0026732A">
            <w:pPr>
              <w:spacing w:after="0" w:line="240" w:lineRule="auto"/>
              <w:jc w:val="both"/>
              <w:rPr>
                <w:rFonts w:ascii="Palatino Linotype" w:hAnsi="Palatino Linotype" w:cs="Calibri"/>
                <w:b/>
                <w:bCs/>
                <w:color w:val="000000"/>
                <w:lang w:eastAsia="es-EC"/>
              </w:rPr>
            </w:pPr>
            <w:r w:rsidRPr="002A7EB2">
              <w:rPr>
                <w:rFonts w:ascii="Palatino Linotype" w:hAnsi="Palatino Linotype" w:cs="Calibri"/>
                <w:b/>
                <w:bCs/>
                <w:color w:val="000000"/>
                <w:lang w:eastAsia="es-EC"/>
              </w:rPr>
              <w:t>Amparito Narváez</w:t>
            </w:r>
          </w:p>
        </w:tc>
        <w:tc>
          <w:tcPr>
            <w:tcW w:w="1332" w:type="dxa"/>
            <w:tcBorders>
              <w:top w:val="single" w:sz="4" w:space="0" w:color="auto"/>
              <w:left w:val="single" w:sz="4" w:space="0" w:color="auto"/>
              <w:bottom w:val="single" w:sz="4" w:space="0" w:color="auto"/>
              <w:right w:val="single" w:sz="4" w:space="0" w:color="auto"/>
            </w:tcBorders>
          </w:tcPr>
          <w:p w14:paraId="07367DC4" w14:textId="0B31E1B6" w:rsidR="0026732A" w:rsidRPr="002A7EB2" w:rsidRDefault="007C5C39" w:rsidP="0026732A">
            <w:pPr>
              <w:spacing w:after="0" w:line="240" w:lineRule="auto"/>
              <w:jc w:val="center"/>
              <w:rPr>
                <w:rFonts w:ascii="Palatino Linotype" w:eastAsia="Times New Roman" w:hAnsi="Palatino Linotype"/>
                <w:lang w:eastAsia="es-EC"/>
              </w:rPr>
            </w:pPr>
            <w:r w:rsidRPr="002A7EB2">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508372D6" w14:textId="77777777" w:rsidR="0026732A" w:rsidRPr="002A7EB2" w:rsidRDefault="0026732A" w:rsidP="0026732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5DD96324" w14:textId="77777777" w:rsidR="0026732A" w:rsidRPr="002A7EB2" w:rsidRDefault="0026732A" w:rsidP="0026732A">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77BD4F64" w14:textId="77777777" w:rsidR="0026732A" w:rsidRPr="002A7EB2" w:rsidRDefault="0026732A" w:rsidP="0026732A">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349B9E13" w14:textId="77777777" w:rsidR="0026732A" w:rsidRPr="002A7EB2" w:rsidRDefault="0026732A" w:rsidP="0026732A">
            <w:pPr>
              <w:spacing w:after="0" w:line="240" w:lineRule="auto"/>
              <w:jc w:val="center"/>
              <w:rPr>
                <w:rFonts w:ascii="Palatino Linotype" w:eastAsia="Times New Roman" w:hAnsi="Palatino Linotype"/>
                <w:lang w:eastAsia="es-EC"/>
              </w:rPr>
            </w:pPr>
          </w:p>
        </w:tc>
      </w:tr>
      <w:tr w:rsidR="002618AB" w:rsidRPr="002A7EB2" w14:paraId="47E91BE8" w14:textId="77777777" w:rsidTr="005247E4">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551025DF" w14:textId="77777777" w:rsidR="002618AB" w:rsidRPr="002A7EB2" w:rsidRDefault="002618AB" w:rsidP="005247E4">
            <w:pPr>
              <w:spacing w:after="0" w:line="240" w:lineRule="auto"/>
              <w:jc w:val="both"/>
              <w:rPr>
                <w:rFonts w:ascii="Palatino Linotype" w:hAnsi="Palatino Linotype" w:cs="Arial"/>
                <w:b/>
                <w:color w:val="FFFFFF"/>
              </w:rPr>
            </w:pPr>
            <w:r w:rsidRPr="002A7EB2">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6789BDCB" w14:textId="17DC2B7A" w:rsidR="002618AB" w:rsidRPr="002A7EB2" w:rsidRDefault="007C5C39" w:rsidP="005247E4">
            <w:pPr>
              <w:spacing w:after="0" w:line="240" w:lineRule="auto"/>
              <w:jc w:val="center"/>
              <w:rPr>
                <w:rFonts w:ascii="Palatino Linotype" w:hAnsi="Palatino Linotype" w:cs="Arial"/>
                <w:b/>
                <w:color w:val="FFFFFF"/>
              </w:rPr>
            </w:pPr>
            <w:r w:rsidRPr="002A7EB2">
              <w:rPr>
                <w:rFonts w:ascii="Palatino Linotype" w:hAnsi="Palatino Linotype" w:cs="Arial"/>
                <w:b/>
                <w:color w:val="FFFFFF"/>
              </w:rPr>
              <w:t>3</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2A42F029" w14:textId="6F058BC6" w:rsidR="002618AB" w:rsidRPr="002A7EB2" w:rsidRDefault="00377FFE" w:rsidP="005247E4">
            <w:pPr>
              <w:spacing w:after="0" w:line="240" w:lineRule="auto"/>
              <w:jc w:val="center"/>
              <w:rPr>
                <w:rFonts w:ascii="Palatino Linotype" w:hAnsi="Palatino Linotype" w:cs="Arial"/>
                <w:b/>
                <w:color w:val="FFFFFF"/>
              </w:rPr>
            </w:pPr>
            <w:r w:rsidRPr="002A7EB2">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65041F72" w14:textId="2CD91E1D" w:rsidR="002618AB" w:rsidRPr="002A7EB2" w:rsidRDefault="007C5C39" w:rsidP="005247E4">
            <w:pPr>
              <w:spacing w:after="0" w:line="240" w:lineRule="auto"/>
              <w:jc w:val="center"/>
              <w:rPr>
                <w:rFonts w:ascii="Palatino Linotype" w:hAnsi="Palatino Linotype" w:cs="Arial"/>
                <w:b/>
                <w:color w:val="FFFFFF"/>
              </w:rPr>
            </w:pPr>
            <w:r w:rsidRPr="002A7EB2">
              <w:rPr>
                <w:rFonts w:ascii="Palatino Linotype" w:hAnsi="Palatino Linotype" w:cs="Arial"/>
                <w:b/>
                <w:color w:val="FFFFFF"/>
              </w:rPr>
              <w:t>2</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6A374E59" w14:textId="42D01302" w:rsidR="002618AB" w:rsidRPr="002A7EB2" w:rsidRDefault="00377FFE" w:rsidP="005247E4">
            <w:pPr>
              <w:spacing w:after="0" w:line="240" w:lineRule="auto"/>
              <w:jc w:val="center"/>
              <w:rPr>
                <w:rFonts w:ascii="Palatino Linotype" w:hAnsi="Palatino Linotype" w:cs="Arial"/>
                <w:b/>
                <w:color w:val="FFFFFF"/>
              </w:rPr>
            </w:pPr>
            <w:r w:rsidRPr="002A7EB2">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66C5A8C9" w14:textId="4375FE48" w:rsidR="002618AB" w:rsidRPr="002A7EB2" w:rsidRDefault="00377FFE" w:rsidP="005247E4">
            <w:pPr>
              <w:spacing w:after="0" w:line="240" w:lineRule="auto"/>
              <w:jc w:val="center"/>
              <w:rPr>
                <w:rFonts w:ascii="Palatino Linotype" w:hAnsi="Palatino Linotype" w:cs="Arial"/>
                <w:b/>
                <w:color w:val="FFFFFF"/>
              </w:rPr>
            </w:pPr>
            <w:r w:rsidRPr="002A7EB2">
              <w:rPr>
                <w:rFonts w:ascii="Palatino Linotype" w:hAnsi="Palatino Linotype" w:cs="Arial"/>
                <w:b/>
                <w:color w:val="FFFFFF"/>
              </w:rPr>
              <w:t>0</w:t>
            </w:r>
          </w:p>
        </w:tc>
      </w:tr>
    </w:tbl>
    <w:p w14:paraId="59735042" w14:textId="77777777" w:rsidR="00530CD0" w:rsidRPr="002A7EB2" w:rsidRDefault="00530CD0" w:rsidP="00530CD0">
      <w:pPr>
        <w:jc w:val="both"/>
        <w:rPr>
          <w:rFonts w:ascii="Palatino Linotype" w:hAnsi="Palatino Linotype" w:cs="Times"/>
        </w:rPr>
      </w:pPr>
    </w:p>
    <w:p w14:paraId="6C3B40B4" w14:textId="77777777" w:rsidR="000663BE" w:rsidRPr="002A7EB2" w:rsidRDefault="00FD2488" w:rsidP="000663BE">
      <w:pPr>
        <w:autoSpaceDE w:val="0"/>
        <w:autoSpaceDN w:val="0"/>
        <w:adjustRightInd w:val="0"/>
        <w:spacing w:after="0" w:line="240" w:lineRule="auto"/>
        <w:jc w:val="both"/>
        <w:rPr>
          <w:rFonts w:ascii="Palatino Linotype" w:eastAsia="Batang" w:hAnsi="Palatino Linotype" w:cs="Arial"/>
          <w:i/>
          <w:lang w:val="es-419" w:eastAsia="es-ES"/>
        </w:rPr>
      </w:pPr>
      <w:r w:rsidRPr="002A7EB2">
        <w:rPr>
          <w:rFonts w:ascii="Palatino Linotype" w:hAnsi="Palatino Linotype" w:cs="Times"/>
        </w:rPr>
        <w:t>La Comisión de Ordenamiento Territorial,</w:t>
      </w:r>
      <w:r w:rsidRPr="002A7EB2">
        <w:rPr>
          <w:rFonts w:ascii="Palatino Linotype" w:hAnsi="Palatino Linotype" w:cs="Times"/>
          <w:b/>
        </w:rPr>
        <w:t xml:space="preserve"> Resolvió:</w:t>
      </w:r>
      <w:r w:rsidR="00E26371" w:rsidRPr="002A7EB2">
        <w:rPr>
          <w:rFonts w:ascii="Palatino Linotype" w:hAnsi="Palatino Linotype" w:cs="Times"/>
          <w:b/>
        </w:rPr>
        <w:t xml:space="preserve"> </w:t>
      </w:r>
      <w:r w:rsidRPr="002A7EB2">
        <w:rPr>
          <w:rFonts w:ascii="Palatino Linotype" w:eastAsia="Batang" w:hAnsi="Palatino Linotype" w:cs="Arial"/>
          <w:lang w:eastAsia="es-ES"/>
        </w:rPr>
        <w:t xml:space="preserve">emitir </w:t>
      </w:r>
      <w:r w:rsidR="000663BE" w:rsidRPr="002A7EB2">
        <w:rPr>
          <w:rFonts w:ascii="Palatino Linotype" w:eastAsia="Batang" w:hAnsi="Palatino Linotype" w:cs="Arial"/>
          <w:b/>
          <w:lang w:eastAsia="es-ES"/>
        </w:rPr>
        <w:t>DICTAMEN FAVORABLE</w:t>
      </w:r>
      <w:r w:rsidR="000663BE" w:rsidRPr="002A7EB2">
        <w:rPr>
          <w:rFonts w:ascii="Palatino Linotype" w:eastAsia="Batang" w:hAnsi="Palatino Linotype" w:cs="Arial"/>
          <w:lang w:eastAsia="es-ES"/>
        </w:rPr>
        <w:t xml:space="preserve"> para que el Concejo Metropolitano de Quito conozca y trate en </w:t>
      </w:r>
      <w:r w:rsidR="000663BE" w:rsidRPr="002A7EB2">
        <w:rPr>
          <w:rFonts w:ascii="Palatino Linotype" w:eastAsia="Batang" w:hAnsi="Palatino Linotype" w:cs="Arial"/>
          <w:b/>
          <w:lang w:eastAsia="es-ES"/>
        </w:rPr>
        <w:t>SEGUNDO</w:t>
      </w:r>
      <w:r w:rsidR="000663BE" w:rsidRPr="002A7EB2">
        <w:rPr>
          <w:rFonts w:ascii="Palatino Linotype" w:eastAsia="Batang" w:hAnsi="Palatino Linotype" w:cs="Arial"/>
          <w:lang w:eastAsia="es-ES"/>
        </w:rPr>
        <w:t xml:space="preserve"> </w:t>
      </w:r>
      <w:r w:rsidR="000663BE" w:rsidRPr="002A7EB2">
        <w:rPr>
          <w:rFonts w:ascii="Palatino Linotype" w:eastAsia="Batang" w:hAnsi="Palatino Linotype" w:cs="Arial"/>
          <w:b/>
          <w:lang w:eastAsia="es-ES"/>
        </w:rPr>
        <w:t>DEBATE</w:t>
      </w:r>
      <w:r w:rsidR="000663BE" w:rsidRPr="002A7EB2">
        <w:rPr>
          <w:rFonts w:ascii="Palatino Linotype" w:eastAsia="Batang" w:hAnsi="Palatino Linotype" w:cs="Arial"/>
          <w:b/>
          <w:lang w:val="es-419" w:eastAsia="es-ES"/>
        </w:rPr>
        <w:t xml:space="preserve"> </w:t>
      </w:r>
      <w:r w:rsidR="000663BE" w:rsidRPr="002A7EB2">
        <w:rPr>
          <w:rFonts w:ascii="Palatino Linotype" w:eastAsia="Batang" w:hAnsi="Palatino Linotype" w:cs="Arial"/>
          <w:i/>
          <w:lang w:val="es-419" w:eastAsia="es-ES"/>
        </w:rPr>
        <w:t>“Proyecto de Ordenanza que aprueba el proceso integral de regularización del Asentamiento Humano de Hecho y Consolidado de Interés Social denominado “</w:t>
      </w:r>
      <w:proofErr w:type="spellStart"/>
      <w:r w:rsidR="000663BE" w:rsidRPr="002A7EB2">
        <w:rPr>
          <w:rFonts w:ascii="Palatino Linotype" w:eastAsia="Batang" w:hAnsi="Palatino Linotype" w:cs="Arial"/>
          <w:i/>
          <w:lang w:val="es-419" w:eastAsia="es-ES"/>
        </w:rPr>
        <w:t>Saquinaula</w:t>
      </w:r>
      <w:proofErr w:type="spellEnd"/>
      <w:r w:rsidR="000663BE" w:rsidRPr="002A7EB2">
        <w:rPr>
          <w:rFonts w:ascii="Palatino Linotype" w:eastAsia="Batang" w:hAnsi="Palatino Linotype" w:cs="Arial"/>
          <w:i/>
          <w:lang w:val="es-419" w:eastAsia="es-ES"/>
        </w:rPr>
        <w:t xml:space="preserve"> Vaca de la Pulida”, a favor de sus copropietarios”.</w:t>
      </w:r>
    </w:p>
    <w:p w14:paraId="2970ED1A" w14:textId="7D098335" w:rsidR="005A3629" w:rsidRPr="002A7EB2" w:rsidRDefault="005A3629" w:rsidP="005A3629">
      <w:pPr>
        <w:pStyle w:val="Prrafodelista"/>
        <w:numPr>
          <w:ilvl w:val="0"/>
          <w:numId w:val="8"/>
        </w:numPr>
        <w:autoSpaceDE w:val="0"/>
        <w:autoSpaceDN w:val="0"/>
        <w:adjustRightInd w:val="0"/>
        <w:spacing w:after="0" w:line="240" w:lineRule="auto"/>
        <w:jc w:val="both"/>
        <w:rPr>
          <w:rFonts w:ascii="Palatino Linotype" w:eastAsia="Batang" w:hAnsi="Palatino Linotype" w:cs="Arial"/>
          <w:b/>
          <w:lang w:val="es-419" w:eastAsia="es-ES"/>
        </w:rPr>
      </w:pPr>
      <w:r w:rsidRPr="002A7EB2">
        <w:rPr>
          <w:rFonts w:ascii="Palatino Linotype" w:eastAsia="Batang" w:hAnsi="Palatino Linotype" w:cs="Arial"/>
          <w:b/>
          <w:lang w:val="es-419" w:eastAsia="es-ES"/>
        </w:rPr>
        <w:lastRenderedPageBreak/>
        <w:t>Proyecto de Ordenanza que aprueba el proceso integral de regularización del Asentamiento Humano de Hecho y Consolidado de Interés Social denominado “Isabelita”, ubicado en la parroquia Calderón, a favor de sus copropietarios</w:t>
      </w:r>
      <w:r w:rsidR="000663BE" w:rsidRPr="002A7EB2">
        <w:rPr>
          <w:rFonts w:ascii="Palatino Linotype" w:eastAsia="Batang" w:hAnsi="Palatino Linotype" w:cs="Arial"/>
          <w:b/>
          <w:lang w:val="es-419" w:eastAsia="es-ES"/>
        </w:rPr>
        <w:t>.</w:t>
      </w:r>
    </w:p>
    <w:p w14:paraId="687574AA" w14:textId="77777777" w:rsidR="000663BE" w:rsidRPr="002A7EB2" w:rsidRDefault="000663BE" w:rsidP="000663BE">
      <w:pPr>
        <w:pStyle w:val="Prrafodelista"/>
        <w:autoSpaceDE w:val="0"/>
        <w:autoSpaceDN w:val="0"/>
        <w:adjustRightInd w:val="0"/>
        <w:spacing w:after="0" w:line="240" w:lineRule="auto"/>
        <w:jc w:val="both"/>
        <w:rPr>
          <w:rFonts w:ascii="Palatino Linotype" w:eastAsia="Batang" w:hAnsi="Palatino Linotype" w:cs="Arial"/>
          <w:b/>
          <w:lang w:val="es-419" w:eastAsia="es-ES"/>
        </w:rPr>
      </w:pPr>
    </w:p>
    <w:tbl>
      <w:tblPr>
        <w:tblStyle w:val="Tablaconcuadrcula"/>
        <w:tblW w:w="8644" w:type="dxa"/>
        <w:tblLook w:val="04A0" w:firstRow="1" w:lastRow="0" w:firstColumn="1" w:lastColumn="0" w:noHBand="0" w:noVBand="1"/>
      </w:tblPr>
      <w:tblGrid>
        <w:gridCol w:w="8644"/>
      </w:tblGrid>
      <w:tr w:rsidR="004035D2" w:rsidRPr="002A7EB2" w14:paraId="48CF4DFA" w14:textId="77777777" w:rsidTr="004035D2">
        <w:tc>
          <w:tcPr>
            <w:tcW w:w="8644" w:type="dxa"/>
          </w:tcPr>
          <w:p w14:paraId="3CA0EE00" w14:textId="6D47D443" w:rsidR="004035D2" w:rsidRPr="002A7EB2" w:rsidRDefault="004035D2" w:rsidP="004035D2">
            <w:pPr>
              <w:jc w:val="both"/>
              <w:rPr>
                <w:rFonts w:ascii="Palatino Linotype" w:hAnsi="Palatino Linotype"/>
                <w:b/>
                <w:bCs/>
                <w:i/>
                <w:lang w:val="es-ES" w:eastAsia="es-419"/>
              </w:rPr>
            </w:pPr>
            <w:r>
              <w:rPr>
                <w:rFonts w:ascii="Palatino Linotype" w:hAnsi="Palatino Linotype"/>
                <w:b/>
              </w:rPr>
              <w:t>Siendo las 11h0</w:t>
            </w:r>
            <w:r w:rsidRPr="002A7EB2">
              <w:rPr>
                <w:rFonts w:ascii="Palatino Linotype" w:hAnsi="Palatino Linotype"/>
                <w:b/>
              </w:rPr>
              <w:t xml:space="preserve">0, </w:t>
            </w:r>
            <w:proofErr w:type="gramStart"/>
            <w:r>
              <w:rPr>
                <w:rFonts w:ascii="Palatino Linotype" w:hAnsi="Palatino Linotype"/>
                <w:b/>
              </w:rPr>
              <w:t xml:space="preserve">ingresa </w:t>
            </w:r>
            <w:r w:rsidRPr="002A7EB2">
              <w:rPr>
                <w:rFonts w:ascii="Palatino Linotype" w:hAnsi="Palatino Linotype"/>
                <w:b/>
              </w:rPr>
              <w:t xml:space="preserve"> la</w:t>
            </w:r>
            <w:proofErr w:type="gramEnd"/>
            <w:r w:rsidRPr="002A7EB2">
              <w:rPr>
                <w:rFonts w:ascii="Palatino Linotype" w:hAnsi="Palatino Linotype"/>
                <w:b/>
              </w:rPr>
              <w:t xml:space="preserve"> sala de sesiones virtuales la concejala Andrea Hidalgo.</w:t>
            </w:r>
          </w:p>
        </w:tc>
      </w:tr>
    </w:tbl>
    <w:p w14:paraId="46634227" w14:textId="77777777" w:rsidR="009B1250" w:rsidRPr="002A7EB2" w:rsidRDefault="009B1250" w:rsidP="000663BE">
      <w:pPr>
        <w:autoSpaceDE w:val="0"/>
        <w:autoSpaceDN w:val="0"/>
        <w:adjustRightInd w:val="0"/>
        <w:spacing w:after="0" w:line="240" w:lineRule="auto"/>
        <w:jc w:val="both"/>
        <w:rPr>
          <w:rFonts w:ascii="Palatino Linotype" w:hAnsi="Palatino Linotype"/>
        </w:rPr>
      </w:pPr>
    </w:p>
    <w:p w14:paraId="09EABEE7" w14:textId="1FDBBC6F" w:rsidR="005A3629" w:rsidRPr="002A7EB2" w:rsidRDefault="005A3629" w:rsidP="000663BE">
      <w:pPr>
        <w:autoSpaceDE w:val="0"/>
        <w:autoSpaceDN w:val="0"/>
        <w:adjustRightInd w:val="0"/>
        <w:spacing w:after="0" w:line="240" w:lineRule="auto"/>
        <w:jc w:val="both"/>
        <w:rPr>
          <w:rFonts w:ascii="Palatino Linotype" w:eastAsia="Batang" w:hAnsi="Palatino Linotype" w:cs="Arial"/>
          <w:i/>
          <w:lang w:val="es-419" w:eastAsia="es-ES"/>
        </w:rPr>
      </w:pPr>
      <w:r w:rsidRPr="002A7EB2">
        <w:rPr>
          <w:rFonts w:ascii="Palatino Linotype" w:hAnsi="Palatino Linotype"/>
        </w:rPr>
        <w:t>Una vez tratadas y analizadas las observaciones presentadas en primer debate en sesión No. 178 ordinaria del Concejo Metropolitano de Quito de 14 de octubre de 2021; y, l</w:t>
      </w:r>
      <w:r w:rsidRPr="002A7EB2">
        <w:rPr>
          <w:rFonts w:ascii="Palatino Linotype" w:eastAsia="Batang" w:hAnsi="Palatino Linotype" w:cs="Arial"/>
          <w:lang w:eastAsia="es-ES"/>
        </w:rPr>
        <w:t xml:space="preserve">uego de la presentación técnica y legal realizada por los funcionarios de la “Unidad Especial Regula Tu Barrio”, la presidenta de la comisión mocionó se emita </w:t>
      </w:r>
      <w:r w:rsidRPr="002A7EB2">
        <w:rPr>
          <w:rFonts w:ascii="Palatino Linotype" w:eastAsia="Batang" w:hAnsi="Palatino Linotype" w:cs="Arial"/>
          <w:b/>
          <w:lang w:eastAsia="es-ES"/>
        </w:rPr>
        <w:t>DICTAMEN FAVORABLE</w:t>
      </w:r>
      <w:r w:rsidRPr="002A7EB2">
        <w:rPr>
          <w:rFonts w:ascii="Palatino Linotype" w:eastAsia="Batang" w:hAnsi="Palatino Linotype" w:cs="Arial"/>
          <w:lang w:eastAsia="es-ES"/>
        </w:rPr>
        <w:t xml:space="preserve"> para que el Concejo Metropolitano de Quito conozca y trate en </w:t>
      </w:r>
      <w:r w:rsidRPr="002A7EB2">
        <w:rPr>
          <w:rFonts w:ascii="Palatino Linotype" w:eastAsia="Batang" w:hAnsi="Palatino Linotype" w:cs="Arial"/>
          <w:b/>
          <w:lang w:eastAsia="es-ES"/>
        </w:rPr>
        <w:t>SEGUNDO</w:t>
      </w:r>
      <w:r w:rsidRPr="002A7EB2">
        <w:rPr>
          <w:rFonts w:ascii="Palatino Linotype" w:eastAsia="Batang" w:hAnsi="Palatino Linotype" w:cs="Arial"/>
          <w:lang w:eastAsia="es-ES"/>
        </w:rPr>
        <w:t xml:space="preserve"> </w:t>
      </w:r>
      <w:r w:rsidRPr="002A7EB2">
        <w:rPr>
          <w:rFonts w:ascii="Palatino Linotype" w:eastAsia="Batang" w:hAnsi="Palatino Linotype" w:cs="Arial"/>
          <w:b/>
          <w:lang w:eastAsia="es-ES"/>
        </w:rPr>
        <w:t xml:space="preserve">DEBATE </w:t>
      </w:r>
      <w:r w:rsidRPr="002A7EB2">
        <w:rPr>
          <w:rFonts w:ascii="Palatino Linotype" w:eastAsia="Batang" w:hAnsi="Palatino Linotype" w:cs="Arial"/>
          <w:lang w:val="es-419" w:eastAsia="es-ES"/>
        </w:rPr>
        <w:t xml:space="preserve">Proyecto de </w:t>
      </w:r>
      <w:r w:rsidR="000663BE" w:rsidRPr="002A7EB2">
        <w:rPr>
          <w:rFonts w:ascii="Palatino Linotype" w:eastAsia="Batang" w:hAnsi="Palatino Linotype" w:cs="Arial"/>
          <w:lang w:val="es-419" w:eastAsia="es-ES"/>
        </w:rPr>
        <w:t>“</w:t>
      </w:r>
      <w:r w:rsidRPr="002A7EB2">
        <w:rPr>
          <w:rFonts w:ascii="Palatino Linotype" w:eastAsia="Batang" w:hAnsi="Palatino Linotype" w:cs="Arial"/>
          <w:i/>
          <w:lang w:val="es-419" w:eastAsia="es-ES"/>
        </w:rPr>
        <w:t>Ordenanza que aprueba el proceso integral de regularización del Asentamiento Humano de Hecho y Consolidado de Interés Social denominado “Isabelita”, ubicado en la parroquia Calderón, a favor de sus copropietarios</w:t>
      </w:r>
      <w:r w:rsidR="000663BE" w:rsidRPr="002A7EB2">
        <w:rPr>
          <w:rFonts w:ascii="Palatino Linotype" w:eastAsia="Batang" w:hAnsi="Palatino Linotype" w:cs="Arial"/>
          <w:i/>
          <w:lang w:val="es-419" w:eastAsia="es-ES"/>
        </w:rPr>
        <w:t>”.</w:t>
      </w:r>
    </w:p>
    <w:p w14:paraId="4BD8A5B2" w14:textId="77777777" w:rsidR="000663BE" w:rsidRPr="002A7EB2" w:rsidRDefault="000663BE" w:rsidP="000663BE">
      <w:pPr>
        <w:autoSpaceDE w:val="0"/>
        <w:autoSpaceDN w:val="0"/>
        <w:adjustRightInd w:val="0"/>
        <w:spacing w:after="0" w:line="240" w:lineRule="auto"/>
        <w:jc w:val="both"/>
        <w:rPr>
          <w:rFonts w:ascii="Palatino Linotype" w:hAnsi="Palatino Linotype"/>
        </w:rPr>
      </w:pPr>
    </w:p>
    <w:p w14:paraId="180289A2" w14:textId="336004AA" w:rsidR="00DD2B22" w:rsidRPr="002A7EB2" w:rsidRDefault="00DD2B22" w:rsidP="00DD2B22">
      <w:pPr>
        <w:autoSpaceDE w:val="0"/>
        <w:autoSpaceDN w:val="0"/>
        <w:adjustRightInd w:val="0"/>
        <w:spacing w:after="0" w:line="240" w:lineRule="auto"/>
        <w:jc w:val="both"/>
        <w:rPr>
          <w:rFonts w:ascii="Palatino Linotype" w:eastAsia="Batang" w:hAnsi="Palatino Linotype" w:cs="Arial"/>
          <w:lang w:eastAsia="es-ES"/>
        </w:rPr>
      </w:pPr>
      <w:r w:rsidRPr="002A7EB2">
        <w:rPr>
          <w:rFonts w:ascii="Palatino Linotype" w:eastAsia="Batang" w:hAnsi="Palatino Linotype" w:cs="Arial"/>
          <w:lang w:eastAsia="es-ES"/>
        </w:rPr>
        <w:t xml:space="preserve">La Comisión aprobó la moción, conforme a la siguiente votación: </w:t>
      </w:r>
    </w:p>
    <w:p w14:paraId="1962D44F" w14:textId="77777777" w:rsidR="000663BE" w:rsidRPr="002A7EB2" w:rsidRDefault="000663BE" w:rsidP="00DD2B22">
      <w:pPr>
        <w:autoSpaceDE w:val="0"/>
        <w:autoSpaceDN w:val="0"/>
        <w:adjustRightInd w:val="0"/>
        <w:spacing w:after="0" w:line="240" w:lineRule="auto"/>
        <w:jc w:val="both"/>
        <w:rPr>
          <w:rFonts w:ascii="Palatino Linotype" w:eastAsia="Batang" w:hAnsi="Palatino Linotype" w:cs="Arial"/>
          <w:lang w:eastAsia="es-E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0663BE" w:rsidRPr="00487D46" w14:paraId="10E83F91" w14:textId="77777777" w:rsidTr="00027B85">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2C3F3BDC" w14:textId="77777777" w:rsidR="000663BE" w:rsidRPr="00487D46" w:rsidRDefault="000663BE" w:rsidP="00027B85">
            <w:pPr>
              <w:spacing w:after="0" w:line="240" w:lineRule="auto"/>
              <w:jc w:val="center"/>
              <w:rPr>
                <w:rFonts w:ascii="Palatino Linotype" w:hAnsi="Palatino Linotype" w:cs="Arial"/>
                <w:b/>
                <w:sz w:val="20"/>
              </w:rPr>
            </w:pPr>
            <w:r w:rsidRPr="00487D46">
              <w:rPr>
                <w:rFonts w:ascii="Palatino Linotype" w:hAnsi="Palatino Linotype" w:cs="Arial"/>
                <w:b/>
                <w:color w:val="FFFFFF"/>
                <w:sz w:val="20"/>
              </w:rPr>
              <w:t>REGISTRO DE VOTACIÓN</w:t>
            </w:r>
          </w:p>
        </w:tc>
      </w:tr>
      <w:tr w:rsidR="000663BE" w:rsidRPr="00487D46" w14:paraId="42C54586" w14:textId="77777777" w:rsidTr="00027B85">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38DB4C95" w14:textId="77777777" w:rsidR="000663BE" w:rsidRPr="00487D46" w:rsidRDefault="000663BE" w:rsidP="00027B85">
            <w:pPr>
              <w:spacing w:after="0" w:line="240" w:lineRule="auto"/>
              <w:jc w:val="both"/>
              <w:rPr>
                <w:rFonts w:ascii="Palatino Linotype" w:eastAsia="Times New Roman" w:hAnsi="Palatino Linotype"/>
                <w:b/>
                <w:color w:val="FFFFFF"/>
                <w:sz w:val="20"/>
                <w:lang w:eastAsia="es-EC"/>
              </w:rPr>
            </w:pPr>
            <w:r w:rsidRPr="00487D46">
              <w:rPr>
                <w:rFonts w:ascii="Palatino Linotype" w:eastAsia="Times New Roman" w:hAnsi="Palatino Linotype"/>
                <w:b/>
                <w:color w:val="FFFFFF"/>
                <w:sz w:val="20"/>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5015BEBA" w14:textId="77777777" w:rsidR="000663BE" w:rsidRPr="00487D46" w:rsidRDefault="000663BE" w:rsidP="00027B85">
            <w:pPr>
              <w:spacing w:after="0" w:line="240" w:lineRule="auto"/>
              <w:jc w:val="both"/>
              <w:rPr>
                <w:rFonts w:ascii="Palatino Linotype" w:eastAsia="Times New Roman" w:hAnsi="Palatino Linotype"/>
                <w:b/>
                <w:color w:val="FFFFFF"/>
                <w:sz w:val="20"/>
                <w:lang w:eastAsia="es-EC"/>
              </w:rPr>
            </w:pPr>
            <w:r w:rsidRPr="00487D46">
              <w:rPr>
                <w:rFonts w:ascii="Palatino Linotype" w:eastAsia="Times New Roman" w:hAnsi="Palatino Linotype"/>
                <w:b/>
                <w:color w:val="FFFFFF"/>
                <w:sz w:val="20"/>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6D42D429" w14:textId="77777777" w:rsidR="000663BE" w:rsidRPr="00487D46" w:rsidRDefault="000663BE" w:rsidP="00027B85">
            <w:pPr>
              <w:spacing w:after="0" w:line="240" w:lineRule="auto"/>
              <w:jc w:val="center"/>
              <w:rPr>
                <w:rFonts w:ascii="Palatino Linotype" w:eastAsia="Times New Roman" w:hAnsi="Palatino Linotype"/>
                <w:b/>
                <w:color w:val="FFFFFF"/>
                <w:sz w:val="20"/>
                <w:lang w:eastAsia="es-EC"/>
              </w:rPr>
            </w:pPr>
            <w:r w:rsidRPr="00487D46">
              <w:rPr>
                <w:rFonts w:ascii="Palatino Linotype" w:eastAsia="Times New Roman" w:hAnsi="Palatino Linotype"/>
                <w:b/>
                <w:color w:val="FFFFFF"/>
                <w:sz w:val="20"/>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37D22CFE" w14:textId="77777777" w:rsidR="000663BE" w:rsidRPr="00487D46" w:rsidRDefault="000663BE" w:rsidP="00027B85">
            <w:pPr>
              <w:spacing w:after="0" w:line="240" w:lineRule="auto"/>
              <w:jc w:val="both"/>
              <w:rPr>
                <w:rFonts w:ascii="Palatino Linotype" w:eastAsia="Times New Roman" w:hAnsi="Palatino Linotype"/>
                <w:b/>
                <w:color w:val="FFFFFF"/>
                <w:sz w:val="20"/>
                <w:lang w:eastAsia="es-EC"/>
              </w:rPr>
            </w:pPr>
            <w:r w:rsidRPr="00487D46">
              <w:rPr>
                <w:rFonts w:ascii="Palatino Linotype" w:eastAsia="Times New Roman" w:hAnsi="Palatino Linotype"/>
                <w:b/>
                <w:color w:val="FFFFFF"/>
                <w:sz w:val="20"/>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1514EF1B" w14:textId="77777777" w:rsidR="000663BE" w:rsidRPr="00487D46" w:rsidRDefault="000663BE" w:rsidP="00027B85">
            <w:pPr>
              <w:spacing w:after="0" w:line="240" w:lineRule="auto"/>
              <w:jc w:val="both"/>
              <w:rPr>
                <w:rFonts w:ascii="Palatino Linotype" w:eastAsia="Times New Roman" w:hAnsi="Palatino Linotype"/>
                <w:b/>
                <w:color w:val="FFFFFF"/>
                <w:sz w:val="20"/>
                <w:lang w:eastAsia="es-EC"/>
              </w:rPr>
            </w:pPr>
            <w:r w:rsidRPr="00487D46">
              <w:rPr>
                <w:rFonts w:ascii="Palatino Linotype" w:eastAsia="Times New Roman" w:hAnsi="Palatino Linotype"/>
                <w:b/>
                <w:color w:val="FFFFFF"/>
                <w:sz w:val="20"/>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5F25A8B0" w14:textId="77777777" w:rsidR="000663BE" w:rsidRPr="00487D46" w:rsidRDefault="000663BE" w:rsidP="00027B85">
            <w:pPr>
              <w:spacing w:after="0" w:line="240" w:lineRule="auto"/>
              <w:jc w:val="both"/>
              <w:rPr>
                <w:rFonts w:ascii="Palatino Linotype" w:eastAsia="Times New Roman" w:hAnsi="Palatino Linotype"/>
                <w:b/>
                <w:color w:val="FFFFFF"/>
                <w:sz w:val="20"/>
                <w:lang w:eastAsia="es-EC"/>
              </w:rPr>
            </w:pPr>
            <w:r w:rsidRPr="00487D46">
              <w:rPr>
                <w:rFonts w:ascii="Palatino Linotype" w:eastAsia="Times New Roman" w:hAnsi="Palatino Linotype"/>
                <w:b/>
                <w:color w:val="FFFFFF"/>
                <w:sz w:val="20"/>
                <w:lang w:eastAsia="es-EC"/>
              </w:rPr>
              <w:t>ABSTENCIÓN</w:t>
            </w:r>
          </w:p>
        </w:tc>
      </w:tr>
      <w:tr w:rsidR="000663BE" w:rsidRPr="00487D46" w14:paraId="0D412BC8" w14:textId="77777777" w:rsidTr="00027B85">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2508FA80" w14:textId="77777777" w:rsidR="000663BE" w:rsidRPr="00487D46" w:rsidRDefault="000663BE" w:rsidP="00027B85">
            <w:pPr>
              <w:spacing w:after="0" w:line="240" w:lineRule="auto"/>
              <w:jc w:val="both"/>
              <w:rPr>
                <w:rFonts w:ascii="Palatino Linotype" w:hAnsi="Palatino Linotype" w:cs="Calibri"/>
                <w:b/>
                <w:bCs/>
                <w:color w:val="000000"/>
                <w:sz w:val="20"/>
                <w:lang w:eastAsia="es-EC"/>
              </w:rPr>
            </w:pPr>
            <w:r w:rsidRPr="00487D46">
              <w:rPr>
                <w:rFonts w:ascii="Palatino Linotype" w:hAnsi="Palatino Linotype" w:cs="Calibri"/>
                <w:b/>
                <w:bCs/>
                <w:color w:val="000000"/>
                <w:sz w:val="2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14:paraId="647ECBA7" w14:textId="3160053A" w:rsidR="000663BE" w:rsidRPr="00487D46" w:rsidRDefault="004035D2" w:rsidP="00027B85">
            <w:pPr>
              <w:spacing w:after="0" w:line="240" w:lineRule="auto"/>
              <w:jc w:val="center"/>
              <w:rPr>
                <w:rFonts w:ascii="Palatino Linotype" w:eastAsia="Times New Roman" w:hAnsi="Palatino Linotype"/>
                <w:sz w:val="20"/>
                <w:lang w:eastAsia="es-EC"/>
              </w:rPr>
            </w:pPr>
            <w:r w:rsidRPr="00487D46">
              <w:rPr>
                <w:rFonts w:ascii="Palatino Linotype" w:eastAsia="Times New Roman" w:hAnsi="Palatino Linotype"/>
                <w:sz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6F57A69F" w14:textId="77777777" w:rsidR="000663BE" w:rsidRPr="00487D46" w:rsidRDefault="000663BE" w:rsidP="00027B85">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10A0239E" w14:textId="7E8E3A50" w:rsidR="000663BE" w:rsidRPr="00487D46" w:rsidRDefault="000663BE" w:rsidP="00027B85">
            <w:pPr>
              <w:spacing w:after="0" w:line="240" w:lineRule="auto"/>
              <w:jc w:val="center"/>
              <w:rPr>
                <w:rFonts w:ascii="Palatino Linotype" w:eastAsia="Times New Roman" w:hAnsi="Palatino Linotype"/>
                <w:sz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6A830FA1" w14:textId="77777777" w:rsidR="000663BE" w:rsidRPr="00487D46" w:rsidRDefault="000663BE" w:rsidP="00027B85">
            <w:pPr>
              <w:spacing w:after="0" w:line="240" w:lineRule="auto"/>
              <w:jc w:val="center"/>
              <w:rPr>
                <w:rFonts w:ascii="Palatino Linotype" w:eastAsia="Times New Roman" w:hAnsi="Palatino Linotype"/>
                <w:sz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40FB8C46" w14:textId="77777777" w:rsidR="000663BE" w:rsidRPr="00487D46" w:rsidRDefault="000663BE" w:rsidP="00027B85">
            <w:pPr>
              <w:spacing w:after="0" w:line="240" w:lineRule="auto"/>
              <w:jc w:val="center"/>
              <w:rPr>
                <w:rFonts w:ascii="Palatino Linotype" w:eastAsia="Times New Roman" w:hAnsi="Palatino Linotype"/>
                <w:sz w:val="20"/>
                <w:lang w:eastAsia="es-EC"/>
              </w:rPr>
            </w:pPr>
          </w:p>
        </w:tc>
      </w:tr>
      <w:tr w:rsidR="000663BE" w:rsidRPr="00487D46" w14:paraId="6C7C20C1" w14:textId="77777777" w:rsidTr="00027B85">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18393CAC" w14:textId="77777777" w:rsidR="000663BE" w:rsidRPr="00487D46" w:rsidRDefault="000663BE" w:rsidP="00027B85">
            <w:pPr>
              <w:spacing w:after="0" w:line="240" w:lineRule="auto"/>
              <w:jc w:val="both"/>
              <w:rPr>
                <w:rFonts w:ascii="Palatino Linotype" w:hAnsi="Palatino Linotype" w:cs="Calibri"/>
                <w:b/>
                <w:bCs/>
                <w:color w:val="000000"/>
                <w:sz w:val="20"/>
                <w:lang w:eastAsia="es-EC"/>
              </w:rPr>
            </w:pPr>
            <w:r w:rsidRPr="00487D46">
              <w:rPr>
                <w:rFonts w:ascii="Palatino Linotype" w:hAnsi="Palatino Linotype" w:cs="Calibri"/>
                <w:b/>
                <w:bCs/>
                <w:color w:val="000000"/>
                <w:sz w:val="20"/>
                <w:lang w:eastAsia="es-EC"/>
              </w:rPr>
              <w:t xml:space="preserve">Luis Robles </w:t>
            </w:r>
          </w:p>
        </w:tc>
        <w:tc>
          <w:tcPr>
            <w:tcW w:w="1332" w:type="dxa"/>
            <w:tcBorders>
              <w:top w:val="single" w:sz="4" w:space="0" w:color="auto"/>
              <w:left w:val="single" w:sz="4" w:space="0" w:color="auto"/>
              <w:bottom w:val="single" w:sz="4" w:space="0" w:color="auto"/>
              <w:right w:val="single" w:sz="4" w:space="0" w:color="auto"/>
            </w:tcBorders>
          </w:tcPr>
          <w:p w14:paraId="66D961FB" w14:textId="77777777" w:rsidR="000663BE" w:rsidRPr="00487D46" w:rsidRDefault="000663BE" w:rsidP="00027B85">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3C90CFAC" w14:textId="77777777" w:rsidR="000663BE" w:rsidRPr="00487D46" w:rsidRDefault="000663BE" w:rsidP="00027B85">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1A7BCC22" w14:textId="77777777" w:rsidR="000663BE" w:rsidRPr="00487D46" w:rsidRDefault="000663BE" w:rsidP="00027B85">
            <w:pPr>
              <w:spacing w:after="0" w:line="240" w:lineRule="auto"/>
              <w:jc w:val="center"/>
              <w:rPr>
                <w:rFonts w:ascii="Palatino Linotype" w:eastAsia="Times New Roman" w:hAnsi="Palatino Linotype"/>
                <w:sz w:val="20"/>
                <w:lang w:eastAsia="es-EC"/>
              </w:rPr>
            </w:pPr>
            <w:r w:rsidRPr="00487D46">
              <w:rPr>
                <w:rFonts w:ascii="Palatino Linotype" w:eastAsia="Times New Roman" w:hAnsi="Palatino Linotype"/>
                <w:sz w:val="20"/>
                <w:lang w:eastAsia="es-EC"/>
              </w:rPr>
              <w:t>1</w:t>
            </w:r>
          </w:p>
        </w:tc>
        <w:tc>
          <w:tcPr>
            <w:tcW w:w="1228" w:type="dxa"/>
            <w:tcBorders>
              <w:top w:val="single" w:sz="4" w:space="0" w:color="auto"/>
              <w:left w:val="single" w:sz="4" w:space="0" w:color="auto"/>
              <w:bottom w:val="single" w:sz="4" w:space="0" w:color="auto"/>
              <w:right w:val="single" w:sz="4" w:space="0" w:color="auto"/>
            </w:tcBorders>
          </w:tcPr>
          <w:p w14:paraId="1A52F53E" w14:textId="77777777" w:rsidR="000663BE" w:rsidRPr="00487D46" w:rsidRDefault="000663BE" w:rsidP="00027B85">
            <w:pPr>
              <w:spacing w:after="0" w:line="240" w:lineRule="auto"/>
              <w:jc w:val="center"/>
              <w:rPr>
                <w:rFonts w:ascii="Palatino Linotype" w:eastAsia="Times New Roman" w:hAnsi="Palatino Linotype"/>
                <w:sz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7B970A89" w14:textId="77777777" w:rsidR="000663BE" w:rsidRPr="00487D46" w:rsidRDefault="000663BE" w:rsidP="00027B85">
            <w:pPr>
              <w:spacing w:after="0" w:line="240" w:lineRule="auto"/>
              <w:jc w:val="center"/>
              <w:rPr>
                <w:rFonts w:ascii="Palatino Linotype" w:eastAsia="Times New Roman" w:hAnsi="Palatino Linotype"/>
                <w:sz w:val="20"/>
                <w:lang w:eastAsia="es-EC"/>
              </w:rPr>
            </w:pPr>
          </w:p>
        </w:tc>
      </w:tr>
      <w:tr w:rsidR="000663BE" w:rsidRPr="00487D46" w14:paraId="2D155A70" w14:textId="77777777" w:rsidTr="00027B85">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71017709" w14:textId="77777777" w:rsidR="000663BE" w:rsidRPr="00487D46" w:rsidRDefault="000663BE" w:rsidP="00027B85">
            <w:pPr>
              <w:spacing w:after="0" w:line="240" w:lineRule="auto"/>
              <w:jc w:val="both"/>
              <w:rPr>
                <w:rFonts w:ascii="Palatino Linotype" w:hAnsi="Palatino Linotype" w:cs="Calibri"/>
                <w:b/>
                <w:bCs/>
                <w:color w:val="000000"/>
                <w:sz w:val="20"/>
                <w:lang w:eastAsia="es-EC"/>
              </w:rPr>
            </w:pPr>
            <w:r w:rsidRPr="00487D46">
              <w:rPr>
                <w:rFonts w:ascii="Palatino Linotype" w:hAnsi="Palatino Linotype" w:cs="Calibri"/>
                <w:b/>
                <w:bCs/>
                <w:color w:val="000000"/>
                <w:sz w:val="20"/>
                <w:lang w:eastAsia="es-EC"/>
              </w:rPr>
              <w:t>Paulina Izurieta</w:t>
            </w:r>
          </w:p>
        </w:tc>
        <w:tc>
          <w:tcPr>
            <w:tcW w:w="1332" w:type="dxa"/>
            <w:tcBorders>
              <w:top w:val="single" w:sz="4" w:space="0" w:color="auto"/>
              <w:left w:val="single" w:sz="4" w:space="0" w:color="auto"/>
              <w:bottom w:val="single" w:sz="4" w:space="0" w:color="auto"/>
              <w:right w:val="single" w:sz="4" w:space="0" w:color="auto"/>
            </w:tcBorders>
          </w:tcPr>
          <w:p w14:paraId="604075E6" w14:textId="77777777" w:rsidR="000663BE" w:rsidRPr="00487D46" w:rsidRDefault="000663BE" w:rsidP="00027B85">
            <w:pPr>
              <w:spacing w:after="0" w:line="240" w:lineRule="auto"/>
              <w:jc w:val="center"/>
              <w:rPr>
                <w:rFonts w:ascii="Palatino Linotype" w:eastAsia="Times New Roman" w:hAnsi="Palatino Linotype"/>
                <w:sz w:val="20"/>
                <w:lang w:eastAsia="es-EC"/>
              </w:rPr>
            </w:pPr>
            <w:r w:rsidRPr="00487D46">
              <w:rPr>
                <w:rFonts w:ascii="Palatino Linotype" w:eastAsia="Times New Roman" w:hAnsi="Palatino Linotype"/>
                <w:sz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23F7EC79" w14:textId="77777777" w:rsidR="000663BE" w:rsidRPr="00487D46" w:rsidRDefault="000663BE" w:rsidP="00027B85">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7937915B" w14:textId="77777777" w:rsidR="000663BE" w:rsidRPr="00487D46" w:rsidRDefault="000663BE" w:rsidP="00027B85">
            <w:pPr>
              <w:spacing w:after="0" w:line="240" w:lineRule="auto"/>
              <w:jc w:val="center"/>
              <w:rPr>
                <w:rFonts w:ascii="Palatino Linotype" w:eastAsia="Times New Roman" w:hAnsi="Palatino Linotype"/>
                <w:sz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63D04120" w14:textId="77777777" w:rsidR="000663BE" w:rsidRPr="00487D46" w:rsidRDefault="000663BE" w:rsidP="00027B85">
            <w:pPr>
              <w:spacing w:after="0" w:line="240" w:lineRule="auto"/>
              <w:jc w:val="center"/>
              <w:rPr>
                <w:rFonts w:ascii="Palatino Linotype" w:eastAsia="Times New Roman" w:hAnsi="Palatino Linotype"/>
                <w:sz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475F4636" w14:textId="77777777" w:rsidR="000663BE" w:rsidRPr="00487D46" w:rsidRDefault="000663BE" w:rsidP="00027B85">
            <w:pPr>
              <w:spacing w:after="0" w:line="240" w:lineRule="auto"/>
              <w:jc w:val="center"/>
              <w:rPr>
                <w:rFonts w:ascii="Palatino Linotype" w:eastAsia="Times New Roman" w:hAnsi="Palatino Linotype"/>
                <w:sz w:val="20"/>
                <w:lang w:eastAsia="es-EC"/>
              </w:rPr>
            </w:pPr>
          </w:p>
        </w:tc>
      </w:tr>
      <w:tr w:rsidR="000663BE" w:rsidRPr="00487D46" w14:paraId="778EBB19" w14:textId="77777777" w:rsidTr="00027B85">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273B45D8" w14:textId="77777777" w:rsidR="000663BE" w:rsidRPr="00487D46" w:rsidRDefault="000663BE" w:rsidP="00027B85">
            <w:pPr>
              <w:spacing w:after="0" w:line="240" w:lineRule="auto"/>
              <w:jc w:val="both"/>
              <w:rPr>
                <w:rFonts w:ascii="Palatino Linotype" w:hAnsi="Palatino Linotype" w:cs="Calibri"/>
                <w:b/>
                <w:bCs/>
                <w:color w:val="000000"/>
                <w:sz w:val="20"/>
                <w:lang w:eastAsia="es-EC"/>
              </w:rPr>
            </w:pPr>
            <w:r w:rsidRPr="00487D46">
              <w:rPr>
                <w:rFonts w:ascii="Palatino Linotype" w:hAnsi="Palatino Linotype" w:cs="Calibri"/>
                <w:b/>
                <w:bCs/>
                <w:color w:val="000000"/>
                <w:sz w:val="20"/>
                <w:lang w:eastAsia="es-EC"/>
              </w:rPr>
              <w:t xml:space="preserve">René </w:t>
            </w:r>
            <w:proofErr w:type="spellStart"/>
            <w:r w:rsidRPr="00487D46">
              <w:rPr>
                <w:rFonts w:ascii="Palatino Linotype" w:hAnsi="Palatino Linotype" w:cs="Calibri"/>
                <w:b/>
                <w:bCs/>
                <w:color w:val="000000"/>
                <w:sz w:val="20"/>
                <w:lang w:eastAsia="es-EC"/>
              </w:rPr>
              <w:t>Bedón</w:t>
            </w:r>
            <w:proofErr w:type="spellEnd"/>
          </w:p>
        </w:tc>
        <w:tc>
          <w:tcPr>
            <w:tcW w:w="1332" w:type="dxa"/>
            <w:tcBorders>
              <w:top w:val="single" w:sz="4" w:space="0" w:color="auto"/>
              <w:left w:val="single" w:sz="4" w:space="0" w:color="auto"/>
              <w:bottom w:val="single" w:sz="4" w:space="0" w:color="auto"/>
              <w:right w:val="single" w:sz="4" w:space="0" w:color="auto"/>
            </w:tcBorders>
          </w:tcPr>
          <w:p w14:paraId="27F32A11" w14:textId="77777777" w:rsidR="000663BE" w:rsidRPr="00487D46" w:rsidRDefault="000663BE" w:rsidP="00027B85">
            <w:pPr>
              <w:spacing w:after="0" w:line="240" w:lineRule="auto"/>
              <w:jc w:val="center"/>
              <w:rPr>
                <w:rFonts w:ascii="Palatino Linotype" w:eastAsia="Times New Roman" w:hAnsi="Palatino Linotype"/>
                <w:sz w:val="20"/>
                <w:lang w:eastAsia="es-EC"/>
              </w:rPr>
            </w:pPr>
            <w:r w:rsidRPr="00487D46">
              <w:rPr>
                <w:rFonts w:ascii="Palatino Linotype" w:eastAsia="Times New Roman" w:hAnsi="Palatino Linotype"/>
                <w:sz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36A1834D" w14:textId="77777777" w:rsidR="000663BE" w:rsidRPr="00487D46" w:rsidRDefault="000663BE" w:rsidP="00027B85">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6D36F27E" w14:textId="77777777" w:rsidR="000663BE" w:rsidRPr="00487D46" w:rsidRDefault="000663BE" w:rsidP="00027B85">
            <w:pPr>
              <w:spacing w:after="0" w:line="240" w:lineRule="auto"/>
              <w:jc w:val="center"/>
              <w:rPr>
                <w:rFonts w:ascii="Palatino Linotype" w:eastAsia="Times New Roman" w:hAnsi="Palatino Linotype"/>
                <w:sz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7001BD96" w14:textId="77777777" w:rsidR="000663BE" w:rsidRPr="00487D46" w:rsidRDefault="000663BE" w:rsidP="00027B85">
            <w:pPr>
              <w:spacing w:after="0" w:line="240" w:lineRule="auto"/>
              <w:jc w:val="center"/>
              <w:rPr>
                <w:rFonts w:ascii="Palatino Linotype" w:hAnsi="Palatino Linotype" w:cs="Arial"/>
                <w:b/>
                <w:color w:val="FFFFFF"/>
                <w:sz w:val="20"/>
              </w:rPr>
            </w:pPr>
          </w:p>
        </w:tc>
        <w:tc>
          <w:tcPr>
            <w:tcW w:w="1773" w:type="dxa"/>
            <w:tcBorders>
              <w:top w:val="single" w:sz="4" w:space="0" w:color="auto"/>
              <w:left w:val="single" w:sz="4" w:space="0" w:color="auto"/>
              <w:bottom w:val="single" w:sz="4" w:space="0" w:color="auto"/>
              <w:right w:val="single" w:sz="4" w:space="0" w:color="auto"/>
            </w:tcBorders>
          </w:tcPr>
          <w:p w14:paraId="0DD32067" w14:textId="77777777" w:rsidR="000663BE" w:rsidRPr="00487D46" w:rsidRDefault="000663BE" w:rsidP="00027B85">
            <w:pPr>
              <w:spacing w:after="0" w:line="240" w:lineRule="auto"/>
              <w:jc w:val="center"/>
              <w:rPr>
                <w:rFonts w:ascii="Palatino Linotype" w:eastAsia="Times New Roman" w:hAnsi="Palatino Linotype"/>
                <w:sz w:val="20"/>
                <w:lang w:eastAsia="es-EC"/>
              </w:rPr>
            </w:pPr>
          </w:p>
        </w:tc>
      </w:tr>
      <w:tr w:rsidR="000663BE" w:rsidRPr="00487D46" w14:paraId="68B91B00" w14:textId="77777777" w:rsidTr="00027B85">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39ACAA50" w14:textId="77777777" w:rsidR="000663BE" w:rsidRPr="00487D46" w:rsidRDefault="000663BE" w:rsidP="00027B85">
            <w:pPr>
              <w:spacing w:after="0" w:line="240" w:lineRule="auto"/>
              <w:jc w:val="both"/>
              <w:rPr>
                <w:rFonts w:ascii="Palatino Linotype" w:hAnsi="Palatino Linotype" w:cs="Calibri"/>
                <w:b/>
                <w:bCs/>
                <w:color w:val="000000"/>
                <w:sz w:val="20"/>
                <w:lang w:eastAsia="es-EC"/>
              </w:rPr>
            </w:pPr>
            <w:r w:rsidRPr="00487D46">
              <w:rPr>
                <w:rFonts w:ascii="Palatino Linotype" w:hAnsi="Palatino Linotype" w:cs="Calibri"/>
                <w:b/>
                <w:bCs/>
                <w:color w:val="000000"/>
                <w:sz w:val="20"/>
                <w:lang w:eastAsia="es-EC"/>
              </w:rPr>
              <w:t>Amparito Narváez</w:t>
            </w:r>
          </w:p>
        </w:tc>
        <w:tc>
          <w:tcPr>
            <w:tcW w:w="1332" w:type="dxa"/>
            <w:tcBorders>
              <w:top w:val="single" w:sz="4" w:space="0" w:color="auto"/>
              <w:left w:val="single" w:sz="4" w:space="0" w:color="auto"/>
              <w:bottom w:val="single" w:sz="4" w:space="0" w:color="auto"/>
              <w:right w:val="single" w:sz="4" w:space="0" w:color="auto"/>
            </w:tcBorders>
          </w:tcPr>
          <w:p w14:paraId="300E9F32" w14:textId="77777777" w:rsidR="000663BE" w:rsidRPr="00487D46" w:rsidRDefault="000663BE" w:rsidP="00027B85">
            <w:pPr>
              <w:spacing w:after="0" w:line="240" w:lineRule="auto"/>
              <w:jc w:val="center"/>
              <w:rPr>
                <w:rFonts w:ascii="Palatino Linotype" w:eastAsia="Times New Roman" w:hAnsi="Palatino Linotype"/>
                <w:sz w:val="20"/>
                <w:lang w:eastAsia="es-EC"/>
              </w:rPr>
            </w:pPr>
            <w:r w:rsidRPr="00487D46">
              <w:rPr>
                <w:rFonts w:ascii="Palatino Linotype" w:eastAsia="Times New Roman" w:hAnsi="Palatino Linotype"/>
                <w:sz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3BFE1CBA" w14:textId="77777777" w:rsidR="000663BE" w:rsidRPr="00487D46" w:rsidRDefault="000663BE" w:rsidP="00027B85">
            <w:pPr>
              <w:spacing w:after="0" w:line="240" w:lineRule="auto"/>
              <w:jc w:val="center"/>
              <w:rPr>
                <w:rFonts w:ascii="Palatino Linotype" w:eastAsia="Times New Roman" w:hAnsi="Palatino Linotype"/>
                <w:sz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1EA0E410" w14:textId="77777777" w:rsidR="000663BE" w:rsidRPr="00487D46" w:rsidRDefault="000663BE" w:rsidP="00027B85">
            <w:pPr>
              <w:spacing w:after="0" w:line="240" w:lineRule="auto"/>
              <w:jc w:val="center"/>
              <w:rPr>
                <w:rFonts w:ascii="Palatino Linotype" w:eastAsia="Times New Roman" w:hAnsi="Palatino Linotype"/>
                <w:sz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1D5A0126" w14:textId="77777777" w:rsidR="000663BE" w:rsidRPr="00487D46" w:rsidRDefault="000663BE" w:rsidP="00027B85">
            <w:pPr>
              <w:spacing w:after="0" w:line="240" w:lineRule="auto"/>
              <w:jc w:val="center"/>
              <w:rPr>
                <w:rFonts w:ascii="Palatino Linotype" w:eastAsia="Times New Roman" w:hAnsi="Palatino Linotype"/>
                <w:sz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20EABF49" w14:textId="77777777" w:rsidR="000663BE" w:rsidRPr="00487D46" w:rsidRDefault="000663BE" w:rsidP="00027B85">
            <w:pPr>
              <w:spacing w:after="0" w:line="240" w:lineRule="auto"/>
              <w:jc w:val="center"/>
              <w:rPr>
                <w:rFonts w:ascii="Palatino Linotype" w:eastAsia="Times New Roman" w:hAnsi="Palatino Linotype"/>
                <w:sz w:val="20"/>
                <w:lang w:eastAsia="es-EC"/>
              </w:rPr>
            </w:pPr>
          </w:p>
        </w:tc>
      </w:tr>
      <w:tr w:rsidR="000663BE" w:rsidRPr="00487D46" w14:paraId="2A1FCBCB" w14:textId="77777777" w:rsidTr="00027B85">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204DB3C8" w14:textId="77777777" w:rsidR="000663BE" w:rsidRPr="00487D46" w:rsidRDefault="000663BE" w:rsidP="00027B85">
            <w:pPr>
              <w:spacing w:after="0" w:line="240" w:lineRule="auto"/>
              <w:jc w:val="both"/>
              <w:rPr>
                <w:rFonts w:ascii="Palatino Linotype" w:hAnsi="Palatino Linotype" w:cs="Arial"/>
                <w:b/>
                <w:color w:val="FFFFFF"/>
                <w:sz w:val="20"/>
              </w:rPr>
            </w:pPr>
            <w:r w:rsidRPr="00487D46">
              <w:rPr>
                <w:rFonts w:ascii="Palatino Linotype" w:hAnsi="Palatino Linotype" w:cs="Arial"/>
                <w:b/>
                <w:color w:val="FFFFFF"/>
                <w:sz w:val="20"/>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5FF6BEE5" w14:textId="68CCD7E8" w:rsidR="000663BE" w:rsidRPr="00487D46" w:rsidRDefault="00487D46" w:rsidP="00027B85">
            <w:pPr>
              <w:spacing w:after="0" w:line="240" w:lineRule="auto"/>
              <w:jc w:val="center"/>
              <w:rPr>
                <w:rFonts w:ascii="Palatino Linotype" w:hAnsi="Palatino Linotype" w:cs="Arial"/>
                <w:b/>
                <w:color w:val="FFFFFF"/>
                <w:sz w:val="20"/>
              </w:rPr>
            </w:pPr>
            <w:r w:rsidRPr="00487D46">
              <w:rPr>
                <w:rFonts w:ascii="Palatino Linotype" w:hAnsi="Palatino Linotype" w:cs="Arial"/>
                <w:b/>
                <w:color w:val="FFFFFF"/>
                <w:sz w:val="20"/>
              </w:rPr>
              <w:t>4</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18063CB9" w14:textId="77777777" w:rsidR="000663BE" w:rsidRPr="00487D46" w:rsidRDefault="000663BE" w:rsidP="00027B85">
            <w:pPr>
              <w:spacing w:after="0" w:line="240" w:lineRule="auto"/>
              <w:jc w:val="center"/>
              <w:rPr>
                <w:rFonts w:ascii="Palatino Linotype" w:hAnsi="Palatino Linotype" w:cs="Arial"/>
                <w:b/>
                <w:color w:val="FFFFFF"/>
                <w:sz w:val="20"/>
              </w:rPr>
            </w:pPr>
            <w:r w:rsidRPr="00487D46">
              <w:rPr>
                <w:rFonts w:ascii="Palatino Linotype" w:hAnsi="Palatino Linotype" w:cs="Arial"/>
                <w:b/>
                <w:color w:val="FFFFFF"/>
                <w:sz w:val="20"/>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42543D67" w14:textId="77777777" w:rsidR="000663BE" w:rsidRPr="00487D46" w:rsidRDefault="000663BE" w:rsidP="00027B85">
            <w:pPr>
              <w:spacing w:after="0" w:line="240" w:lineRule="auto"/>
              <w:jc w:val="center"/>
              <w:rPr>
                <w:rFonts w:ascii="Palatino Linotype" w:hAnsi="Palatino Linotype" w:cs="Arial"/>
                <w:b/>
                <w:color w:val="FFFFFF"/>
                <w:sz w:val="20"/>
              </w:rPr>
            </w:pPr>
            <w:r w:rsidRPr="00487D46">
              <w:rPr>
                <w:rFonts w:ascii="Palatino Linotype" w:hAnsi="Palatino Linotype" w:cs="Arial"/>
                <w:b/>
                <w:color w:val="FFFFFF"/>
                <w:sz w:val="20"/>
              </w:rPr>
              <w:t>2</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34C47B19" w14:textId="77777777" w:rsidR="000663BE" w:rsidRPr="00487D46" w:rsidRDefault="000663BE" w:rsidP="00027B85">
            <w:pPr>
              <w:spacing w:after="0" w:line="240" w:lineRule="auto"/>
              <w:jc w:val="center"/>
              <w:rPr>
                <w:rFonts w:ascii="Palatino Linotype" w:hAnsi="Palatino Linotype" w:cs="Arial"/>
                <w:b/>
                <w:color w:val="FFFFFF"/>
                <w:sz w:val="20"/>
              </w:rPr>
            </w:pPr>
            <w:r w:rsidRPr="00487D46">
              <w:rPr>
                <w:rFonts w:ascii="Palatino Linotype" w:hAnsi="Palatino Linotype" w:cs="Arial"/>
                <w:b/>
                <w:color w:val="FFFFFF"/>
                <w:sz w:val="20"/>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70B35063" w14:textId="77777777" w:rsidR="000663BE" w:rsidRPr="00487D46" w:rsidRDefault="000663BE" w:rsidP="00027B85">
            <w:pPr>
              <w:spacing w:after="0" w:line="240" w:lineRule="auto"/>
              <w:jc w:val="center"/>
              <w:rPr>
                <w:rFonts w:ascii="Palatino Linotype" w:hAnsi="Palatino Linotype" w:cs="Arial"/>
                <w:b/>
                <w:color w:val="FFFFFF"/>
                <w:sz w:val="20"/>
              </w:rPr>
            </w:pPr>
            <w:r w:rsidRPr="00487D46">
              <w:rPr>
                <w:rFonts w:ascii="Palatino Linotype" w:hAnsi="Palatino Linotype" w:cs="Arial"/>
                <w:b/>
                <w:color w:val="FFFFFF"/>
                <w:sz w:val="20"/>
              </w:rPr>
              <w:t>0</w:t>
            </w:r>
          </w:p>
        </w:tc>
      </w:tr>
    </w:tbl>
    <w:p w14:paraId="7F77A699" w14:textId="77777777" w:rsidR="000663BE" w:rsidRPr="002A7EB2" w:rsidRDefault="000663BE" w:rsidP="00DD2B22">
      <w:pPr>
        <w:autoSpaceDE w:val="0"/>
        <w:autoSpaceDN w:val="0"/>
        <w:adjustRightInd w:val="0"/>
        <w:spacing w:after="0" w:line="240" w:lineRule="auto"/>
        <w:jc w:val="both"/>
        <w:rPr>
          <w:rFonts w:ascii="Palatino Linotype" w:eastAsia="Batang" w:hAnsi="Palatino Linotype" w:cs="Arial"/>
          <w:lang w:eastAsia="es-ES"/>
        </w:rPr>
      </w:pPr>
    </w:p>
    <w:p w14:paraId="4812F933" w14:textId="77777777" w:rsidR="000663BE" w:rsidRPr="002A7EB2" w:rsidRDefault="00E26371" w:rsidP="000663BE">
      <w:pPr>
        <w:autoSpaceDE w:val="0"/>
        <w:autoSpaceDN w:val="0"/>
        <w:adjustRightInd w:val="0"/>
        <w:spacing w:after="0" w:line="240" w:lineRule="auto"/>
        <w:jc w:val="both"/>
        <w:rPr>
          <w:rFonts w:ascii="Palatino Linotype" w:eastAsia="Batang" w:hAnsi="Palatino Linotype" w:cs="Arial"/>
          <w:i/>
          <w:lang w:val="es-419" w:eastAsia="es-ES"/>
        </w:rPr>
      </w:pPr>
      <w:r w:rsidRPr="002A7EB2">
        <w:rPr>
          <w:rFonts w:ascii="Palatino Linotype" w:hAnsi="Palatino Linotype" w:cs="Times"/>
        </w:rPr>
        <w:t>La Comisión de Ordenamiento Territorial,</w:t>
      </w:r>
      <w:r w:rsidRPr="002A7EB2">
        <w:rPr>
          <w:rFonts w:ascii="Palatino Linotype" w:hAnsi="Palatino Linotype" w:cs="Times"/>
          <w:b/>
        </w:rPr>
        <w:t xml:space="preserve"> Resolvió:</w:t>
      </w:r>
      <w:r w:rsidRPr="002A7EB2">
        <w:rPr>
          <w:rFonts w:ascii="Palatino Linotype" w:eastAsia="Batang" w:hAnsi="Palatino Linotype" w:cs="Arial"/>
          <w:lang w:eastAsia="es-ES"/>
        </w:rPr>
        <w:t xml:space="preserve"> </w:t>
      </w:r>
      <w:r w:rsidR="000663BE" w:rsidRPr="002A7EB2">
        <w:rPr>
          <w:rFonts w:ascii="Palatino Linotype" w:eastAsia="Batang" w:hAnsi="Palatino Linotype" w:cs="Arial"/>
          <w:b/>
          <w:lang w:eastAsia="es-ES"/>
        </w:rPr>
        <w:t>DICTAMEN FAVORABLE</w:t>
      </w:r>
      <w:r w:rsidR="000663BE" w:rsidRPr="002A7EB2">
        <w:rPr>
          <w:rFonts w:ascii="Palatino Linotype" w:eastAsia="Batang" w:hAnsi="Palatino Linotype" w:cs="Arial"/>
          <w:lang w:eastAsia="es-ES"/>
        </w:rPr>
        <w:t xml:space="preserve"> para que el Concejo Metropolitano de Quito conozca y trate en </w:t>
      </w:r>
      <w:r w:rsidR="000663BE" w:rsidRPr="002A7EB2">
        <w:rPr>
          <w:rFonts w:ascii="Palatino Linotype" w:eastAsia="Batang" w:hAnsi="Palatino Linotype" w:cs="Arial"/>
          <w:b/>
          <w:lang w:eastAsia="es-ES"/>
        </w:rPr>
        <w:t>SEGUNDO</w:t>
      </w:r>
      <w:r w:rsidR="000663BE" w:rsidRPr="002A7EB2">
        <w:rPr>
          <w:rFonts w:ascii="Palatino Linotype" w:eastAsia="Batang" w:hAnsi="Palatino Linotype" w:cs="Arial"/>
          <w:lang w:eastAsia="es-ES"/>
        </w:rPr>
        <w:t xml:space="preserve"> </w:t>
      </w:r>
      <w:r w:rsidR="000663BE" w:rsidRPr="002A7EB2">
        <w:rPr>
          <w:rFonts w:ascii="Palatino Linotype" w:eastAsia="Batang" w:hAnsi="Palatino Linotype" w:cs="Arial"/>
          <w:b/>
          <w:lang w:eastAsia="es-ES"/>
        </w:rPr>
        <w:t xml:space="preserve">DEBATE </w:t>
      </w:r>
      <w:r w:rsidR="000663BE" w:rsidRPr="002A7EB2">
        <w:rPr>
          <w:rFonts w:ascii="Palatino Linotype" w:eastAsia="Batang" w:hAnsi="Palatino Linotype" w:cs="Arial"/>
          <w:lang w:val="es-419" w:eastAsia="es-ES"/>
        </w:rPr>
        <w:t>Proyecto de “</w:t>
      </w:r>
      <w:r w:rsidR="000663BE" w:rsidRPr="002A7EB2">
        <w:rPr>
          <w:rFonts w:ascii="Palatino Linotype" w:eastAsia="Batang" w:hAnsi="Palatino Linotype" w:cs="Arial"/>
          <w:i/>
          <w:lang w:val="es-419" w:eastAsia="es-ES"/>
        </w:rPr>
        <w:t>Ordenanza que aprueba el proceso integral de regularización del Asentamiento Humano de Hecho y Consolidado de Interés Social denominado “Isabelita”, ubicado en la parroquia Calderón, a favor de sus copropietarios”.</w:t>
      </w:r>
    </w:p>
    <w:p w14:paraId="4751FD03" w14:textId="6DBB5E06" w:rsidR="00E101B9" w:rsidRPr="002A7EB2" w:rsidRDefault="00E101B9" w:rsidP="00E101B9">
      <w:pPr>
        <w:autoSpaceDE w:val="0"/>
        <w:autoSpaceDN w:val="0"/>
        <w:adjustRightInd w:val="0"/>
        <w:spacing w:after="0" w:line="240" w:lineRule="auto"/>
        <w:jc w:val="both"/>
        <w:rPr>
          <w:rFonts w:ascii="Palatino Linotype" w:hAnsi="Palatino Linotype"/>
          <w:lang w:val="es-419" w:eastAsia="es-419"/>
        </w:rPr>
      </w:pPr>
    </w:p>
    <w:p w14:paraId="74291F6F" w14:textId="0CCA9523" w:rsidR="00EF13F4" w:rsidRPr="002A7EB2" w:rsidRDefault="002A50FD" w:rsidP="005864E4">
      <w:pPr>
        <w:spacing w:after="0" w:line="240" w:lineRule="auto"/>
        <w:jc w:val="both"/>
        <w:rPr>
          <w:rFonts w:ascii="Palatino Linotype" w:hAnsi="Palatino Linotype"/>
          <w:color w:val="000000" w:themeColor="text1"/>
        </w:rPr>
      </w:pPr>
      <w:r w:rsidRPr="002A7EB2">
        <w:rPr>
          <w:rFonts w:ascii="Palatino Linotype" w:hAnsi="Palatino Linotype"/>
          <w:b/>
          <w:color w:val="000000" w:themeColor="text1"/>
        </w:rPr>
        <w:t>Tercer Punto</w:t>
      </w:r>
      <w:r w:rsidR="00084BFA" w:rsidRPr="002A7EB2">
        <w:rPr>
          <w:rFonts w:ascii="Palatino Linotype" w:hAnsi="Palatino Linotype"/>
          <w:b/>
          <w:color w:val="000000" w:themeColor="text1"/>
        </w:rPr>
        <w:t>.- Varios</w:t>
      </w:r>
      <w:r w:rsidR="00EC606D" w:rsidRPr="002A7EB2">
        <w:rPr>
          <w:rFonts w:ascii="Palatino Linotype" w:hAnsi="Palatino Linotype"/>
          <w:b/>
          <w:color w:val="000000" w:themeColor="text1"/>
        </w:rPr>
        <w:t>.-</w:t>
      </w:r>
      <w:r w:rsidR="00EC606D" w:rsidRPr="002A7EB2">
        <w:rPr>
          <w:rFonts w:ascii="Palatino Linotype" w:hAnsi="Palatino Linotype"/>
          <w:color w:val="000000" w:themeColor="text1"/>
        </w:rPr>
        <w:t xml:space="preserve"> No se incluyeron temas para el tratamiento de este punto.</w:t>
      </w:r>
    </w:p>
    <w:p w14:paraId="225CE1C4" w14:textId="77777777" w:rsidR="00084BFA" w:rsidRPr="002A7EB2" w:rsidRDefault="00084BFA" w:rsidP="005864E4">
      <w:pPr>
        <w:spacing w:after="0" w:line="240" w:lineRule="auto"/>
        <w:jc w:val="both"/>
        <w:rPr>
          <w:rFonts w:ascii="Palatino Linotype" w:hAnsi="Palatino Linotype"/>
          <w:color w:val="000000" w:themeColor="text1"/>
        </w:rPr>
      </w:pPr>
    </w:p>
    <w:p w14:paraId="06FEDD8D" w14:textId="24C99498" w:rsidR="006A37E9" w:rsidRPr="002A7EB2" w:rsidRDefault="009A6312" w:rsidP="002768BF">
      <w:pPr>
        <w:jc w:val="both"/>
        <w:rPr>
          <w:rFonts w:ascii="Palatino Linotype" w:hAnsi="Palatino Linotype"/>
        </w:rPr>
      </w:pPr>
      <w:r w:rsidRPr="002A7EB2">
        <w:rPr>
          <w:rFonts w:ascii="Palatino Linotype" w:hAnsi="Palatino Linotype" w:cs="Arial"/>
          <w:color w:val="000000"/>
        </w:rPr>
        <w:t xml:space="preserve">La </w:t>
      </w:r>
      <w:r w:rsidR="005D790A" w:rsidRPr="002A7EB2">
        <w:rPr>
          <w:rFonts w:ascii="Palatino Linotype" w:hAnsi="Palatino Linotype" w:cs="Arial"/>
          <w:color w:val="000000"/>
        </w:rPr>
        <w:t>preside</w:t>
      </w:r>
      <w:r w:rsidRPr="002A7EB2">
        <w:rPr>
          <w:rFonts w:ascii="Palatino Linotype" w:hAnsi="Palatino Linotype" w:cs="Arial"/>
          <w:color w:val="000000"/>
        </w:rPr>
        <w:t xml:space="preserve">nta </w:t>
      </w:r>
      <w:r w:rsidR="006A37E9" w:rsidRPr="002A7EB2">
        <w:rPr>
          <w:rFonts w:ascii="Palatino Linotype" w:hAnsi="Palatino Linotype" w:cs="Arial"/>
          <w:color w:val="000000"/>
        </w:rPr>
        <w:t>de la comisión, concejal</w:t>
      </w:r>
      <w:r w:rsidR="00065A57" w:rsidRPr="002A7EB2">
        <w:rPr>
          <w:rFonts w:ascii="Palatino Linotype" w:hAnsi="Palatino Linotype" w:cs="Arial"/>
          <w:color w:val="000000"/>
        </w:rPr>
        <w:t xml:space="preserve">a </w:t>
      </w:r>
      <w:r w:rsidR="009B1250" w:rsidRPr="002A7EB2">
        <w:rPr>
          <w:rFonts w:ascii="Palatino Linotype" w:hAnsi="Palatino Linotype" w:cs="Arial"/>
          <w:color w:val="000000"/>
        </w:rPr>
        <w:t>Amparito Narváez</w:t>
      </w:r>
      <w:r w:rsidR="006A37E9" w:rsidRPr="002A7EB2">
        <w:rPr>
          <w:rFonts w:ascii="Palatino Linotype" w:hAnsi="Palatino Linotype" w:cs="Arial"/>
          <w:color w:val="000000"/>
        </w:rPr>
        <w:t xml:space="preserve">, sin más temas que tratar, clausura la </w:t>
      </w:r>
      <w:r w:rsidR="006A37E9" w:rsidRPr="002A7EB2">
        <w:rPr>
          <w:rFonts w:ascii="Palatino Linotype" w:hAnsi="Palatino Linotype" w:cs="Arial"/>
        </w:rPr>
        <w:t xml:space="preserve">sesión siendo las </w:t>
      </w:r>
      <w:r w:rsidR="008D390E" w:rsidRPr="002A7EB2">
        <w:rPr>
          <w:rFonts w:ascii="Palatino Linotype" w:hAnsi="Palatino Linotype" w:cs="Arial"/>
        </w:rPr>
        <w:t>1</w:t>
      </w:r>
      <w:r w:rsidR="00E101B9" w:rsidRPr="002A7EB2">
        <w:rPr>
          <w:rFonts w:ascii="Palatino Linotype" w:hAnsi="Palatino Linotype" w:cs="Arial"/>
        </w:rPr>
        <w:t>1</w:t>
      </w:r>
      <w:r w:rsidR="00B37A6C" w:rsidRPr="002A7EB2">
        <w:rPr>
          <w:rFonts w:ascii="Palatino Linotype" w:hAnsi="Palatino Linotype" w:cs="Arial"/>
        </w:rPr>
        <w:t>h</w:t>
      </w:r>
      <w:r w:rsidR="00E101B9" w:rsidRPr="002A7EB2">
        <w:rPr>
          <w:rFonts w:ascii="Palatino Linotype" w:hAnsi="Palatino Linotype" w:cs="Arial"/>
        </w:rPr>
        <w:t>06</w:t>
      </w:r>
      <w:r w:rsidR="006A37E9" w:rsidRPr="002A7EB2">
        <w:rPr>
          <w:rFonts w:ascii="Palatino Linotype" w:hAnsi="Palatino Linotype" w:cs="Arial"/>
        </w:rPr>
        <w:t>.</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4"/>
        <w:gridCol w:w="2473"/>
        <w:gridCol w:w="2195"/>
      </w:tblGrid>
      <w:tr w:rsidR="006A37E9" w:rsidRPr="002A7EB2" w14:paraId="07929DAB" w14:textId="77777777" w:rsidTr="004A7BD9">
        <w:trPr>
          <w:trHeight w:val="422"/>
          <w:jc w:val="center"/>
        </w:trPr>
        <w:tc>
          <w:tcPr>
            <w:tcW w:w="8422" w:type="dxa"/>
            <w:gridSpan w:val="3"/>
            <w:shd w:val="clear" w:color="auto" w:fill="0070C0"/>
            <w:vAlign w:val="center"/>
            <w:hideMark/>
          </w:tcPr>
          <w:p w14:paraId="7A8626FC" w14:textId="77777777" w:rsidR="006A37E9" w:rsidRPr="002A7EB2" w:rsidRDefault="006A37E9" w:rsidP="00AB5AEE">
            <w:pPr>
              <w:jc w:val="center"/>
              <w:rPr>
                <w:rFonts w:ascii="Palatino Linotype" w:hAnsi="Palatino Linotype" w:cs="Arial"/>
                <w:b/>
                <w:bCs/>
                <w:color w:val="FFFFFF"/>
                <w:lang w:eastAsia="es-EC"/>
              </w:rPr>
            </w:pPr>
            <w:r w:rsidRPr="002A7EB2">
              <w:rPr>
                <w:rFonts w:ascii="Palatino Linotype" w:hAnsi="Palatino Linotype" w:cs="Arial"/>
                <w:b/>
                <w:bCs/>
                <w:color w:val="FFFFFF"/>
                <w:lang w:eastAsia="es-EC"/>
              </w:rPr>
              <w:t>REGISTRO DE ASISTENCIA – FINALIZACIÓN SESIÓN</w:t>
            </w:r>
          </w:p>
        </w:tc>
      </w:tr>
      <w:tr w:rsidR="006A37E9" w:rsidRPr="002A7EB2" w14:paraId="041FF09A" w14:textId="77777777" w:rsidTr="00CD13AE">
        <w:trPr>
          <w:trHeight w:hRule="exact" w:val="318"/>
          <w:jc w:val="center"/>
        </w:trPr>
        <w:tc>
          <w:tcPr>
            <w:tcW w:w="3754" w:type="dxa"/>
            <w:shd w:val="clear" w:color="auto" w:fill="0070C0"/>
            <w:vAlign w:val="center"/>
            <w:hideMark/>
          </w:tcPr>
          <w:p w14:paraId="1EB75003" w14:textId="77777777" w:rsidR="006A37E9" w:rsidRPr="002A7EB2" w:rsidRDefault="006A37E9" w:rsidP="002768BF">
            <w:pPr>
              <w:jc w:val="both"/>
              <w:rPr>
                <w:rFonts w:ascii="Palatino Linotype" w:hAnsi="Palatino Linotype" w:cs="Arial"/>
                <w:b/>
                <w:bCs/>
                <w:color w:val="FFFFFF"/>
                <w:lang w:eastAsia="es-EC"/>
              </w:rPr>
            </w:pPr>
            <w:r w:rsidRPr="002A7EB2">
              <w:rPr>
                <w:rFonts w:ascii="Palatino Linotype" w:hAnsi="Palatino Linotype" w:cs="Arial"/>
                <w:b/>
                <w:bCs/>
                <w:color w:val="FFFFFF"/>
                <w:lang w:eastAsia="es-EC"/>
              </w:rPr>
              <w:t>INTEGRANTE COMISIÓN</w:t>
            </w:r>
          </w:p>
        </w:tc>
        <w:tc>
          <w:tcPr>
            <w:tcW w:w="2473" w:type="dxa"/>
            <w:shd w:val="clear" w:color="auto" w:fill="0070C0"/>
            <w:vAlign w:val="center"/>
            <w:hideMark/>
          </w:tcPr>
          <w:p w14:paraId="798540FA" w14:textId="77777777" w:rsidR="006A37E9" w:rsidRPr="002A7EB2" w:rsidRDefault="006A37E9" w:rsidP="00AB5AEE">
            <w:pPr>
              <w:jc w:val="center"/>
              <w:rPr>
                <w:rFonts w:ascii="Palatino Linotype" w:hAnsi="Palatino Linotype" w:cs="Arial"/>
                <w:b/>
                <w:bCs/>
                <w:color w:val="FFFFFF"/>
                <w:lang w:eastAsia="es-EC"/>
              </w:rPr>
            </w:pPr>
            <w:r w:rsidRPr="002A7EB2">
              <w:rPr>
                <w:rFonts w:ascii="Palatino Linotype" w:hAnsi="Palatino Linotype" w:cs="Arial"/>
                <w:b/>
                <w:bCs/>
                <w:color w:val="FFFFFF"/>
                <w:lang w:eastAsia="es-EC"/>
              </w:rPr>
              <w:t>PRESENTE</w:t>
            </w:r>
          </w:p>
        </w:tc>
        <w:tc>
          <w:tcPr>
            <w:tcW w:w="2195" w:type="dxa"/>
            <w:shd w:val="clear" w:color="auto" w:fill="0070C0"/>
            <w:vAlign w:val="center"/>
            <w:hideMark/>
          </w:tcPr>
          <w:p w14:paraId="081AB860" w14:textId="77777777" w:rsidR="006A37E9" w:rsidRPr="002A7EB2" w:rsidRDefault="006A37E9" w:rsidP="00AB5AEE">
            <w:pPr>
              <w:jc w:val="center"/>
              <w:rPr>
                <w:rFonts w:ascii="Palatino Linotype" w:hAnsi="Palatino Linotype" w:cs="Arial"/>
                <w:b/>
                <w:bCs/>
                <w:color w:val="FFFFFF"/>
                <w:lang w:eastAsia="es-EC"/>
              </w:rPr>
            </w:pPr>
            <w:r w:rsidRPr="002A7EB2">
              <w:rPr>
                <w:rFonts w:ascii="Palatino Linotype" w:hAnsi="Palatino Linotype" w:cs="Arial"/>
                <w:b/>
                <w:bCs/>
                <w:color w:val="FFFFFF"/>
                <w:lang w:eastAsia="es-EC"/>
              </w:rPr>
              <w:t>AUSENTE</w:t>
            </w:r>
          </w:p>
        </w:tc>
      </w:tr>
      <w:tr w:rsidR="00EB7BA0" w:rsidRPr="002A7EB2" w14:paraId="06655940" w14:textId="77777777" w:rsidTr="00CD13AE">
        <w:trPr>
          <w:trHeight w:hRule="exact" w:val="343"/>
          <w:jc w:val="center"/>
        </w:trPr>
        <w:tc>
          <w:tcPr>
            <w:tcW w:w="3754" w:type="dxa"/>
            <w:vAlign w:val="center"/>
          </w:tcPr>
          <w:p w14:paraId="585E007C" w14:textId="1A97D4ED" w:rsidR="00EB7BA0" w:rsidRPr="002A7EB2" w:rsidRDefault="00EB7BA0" w:rsidP="00EB7BA0">
            <w:pPr>
              <w:jc w:val="both"/>
              <w:rPr>
                <w:rFonts w:ascii="Palatino Linotype" w:hAnsi="Palatino Linotype" w:cs="Arial"/>
                <w:b/>
                <w:bCs/>
                <w:color w:val="000000"/>
                <w:lang w:eastAsia="es-EC"/>
              </w:rPr>
            </w:pPr>
            <w:r w:rsidRPr="002A7EB2">
              <w:rPr>
                <w:rFonts w:ascii="Palatino Linotype" w:hAnsi="Palatino Linotype" w:cs="Calibri"/>
                <w:b/>
                <w:bCs/>
                <w:color w:val="000000"/>
                <w:lang w:eastAsia="es-EC"/>
              </w:rPr>
              <w:t>Andrea Hidalgo</w:t>
            </w:r>
          </w:p>
        </w:tc>
        <w:tc>
          <w:tcPr>
            <w:tcW w:w="2473" w:type="dxa"/>
            <w:vAlign w:val="center"/>
          </w:tcPr>
          <w:p w14:paraId="29458C42" w14:textId="3744EBE4" w:rsidR="00EB7BA0" w:rsidRPr="002A7EB2" w:rsidRDefault="00EB7BA0" w:rsidP="00EB7BA0">
            <w:pPr>
              <w:jc w:val="center"/>
              <w:rPr>
                <w:rFonts w:ascii="Palatino Linotype" w:hAnsi="Palatino Linotype" w:cs="Arial"/>
                <w:color w:val="000000"/>
                <w:lang w:eastAsia="es-EC"/>
              </w:rPr>
            </w:pPr>
            <w:r w:rsidRPr="002A7EB2">
              <w:rPr>
                <w:rFonts w:ascii="Palatino Linotype" w:hAnsi="Palatino Linotype" w:cs="Arial"/>
                <w:color w:val="000000"/>
                <w:lang w:eastAsia="es-EC"/>
              </w:rPr>
              <w:t>1</w:t>
            </w:r>
          </w:p>
        </w:tc>
        <w:tc>
          <w:tcPr>
            <w:tcW w:w="2195" w:type="dxa"/>
            <w:vAlign w:val="center"/>
          </w:tcPr>
          <w:p w14:paraId="6C229970" w14:textId="77777777" w:rsidR="00EB7BA0" w:rsidRPr="002A7EB2" w:rsidRDefault="00EB7BA0" w:rsidP="00EB7BA0">
            <w:pPr>
              <w:jc w:val="center"/>
              <w:rPr>
                <w:rFonts w:ascii="Palatino Linotype" w:hAnsi="Palatino Linotype" w:cs="Arial"/>
                <w:color w:val="000000"/>
                <w:lang w:eastAsia="es-EC"/>
              </w:rPr>
            </w:pPr>
          </w:p>
        </w:tc>
      </w:tr>
      <w:tr w:rsidR="00EB7BA0" w:rsidRPr="002A7EB2" w14:paraId="18B4D93E" w14:textId="77777777" w:rsidTr="00CD13AE">
        <w:trPr>
          <w:trHeight w:hRule="exact" w:val="343"/>
          <w:jc w:val="center"/>
        </w:trPr>
        <w:tc>
          <w:tcPr>
            <w:tcW w:w="3754" w:type="dxa"/>
            <w:vAlign w:val="center"/>
          </w:tcPr>
          <w:p w14:paraId="791D8D97" w14:textId="47DDCFD5" w:rsidR="00EB7BA0" w:rsidRPr="002A7EB2" w:rsidRDefault="00EB7BA0" w:rsidP="00EB7BA0">
            <w:pPr>
              <w:jc w:val="both"/>
              <w:rPr>
                <w:rFonts w:ascii="Palatino Linotype" w:hAnsi="Palatino Linotype" w:cs="Arial"/>
                <w:b/>
                <w:bCs/>
                <w:color w:val="000000"/>
                <w:lang w:eastAsia="es-EC"/>
              </w:rPr>
            </w:pPr>
            <w:r w:rsidRPr="002A7EB2">
              <w:rPr>
                <w:rFonts w:ascii="Palatino Linotype" w:hAnsi="Palatino Linotype" w:cs="Calibri"/>
                <w:b/>
                <w:bCs/>
                <w:color w:val="000000"/>
                <w:lang w:eastAsia="es-EC"/>
              </w:rPr>
              <w:t xml:space="preserve">Luis Robles </w:t>
            </w:r>
          </w:p>
        </w:tc>
        <w:tc>
          <w:tcPr>
            <w:tcW w:w="2473" w:type="dxa"/>
            <w:vAlign w:val="center"/>
          </w:tcPr>
          <w:p w14:paraId="7DCDD389" w14:textId="5D996801" w:rsidR="00EB7BA0" w:rsidRPr="002A7EB2" w:rsidRDefault="00EB7BA0" w:rsidP="00EB7BA0">
            <w:pPr>
              <w:jc w:val="center"/>
              <w:rPr>
                <w:rFonts w:ascii="Palatino Linotype" w:hAnsi="Palatino Linotype" w:cs="Arial"/>
                <w:color w:val="000000"/>
                <w:lang w:eastAsia="es-EC"/>
              </w:rPr>
            </w:pPr>
          </w:p>
        </w:tc>
        <w:tc>
          <w:tcPr>
            <w:tcW w:w="2195" w:type="dxa"/>
            <w:vAlign w:val="center"/>
          </w:tcPr>
          <w:p w14:paraId="5C392E5F" w14:textId="6137C6ED" w:rsidR="00EB7BA0" w:rsidRPr="002A7EB2" w:rsidRDefault="00EB7BA0" w:rsidP="00EB7BA0">
            <w:pPr>
              <w:jc w:val="center"/>
              <w:rPr>
                <w:rFonts w:ascii="Palatino Linotype" w:hAnsi="Palatino Linotype" w:cs="Arial"/>
                <w:color w:val="000000"/>
                <w:lang w:eastAsia="es-EC"/>
              </w:rPr>
            </w:pPr>
            <w:r w:rsidRPr="002A7EB2">
              <w:rPr>
                <w:rFonts w:ascii="Palatino Linotype" w:hAnsi="Palatino Linotype" w:cs="Arial"/>
                <w:color w:val="000000"/>
                <w:lang w:eastAsia="es-EC"/>
              </w:rPr>
              <w:t>1</w:t>
            </w:r>
          </w:p>
        </w:tc>
      </w:tr>
      <w:tr w:rsidR="00EB7BA0" w:rsidRPr="002A7EB2" w14:paraId="267AED84" w14:textId="77777777" w:rsidTr="00FB64A3">
        <w:trPr>
          <w:trHeight w:hRule="exact" w:val="343"/>
          <w:jc w:val="center"/>
        </w:trPr>
        <w:tc>
          <w:tcPr>
            <w:tcW w:w="3754" w:type="dxa"/>
            <w:vAlign w:val="center"/>
          </w:tcPr>
          <w:p w14:paraId="6CFED41F" w14:textId="420F714E" w:rsidR="00EB7BA0" w:rsidRPr="002A7EB2" w:rsidRDefault="00EB7BA0" w:rsidP="00EB7BA0">
            <w:pPr>
              <w:jc w:val="both"/>
              <w:rPr>
                <w:rFonts w:ascii="Palatino Linotype" w:hAnsi="Palatino Linotype" w:cs="Arial"/>
                <w:b/>
                <w:bCs/>
                <w:color w:val="000000"/>
                <w:lang w:eastAsia="es-EC"/>
              </w:rPr>
            </w:pPr>
            <w:r w:rsidRPr="002A7EB2">
              <w:rPr>
                <w:rFonts w:ascii="Palatino Linotype" w:hAnsi="Palatino Linotype" w:cs="Calibri"/>
                <w:b/>
                <w:bCs/>
                <w:color w:val="000000"/>
                <w:lang w:eastAsia="es-EC"/>
              </w:rPr>
              <w:lastRenderedPageBreak/>
              <w:t>Paulina Izurieta</w:t>
            </w:r>
          </w:p>
        </w:tc>
        <w:tc>
          <w:tcPr>
            <w:tcW w:w="2473" w:type="dxa"/>
            <w:vAlign w:val="center"/>
          </w:tcPr>
          <w:p w14:paraId="071C96BC" w14:textId="698E198F" w:rsidR="00EB7BA0" w:rsidRPr="002A7EB2" w:rsidRDefault="00EB7BA0" w:rsidP="00EB7BA0">
            <w:pPr>
              <w:jc w:val="center"/>
              <w:rPr>
                <w:rFonts w:ascii="Palatino Linotype" w:hAnsi="Palatino Linotype" w:cs="Arial"/>
                <w:color w:val="000000"/>
                <w:lang w:eastAsia="es-EC"/>
              </w:rPr>
            </w:pPr>
            <w:r w:rsidRPr="002A7EB2">
              <w:rPr>
                <w:rFonts w:ascii="Palatino Linotype" w:hAnsi="Palatino Linotype" w:cs="Arial"/>
                <w:color w:val="000000"/>
                <w:lang w:eastAsia="es-EC"/>
              </w:rPr>
              <w:t>1</w:t>
            </w:r>
          </w:p>
        </w:tc>
        <w:tc>
          <w:tcPr>
            <w:tcW w:w="2195" w:type="dxa"/>
            <w:vAlign w:val="center"/>
          </w:tcPr>
          <w:p w14:paraId="6ECF6C4E" w14:textId="33D766C3" w:rsidR="00EB7BA0" w:rsidRPr="002A7EB2" w:rsidRDefault="00EB7BA0" w:rsidP="00EB7BA0">
            <w:pPr>
              <w:jc w:val="center"/>
              <w:rPr>
                <w:rFonts w:ascii="Palatino Linotype" w:hAnsi="Palatino Linotype" w:cs="Arial"/>
                <w:color w:val="000000"/>
                <w:lang w:eastAsia="es-EC"/>
              </w:rPr>
            </w:pPr>
          </w:p>
        </w:tc>
      </w:tr>
      <w:tr w:rsidR="00EB7BA0" w:rsidRPr="002A7EB2" w14:paraId="1C45E129" w14:textId="77777777" w:rsidTr="00FB64A3">
        <w:trPr>
          <w:trHeight w:hRule="exact" w:val="328"/>
          <w:jc w:val="center"/>
        </w:trPr>
        <w:tc>
          <w:tcPr>
            <w:tcW w:w="3754" w:type="dxa"/>
            <w:vAlign w:val="center"/>
          </w:tcPr>
          <w:p w14:paraId="54F69A1F" w14:textId="2BD561B6" w:rsidR="00EB7BA0" w:rsidRPr="002A7EB2" w:rsidRDefault="00EB7BA0" w:rsidP="00EB7BA0">
            <w:pPr>
              <w:jc w:val="both"/>
              <w:rPr>
                <w:rFonts w:ascii="Palatino Linotype" w:hAnsi="Palatino Linotype" w:cs="Arial"/>
                <w:b/>
                <w:bCs/>
                <w:color w:val="000000"/>
                <w:lang w:eastAsia="es-EC"/>
              </w:rPr>
            </w:pPr>
            <w:r w:rsidRPr="002A7EB2">
              <w:rPr>
                <w:rFonts w:ascii="Palatino Linotype" w:hAnsi="Palatino Linotype" w:cs="Calibri"/>
                <w:b/>
                <w:bCs/>
                <w:color w:val="000000"/>
                <w:lang w:eastAsia="es-EC"/>
              </w:rPr>
              <w:t xml:space="preserve">René </w:t>
            </w:r>
            <w:proofErr w:type="spellStart"/>
            <w:r w:rsidRPr="002A7EB2">
              <w:rPr>
                <w:rFonts w:ascii="Palatino Linotype" w:hAnsi="Palatino Linotype" w:cs="Calibri"/>
                <w:b/>
                <w:bCs/>
                <w:color w:val="000000"/>
                <w:lang w:eastAsia="es-EC"/>
              </w:rPr>
              <w:t>Bedón</w:t>
            </w:r>
            <w:proofErr w:type="spellEnd"/>
          </w:p>
        </w:tc>
        <w:tc>
          <w:tcPr>
            <w:tcW w:w="2473" w:type="dxa"/>
            <w:vAlign w:val="center"/>
          </w:tcPr>
          <w:p w14:paraId="138387CF" w14:textId="2A0B31F6" w:rsidR="00EB7BA0" w:rsidRPr="002A7EB2" w:rsidRDefault="00EB7BA0" w:rsidP="00EB7BA0">
            <w:pPr>
              <w:jc w:val="center"/>
              <w:rPr>
                <w:rFonts w:ascii="Palatino Linotype" w:hAnsi="Palatino Linotype" w:cs="Arial"/>
                <w:color w:val="000000"/>
                <w:lang w:eastAsia="es-EC"/>
              </w:rPr>
            </w:pPr>
            <w:r w:rsidRPr="002A7EB2">
              <w:rPr>
                <w:rFonts w:ascii="Palatino Linotype" w:hAnsi="Palatino Linotype" w:cs="Arial"/>
                <w:color w:val="000000"/>
                <w:lang w:eastAsia="es-EC"/>
              </w:rPr>
              <w:t>1</w:t>
            </w:r>
          </w:p>
        </w:tc>
        <w:tc>
          <w:tcPr>
            <w:tcW w:w="2195" w:type="dxa"/>
            <w:vAlign w:val="center"/>
          </w:tcPr>
          <w:p w14:paraId="37FDBCEF" w14:textId="0A8885A2" w:rsidR="00EB7BA0" w:rsidRPr="002A7EB2" w:rsidRDefault="00EB7BA0" w:rsidP="00EB7BA0">
            <w:pPr>
              <w:jc w:val="center"/>
              <w:rPr>
                <w:rFonts w:ascii="Palatino Linotype" w:hAnsi="Palatino Linotype" w:cs="Arial"/>
                <w:color w:val="000000"/>
                <w:lang w:eastAsia="es-EC"/>
              </w:rPr>
            </w:pPr>
          </w:p>
        </w:tc>
      </w:tr>
      <w:tr w:rsidR="00EB7BA0" w:rsidRPr="002A7EB2" w14:paraId="079FA297" w14:textId="77777777" w:rsidTr="00FB64A3">
        <w:trPr>
          <w:trHeight w:hRule="exact" w:val="334"/>
          <w:jc w:val="center"/>
        </w:trPr>
        <w:tc>
          <w:tcPr>
            <w:tcW w:w="3754" w:type="dxa"/>
            <w:vAlign w:val="center"/>
          </w:tcPr>
          <w:p w14:paraId="3FDBAE8C" w14:textId="3B3AE614" w:rsidR="00EB7BA0" w:rsidRPr="002A7EB2" w:rsidRDefault="00EB7BA0" w:rsidP="00EB7BA0">
            <w:pPr>
              <w:jc w:val="both"/>
              <w:rPr>
                <w:rFonts w:ascii="Palatino Linotype" w:hAnsi="Palatino Linotype" w:cs="Arial"/>
                <w:b/>
                <w:bCs/>
                <w:color w:val="000000"/>
                <w:lang w:eastAsia="es-EC"/>
              </w:rPr>
            </w:pPr>
            <w:r w:rsidRPr="002A7EB2">
              <w:rPr>
                <w:rFonts w:ascii="Palatino Linotype" w:hAnsi="Palatino Linotype" w:cs="Calibri"/>
                <w:b/>
                <w:bCs/>
                <w:color w:val="000000"/>
                <w:lang w:eastAsia="es-EC"/>
              </w:rPr>
              <w:t>Amparito Narváez</w:t>
            </w:r>
          </w:p>
        </w:tc>
        <w:tc>
          <w:tcPr>
            <w:tcW w:w="2473" w:type="dxa"/>
            <w:vAlign w:val="center"/>
          </w:tcPr>
          <w:p w14:paraId="69C403BA" w14:textId="1A603DC2" w:rsidR="00EB7BA0" w:rsidRPr="002A7EB2" w:rsidRDefault="00EB7BA0" w:rsidP="00EB7BA0">
            <w:pPr>
              <w:jc w:val="center"/>
              <w:rPr>
                <w:rFonts w:ascii="Palatino Linotype" w:hAnsi="Palatino Linotype" w:cs="Arial"/>
                <w:bCs/>
                <w:color w:val="000000"/>
                <w:lang w:eastAsia="es-EC"/>
              </w:rPr>
            </w:pPr>
            <w:r w:rsidRPr="002A7EB2">
              <w:rPr>
                <w:rFonts w:ascii="Palatino Linotype" w:hAnsi="Palatino Linotype" w:cs="Arial"/>
                <w:bCs/>
                <w:color w:val="000000"/>
                <w:lang w:eastAsia="es-EC"/>
              </w:rPr>
              <w:t>1</w:t>
            </w:r>
          </w:p>
        </w:tc>
        <w:tc>
          <w:tcPr>
            <w:tcW w:w="2195" w:type="dxa"/>
            <w:vAlign w:val="center"/>
          </w:tcPr>
          <w:p w14:paraId="1FCFF2BB" w14:textId="77777777" w:rsidR="00EB7BA0" w:rsidRPr="002A7EB2" w:rsidRDefault="00EB7BA0" w:rsidP="00EB7BA0">
            <w:pPr>
              <w:jc w:val="center"/>
              <w:rPr>
                <w:rFonts w:ascii="Palatino Linotype" w:hAnsi="Palatino Linotype" w:cs="Arial"/>
                <w:b/>
                <w:bCs/>
                <w:color w:val="000000"/>
                <w:lang w:eastAsia="es-EC"/>
              </w:rPr>
            </w:pPr>
          </w:p>
        </w:tc>
      </w:tr>
      <w:tr w:rsidR="006A37E9" w:rsidRPr="002A7EB2" w14:paraId="451EB55D" w14:textId="77777777" w:rsidTr="00FB64A3">
        <w:trPr>
          <w:trHeight w:hRule="exact" w:val="327"/>
          <w:jc w:val="center"/>
        </w:trPr>
        <w:tc>
          <w:tcPr>
            <w:tcW w:w="3754" w:type="dxa"/>
            <w:shd w:val="clear" w:color="auto" w:fill="0070C0"/>
            <w:vAlign w:val="center"/>
            <w:hideMark/>
          </w:tcPr>
          <w:p w14:paraId="122D263E" w14:textId="77777777" w:rsidR="006A37E9" w:rsidRPr="002A7EB2" w:rsidRDefault="006A37E9" w:rsidP="002768BF">
            <w:pPr>
              <w:jc w:val="both"/>
              <w:rPr>
                <w:rFonts w:ascii="Palatino Linotype" w:hAnsi="Palatino Linotype" w:cs="Arial"/>
                <w:b/>
                <w:bCs/>
                <w:color w:val="FFFFFF"/>
                <w:lang w:eastAsia="es-EC"/>
              </w:rPr>
            </w:pPr>
            <w:r w:rsidRPr="002A7EB2">
              <w:rPr>
                <w:rFonts w:ascii="Palatino Linotype" w:hAnsi="Palatino Linotype" w:cs="Arial"/>
                <w:b/>
                <w:bCs/>
                <w:color w:val="FFFFFF"/>
                <w:lang w:eastAsia="es-EC"/>
              </w:rPr>
              <w:t>TOTAL</w:t>
            </w:r>
          </w:p>
        </w:tc>
        <w:tc>
          <w:tcPr>
            <w:tcW w:w="2473" w:type="dxa"/>
            <w:shd w:val="clear" w:color="auto" w:fill="0070C0"/>
            <w:vAlign w:val="center"/>
          </w:tcPr>
          <w:p w14:paraId="6920D284" w14:textId="792DFAF0" w:rsidR="006A37E9" w:rsidRPr="002A7EB2" w:rsidRDefault="00F640CF" w:rsidP="002B5BF1">
            <w:pPr>
              <w:jc w:val="center"/>
              <w:rPr>
                <w:rFonts w:ascii="Palatino Linotype" w:hAnsi="Palatino Linotype" w:cs="Arial"/>
                <w:color w:val="FFFFFF"/>
                <w:lang w:eastAsia="es-EC"/>
              </w:rPr>
            </w:pPr>
            <w:r w:rsidRPr="002A7EB2">
              <w:rPr>
                <w:rFonts w:ascii="Palatino Linotype" w:hAnsi="Palatino Linotype" w:cs="Arial"/>
                <w:color w:val="FFFFFF"/>
                <w:lang w:eastAsia="es-EC"/>
              </w:rPr>
              <w:t>4</w:t>
            </w:r>
          </w:p>
        </w:tc>
        <w:tc>
          <w:tcPr>
            <w:tcW w:w="2195" w:type="dxa"/>
            <w:shd w:val="clear" w:color="auto" w:fill="0070C0"/>
            <w:vAlign w:val="center"/>
          </w:tcPr>
          <w:p w14:paraId="2B39026C" w14:textId="5C5D7D1B" w:rsidR="006A37E9" w:rsidRPr="002A7EB2" w:rsidRDefault="00F640CF" w:rsidP="00BB7199">
            <w:pPr>
              <w:jc w:val="center"/>
              <w:rPr>
                <w:rFonts w:ascii="Palatino Linotype" w:hAnsi="Palatino Linotype" w:cs="Arial"/>
                <w:color w:val="FFFFFF"/>
                <w:lang w:eastAsia="es-EC"/>
              </w:rPr>
            </w:pPr>
            <w:r w:rsidRPr="002A7EB2">
              <w:rPr>
                <w:rFonts w:ascii="Palatino Linotype" w:hAnsi="Palatino Linotype" w:cs="Arial"/>
                <w:color w:val="FFFFFF"/>
                <w:lang w:eastAsia="es-EC"/>
              </w:rPr>
              <w:t>1</w:t>
            </w:r>
          </w:p>
        </w:tc>
      </w:tr>
    </w:tbl>
    <w:p w14:paraId="4620793E" w14:textId="77777777" w:rsidR="006A37E9" w:rsidRPr="002A7EB2" w:rsidRDefault="006A37E9" w:rsidP="002768BF">
      <w:pPr>
        <w:spacing w:after="0"/>
        <w:jc w:val="both"/>
        <w:rPr>
          <w:rFonts w:ascii="Palatino Linotype" w:hAnsi="Palatino Linotype" w:cs="Arial"/>
        </w:rPr>
      </w:pPr>
    </w:p>
    <w:p w14:paraId="66D80BCC" w14:textId="1493DE23" w:rsidR="006A37E9" w:rsidRPr="002A7EB2" w:rsidRDefault="00CF3CEB" w:rsidP="002768BF">
      <w:pPr>
        <w:spacing w:after="0"/>
        <w:jc w:val="both"/>
        <w:rPr>
          <w:rFonts w:ascii="Palatino Linotype" w:hAnsi="Palatino Linotype" w:cs="Arial"/>
        </w:rPr>
      </w:pPr>
      <w:r w:rsidRPr="002A7EB2">
        <w:rPr>
          <w:rFonts w:ascii="Palatino Linotype" w:hAnsi="Palatino Linotype" w:cs="Arial"/>
        </w:rPr>
        <w:t>Para constancia firma</w:t>
      </w:r>
      <w:r w:rsidR="000835BA" w:rsidRPr="002A7EB2">
        <w:rPr>
          <w:rFonts w:ascii="Palatino Linotype" w:hAnsi="Palatino Linotype" w:cs="Arial"/>
        </w:rPr>
        <w:t xml:space="preserve"> </w:t>
      </w:r>
      <w:r w:rsidR="005D790A" w:rsidRPr="002A7EB2">
        <w:rPr>
          <w:rFonts w:ascii="Palatino Linotype" w:hAnsi="Palatino Linotype" w:cs="Arial"/>
        </w:rPr>
        <w:t>l</w:t>
      </w:r>
      <w:r w:rsidR="000835BA" w:rsidRPr="002A7EB2">
        <w:rPr>
          <w:rFonts w:ascii="Palatino Linotype" w:hAnsi="Palatino Linotype" w:cs="Arial"/>
        </w:rPr>
        <w:t>a</w:t>
      </w:r>
      <w:r w:rsidR="005D790A" w:rsidRPr="002A7EB2">
        <w:rPr>
          <w:rFonts w:ascii="Palatino Linotype" w:hAnsi="Palatino Linotype" w:cs="Arial"/>
        </w:rPr>
        <w:t xml:space="preserve"> </w:t>
      </w:r>
      <w:r w:rsidR="005D790A" w:rsidRPr="002A7EB2">
        <w:rPr>
          <w:rFonts w:ascii="Palatino Linotype" w:hAnsi="Palatino Linotype" w:cs="Arial"/>
          <w:color w:val="000000"/>
        </w:rPr>
        <w:t>concejal</w:t>
      </w:r>
      <w:r w:rsidR="000835BA" w:rsidRPr="002A7EB2">
        <w:rPr>
          <w:rFonts w:ascii="Palatino Linotype" w:hAnsi="Palatino Linotype" w:cs="Arial"/>
          <w:color w:val="000000"/>
        </w:rPr>
        <w:t>a</w:t>
      </w:r>
      <w:r w:rsidR="005D790A" w:rsidRPr="002A7EB2">
        <w:rPr>
          <w:rFonts w:ascii="Palatino Linotype" w:hAnsi="Palatino Linotype" w:cs="Arial"/>
          <w:color w:val="000000"/>
        </w:rPr>
        <w:t xml:space="preserve"> </w:t>
      </w:r>
      <w:r w:rsidR="009B1250" w:rsidRPr="002A7EB2">
        <w:rPr>
          <w:rFonts w:ascii="Palatino Linotype" w:hAnsi="Palatino Linotype" w:cs="Arial"/>
          <w:color w:val="000000"/>
        </w:rPr>
        <w:t>Amparito Narváez</w:t>
      </w:r>
      <w:r w:rsidR="006A37E9" w:rsidRPr="002A7EB2">
        <w:rPr>
          <w:rFonts w:ascii="Palatino Linotype" w:hAnsi="Palatino Linotype" w:cs="Arial"/>
        </w:rPr>
        <w:t>, president</w:t>
      </w:r>
      <w:r w:rsidR="000835BA" w:rsidRPr="002A7EB2">
        <w:rPr>
          <w:rFonts w:ascii="Palatino Linotype" w:hAnsi="Palatino Linotype" w:cs="Arial"/>
        </w:rPr>
        <w:t>a</w:t>
      </w:r>
      <w:r w:rsidR="006A37E9" w:rsidRPr="002A7EB2">
        <w:rPr>
          <w:rFonts w:ascii="Palatino Linotype" w:hAnsi="Palatino Linotype" w:cs="Arial"/>
        </w:rPr>
        <w:t xml:space="preserve"> de la Comis</w:t>
      </w:r>
      <w:r w:rsidRPr="002A7EB2">
        <w:rPr>
          <w:rFonts w:ascii="Palatino Linotype" w:hAnsi="Palatino Linotype" w:cs="Arial"/>
        </w:rPr>
        <w:t>ión de Ordenamiento Territorial</w:t>
      </w:r>
      <w:r w:rsidR="00C84310" w:rsidRPr="002A7EB2">
        <w:rPr>
          <w:rFonts w:ascii="Palatino Linotype" w:hAnsi="Palatino Linotype" w:cs="Calibri"/>
          <w:bCs/>
          <w:color w:val="000000"/>
          <w:lang w:eastAsia="es-EC"/>
        </w:rPr>
        <w:t xml:space="preserve">; </w:t>
      </w:r>
      <w:r w:rsidR="00232384" w:rsidRPr="002A7EB2">
        <w:rPr>
          <w:rFonts w:ascii="Palatino Linotype" w:hAnsi="Palatino Linotype" w:cs="Arial"/>
        </w:rPr>
        <w:t>y, el</w:t>
      </w:r>
      <w:r w:rsidR="006A37E9" w:rsidRPr="002A7EB2">
        <w:rPr>
          <w:rFonts w:ascii="Palatino Linotype" w:hAnsi="Palatino Linotype" w:cs="Arial"/>
        </w:rPr>
        <w:t xml:space="preserve"> Abg. </w:t>
      </w:r>
      <w:r w:rsidR="00EB7BA0" w:rsidRPr="002A7EB2">
        <w:rPr>
          <w:rFonts w:ascii="Palatino Linotype" w:hAnsi="Palatino Linotype" w:cs="Arial"/>
        </w:rPr>
        <w:t>Pablo Santillán</w:t>
      </w:r>
      <w:r w:rsidR="006A37E9" w:rsidRPr="002A7EB2">
        <w:rPr>
          <w:rFonts w:ascii="Palatino Linotype" w:hAnsi="Palatino Linotype" w:cs="Arial"/>
        </w:rPr>
        <w:t>, Secretari</w:t>
      </w:r>
      <w:r w:rsidR="00232384" w:rsidRPr="002A7EB2">
        <w:rPr>
          <w:rFonts w:ascii="Palatino Linotype" w:hAnsi="Palatino Linotype" w:cs="Arial"/>
        </w:rPr>
        <w:t>o</w:t>
      </w:r>
      <w:r w:rsidR="006A37E9" w:rsidRPr="002A7EB2">
        <w:rPr>
          <w:rFonts w:ascii="Palatino Linotype" w:hAnsi="Palatino Linotype" w:cs="Arial"/>
        </w:rPr>
        <w:t xml:space="preserve"> General del Co</w:t>
      </w:r>
      <w:r w:rsidR="00EB7BA0" w:rsidRPr="002A7EB2">
        <w:rPr>
          <w:rFonts w:ascii="Palatino Linotype" w:hAnsi="Palatino Linotype" w:cs="Arial"/>
        </w:rPr>
        <w:t>ncejo Metropolitano de Quito</w:t>
      </w:r>
      <w:r w:rsidR="006A37E9" w:rsidRPr="002A7EB2">
        <w:rPr>
          <w:rFonts w:ascii="Palatino Linotype" w:hAnsi="Palatino Linotype" w:cs="Arial"/>
        </w:rPr>
        <w:t>.</w:t>
      </w:r>
    </w:p>
    <w:p w14:paraId="07A202FB" w14:textId="77777777" w:rsidR="00C316EA" w:rsidRDefault="00C316EA" w:rsidP="002768BF">
      <w:pPr>
        <w:jc w:val="both"/>
        <w:rPr>
          <w:rFonts w:ascii="Palatino Linotype" w:hAnsi="Palatino Linotype" w:cs="Arial"/>
        </w:rPr>
      </w:pPr>
    </w:p>
    <w:p w14:paraId="7048C03F" w14:textId="77777777" w:rsidR="007A37DE" w:rsidRPr="002A7EB2" w:rsidRDefault="007A37DE" w:rsidP="002768BF">
      <w:pPr>
        <w:jc w:val="both"/>
        <w:rPr>
          <w:rFonts w:ascii="Palatino Linotype" w:hAnsi="Palatino Linotype" w:cs="Arial"/>
        </w:rPr>
      </w:pPr>
    </w:p>
    <w:p w14:paraId="1C682E48" w14:textId="77777777" w:rsidR="00BF09EB" w:rsidRPr="002A7EB2" w:rsidRDefault="00BF09EB" w:rsidP="002768BF">
      <w:pPr>
        <w:jc w:val="both"/>
        <w:rPr>
          <w:rFonts w:ascii="Palatino Linotype" w:hAnsi="Palatino Linotype" w:cs="Arial"/>
        </w:rPr>
      </w:pPr>
    </w:p>
    <w:p w14:paraId="6D590F74" w14:textId="77777777" w:rsidR="00C316EA" w:rsidRPr="002A7EB2" w:rsidRDefault="00C316EA" w:rsidP="002768BF">
      <w:pPr>
        <w:jc w:val="both"/>
        <w:rPr>
          <w:rFonts w:ascii="Palatino Linotype" w:hAnsi="Palatino Linotype" w:cs="Arial"/>
        </w:rPr>
      </w:pPr>
    </w:p>
    <w:tbl>
      <w:tblPr>
        <w:tblW w:w="9757" w:type="dxa"/>
        <w:tblLook w:val="04A0" w:firstRow="1" w:lastRow="0" w:firstColumn="1" w:lastColumn="0" w:noHBand="0" w:noVBand="1"/>
      </w:tblPr>
      <w:tblGrid>
        <w:gridCol w:w="4679"/>
        <w:gridCol w:w="5078"/>
      </w:tblGrid>
      <w:tr w:rsidR="007D322A" w:rsidRPr="002A7EB2" w14:paraId="0D286F80" w14:textId="77777777" w:rsidTr="00676E61">
        <w:trPr>
          <w:trHeight w:val="809"/>
        </w:trPr>
        <w:tc>
          <w:tcPr>
            <w:tcW w:w="4679" w:type="dxa"/>
            <w:shd w:val="clear" w:color="auto" w:fill="auto"/>
          </w:tcPr>
          <w:p w14:paraId="25247155" w14:textId="4369F21B" w:rsidR="007D322A" w:rsidRPr="002A7EB2" w:rsidRDefault="007D322A" w:rsidP="00676E61">
            <w:pPr>
              <w:pStyle w:val="Sinespaciado"/>
              <w:rPr>
                <w:rFonts w:ascii="Palatino Linotype" w:hAnsi="Palatino Linotype" w:cs="Arial"/>
                <w:b/>
              </w:rPr>
            </w:pPr>
            <w:r w:rsidRPr="002A7EB2">
              <w:rPr>
                <w:rFonts w:ascii="Palatino Linotype" w:hAnsi="Palatino Linotype" w:cs="Arial"/>
                <w:color w:val="000000"/>
              </w:rPr>
              <w:t xml:space="preserve">Concejala </w:t>
            </w:r>
            <w:r w:rsidR="00EB7BA0" w:rsidRPr="002A7EB2">
              <w:rPr>
                <w:rFonts w:ascii="Palatino Linotype" w:hAnsi="Palatino Linotype" w:cs="Arial"/>
                <w:color w:val="000000"/>
              </w:rPr>
              <w:t>Amparito Narváez</w:t>
            </w:r>
            <w:r w:rsidRPr="002A7EB2">
              <w:rPr>
                <w:rFonts w:ascii="Palatino Linotype" w:hAnsi="Palatino Linotype" w:cs="Arial"/>
                <w:color w:val="000000"/>
              </w:rPr>
              <w:t xml:space="preserve"> </w:t>
            </w:r>
            <w:r w:rsidRPr="002A7EB2">
              <w:rPr>
                <w:rFonts w:ascii="Palatino Linotype" w:hAnsi="Palatino Linotype" w:cs="Arial"/>
                <w:b/>
              </w:rPr>
              <w:t xml:space="preserve"> </w:t>
            </w:r>
          </w:p>
          <w:p w14:paraId="021C9868" w14:textId="77777777" w:rsidR="007D322A" w:rsidRPr="002A7EB2" w:rsidRDefault="007D322A" w:rsidP="00676E61">
            <w:pPr>
              <w:pStyle w:val="Sinespaciado"/>
              <w:rPr>
                <w:rFonts w:ascii="Palatino Linotype" w:hAnsi="Palatino Linotype" w:cs="Arial"/>
                <w:b/>
              </w:rPr>
            </w:pPr>
            <w:r w:rsidRPr="002A7EB2">
              <w:rPr>
                <w:rFonts w:ascii="Palatino Linotype" w:hAnsi="Palatino Linotype" w:cs="Arial"/>
                <w:b/>
              </w:rPr>
              <w:t>PRESIDENTE DE LA COMISIÓN DE ORDENAMIENTO TERRITORIAL</w:t>
            </w:r>
          </w:p>
        </w:tc>
        <w:tc>
          <w:tcPr>
            <w:tcW w:w="5078" w:type="dxa"/>
            <w:shd w:val="clear" w:color="auto" w:fill="auto"/>
          </w:tcPr>
          <w:p w14:paraId="1E0F8F0C" w14:textId="59A498CD" w:rsidR="007D322A" w:rsidRPr="002A7EB2" w:rsidRDefault="007D322A" w:rsidP="00676E61">
            <w:pPr>
              <w:spacing w:after="0" w:line="240" w:lineRule="auto"/>
              <w:jc w:val="both"/>
              <w:rPr>
                <w:rFonts w:ascii="Palatino Linotype" w:hAnsi="Palatino Linotype" w:cs="Arial"/>
              </w:rPr>
            </w:pPr>
            <w:r w:rsidRPr="002A7EB2">
              <w:rPr>
                <w:rFonts w:ascii="Palatino Linotype" w:hAnsi="Palatino Linotype" w:cs="Arial"/>
              </w:rPr>
              <w:t xml:space="preserve">Abg. </w:t>
            </w:r>
            <w:r w:rsidR="00530CD0" w:rsidRPr="002A7EB2">
              <w:rPr>
                <w:rFonts w:ascii="Palatino Linotype" w:hAnsi="Palatino Linotype" w:cs="Arial"/>
              </w:rPr>
              <w:t>Pablo Santillán</w:t>
            </w:r>
          </w:p>
          <w:p w14:paraId="55EF7ADB" w14:textId="7F4C927E" w:rsidR="007D322A" w:rsidRPr="002A7EB2" w:rsidRDefault="007D322A" w:rsidP="00676E61">
            <w:pPr>
              <w:spacing w:after="0" w:line="240" w:lineRule="auto"/>
              <w:jc w:val="both"/>
              <w:rPr>
                <w:rFonts w:ascii="Palatino Linotype" w:hAnsi="Palatino Linotype" w:cs="Arial"/>
              </w:rPr>
            </w:pPr>
            <w:r w:rsidRPr="002A7EB2">
              <w:rPr>
                <w:rFonts w:ascii="Palatino Linotype" w:hAnsi="Palatino Linotype" w:cs="Arial"/>
                <w:b/>
              </w:rPr>
              <w:t>SECRETARIO GENERAL DEL</w:t>
            </w:r>
          </w:p>
          <w:p w14:paraId="5F48F694" w14:textId="26F77B47" w:rsidR="007D322A" w:rsidRPr="002A7EB2" w:rsidRDefault="007D322A" w:rsidP="00676E61">
            <w:pPr>
              <w:spacing w:after="0" w:line="240" w:lineRule="auto"/>
              <w:jc w:val="both"/>
              <w:rPr>
                <w:rFonts w:ascii="Palatino Linotype" w:hAnsi="Palatino Linotype" w:cs="Arial"/>
              </w:rPr>
            </w:pPr>
            <w:r w:rsidRPr="002A7EB2">
              <w:rPr>
                <w:rFonts w:ascii="Palatino Linotype" w:hAnsi="Palatino Linotype" w:cs="Arial"/>
                <w:b/>
              </w:rPr>
              <w:t>CO</w:t>
            </w:r>
            <w:r w:rsidR="00EB7BA0" w:rsidRPr="002A7EB2">
              <w:rPr>
                <w:rFonts w:ascii="Palatino Linotype" w:hAnsi="Palatino Linotype" w:cs="Arial"/>
                <w:b/>
              </w:rPr>
              <w:t>NCEJO METROPOLITANO DE QUITO</w:t>
            </w:r>
          </w:p>
        </w:tc>
      </w:tr>
    </w:tbl>
    <w:p w14:paraId="08303272" w14:textId="77777777" w:rsidR="006A37E9" w:rsidRPr="002A7EB2" w:rsidRDefault="006A37E9" w:rsidP="002768BF">
      <w:pPr>
        <w:shd w:val="clear" w:color="auto" w:fill="FFFFFF"/>
        <w:spacing w:after="0"/>
        <w:jc w:val="both"/>
        <w:rPr>
          <w:rFonts w:ascii="Palatino Linotype" w:eastAsia="Times New Roman" w:hAnsi="Palatino Linotype"/>
          <w:color w:val="000000"/>
          <w:lang w:eastAsia="es-EC"/>
        </w:rPr>
      </w:pP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4"/>
        <w:gridCol w:w="2473"/>
        <w:gridCol w:w="2195"/>
      </w:tblGrid>
      <w:tr w:rsidR="006A37E9" w:rsidRPr="002A7EB2" w14:paraId="311BAA62" w14:textId="77777777" w:rsidTr="00CB267D">
        <w:trPr>
          <w:trHeight w:val="327"/>
          <w:jc w:val="center"/>
        </w:trPr>
        <w:tc>
          <w:tcPr>
            <w:tcW w:w="8422" w:type="dxa"/>
            <w:gridSpan w:val="3"/>
            <w:shd w:val="clear" w:color="auto" w:fill="0070C0"/>
            <w:vAlign w:val="center"/>
            <w:hideMark/>
          </w:tcPr>
          <w:p w14:paraId="3C0BF0A4" w14:textId="77777777" w:rsidR="006A37E9" w:rsidRPr="002A7EB2" w:rsidRDefault="006A37E9" w:rsidP="00875DFB">
            <w:pPr>
              <w:jc w:val="center"/>
              <w:rPr>
                <w:rFonts w:ascii="Palatino Linotype" w:hAnsi="Palatino Linotype" w:cs="Arial"/>
                <w:b/>
                <w:bCs/>
                <w:color w:val="FFFFFF"/>
                <w:lang w:eastAsia="es-EC"/>
              </w:rPr>
            </w:pPr>
            <w:r w:rsidRPr="002A7EB2">
              <w:rPr>
                <w:rFonts w:ascii="Palatino Linotype" w:hAnsi="Palatino Linotype" w:cs="Arial"/>
                <w:b/>
                <w:bCs/>
                <w:color w:val="FFFFFF"/>
                <w:lang w:eastAsia="es-EC"/>
              </w:rPr>
              <w:t>REGISTRO DE ASISTENCIA – RESUMEN DE SESIÓN</w:t>
            </w:r>
          </w:p>
        </w:tc>
      </w:tr>
      <w:tr w:rsidR="006A37E9" w:rsidRPr="002A7EB2" w14:paraId="39C76AE4" w14:textId="77777777" w:rsidTr="00122E42">
        <w:trPr>
          <w:trHeight w:hRule="exact" w:val="318"/>
          <w:jc w:val="center"/>
        </w:trPr>
        <w:tc>
          <w:tcPr>
            <w:tcW w:w="3754" w:type="dxa"/>
            <w:shd w:val="clear" w:color="auto" w:fill="0070C0"/>
            <w:vAlign w:val="center"/>
            <w:hideMark/>
          </w:tcPr>
          <w:p w14:paraId="0D642D2C" w14:textId="77777777" w:rsidR="006A37E9" w:rsidRPr="002A7EB2" w:rsidRDefault="006A37E9" w:rsidP="002768BF">
            <w:pPr>
              <w:jc w:val="both"/>
              <w:rPr>
                <w:rFonts w:ascii="Palatino Linotype" w:hAnsi="Palatino Linotype" w:cs="Arial"/>
                <w:b/>
                <w:bCs/>
                <w:color w:val="FFFFFF"/>
                <w:lang w:eastAsia="es-EC"/>
              </w:rPr>
            </w:pPr>
            <w:r w:rsidRPr="002A7EB2">
              <w:rPr>
                <w:rFonts w:ascii="Palatino Linotype" w:hAnsi="Palatino Linotype" w:cs="Arial"/>
                <w:b/>
                <w:bCs/>
                <w:color w:val="FFFFFF"/>
                <w:lang w:eastAsia="es-EC"/>
              </w:rPr>
              <w:t>INTEGRANTE COMISIÓN</w:t>
            </w:r>
          </w:p>
        </w:tc>
        <w:tc>
          <w:tcPr>
            <w:tcW w:w="2473" w:type="dxa"/>
            <w:shd w:val="clear" w:color="auto" w:fill="0070C0"/>
            <w:vAlign w:val="center"/>
          </w:tcPr>
          <w:p w14:paraId="5725B3F8" w14:textId="7B05B8B2" w:rsidR="006A37E9" w:rsidRPr="002A7EB2" w:rsidRDefault="006A37E9" w:rsidP="007F1EE7">
            <w:pPr>
              <w:jc w:val="center"/>
              <w:rPr>
                <w:rFonts w:ascii="Palatino Linotype" w:hAnsi="Palatino Linotype" w:cs="Arial"/>
                <w:b/>
                <w:bCs/>
                <w:color w:val="FFFFFF"/>
                <w:lang w:eastAsia="es-EC"/>
              </w:rPr>
            </w:pPr>
          </w:p>
        </w:tc>
        <w:tc>
          <w:tcPr>
            <w:tcW w:w="2195" w:type="dxa"/>
            <w:shd w:val="clear" w:color="auto" w:fill="0070C0"/>
            <w:vAlign w:val="center"/>
            <w:hideMark/>
          </w:tcPr>
          <w:p w14:paraId="5C7619C4" w14:textId="77777777" w:rsidR="006A37E9" w:rsidRPr="002A7EB2" w:rsidRDefault="006A37E9" w:rsidP="00875DFB">
            <w:pPr>
              <w:jc w:val="center"/>
              <w:rPr>
                <w:rFonts w:ascii="Palatino Linotype" w:hAnsi="Palatino Linotype" w:cs="Arial"/>
                <w:b/>
                <w:bCs/>
                <w:color w:val="FFFFFF"/>
                <w:lang w:eastAsia="es-EC"/>
              </w:rPr>
            </w:pPr>
            <w:r w:rsidRPr="002A7EB2">
              <w:rPr>
                <w:rFonts w:ascii="Palatino Linotype" w:hAnsi="Palatino Linotype" w:cs="Arial"/>
                <w:b/>
                <w:bCs/>
                <w:color w:val="FFFFFF"/>
                <w:lang w:eastAsia="es-EC"/>
              </w:rPr>
              <w:t>AUSENTE</w:t>
            </w:r>
          </w:p>
        </w:tc>
      </w:tr>
      <w:tr w:rsidR="00EB7BA0" w:rsidRPr="002A7EB2" w14:paraId="433557BE" w14:textId="77777777" w:rsidTr="00CD13AE">
        <w:trPr>
          <w:trHeight w:hRule="exact" w:val="343"/>
          <w:jc w:val="center"/>
        </w:trPr>
        <w:tc>
          <w:tcPr>
            <w:tcW w:w="3754" w:type="dxa"/>
            <w:vAlign w:val="center"/>
          </w:tcPr>
          <w:p w14:paraId="325C7BE1" w14:textId="2258E1C2" w:rsidR="00EB7BA0" w:rsidRPr="002A7EB2" w:rsidRDefault="00EB7BA0" w:rsidP="00EB7BA0">
            <w:pPr>
              <w:jc w:val="both"/>
              <w:rPr>
                <w:rFonts w:ascii="Palatino Linotype" w:hAnsi="Palatino Linotype" w:cs="Arial"/>
                <w:b/>
                <w:bCs/>
                <w:color w:val="000000"/>
                <w:lang w:eastAsia="es-EC"/>
              </w:rPr>
            </w:pPr>
            <w:r w:rsidRPr="002A7EB2">
              <w:rPr>
                <w:rFonts w:ascii="Palatino Linotype" w:hAnsi="Palatino Linotype" w:cs="Calibri"/>
                <w:b/>
                <w:bCs/>
                <w:color w:val="000000"/>
                <w:lang w:eastAsia="es-EC"/>
              </w:rPr>
              <w:t>Andrea Hidalgo</w:t>
            </w:r>
          </w:p>
        </w:tc>
        <w:tc>
          <w:tcPr>
            <w:tcW w:w="2473" w:type="dxa"/>
            <w:vAlign w:val="center"/>
          </w:tcPr>
          <w:p w14:paraId="2109326B" w14:textId="099566A1" w:rsidR="00EB7BA0" w:rsidRPr="002A7EB2" w:rsidRDefault="00EB7BA0" w:rsidP="00EB7BA0">
            <w:pPr>
              <w:jc w:val="center"/>
              <w:rPr>
                <w:rFonts w:ascii="Palatino Linotype" w:hAnsi="Palatino Linotype" w:cs="Arial"/>
                <w:lang w:eastAsia="es-EC"/>
              </w:rPr>
            </w:pPr>
            <w:r w:rsidRPr="002A7EB2">
              <w:rPr>
                <w:rFonts w:ascii="Palatino Linotype" w:hAnsi="Palatino Linotype" w:cs="Arial"/>
                <w:lang w:eastAsia="es-EC"/>
              </w:rPr>
              <w:t>1</w:t>
            </w:r>
          </w:p>
        </w:tc>
        <w:tc>
          <w:tcPr>
            <w:tcW w:w="2195" w:type="dxa"/>
            <w:vAlign w:val="center"/>
          </w:tcPr>
          <w:p w14:paraId="78DFF7E0" w14:textId="77777777" w:rsidR="00EB7BA0" w:rsidRPr="002A7EB2" w:rsidRDefault="00EB7BA0" w:rsidP="00EB7BA0">
            <w:pPr>
              <w:jc w:val="center"/>
              <w:rPr>
                <w:rFonts w:ascii="Palatino Linotype" w:hAnsi="Palatino Linotype" w:cs="Arial"/>
                <w:lang w:eastAsia="es-EC"/>
              </w:rPr>
            </w:pPr>
          </w:p>
        </w:tc>
      </w:tr>
      <w:tr w:rsidR="00EB7BA0" w:rsidRPr="002A7EB2" w14:paraId="08CA7940" w14:textId="77777777" w:rsidTr="00CD13AE">
        <w:trPr>
          <w:trHeight w:hRule="exact" w:val="343"/>
          <w:jc w:val="center"/>
        </w:trPr>
        <w:tc>
          <w:tcPr>
            <w:tcW w:w="3754" w:type="dxa"/>
            <w:vAlign w:val="center"/>
          </w:tcPr>
          <w:p w14:paraId="7073E82A" w14:textId="23D4A18B" w:rsidR="00EB7BA0" w:rsidRPr="002A7EB2" w:rsidRDefault="00EB7BA0" w:rsidP="00EB7BA0">
            <w:pPr>
              <w:jc w:val="both"/>
              <w:rPr>
                <w:rFonts w:ascii="Palatino Linotype" w:hAnsi="Palatino Linotype" w:cs="Arial"/>
                <w:b/>
                <w:bCs/>
                <w:color w:val="000000"/>
                <w:lang w:eastAsia="es-EC"/>
              </w:rPr>
            </w:pPr>
            <w:r w:rsidRPr="002A7EB2">
              <w:rPr>
                <w:rFonts w:ascii="Palatino Linotype" w:hAnsi="Palatino Linotype" w:cs="Calibri"/>
                <w:b/>
                <w:bCs/>
                <w:color w:val="000000"/>
                <w:lang w:eastAsia="es-EC"/>
              </w:rPr>
              <w:t xml:space="preserve">Luis Robles </w:t>
            </w:r>
          </w:p>
        </w:tc>
        <w:tc>
          <w:tcPr>
            <w:tcW w:w="2473" w:type="dxa"/>
            <w:vAlign w:val="center"/>
          </w:tcPr>
          <w:p w14:paraId="299E92CA" w14:textId="4945D007" w:rsidR="00EB7BA0" w:rsidRPr="002A7EB2" w:rsidRDefault="00EB7BA0" w:rsidP="00EB7BA0">
            <w:pPr>
              <w:jc w:val="center"/>
              <w:rPr>
                <w:rFonts w:ascii="Palatino Linotype" w:hAnsi="Palatino Linotype" w:cs="Arial"/>
                <w:lang w:eastAsia="es-EC"/>
              </w:rPr>
            </w:pPr>
          </w:p>
        </w:tc>
        <w:tc>
          <w:tcPr>
            <w:tcW w:w="2195" w:type="dxa"/>
            <w:vAlign w:val="center"/>
          </w:tcPr>
          <w:p w14:paraId="437208DA" w14:textId="164A7C3B" w:rsidR="00EB7BA0" w:rsidRPr="002A7EB2" w:rsidRDefault="00EB7BA0" w:rsidP="00EB7BA0">
            <w:pPr>
              <w:jc w:val="center"/>
              <w:rPr>
                <w:rFonts w:ascii="Palatino Linotype" w:hAnsi="Palatino Linotype" w:cs="Arial"/>
                <w:lang w:eastAsia="es-EC"/>
              </w:rPr>
            </w:pPr>
            <w:r w:rsidRPr="002A7EB2">
              <w:rPr>
                <w:rFonts w:ascii="Palatino Linotype" w:hAnsi="Palatino Linotype" w:cs="Arial"/>
                <w:lang w:eastAsia="es-EC"/>
              </w:rPr>
              <w:t>1</w:t>
            </w:r>
          </w:p>
        </w:tc>
      </w:tr>
      <w:tr w:rsidR="00EB7BA0" w:rsidRPr="002A7EB2" w14:paraId="757F1344" w14:textId="77777777" w:rsidTr="00CD13AE">
        <w:trPr>
          <w:trHeight w:hRule="exact" w:val="343"/>
          <w:jc w:val="center"/>
        </w:trPr>
        <w:tc>
          <w:tcPr>
            <w:tcW w:w="3754" w:type="dxa"/>
            <w:vAlign w:val="center"/>
            <w:hideMark/>
          </w:tcPr>
          <w:p w14:paraId="5A9A4EDC" w14:textId="308C4457" w:rsidR="00EB7BA0" w:rsidRPr="002A7EB2" w:rsidRDefault="00EB7BA0" w:rsidP="00EB7BA0">
            <w:pPr>
              <w:jc w:val="both"/>
              <w:rPr>
                <w:rFonts w:ascii="Palatino Linotype" w:hAnsi="Palatino Linotype" w:cs="Arial"/>
                <w:b/>
                <w:bCs/>
                <w:color w:val="000000"/>
                <w:lang w:eastAsia="es-EC"/>
              </w:rPr>
            </w:pPr>
            <w:r w:rsidRPr="002A7EB2">
              <w:rPr>
                <w:rFonts w:ascii="Palatino Linotype" w:hAnsi="Palatino Linotype" w:cs="Calibri"/>
                <w:b/>
                <w:bCs/>
                <w:color w:val="000000"/>
                <w:lang w:eastAsia="es-EC"/>
              </w:rPr>
              <w:t>Paulina Izurieta</w:t>
            </w:r>
          </w:p>
        </w:tc>
        <w:tc>
          <w:tcPr>
            <w:tcW w:w="2473" w:type="dxa"/>
            <w:vAlign w:val="center"/>
          </w:tcPr>
          <w:p w14:paraId="6CD03A1E" w14:textId="26441D4B" w:rsidR="00EB7BA0" w:rsidRPr="002A7EB2" w:rsidRDefault="00EB7BA0" w:rsidP="00EB7BA0">
            <w:pPr>
              <w:jc w:val="center"/>
              <w:rPr>
                <w:rFonts w:ascii="Palatino Linotype" w:hAnsi="Palatino Linotype" w:cs="Arial"/>
                <w:lang w:eastAsia="es-EC"/>
              </w:rPr>
            </w:pPr>
            <w:r w:rsidRPr="002A7EB2">
              <w:rPr>
                <w:rFonts w:ascii="Palatino Linotype" w:hAnsi="Palatino Linotype" w:cs="Arial"/>
                <w:lang w:eastAsia="es-EC"/>
              </w:rPr>
              <w:t>1</w:t>
            </w:r>
          </w:p>
        </w:tc>
        <w:tc>
          <w:tcPr>
            <w:tcW w:w="2195" w:type="dxa"/>
            <w:vAlign w:val="center"/>
          </w:tcPr>
          <w:p w14:paraId="0B5275D5" w14:textId="428C9530" w:rsidR="00EB7BA0" w:rsidRPr="002A7EB2" w:rsidRDefault="00EB7BA0" w:rsidP="00EB7BA0">
            <w:pPr>
              <w:jc w:val="center"/>
              <w:rPr>
                <w:rFonts w:ascii="Palatino Linotype" w:hAnsi="Palatino Linotype" w:cs="Arial"/>
                <w:lang w:eastAsia="es-EC"/>
              </w:rPr>
            </w:pPr>
          </w:p>
        </w:tc>
      </w:tr>
      <w:tr w:rsidR="00EB7BA0" w:rsidRPr="002A7EB2" w14:paraId="44C7FEE0" w14:textId="77777777" w:rsidTr="00CD13AE">
        <w:trPr>
          <w:trHeight w:hRule="exact" w:val="328"/>
          <w:jc w:val="center"/>
        </w:trPr>
        <w:tc>
          <w:tcPr>
            <w:tcW w:w="3754" w:type="dxa"/>
            <w:vAlign w:val="center"/>
            <w:hideMark/>
          </w:tcPr>
          <w:p w14:paraId="2712FBF6" w14:textId="316D7A88" w:rsidR="00EB7BA0" w:rsidRPr="002A7EB2" w:rsidRDefault="00EB7BA0" w:rsidP="00EB7BA0">
            <w:pPr>
              <w:jc w:val="both"/>
              <w:rPr>
                <w:rFonts w:ascii="Palatino Linotype" w:hAnsi="Palatino Linotype" w:cs="Arial"/>
                <w:b/>
                <w:bCs/>
                <w:color w:val="000000"/>
                <w:lang w:eastAsia="es-EC"/>
              </w:rPr>
            </w:pPr>
            <w:r w:rsidRPr="002A7EB2">
              <w:rPr>
                <w:rFonts w:ascii="Palatino Linotype" w:hAnsi="Palatino Linotype" w:cs="Calibri"/>
                <w:b/>
                <w:bCs/>
                <w:color w:val="000000"/>
                <w:lang w:eastAsia="es-EC"/>
              </w:rPr>
              <w:t xml:space="preserve">René </w:t>
            </w:r>
            <w:proofErr w:type="spellStart"/>
            <w:r w:rsidRPr="002A7EB2">
              <w:rPr>
                <w:rFonts w:ascii="Palatino Linotype" w:hAnsi="Palatino Linotype" w:cs="Calibri"/>
                <w:b/>
                <w:bCs/>
                <w:color w:val="000000"/>
                <w:lang w:eastAsia="es-EC"/>
              </w:rPr>
              <w:t>Bedón</w:t>
            </w:r>
            <w:proofErr w:type="spellEnd"/>
          </w:p>
        </w:tc>
        <w:tc>
          <w:tcPr>
            <w:tcW w:w="2473" w:type="dxa"/>
            <w:vAlign w:val="center"/>
          </w:tcPr>
          <w:p w14:paraId="4DFE108E" w14:textId="60D542BE" w:rsidR="00EB7BA0" w:rsidRPr="002A7EB2" w:rsidRDefault="00EB7BA0" w:rsidP="00EB7BA0">
            <w:pPr>
              <w:jc w:val="center"/>
              <w:rPr>
                <w:rFonts w:ascii="Palatino Linotype" w:hAnsi="Palatino Linotype" w:cs="Arial"/>
                <w:lang w:eastAsia="es-EC"/>
              </w:rPr>
            </w:pPr>
            <w:r w:rsidRPr="002A7EB2">
              <w:rPr>
                <w:rFonts w:ascii="Palatino Linotype" w:hAnsi="Palatino Linotype" w:cs="Arial"/>
                <w:lang w:eastAsia="es-EC"/>
              </w:rPr>
              <w:t>1</w:t>
            </w:r>
          </w:p>
        </w:tc>
        <w:tc>
          <w:tcPr>
            <w:tcW w:w="2195" w:type="dxa"/>
            <w:vAlign w:val="center"/>
          </w:tcPr>
          <w:p w14:paraId="26CDEB48" w14:textId="528D4BB3" w:rsidR="00EB7BA0" w:rsidRPr="002A7EB2" w:rsidRDefault="00EB7BA0" w:rsidP="00EB7BA0">
            <w:pPr>
              <w:jc w:val="center"/>
              <w:rPr>
                <w:rFonts w:ascii="Palatino Linotype" w:hAnsi="Palatino Linotype" w:cs="Arial"/>
                <w:lang w:eastAsia="es-EC"/>
              </w:rPr>
            </w:pPr>
          </w:p>
        </w:tc>
      </w:tr>
      <w:tr w:rsidR="00EB7BA0" w:rsidRPr="002A7EB2" w14:paraId="1BA51497" w14:textId="77777777" w:rsidTr="00CD13AE">
        <w:trPr>
          <w:trHeight w:hRule="exact" w:val="334"/>
          <w:jc w:val="center"/>
        </w:trPr>
        <w:tc>
          <w:tcPr>
            <w:tcW w:w="3754" w:type="dxa"/>
            <w:vAlign w:val="center"/>
            <w:hideMark/>
          </w:tcPr>
          <w:p w14:paraId="4789A96C" w14:textId="08DE0A82" w:rsidR="00EB7BA0" w:rsidRPr="002A7EB2" w:rsidRDefault="00EB7BA0" w:rsidP="00EB7BA0">
            <w:pPr>
              <w:jc w:val="both"/>
              <w:rPr>
                <w:rFonts w:ascii="Palatino Linotype" w:hAnsi="Palatino Linotype" w:cs="Arial"/>
                <w:b/>
                <w:bCs/>
                <w:color w:val="000000"/>
                <w:lang w:eastAsia="es-EC"/>
              </w:rPr>
            </w:pPr>
            <w:r w:rsidRPr="002A7EB2">
              <w:rPr>
                <w:rFonts w:ascii="Palatino Linotype" w:hAnsi="Palatino Linotype" w:cs="Calibri"/>
                <w:b/>
                <w:bCs/>
                <w:color w:val="000000"/>
                <w:lang w:eastAsia="es-EC"/>
              </w:rPr>
              <w:t>Amparito Narváez</w:t>
            </w:r>
          </w:p>
        </w:tc>
        <w:tc>
          <w:tcPr>
            <w:tcW w:w="2473" w:type="dxa"/>
            <w:vAlign w:val="center"/>
          </w:tcPr>
          <w:p w14:paraId="07356A1B" w14:textId="65BFB5BA" w:rsidR="00EB7BA0" w:rsidRPr="002A7EB2" w:rsidRDefault="00EB7BA0" w:rsidP="00EB7BA0">
            <w:pPr>
              <w:jc w:val="center"/>
              <w:rPr>
                <w:rFonts w:ascii="Palatino Linotype" w:hAnsi="Palatino Linotype" w:cs="Arial"/>
                <w:bCs/>
                <w:lang w:eastAsia="es-EC"/>
              </w:rPr>
            </w:pPr>
            <w:r w:rsidRPr="002A7EB2">
              <w:rPr>
                <w:rFonts w:ascii="Palatino Linotype" w:hAnsi="Palatino Linotype" w:cs="Arial"/>
                <w:bCs/>
                <w:lang w:eastAsia="es-EC"/>
              </w:rPr>
              <w:t>1</w:t>
            </w:r>
          </w:p>
        </w:tc>
        <w:tc>
          <w:tcPr>
            <w:tcW w:w="2195" w:type="dxa"/>
            <w:vAlign w:val="center"/>
          </w:tcPr>
          <w:p w14:paraId="2734476E" w14:textId="77777777" w:rsidR="00EB7BA0" w:rsidRPr="002A7EB2" w:rsidRDefault="00EB7BA0" w:rsidP="00EB7BA0">
            <w:pPr>
              <w:jc w:val="center"/>
              <w:rPr>
                <w:rFonts w:ascii="Palatino Linotype" w:hAnsi="Palatino Linotype" w:cs="Arial"/>
                <w:b/>
                <w:bCs/>
                <w:lang w:eastAsia="es-EC"/>
              </w:rPr>
            </w:pPr>
          </w:p>
        </w:tc>
      </w:tr>
      <w:tr w:rsidR="006A37E9" w:rsidRPr="002A7EB2" w14:paraId="220D6FEB" w14:textId="77777777" w:rsidTr="00CF3CEB">
        <w:trPr>
          <w:trHeight w:hRule="exact" w:val="327"/>
          <w:jc w:val="center"/>
        </w:trPr>
        <w:tc>
          <w:tcPr>
            <w:tcW w:w="3754" w:type="dxa"/>
            <w:shd w:val="clear" w:color="auto" w:fill="0070C0"/>
            <w:vAlign w:val="center"/>
            <w:hideMark/>
          </w:tcPr>
          <w:p w14:paraId="27139F3A" w14:textId="77777777" w:rsidR="006A37E9" w:rsidRPr="002A7EB2" w:rsidRDefault="006A37E9" w:rsidP="002768BF">
            <w:pPr>
              <w:jc w:val="both"/>
              <w:rPr>
                <w:rFonts w:ascii="Palatino Linotype" w:hAnsi="Palatino Linotype" w:cs="Arial"/>
                <w:b/>
                <w:bCs/>
                <w:color w:val="FFFFFF"/>
                <w:lang w:eastAsia="es-EC"/>
              </w:rPr>
            </w:pPr>
            <w:r w:rsidRPr="002A7EB2">
              <w:rPr>
                <w:rFonts w:ascii="Palatino Linotype" w:hAnsi="Palatino Linotype" w:cs="Arial"/>
                <w:b/>
                <w:bCs/>
                <w:color w:val="FFFFFF"/>
                <w:lang w:eastAsia="es-EC"/>
              </w:rPr>
              <w:t>TOTAL</w:t>
            </w:r>
          </w:p>
        </w:tc>
        <w:tc>
          <w:tcPr>
            <w:tcW w:w="2473" w:type="dxa"/>
            <w:shd w:val="clear" w:color="auto" w:fill="0070C0"/>
            <w:vAlign w:val="center"/>
          </w:tcPr>
          <w:p w14:paraId="36D03AA7" w14:textId="730D027D" w:rsidR="006A37E9" w:rsidRPr="002A7EB2" w:rsidRDefault="00F640CF" w:rsidP="002B5BF1">
            <w:pPr>
              <w:jc w:val="center"/>
              <w:rPr>
                <w:rFonts w:ascii="Palatino Linotype" w:hAnsi="Palatino Linotype" w:cs="Arial"/>
                <w:color w:val="FFFFFF"/>
                <w:lang w:eastAsia="es-EC"/>
              </w:rPr>
            </w:pPr>
            <w:r w:rsidRPr="002A7EB2">
              <w:rPr>
                <w:rFonts w:ascii="Palatino Linotype" w:hAnsi="Palatino Linotype" w:cs="Arial"/>
                <w:color w:val="FFFFFF"/>
                <w:lang w:eastAsia="es-EC"/>
              </w:rPr>
              <w:t>4</w:t>
            </w:r>
          </w:p>
        </w:tc>
        <w:tc>
          <w:tcPr>
            <w:tcW w:w="2195" w:type="dxa"/>
            <w:shd w:val="clear" w:color="auto" w:fill="0070C0"/>
            <w:vAlign w:val="center"/>
          </w:tcPr>
          <w:p w14:paraId="6D66F68D" w14:textId="697CC7E1" w:rsidR="006A37E9" w:rsidRPr="002A7EB2" w:rsidRDefault="00F640CF" w:rsidP="002B5BF1">
            <w:pPr>
              <w:jc w:val="center"/>
              <w:rPr>
                <w:rFonts w:ascii="Palatino Linotype" w:hAnsi="Palatino Linotype" w:cs="Arial"/>
                <w:color w:val="FFFFFF"/>
                <w:lang w:eastAsia="es-EC"/>
              </w:rPr>
            </w:pPr>
            <w:r w:rsidRPr="002A7EB2">
              <w:rPr>
                <w:rFonts w:ascii="Palatino Linotype" w:hAnsi="Palatino Linotype" w:cs="Arial"/>
                <w:color w:val="FFFFFF"/>
                <w:lang w:eastAsia="es-EC"/>
              </w:rPr>
              <w:t>1</w:t>
            </w:r>
          </w:p>
        </w:tc>
      </w:tr>
    </w:tbl>
    <w:p w14:paraId="788B4509" w14:textId="77777777" w:rsidR="006A37E9" w:rsidRPr="002A7EB2" w:rsidRDefault="006A37E9" w:rsidP="002768BF">
      <w:pPr>
        <w:shd w:val="clear" w:color="auto" w:fill="FFFFFF"/>
        <w:spacing w:after="0"/>
        <w:jc w:val="both"/>
        <w:rPr>
          <w:rFonts w:ascii="Palatino Linotype" w:eastAsia="Times New Roman" w:hAnsi="Palatino Linotype"/>
          <w:color w:val="000000"/>
          <w:lang w:eastAsia="es-EC"/>
        </w:rPr>
      </w:pP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559"/>
        <w:gridCol w:w="993"/>
        <w:gridCol w:w="992"/>
        <w:gridCol w:w="850"/>
      </w:tblGrid>
      <w:tr w:rsidR="006A37E9" w:rsidRPr="002A7EB2" w14:paraId="199F95A4" w14:textId="77777777" w:rsidTr="005B2379">
        <w:trPr>
          <w:trHeight w:val="170"/>
        </w:trPr>
        <w:tc>
          <w:tcPr>
            <w:tcW w:w="1384" w:type="dxa"/>
            <w:tcBorders>
              <w:top w:val="single" w:sz="4" w:space="0" w:color="000000"/>
              <w:left w:val="single" w:sz="4" w:space="0" w:color="000000"/>
              <w:bottom w:val="single" w:sz="4" w:space="0" w:color="000000"/>
              <w:right w:val="single" w:sz="4" w:space="0" w:color="000000"/>
            </w:tcBorders>
            <w:hideMark/>
          </w:tcPr>
          <w:p w14:paraId="042006E9" w14:textId="77777777" w:rsidR="006A37E9" w:rsidRPr="002A7EB2" w:rsidRDefault="006A37E9" w:rsidP="002768BF">
            <w:pPr>
              <w:spacing w:after="0"/>
              <w:jc w:val="both"/>
              <w:rPr>
                <w:rFonts w:ascii="Palatino Linotype" w:hAnsi="Palatino Linotype" w:cs="Tahoma"/>
                <w:b/>
                <w:color w:val="000000" w:themeColor="text1"/>
                <w:sz w:val="16"/>
                <w:szCs w:val="16"/>
              </w:rPr>
            </w:pPr>
            <w:r w:rsidRPr="002A7EB2">
              <w:rPr>
                <w:rFonts w:ascii="Palatino Linotype" w:hAnsi="Palatino Linotype" w:cs="Tahoma"/>
                <w:b/>
                <w:color w:val="000000" w:themeColor="text1"/>
                <w:sz w:val="16"/>
                <w:szCs w:val="16"/>
              </w:rPr>
              <w:t xml:space="preserve">Acción: </w:t>
            </w:r>
          </w:p>
        </w:tc>
        <w:tc>
          <w:tcPr>
            <w:tcW w:w="1559" w:type="dxa"/>
            <w:tcBorders>
              <w:top w:val="single" w:sz="4" w:space="0" w:color="000000"/>
              <w:left w:val="single" w:sz="4" w:space="0" w:color="000000"/>
              <w:bottom w:val="single" w:sz="4" w:space="0" w:color="000000"/>
              <w:right w:val="single" w:sz="4" w:space="0" w:color="000000"/>
            </w:tcBorders>
            <w:hideMark/>
          </w:tcPr>
          <w:p w14:paraId="5BB5CC0B" w14:textId="77777777" w:rsidR="006A37E9" w:rsidRPr="002A7EB2" w:rsidRDefault="006A37E9" w:rsidP="002768BF">
            <w:pPr>
              <w:spacing w:after="0"/>
              <w:jc w:val="both"/>
              <w:rPr>
                <w:rFonts w:ascii="Palatino Linotype" w:hAnsi="Palatino Linotype" w:cs="Tahoma"/>
                <w:b/>
                <w:color w:val="000000" w:themeColor="text1"/>
                <w:sz w:val="16"/>
                <w:szCs w:val="16"/>
              </w:rPr>
            </w:pPr>
            <w:r w:rsidRPr="002A7EB2">
              <w:rPr>
                <w:rFonts w:ascii="Palatino Linotype" w:hAnsi="Palatino Linotype" w:cs="Tahoma"/>
                <w:b/>
                <w:color w:val="000000" w:themeColor="text1"/>
                <w:sz w:val="16"/>
                <w:szCs w:val="16"/>
              </w:rPr>
              <w:t xml:space="preserve">Responsable: </w:t>
            </w:r>
          </w:p>
        </w:tc>
        <w:tc>
          <w:tcPr>
            <w:tcW w:w="993" w:type="dxa"/>
            <w:tcBorders>
              <w:top w:val="single" w:sz="4" w:space="0" w:color="000000"/>
              <w:left w:val="single" w:sz="4" w:space="0" w:color="000000"/>
              <w:bottom w:val="single" w:sz="4" w:space="0" w:color="000000"/>
              <w:right w:val="single" w:sz="4" w:space="0" w:color="000000"/>
            </w:tcBorders>
            <w:hideMark/>
          </w:tcPr>
          <w:p w14:paraId="6861B310" w14:textId="77777777" w:rsidR="006A37E9" w:rsidRPr="002A7EB2" w:rsidRDefault="006A37E9" w:rsidP="002768BF">
            <w:pPr>
              <w:spacing w:after="0"/>
              <w:jc w:val="both"/>
              <w:rPr>
                <w:rFonts w:ascii="Palatino Linotype" w:hAnsi="Palatino Linotype" w:cs="Tahoma"/>
                <w:b/>
                <w:color w:val="000000" w:themeColor="text1"/>
                <w:sz w:val="16"/>
                <w:szCs w:val="16"/>
              </w:rPr>
            </w:pPr>
            <w:r w:rsidRPr="002A7EB2">
              <w:rPr>
                <w:rFonts w:ascii="Palatino Linotype" w:hAnsi="Palatino Linotype" w:cs="Tahoma"/>
                <w:b/>
                <w:color w:val="000000" w:themeColor="text1"/>
                <w:sz w:val="16"/>
                <w:szCs w:val="16"/>
              </w:rPr>
              <w:t>Unidad:</w:t>
            </w:r>
          </w:p>
        </w:tc>
        <w:tc>
          <w:tcPr>
            <w:tcW w:w="992" w:type="dxa"/>
            <w:tcBorders>
              <w:top w:val="single" w:sz="4" w:space="0" w:color="000000"/>
              <w:left w:val="single" w:sz="4" w:space="0" w:color="000000"/>
              <w:bottom w:val="single" w:sz="4" w:space="0" w:color="000000"/>
              <w:right w:val="single" w:sz="4" w:space="0" w:color="000000"/>
            </w:tcBorders>
            <w:hideMark/>
          </w:tcPr>
          <w:p w14:paraId="071F4A54" w14:textId="77777777" w:rsidR="006A37E9" w:rsidRPr="002A7EB2" w:rsidRDefault="006A37E9" w:rsidP="002768BF">
            <w:pPr>
              <w:spacing w:after="0"/>
              <w:jc w:val="both"/>
              <w:rPr>
                <w:rFonts w:ascii="Palatino Linotype" w:hAnsi="Palatino Linotype" w:cs="Tahoma"/>
                <w:b/>
                <w:color w:val="000000" w:themeColor="text1"/>
                <w:sz w:val="16"/>
                <w:szCs w:val="16"/>
              </w:rPr>
            </w:pPr>
            <w:r w:rsidRPr="002A7EB2">
              <w:rPr>
                <w:rFonts w:ascii="Palatino Linotype" w:hAnsi="Palatino Linotype" w:cs="Tahoma"/>
                <w:b/>
                <w:color w:val="000000" w:themeColor="text1"/>
                <w:sz w:val="16"/>
                <w:szCs w:val="16"/>
              </w:rPr>
              <w:t>Fecha:</w:t>
            </w:r>
          </w:p>
        </w:tc>
        <w:tc>
          <w:tcPr>
            <w:tcW w:w="850" w:type="dxa"/>
            <w:tcBorders>
              <w:top w:val="single" w:sz="4" w:space="0" w:color="000000"/>
              <w:left w:val="single" w:sz="4" w:space="0" w:color="000000"/>
              <w:bottom w:val="single" w:sz="4" w:space="0" w:color="000000"/>
              <w:right w:val="single" w:sz="4" w:space="0" w:color="000000"/>
            </w:tcBorders>
            <w:hideMark/>
          </w:tcPr>
          <w:p w14:paraId="56732000" w14:textId="77777777" w:rsidR="006A37E9" w:rsidRPr="002A7EB2" w:rsidRDefault="006A37E9" w:rsidP="002768BF">
            <w:pPr>
              <w:spacing w:after="0"/>
              <w:jc w:val="both"/>
              <w:rPr>
                <w:rFonts w:ascii="Palatino Linotype" w:hAnsi="Palatino Linotype" w:cs="Tahoma"/>
                <w:b/>
                <w:color w:val="000000" w:themeColor="text1"/>
                <w:sz w:val="16"/>
                <w:szCs w:val="16"/>
              </w:rPr>
            </w:pPr>
            <w:r w:rsidRPr="002A7EB2">
              <w:rPr>
                <w:rFonts w:ascii="Palatino Linotype" w:hAnsi="Palatino Linotype" w:cs="Tahoma"/>
                <w:b/>
                <w:color w:val="000000" w:themeColor="text1"/>
                <w:sz w:val="16"/>
                <w:szCs w:val="16"/>
              </w:rPr>
              <w:t>Sumilla:</w:t>
            </w:r>
          </w:p>
        </w:tc>
      </w:tr>
      <w:tr w:rsidR="006A37E9" w:rsidRPr="002A7EB2" w14:paraId="3F2A178C" w14:textId="77777777" w:rsidTr="005B2379">
        <w:trPr>
          <w:trHeight w:val="170"/>
        </w:trPr>
        <w:tc>
          <w:tcPr>
            <w:tcW w:w="1384" w:type="dxa"/>
            <w:tcBorders>
              <w:top w:val="single" w:sz="4" w:space="0" w:color="000000"/>
              <w:left w:val="single" w:sz="4" w:space="0" w:color="000000"/>
              <w:bottom w:val="single" w:sz="4" w:space="0" w:color="000000"/>
              <w:right w:val="single" w:sz="4" w:space="0" w:color="000000"/>
            </w:tcBorders>
            <w:hideMark/>
          </w:tcPr>
          <w:p w14:paraId="1A3C6ECD" w14:textId="77777777" w:rsidR="006A37E9" w:rsidRPr="002A7EB2" w:rsidRDefault="006A37E9" w:rsidP="002768BF">
            <w:pPr>
              <w:spacing w:after="0"/>
              <w:jc w:val="both"/>
              <w:rPr>
                <w:rFonts w:ascii="Palatino Linotype" w:hAnsi="Palatino Linotype" w:cs="Tahoma"/>
                <w:b/>
                <w:color w:val="000000" w:themeColor="text1"/>
                <w:sz w:val="16"/>
                <w:szCs w:val="16"/>
              </w:rPr>
            </w:pPr>
            <w:r w:rsidRPr="002A7EB2">
              <w:rPr>
                <w:rFonts w:ascii="Palatino Linotype" w:hAnsi="Palatino Linotype" w:cs="Tahoma"/>
                <w:b/>
                <w:color w:val="000000" w:themeColor="text1"/>
                <w:sz w:val="16"/>
                <w:szCs w:val="16"/>
              </w:rPr>
              <w:t>Elaborado por:</w:t>
            </w:r>
          </w:p>
        </w:tc>
        <w:tc>
          <w:tcPr>
            <w:tcW w:w="1559" w:type="dxa"/>
            <w:tcBorders>
              <w:top w:val="single" w:sz="4" w:space="0" w:color="000000"/>
              <w:left w:val="single" w:sz="4" w:space="0" w:color="000000"/>
              <w:bottom w:val="single" w:sz="4" w:space="0" w:color="000000"/>
              <w:right w:val="single" w:sz="4" w:space="0" w:color="000000"/>
            </w:tcBorders>
            <w:hideMark/>
          </w:tcPr>
          <w:p w14:paraId="1B73671F" w14:textId="77777777" w:rsidR="006A37E9" w:rsidRPr="002A7EB2" w:rsidRDefault="004B6209" w:rsidP="002768BF">
            <w:pPr>
              <w:spacing w:after="0"/>
              <w:jc w:val="both"/>
              <w:rPr>
                <w:rFonts w:ascii="Palatino Linotype" w:hAnsi="Palatino Linotype" w:cs="Tahoma"/>
                <w:color w:val="000000" w:themeColor="text1"/>
                <w:sz w:val="16"/>
                <w:szCs w:val="16"/>
              </w:rPr>
            </w:pPr>
            <w:r w:rsidRPr="002A7EB2">
              <w:rPr>
                <w:rFonts w:ascii="Palatino Linotype" w:hAnsi="Palatino Linotype" w:cs="Tahoma"/>
                <w:color w:val="000000" w:themeColor="text1"/>
                <w:sz w:val="16"/>
                <w:szCs w:val="16"/>
              </w:rPr>
              <w:t xml:space="preserve">Glenda </w:t>
            </w:r>
            <w:proofErr w:type="spellStart"/>
            <w:r w:rsidRPr="002A7EB2">
              <w:rPr>
                <w:rFonts w:ascii="Palatino Linotype" w:hAnsi="Palatino Linotype" w:cs="Tahoma"/>
                <w:color w:val="000000" w:themeColor="text1"/>
                <w:sz w:val="16"/>
                <w:szCs w:val="16"/>
              </w:rPr>
              <w:t>Allán</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14:paraId="3547D007" w14:textId="77777777" w:rsidR="006A37E9" w:rsidRPr="002A7EB2" w:rsidRDefault="006A37E9" w:rsidP="002768BF">
            <w:pPr>
              <w:spacing w:after="0"/>
              <w:jc w:val="both"/>
              <w:rPr>
                <w:rFonts w:ascii="Palatino Linotype" w:hAnsi="Palatino Linotype" w:cs="Tahoma"/>
                <w:color w:val="000000" w:themeColor="text1"/>
                <w:sz w:val="16"/>
                <w:szCs w:val="16"/>
              </w:rPr>
            </w:pPr>
            <w:r w:rsidRPr="002A7EB2">
              <w:rPr>
                <w:rFonts w:ascii="Palatino Linotype" w:hAnsi="Palatino Linotype" w:cs="Tahoma"/>
                <w:color w:val="000000" w:themeColor="text1"/>
                <w:sz w:val="16"/>
                <w:szCs w:val="16"/>
              </w:rPr>
              <w:t>COT</w:t>
            </w:r>
          </w:p>
        </w:tc>
        <w:tc>
          <w:tcPr>
            <w:tcW w:w="992" w:type="dxa"/>
            <w:tcBorders>
              <w:top w:val="single" w:sz="4" w:space="0" w:color="000000"/>
              <w:left w:val="single" w:sz="4" w:space="0" w:color="000000"/>
              <w:bottom w:val="single" w:sz="4" w:space="0" w:color="000000"/>
              <w:right w:val="single" w:sz="4" w:space="0" w:color="000000"/>
            </w:tcBorders>
            <w:hideMark/>
          </w:tcPr>
          <w:p w14:paraId="1F046620" w14:textId="0702ED71" w:rsidR="006A37E9" w:rsidRPr="002A7EB2" w:rsidRDefault="007A37DE" w:rsidP="0076402A">
            <w:pPr>
              <w:spacing w:after="0"/>
              <w:jc w:val="both"/>
              <w:rPr>
                <w:rFonts w:ascii="Palatino Linotype" w:hAnsi="Palatino Linotype" w:cs="Tahoma"/>
                <w:color w:val="000000" w:themeColor="text1"/>
                <w:sz w:val="16"/>
                <w:szCs w:val="16"/>
              </w:rPr>
            </w:pPr>
            <w:r>
              <w:rPr>
                <w:rFonts w:ascii="Palatino Linotype" w:hAnsi="Palatino Linotype" w:cs="Tahoma"/>
                <w:color w:val="000000" w:themeColor="text1"/>
                <w:sz w:val="16"/>
                <w:szCs w:val="16"/>
              </w:rPr>
              <w:t>2021-11-05</w:t>
            </w:r>
          </w:p>
        </w:tc>
        <w:tc>
          <w:tcPr>
            <w:tcW w:w="850" w:type="dxa"/>
            <w:tcBorders>
              <w:top w:val="single" w:sz="4" w:space="0" w:color="000000"/>
              <w:left w:val="single" w:sz="4" w:space="0" w:color="000000"/>
              <w:bottom w:val="single" w:sz="4" w:space="0" w:color="000000"/>
              <w:right w:val="single" w:sz="4" w:space="0" w:color="000000"/>
            </w:tcBorders>
          </w:tcPr>
          <w:p w14:paraId="06CE9B57" w14:textId="77777777" w:rsidR="006A37E9" w:rsidRPr="002A7EB2" w:rsidRDefault="006A37E9" w:rsidP="002768BF">
            <w:pPr>
              <w:spacing w:after="0"/>
              <w:jc w:val="both"/>
              <w:rPr>
                <w:rFonts w:ascii="Palatino Linotype" w:hAnsi="Palatino Linotype" w:cs="Tahoma"/>
                <w:color w:val="000000" w:themeColor="text1"/>
                <w:sz w:val="16"/>
                <w:szCs w:val="16"/>
              </w:rPr>
            </w:pPr>
          </w:p>
        </w:tc>
      </w:tr>
      <w:tr w:rsidR="006A37E9" w:rsidRPr="002A7EB2" w14:paraId="130F1DEE" w14:textId="77777777" w:rsidTr="005B2379">
        <w:trPr>
          <w:trHeight w:val="170"/>
        </w:trPr>
        <w:tc>
          <w:tcPr>
            <w:tcW w:w="1384" w:type="dxa"/>
            <w:tcBorders>
              <w:top w:val="single" w:sz="4" w:space="0" w:color="000000"/>
              <w:left w:val="single" w:sz="4" w:space="0" w:color="000000"/>
              <w:bottom w:val="single" w:sz="4" w:space="0" w:color="000000"/>
              <w:right w:val="single" w:sz="4" w:space="0" w:color="000000"/>
            </w:tcBorders>
          </w:tcPr>
          <w:p w14:paraId="4CD61F83" w14:textId="389E072E" w:rsidR="006A37E9" w:rsidRPr="002A7EB2" w:rsidRDefault="006A37E9" w:rsidP="002768BF">
            <w:pPr>
              <w:spacing w:after="0"/>
              <w:jc w:val="both"/>
              <w:rPr>
                <w:rFonts w:ascii="Palatino Linotype" w:hAnsi="Palatino Linotype" w:cs="Tahoma"/>
                <w:b/>
                <w:color w:val="000000" w:themeColor="text1"/>
                <w:sz w:val="16"/>
                <w:szCs w:val="16"/>
              </w:rPr>
            </w:pPr>
            <w:r w:rsidRPr="002A7EB2">
              <w:rPr>
                <w:rFonts w:ascii="Palatino Linotype" w:hAnsi="Palatino Linotype" w:cs="Tahoma"/>
                <w:b/>
                <w:color w:val="000000" w:themeColor="text1"/>
                <w:sz w:val="16"/>
                <w:szCs w:val="16"/>
              </w:rPr>
              <w:t>Revisado por:</w:t>
            </w:r>
          </w:p>
        </w:tc>
        <w:tc>
          <w:tcPr>
            <w:tcW w:w="1559" w:type="dxa"/>
            <w:tcBorders>
              <w:top w:val="single" w:sz="4" w:space="0" w:color="000000"/>
              <w:left w:val="single" w:sz="4" w:space="0" w:color="000000"/>
              <w:bottom w:val="single" w:sz="4" w:space="0" w:color="000000"/>
              <w:right w:val="single" w:sz="4" w:space="0" w:color="000000"/>
            </w:tcBorders>
          </w:tcPr>
          <w:p w14:paraId="4D83D3A2" w14:textId="5BDBD548" w:rsidR="006A37E9" w:rsidRPr="002A7EB2" w:rsidRDefault="00530CD0" w:rsidP="002768BF">
            <w:pPr>
              <w:spacing w:after="0"/>
              <w:jc w:val="both"/>
              <w:rPr>
                <w:rFonts w:ascii="Palatino Linotype" w:hAnsi="Palatino Linotype" w:cs="Tahoma"/>
                <w:color w:val="000000" w:themeColor="text1"/>
                <w:sz w:val="16"/>
                <w:szCs w:val="16"/>
              </w:rPr>
            </w:pPr>
            <w:r w:rsidRPr="002A7EB2">
              <w:rPr>
                <w:rFonts w:ascii="Palatino Linotype" w:hAnsi="Palatino Linotype" w:cs="Tahoma"/>
                <w:color w:val="000000" w:themeColor="text1"/>
                <w:sz w:val="16"/>
                <w:szCs w:val="16"/>
              </w:rPr>
              <w:t xml:space="preserve">Samuel </w:t>
            </w:r>
            <w:proofErr w:type="spellStart"/>
            <w:r w:rsidRPr="002A7EB2">
              <w:rPr>
                <w:rFonts w:ascii="Palatino Linotype" w:hAnsi="Palatino Linotype" w:cs="Tahoma"/>
                <w:color w:val="000000" w:themeColor="text1"/>
                <w:sz w:val="16"/>
                <w:szCs w:val="16"/>
              </w:rPr>
              <w:t>Byun</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555ACF08" w14:textId="1B921B40" w:rsidR="006A37E9" w:rsidRPr="002A7EB2" w:rsidRDefault="005B2379" w:rsidP="002768BF">
            <w:pPr>
              <w:spacing w:after="0"/>
              <w:jc w:val="both"/>
              <w:rPr>
                <w:rFonts w:ascii="Palatino Linotype" w:hAnsi="Palatino Linotype" w:cs="Tahoma"/>
                <w:color w:val="000000" w:themeColor="text1"/>
                <w:sz w:val="16"/>
                <w:szCs w:val="16"/>
              </w:rPr>
            </w:pPr>
            <w:r w:rsidRPr="002A7EB2">
              <w:rPr>
                <w:rFonts w:ascii="Palatino Linotype" w:hAnsi="Palatino Linotype" w:cs="Tahoma"/>
                <w:color w:val="000000" w:themeColor="text1"/>
                <w:sz w:val="16"/>
                <w:szCs w:val="16"/>
              </w:rPr>
              <w:t>P</w:t>
            </w:r>
            <w:r w:rsidR="006A66B5" w:rsidRPr="002A7EB2">
              <w:rPr>
                <w:rFonts w:ascii="Palatino Linotype" w:hAnsi="Palatino Linotype" w:cs="Tahoma"/>
                <w:color w:val="000000" w:themeColor="text1"/>
                <w:sz w:val="16"/>
                <w:szCs w:val="16"/>
              </w:rPr>
              <w:t xml:space="preserve">SGC </w:t>
            </w:r>
          </w:p>
        </w:tc>
        <w:tc>
          <w:tcPr>
            <w:tcW w:w="992" w:type="dxa"/>
            <w:tcBorders>
              <w:top w:val="single" w:sz="4" w:space="0" w:color="000000"/>
              <w:left w:val="single" w:sz="4" w:space="0" w:color="000000"/>
              <w:bottom w:val="single" w:sz="4" w:space="0" w:color="000000"/>
              <w:right w:val="single" w:sz="4" w:space="0" w:color="000000"/>
            </w:tcBorders>
          </w:tcPr>
          <w:p w14:paraId="17C5564D" w14:textId="5146D45F" w:rsidR="006A37E9" w:rsidRPr="002A7EB2" w:rsidRDefault="00A171FA" w:rsidP="0076402A">
            <w:pPr>
              <w:spacing w:after="0"/>
              <w:jc w:val="both"/>
              <w:rPr>
                <w:rFonts w:ascii="Palatino Linotype" w:hAnsi="Palatino Linotype" w:cs="Tahoma"/>
                <w:color w:val="000000" w:themeColor="text1"/>
                <w:sz w:val="16"/>
                <w:szCs w:val="16"/>
              </w:rPr>
            </w:pPr>
            <w:r w:rsidRPr="002A7EB2">
              <w:rPr>
                <w:rFonts w:ascii="Palatino Linotype" w:hAnsi="Palatino Linotype" w:cs="Tahoma"/>
                <w:color w:val="000000" w:themeColor="text1"/>
                <w:sz w:val="16"/>
                <w:szCs w:val="16"/>
              </w:rPr>
              <w:t>2021-</w:t>
            </w:r>
            <w:r w:rsidR="007A37DE">
              <w:rPr>
                <w:rFonts w:ascii="Palatino Linotype" w:hAnsi="Palatino Linotype" w:cs="Tahoma"/>
                <w:color w:val="000000" w:themeColor="text1"/>
                <w:sz w:val="16"/>
                <w:szCs w:val="16"/>
              </w:rPr>
              <w:t>11-05</w:t>
            </w:r>
          </w:p>
        </w:tc>
        <w:tc>
          <w:tcPr>
            <w:tcW w:w="850" w:type="dxa"/>
            <w:tcBorders>
              <w:top w:val="single" w:sz="4" w:space="0" w:color="000000"/>
              <w:left w:val="single" w:sz="4" w:space="0" w:color="000000"/>
              <w:bottom w:val="single" w:sz="4" w:space="0" w:color="000000"/>
              <w:right w:val="single" w:sz="4" w:space="0" w:color="000000"/>
            </w:tcBorders>
          </w:tcPr>
          <w:p w14:paraId="088C8D23" w14:textId="77777777" w:rsidR="006A37E9" w:rsidRPr="002A7EB2" w:rsidRDefault="006A37E9" w:rsidP="002768BF">
            <w:pPr>
              <w:spacing w:after="0"/>
              <w:jc w:val="both"/>
              <w:rPr>
                <w:rFonts w:ascii="Palatino Linotype" w:hAnsi="Palatino Linotype" w:cs="Tahoma"/>
                <w:color w:val="000000" w:themeColor="text1"/>
                <w:sz w:val="16"/>
                <w:szCs w:val="16"/>
              </w:rPr>
            </w:pPr>
          </w:p>
        </w:tc>
      </w:tr>
    </w:tbl>
    <w:p w14:paraId="53707129" w14:textId="77777777" w:rsidR="00D213D6" w:rsidRPr="002A7EB2" w:rsidRDefault="00D213D6" w:rsidP="002A7EB2">
      <w:pPr>
        <w:jc w:val="both"/>
        <w:rPr>
          <w:rFonts w:ascii="Palatino Linotype" w:hAnsi="Palatino Linotype"/>
        </w:rPr>
      </w:pPr>
      <w:bookmarkStart w:id="0" w:name="_GoBack"/>
      <w:bookmarkEnd w:id="0"/>
    </w:p>
    <w:sectPr w:rsidR="00D213D6" w:rsidRPr="002A7EB2" w:rsidSect="0020789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4ECA8" w14:textId="77777777" w:rsidR="00ED5C02" w:rsidRDefault="00ED5C02" w:rsidP="00D812B1">
      <w:pPr>
        <w:spacing w:after="0" w:line="240" w:lineRule="auto"/>
      </w:pPr>
      <w:r>
        <w:separator/>
      </w:r>
    </w:p>
  </w:endnote>
  <w:endnote w:type="continuationSeparator" w:id="0">
    <w:p w14:paraId="5D4C9AA2" w14:textId="77777777" w:rsidR="00ED5C02" w:rsidRDefault="00ED5C02" w:rsidP="00D8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27466" w14:textId="77777777" w:rsidR="00ED5C02" w:rsidRDefault="00ED5C02" w:rsidP="00D812B1">
      <w:pPr>
        <w:spacing w:after="0" w:line="240" w:lineRule="auto"/>
      </w:pPr>
      <w:r>
        <w:separator/>
      </w:r>
    </w:p>
  </w:footnote>
  <w:footnote w:type="continuationSeparator" w:id="0">
    <w:p w14:paraId="4214ADB9" w14:textId="77777777" w:rsidR="00ED5C02" w:rsidRDefault="00ED5C02" w:rsidP="00D81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A03B0" w14:textId="36F59B66" w:rsidR="005A3629" w:rsidRDefault="005A3629" w:rsidP="00D812B1">
    <w:pPr>
      <w:pStyle w:val="Encabezado"/>
      <w:tabs>
        <w:tab w:val="clear" w:pos="4252"/>
        <w:tab w:val="clear" w:pos="8504"/>
        <w:tab w:val="left" w:pos="2612"/>
      </w:tabs>
    </w:pPr>
    <w:r>
      <w:rPr>
        <w:noProof/>
        <w:lang w:val="es-419" w:eastAsia="es-419"/>
      </w:rPr>
      <w:drawing>
        <wp:anchor distT="0" distB="0" distL="0" distR="0" simplePos="0" relativeHeight="251658752" behindDoc="1" locked="0" layoutInCell="1" allowOverlap="1" wp14:anchorId="71C3AD86" wp14:editId="2795C00E">
          <wp:simplePos x="0" y="0"/>
          <wp:positionH relativeFrom="margin">
            <wp:posOffset>-1064895</wp:posOffset>
          </wp:positionH>
          <wp:positionV relativeFrom="paragraph">
            <wp:posOffset>-402428</wp:posOffset>
          </wp:positionV>
          <wp:extent cx="7492365" cy="1060259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a:xfrm>
                    <a:off x="0" y="0"/>
                    <a:ext cx="7492365" cy="10602595"/>
                  </a:xfrm>
                  <a:prstGeom prst="rect">
                    <a:avLst/>
                  </a:prstGeom>
                </pic:spPr>
              </pic:pic>
            </a:graphicData>
          </a:graphic>
        </wp:anchor>
      </w:drawing>
    </w:r>
    <w:r>
      <w:tab/>
    </w:r>
  </w:p>
  <w:p w14:paraId="07576862" w14:textId="77777777" w:rsidR="005A3629" w:rsidRDefault="005A3629" w:rsidP="00D812B1">
    <w:pPr>
      <w:pStyle w:val="Encabezado"/>
      <w:tabs>
        <w:tab w:val="clear" w:pos="4252"/>
        <w:tab w:val="clear" w:pos="8504"/>
        <w:tab w:val="left" w:pos="2612"/>
      </w:tabs>
    </w:pPr>
  </w:p>
  <w:p w14:paraId="3F4C204A" w14:textId="77777777" w:rsidR="005A3629" w:rsidRDefault="005A3629" w:rsidP="00D812B1">
    <w:pPr>
      <w:pStyle w:val="Encabezado"/>
      <w:tabs>
        <w:tab w:val="clear" w:pos="4252"/>
        <w:tab w:val="clear" w:pos="8504"/>
        <w:tab w:val="left" w:pos="2612"/>
      </w:tabs>
    </w:pPr>
  </w:p>
  <w:p w14:paraId="667F828F" w14:textId="77777777" w:rsidR="005A3629" w:rsidRDefault="005A3629" w:rsidP="00D812B1">
    <w:pPr>
      <w:pStyle w:val="Encabezado"/>
      <w:tabs>
        <w:tab w:val="clear" w:pos="4252"/>
        <w:tab w:val="clear" w:pos="8504"/>
        <w:tab w:val="left" w:pos="2612"/>
      </w:tabs>
    </w:pPr>
  </w:p>
  <w:p w14:paraId="44C09352" w14:textId="77777777" w:rsidR="005A3629" w:rsidRDefault="005A3629" w:rsidP="00D812B1">
    <w:pPr>
      <w:pStyle w:val="Encabezado"/>
      <w:tabs>
        <w:tab w:val="clear" w:pos="4252"/>
        <w:tab w:val="clear" w:pos="8504"/>
        <w:tab w:val="left" w:pos="2612"/>
      </w:tabs>
    </w:pPr>
  </w:p>
  <w:p w14:paraId="2AE095CB" w14:textId="77777777" w:rsidR="005A3629" w:rsidRDefault="005A3629" w:rsidP="00D812B1">
    <w:pPr>
      <w:pStyle w:val="Encabezado"/>
      <w:tabs>
        <w:tab w:val="clear" w:pos="4252"/>
        <w:tab w:val="clear" w:pos="8504"/>
        <w:tab w:val="left" w:pos="26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071E"/>
    <w:multiLevelType w:val="multilevel"/>
    <w:tmpl w:val="5A806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99B23E6"/>
    <w:multiLevelType w:val="hybridMultilevel"/>
    <w:tmpl w:val="34B8CF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EF9100E"/>
    <w:multiLevelType w:val="hybridMultilevel"/>
    <w:tmpl w:val="E494A17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4D711D43"/>
    <w:multiLevelType w:val="hybridMultilevel"/>
    <w:tmpl w:val="750E05F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52221FE6"/>
    <w:multiLevelType w:val="hybridMultilevel"/>
    <w:tmpl w:val="F9A4B82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59444D85"/>
    <w:multiLevelType w:val="multilevel"/>
    <w:tmpl w:val="5A806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BB87D3D"/>
    <w:multiLevelType w:val="hybridMultilevel"/>
    <w:tmpl w:val="0B143BE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6D3426A7"/>
    <w:multiLevelType w:val="multilevel"/>
    <w:tmpl w:val="1DDAA31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7"/>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536"/>
    <w:rsid w:val="000009E6"/>
    <w:rsid w:val="000011C9"/>
    <w:rsid w:val="000029D1"/>
    <w:rsid w:val="00003990"/>
    <w:rsid w:val="000046DD"/>
    <w:rsid w:val="00004DC9"/>
    <w:rsid w:val="00005F21"/>
    <w:rsid w:val="0000726F"/>
    <w:rsid w:val="00010B1C"/>
    <w:rsid w:val="00011228"/>
    <w:rsid w:val="00013071"/>
    <w:rsid w:val="00013358"/>
    <w:rsid w:val="00013A0E"/>
    <w:rsid w:val="000154A2"/>
    <w:rsid w:val="0001634A"/>
    <w:rsid w:val="00017FD1"/>
    <w:rsid w:val="00021ADB"/>
    <w:rsid w:val="00023673"/>
    <w:rsid w:val="000309F0"/>
    <w:rsid w:val="00033166"/>
    <w:rsid w:val="00033A92"/>
    <w:rsid w:val="00037EEE"/>
    <w:rsid w:val="00042920"/>
    <w:rsid w:val="00043377"/>
    <w:rsid w:val="00043E3B"/>
    <w:rsid w:val="00043FD8"/>
    <w:rsid w:val="00044416"/>
    <w:rsid w:val="00045F46"/>
    <w:rsid w:val="00050317"/>
    <w:rsid w:val="00050AC0"/>
    <w:rsid w:val="00054413"/>
    <w:rsid w:val="00054871"/>
    <w:rsid w:val="00062497"/>
    <w:rsid w:val="00063D57"/>
    <w:rsid w:val="000644E4"/>
    <w:rsid w:val="00065A57"/>
    <w:rsid w:val="000663BE"/>
    <w:rsid w:val="00071723"/>
    <w:rsid w:val="000723D1"/>
    <w:rsid w:val="000758DE"/>
    <w:rsid w:val="000804A7"/>
    <w:rsid w:val="00080734"/>
    <w:rsid w:val="000808F8"/>
    <w:rsid w:val="00080DDD"/>
    <w:rsid w:val="000835BA"/>
    <w:rsid w:val="00083A74"/>
    <w:rsid w:val="00084739"/>
    <w:rsid w:val="00084BFA"/>
    <w:rsid w:val="000850A2"/>
    <w:rsid w:val="00090B3C"/>
    <w:rsid w:val="00094B8A"/>
    <w:rsid w:val="00094EA6"/>
    <w:rsid w:val="000A1B8C"/>
    <w:rsid w:val="000A203E"/>
    <w:rsid w:val="000A4AE2"/>
    <w:rsid w:val="000A5726"/>
    <w:rsid w:val="000B4358"/>
    <w:rsid w:val="000B4FE8"/>
    <w:rsid w:val="000B6CF4"/>
    <w:rsid w:val="000B7AE6"/>
    <w:rsid w:val="000C0E51"/>
    <w:rsid w:val="000C11CA"/>
    <w:rsid w:val="000C1907"/>
    <w:rsid w:val="000C1E33"/>
    <w:rsid w:val="000C20C9"/>
    <w:rsid w:val="000C4F5B"/>
    <w:rsid w:val="000C6497"/>
    <w:rsid w:val="000C65A8"/>
    <w:rsid w:val="000C77C2"/>
    <w:rsid w:val="000D004B"/>
    <w:rsid w:val="000D03D2"/>
    <w:rsid w:val="000D1D3F"/>
    <w:rsid w:val="000D4029"/>
    <w:rsid w:val="000D5C93"/>
    <w:rsid w:val="000D628C"/>
    <w:rsid w:val="000E237F"/>
    <w:rsid w:val="000E52CA"/>
    <w:rsid w:val="000E5DC7"/>
    <w:rsid w:val="000E638D"/>
    <w:rsid w:val="000E6486"/>
    <w:rsid w:val="000E7CDB"/>
    <w:rsid w:val="000F2E4A"/>
    <w:rsid w:val="000F5488"/>
    <w:rsid w:val="0010124A"/>
    <w:rsid w:val="00101CF8"/>
    <w:rsid w:val="00102021"/>
    <w:rsid w:val="00103CD5"/>
    <w:rsid w:val="001048D7"/>
    <w:rsid w:val="00104F2F"/>
    <w:rsid w:val="00110584"/>
    <w:rsid w:val="00114430"/>
    <w:rsid w:val="00120558"/>
    <w:rsid w:val="0012208B"/>
    <w:rsid w:val="00122615"/>
    <w:rsid w:val="00122E42"/>
    <w:rsid w:val="001244E3"/>
    <w:rsid w:val="0012487D"/>
    <w:rsid w:val="0012583A"/>
    <w:rsid w:val="00127501"/>
    <w:rsid w:val="0013602D"/>
    <w:rsid w:val="00136C68"/>
    <w:rsid w:val="00144F60"/>
    <w:rsid w:val="00147A68"/>
    <w:rsid w:val="00151AFB"/>
    <w:rsid w:val="00153020"/>
    <w:rsid w:val="001558E0"/>
    <w:rsid w:val="001565E1"/>
    <w:rsid w:val="00156AA8"/>
    <w:rsid w:val="00157851"/>
    <w:rsid w:val="0016263A"/>
    <w:rsid w:val="00162A09"/>
    <w:rsid w:val="00167075"/>
    <w:rsid w:val="0016763A"/>
    <w:rsid w:val="00167A21"/>
    <w:rsid w:val="0017481D"/>
    <w:rsid w:val="0017586D"/>
    <w:rsid w:val="00183637"/>
    <w:rsid w:val="00183E66"/>
    <w:rsid w:val="00186193"/>
    <w:rsid w:val="0019141E"/>
    <w:rsid w:val="00192309"/>
    <w:rsid w:val="001933B7"/>
    <w:rsid w:val="00194199"/>
    <w:rsid w:val="001968DA"/>
    <w:rsid w:val="001A03ED"/>
    <w:rsid w:val="001A153F"/>
    <w:rsid w:val="001A1811"/>
    <w:rsid w:val="001A51D9"/>
    <w:rsid w:val="001A5A7C"/>
    <w:rsid w:val="001A5F4B"/>
    <w:rsid w:val="001A7E31"/>
    <w:rsid w:val="001B028D"/>
    <w:rsid w:val="001B02E8"/>
    <w:rsid w:val="001B1658"/>
    <w:rsid w:val="001B70E9"/>
    <w:rsid w:val="001C0ADD"/>
    <w:rsid w:val="001C25DA"/>
    <w:rsid w:val="001C4C5B"/>
    <w:rsid w:val="001C5902"/>
    <w:rsid w:val="001C618A"/>
    <w:rsid w:val="001C6E40"/>
    <w:rsid w:val="001D0E7E"/>
    <w:rsid w:val="001D1AA8"/>
    <w:rsid w:val="001D2BB3"/>
    <w:rsid w:val="001D2EE2"/>
    <w:rsid w:val="001D36FE"/>
    <w:rsid w:val="001D3A39"/>
    <w:rsid w:val="001D452B"/>
    <w:rsid w:val="001E0765"/>
    <w:rsid w:val="001E0ABA"/>
    <w:rsid w:val="001E1444"/>
    <w:rsid w:val="001E4648"/>
    <w:rsid w:val="001E4B40"/>
    <w:rsid w:val="001E6234"/>
    <w:rsid w:val="001E7461"/>
    <w:rsid w:val="001E7A27"/>
    <w:rsid w:val="001F0959"/>
    <w:rsid w:val="001F0EAA"/>
    <w:rsid w:val="001F10CA"/>
    <w:rsid w:val="001F16DE"/>
    <w:rsid w:val="001F1802"/>
    <w:rsid w:val="001F1DF4"/>
    <w:rsid w:val="001F1FCF"/>
    <w:rsid w:val="001F20C9"/>
    <w:rsid w:val="001F36B2"/>
    <w:rsid w:val="001F3DD4"/>
    <w:rsid w:val="001F4622"/>
    <w:rsid w:val="001F58F2"/>
    <w:rsid w:val="001F61E4"/>
    <w:rsid w:val="001F6328"/>
    <w:rsid w:val="001F7225"/>
    <w:rsid w:val="00205077"/>
    <w:rsid w:val="0020595C"/>
    <w:rsid w:val="002069E3"/>
    <w:rsid w:val="00207891"/>
    <w:rsid w:val="00212B2A"/>
    <w:rsid w:val="00213ED7"/>
    <w:rsid w:val="00214ABF"/>
    <w:rsid w:val="00215DEF"/>
    <w:rsid w:val="0022035F"/>
    <w:rsid w:val="00220B5E"/>
    <w:rsid w:val="00220D74"/>
    <w:rsid w:val="00223BB5"/>
    <w:rsid w:val="00224012"/>
    <w:rsid w:val="00224CCC"/>
    <w:rsid w:val="0022591B"/>
    <w:rsid w:val="00225A5D"/>
    <w:rsid w:val="00227BAA"/>
    <w:rsid w:val="00231BDD"/>
    <w:rsid w:val="00231F7D"/>
    <w:rsid w:val="00232384"/>
    <w:rsid w:val="002407C6"/>
    <w:rsid w:val="00240A08"/>
    <w:rsid w:val="0024114B"/>
    <w:rsid w:val="00243B93"/>
    <w:rsid w:val="00244EF5"/>
    <w:rsid w:val="00246ADF"/>
    <w:rsid w:val="00251351"/>
    <w:rsid w:val="00260CD1"/>
    <w:rsid w:val="002618AB"/>
    <w:rsid w:val="002631A6"/>
    <w:rsid w:val="0026481C"/>
    <w:rsid w:val="0026732A"/>
    <w:rsid w:val="0027169A"/>
    <w:rsid w:val="002717F9"/>
    <w:rsid w:val="002721C4"/>
    <w:rsid w:val="002768BF"/>
    <w:rsid w:val="002772AA"/>
    <w:rsid w:val="002776A5"/>
    <w:rsid w:val="00277F65"/>
    <w:rsid w:val="002809C7"/>
    <w:rsid w:val="00283E6F"/>
    <w:rsid w:val="0028503C"/>
    <w:rsid w:val="00285F42"/>
    <w:rsid w:val="002918F9"/>
    <w:rsid w:val="00295C16"/>
    <w:rsid w:val="00295E3C"/>
    <w:rsid w:val="002A020D"/>
    <w:rsid w:val="002A0BB3"/>
    <w:rsid w:val="002A1304"/>
    <w:rsid w:val="002A1402"/>
    <w:rsid w:val="002A1D4B"/>
    <w:rsid w:val="002A2DF7"/>
    <w:rsid w:val="002A2F4C"/>
    <w:rsid w:val="002A4BB1"/>
    <w:rsid w:val="002A50FD"/>
    <w:rsid w:val="002A7EB2"/>
    <w:rsid w:val="002B1BD0"/>
    <w:rsid w:val="002B21C2"/>
    <w:rsid w:val="002B2E7B"/>
    <w:rsid w:val="002B3094"/>
    <w:rsid w:val="002B4CD7"/>
    <w:rsid w:val="002B5BF1"/>
    <w:rsid w:val="002B6F61"/>
    <w:rsid w:val="002C0518"/>
    <w:rsid w:val="002C134C"/>
    <w:rsid w:val="002C2A02"/>
    <w:rsid w:val="002C4464"/>
    <w:rsid w:val="002D54AA"/>
    <w:rsid w:val="002E2500"/>
    <w:rsid w:val="002E31A0"/>
    <w:rsid w:val="002E3CA7"/>
    <w:rsid w:val="002F0599"/>
    <w:rsid w:val="002F19C2"/>
    <w:rsid w:val="002F1E02"/>
    <w:rsid w:val="002F2975"/>
    <w:rsid w:val="002F2CD6"/>
    <w:rsid w:val="002F7324"/>
    <w:rsid w:val="002F77AE"/>
    <w:rsid w:val="003006D5"/>
    <w:rsid w:val="003009DD"/>
    <w:rsid w:val="00302408"/>
    <w:rsid w:val="00302985"/>
    <w:rsid w:val="00304699"/>
    <w:rsid w:val="00307C76"/>
    <w:rsid w:val="00313F47"/>
    <w:rsid w:val="0031658F"/>
    <w:rsid w:val="0031732C"/>
    <w:rsid w:val="003222AF"/>
    <w:rsid w:val="00323138"/>
    <w:rsid w:val="0032429B"/>
    <w:rsid w:val="00324894"/>
    <w:rsid w:val="00326634"/>
    <w:rsid w:val="003266DE"/>
    <w:rsid w:val="00330843"/>
    <w:rsid w:val="003319B4"/>
    <w:rsid w:val="00331A5F"/>
    <w:rsid w:val="00334184"/>
    <w:rsid w:val="00337E9A"/>
    <w:rsid w:val="00345348"/>
    <w:rsid w:val="003474D4"/>
    <w:rsid w:val="00347FD9"/>
    <w:rsid w:val="0035057A"/>
    <w:rsid w:val="00353604"/>
    <w:rsid w:val="00353AEE"/>
    <w:rsid w:val="0035663B"/>
    <w:rsid w:val="00357D7F"/>
    <w:rsid w:val="00357FBC"/>
    <w:rsid w:val="00360C79"/>
    <w:rsid w:val="00363E8A"/>
    <w:rsid w:val="00364794"/>
    <w:rsid w:val="003651DB"/>
    <w:rsid w:val="003700B0"/>
    <w:rsid w:val="003716A8"/>
    <w:rsid w:val="003725ED"/>
    <w:rsid w:val="00374070"/>
    <w:rsid w:val="0037674F"/>
    <w:rsid w:val="00377FFE"/>
    <w:rsid w:val="0038365A"/>
    <w:rsid w:val="00383B8E"/>
    <w:rsid w:val="00384A07"/>
    <w:rsid w:val="00385CA4"/>
    <w:rsid w:val="00385F4F"/>
    <w:rsid w:val="0039115A"/>
    <w:rsid w:val="00391252"/>
    <w:rsid w:val="0039140C"/>
    <w:rsid w:val="0039151E"/>
    <w:rsid w:val="00391A1F"/>
    <w:rsid w:val="00393390"/>
    <w:rsid w:val="003A0DDC"/>
    <w:rsid w:val="003A4469"/>
    <w:rsid w:val="003A5878"/>
    <w:rsid w:val="003A63CC"/>
    <w:rsid w:val="003A7D79"/>
    <w:rsid w:val="003B37DF"/>
    <w:rsid w:val="003B3B05"/>
    <w:rsid w:val="003B41C4"/>
    <w:rsid w:val="003B4897"/>
    <w:rsid w:val="003B5146"/>
    <w:rsid w:val="003C3AFA"/>
    <w:rsid w:val="003C3E41"/>
    <w:rsid w:val="003C488B"/>
    <w:rsid w:val="003C6805"/>
    <w:rsid w:val="003C6B88"/>
    <w:rsid w:val="003C7511"/>
    <w:rsid w:val="003C76EF"/>
    <w:rsid w:val="003D02BB"/>
    <w:rsid w:val="003D080E"/>
    <w:rsid w:val="003D167A"/>
    <w:rsid w:val="003D2DAF"/>
    <w:rsid w:val="003D3467"/>
    <w:rsid w:val="003D36D4"/>
    <w:rsid w:val="003D3CAC"/>
    <w:rsid w:val="003D3F37"/>
    <w:rsid w:val="003E181D"/>
    <w:rsid w:val="003E3FE4"/>
    <w:rsid w:val="003E6891"/>
    <w:rsid w:val="003E7235"/>
    <w:rsid w:val="003E7664"/>
    <w:rsid w:val="003E7F00"/>
    <w:rsid w:val="003F094C"/>
    <w:rsid w:val="003F4BA4"/>
    <w:rsid w:val="00400B12"/>
    <w:rsid w:val="00401D1C"/>
    <w:rsid w:val="00401EA4"/>
    <w:rsid w:val="00401FF6"/>
    <w:rsid w:val="004035D2"/>
    <w:rsid w:val="00404064"/>
    <w:rsid w:val="0040651D"/>
    <w:rsid w:val="00406A5B"/>
    <w:rsid w:val="00410549"/>
    <w:rsid w:val="00417EA7"/>
    <w:rsid w:val="0042093A"/>
    <w:rsid w:val="00421938"/>
    <w:rsid w:val="0042617E"/>
    <w:rsid w:val="00426737"/>
    <w:rsid w:val="00426CDA"/>
    <w:rsid w:val="00427E9C"/>
    <w:rsid w:val="004321C1"/>
    <w:rsid w:val="00432B12"/>
    <w:rsid w:val="00432BF1"/>
    <w:rsid w:val="0043459E"/>
    <w:rsid w:val="004348D8"/>
    <w:rsid w:val="00434BC4"/>
    <w:rsid w:val="00441DED"/>
    <w:rsid w:val="00444001"/>
    <w:rsid w:val="00444FE1"/>
    <w:rsid w:val="0044603C"/>
    <w:rsid w:val="004475EE"/>
    <w:rsid w:val="004509E9"/>
    <w:rsid w:val="00453AB7"/>
    <w:rsid w:val="004542B7"/>
    <w:rsid w:val="00454A03"/>
    <w:rsid w:val="0045771F"/>
    <w:rsid w:val="004612F4"/>
    <w:rsid w:val="00463FE6"/>
    <w:rsid w:val="00467BE7"/>
    <w:rsid w:val="00470A15"/>
    <w:rsid w:val="00471493"/>
    <w:rsid w:val="00472764"/>
    <w:rsid w:val="0047279E"/>
    <w:rsid w:val="00472B43"/>
    <w:rsid w:val="00480815"/>
    <w:rsid w:val="00480C45"/>
    <w:rsid w:val="004839AD"/>
    <w:rsid w:val="00484CFD"/>
    <w:rsid w:val="00487536"/>
    <w:rsid w:val="00487D46"/>
    <w:rsid w:val="00491C89"/>
    <w:rsid w:val="00496607"/>
    <w:rsid w:val="0049724E"/>
    <w:rsid w:val="00497A22"/>
    <w:rsid w:val="00497F95"/>
    <w:rsid w:val="004A1319"/>
    <w:rsid w:val="004A5150"/>
    <w:rsid w:val="004A5C95"/>
    <w:rsid w:val="004A7BD9"/>
    <w:rsid w:val="004A7DEA"/>
    <w:rsid w:val="004B0786"/>
    <w:rsid w:val="004B0D68"/>
    <w:rsid w:val="004B1C73"/>
    <w:rsid w:val="004B4B82"/>
    <w:rsid w:val="004B6209"/>
    <w:rsid w:val="004B6C46"/>
    <w:rsid w:val="004C1D19"/>
    <w:rsid w:val="004C26F4"/>
    <w:rsid w:val="004C3DD5"/>
    <w:rsid w:val="004C4913"/>
    <w:rsid w:val="004D029A"/>
    <w:rsid w:val="004D03A1"/>
    <w:rsid w:val="004D1F56"/>
    <w:rsid w:val="004D2203"/>
    <w:rsid w:val="004D2836"/>
    <w:rsid w:val="004D2C39"/>
    <w:rsid w:val="004D492B"/>
    <w:rsid w:val="004D633F"/>
    <w:rsid w:val="004E055E"/>
    <w:rsid w:val="004E0DA1"/>
    <w:rsid w:val="004E19CA"/>
    <w:rsid w:val="004E1AB4"/>
    <w:rsid w:val="004E1D8D"/>
    <w:rsid w:val="004E2566"/>
    <w:rsid w:val="004E5060"/>
    <w:rsid w:val="004E6D54"/>
    <w:rsid w:val="004F158B"/>
    <w:rsid w:val="004F6875"/>
    <w:rsid w:val="004F7BE4"/>
    <w:rsid w:val="00500654"/>
    <w:rsid w:val="00505137"/>
    <w:rsid w:val="00505FE5"/>
    <w:rsid w:val="005068F7"/>
    <w:rsid w:val="00506936"/>
    <w:rsid w:val="00511F9E"/>
    <w:rsid w:val="00514A54"/>
    <w:rsid w:val="00515B0F"/>
    <w:rsid w:val="005164DF"/>
    <w:rsid w:val="00521BE2"/>
    <w:rsid w:val="00522DB4"/>
    <w:rsid w:val="0052335E"/>
    <w:rsid w:val="005233C2"/>
    <w:rsid w:val="00524670"/>
    <w:rsid w:val="00524778"/>
    <w:rsid w:val="005247E4"/>
    <w:rsid w:val="00525DCD"/>
    <w:rsid w:val="0052759E"/>
    <w:rsid w:val="005307FB"/>
    <w:rsid w:val="00530CD0"/>
    <w:rsid w:val="00530F41"/>
    <w:rsid w:val="0053294B"/>
    <w:rsid w:val="00534123"/>
    <w:rsid w:val="00534AA3"/>
    <w:rsid w:val="00535E08"/>
    <w:rsid w:val="0053703A"/>
    <w:rsid w:val="00537949"/>
    <w:rsid w:val="005402DC"/>
    <w:rsid w:val="00542C64"/>
    <w:rsid w:val="0054343B"/>
    <w:rsid w:val="00543931"/>
    <w:rsid w:val="00543FDD"/>
    <w:rsid w:val="0054418D"/>
    <w:rsid w:val="00545953"/>
    <w:rsid w:val="00545FDA"/>
    <w:rsid w:val="00554E71"/>
    <w:rsid w:val="00556973"/>
    <w:rsid w:val="00556C3E"/>
    <w:rsid w:val="005626C3"/>
    <w:rsid w:val="00565294"/>
    <w:rsid w:val="00565772"/>
    <w:rsid w:val="00565B0E"/>
    <w:rsid w:val="00565CD9"/>
    <w:rsid w:val="00576197"/>
    <w:rsid w:val="00583331"/>
    <w:rsid w:val="00584E97"/>
    <w:rsid w:val="005864E4"/>
    <w:rsid w:val="005904E5"/>
    <w:rsid w:val="00591F2C"/>
    <w:rsid w:val="00593DFD"/>
    <w:rsid w:val="00594EBB"/>
    <w:rsid w:val="00596A75"/>
    <w:rsid w:val="0059792B"/>
    <w:rsid w:val="005A1066"/>
    <w:rsid w:val="005A1A68"/>
    <w:rsid w:val="005A3629"/>
    <w:rsid w:val="005A78EA"/>
    <w:rsid w:val="005A78F3"/>
    <w:rsid w:val="005B008A"/>
    <w:rsid w:val="005B2233"/>
    <w:rsid w:val="005B2379"/>
    <w:rsid w:val="005B47D9"/>
    <w:rsid w:val="005B5209"/>
    <w:rsid w:val="005B719E"/>
    <w:rsid w:val="005C0039"/>
    <w:rsid w:val="005C0295"/>
    <w:rsid w:val="005C1462"/>
    <w:rsid w:val="005C1676"/>
    <w:rsid w:val="005C396B"/>
    <w:rsid w:val="005C6437"/>
    <w:rsid w:val="005C7362"/>
    <w:rsid w:val="005D02CD"/>
    <w:rsid w:val="005D0385"/>
    <w:rsid w:val="005D043C"/>
    <w:rsid w:val="005D0515"/>
    <w:rsid w:val="005D082F"/>
    <w:rsid w:val="005D0905"/>
    <w:rsid w:val="005D09FF"/>
    <w:rsid w:val="005D1A66"/>
    <w:rsid w:val="005D2DAF"/>
    <w:rsid w:val="005D6476"/>
    <w:rsid w:val="005D790A"/>
    <w:rsid w:val="005E0CA1"/>
    <w:rsid w:val="005E3EAE"/>
    <w:rsid w:val="005E486F"/>
    <w:rsid w:val="005E4AC5"/>
    <w:rsid w:val="005E5DFB"/>
    <w:rsid w:val="005F063C"/>
    <w:rsid w:val="005F0A44"/>
    <w:rsid w:val="005F0C63"/>
    <w:rsid w:val="005F240B"/>
    <w:rsid w:val="005F2C66"/>
    <w:rsid w:val="005F2E7F"/>
    <w:rsid w:val="005F538E"/>
    <w:rsid w:val="005F7EEA"/>
    <w:rsid w:val="006101B3"/>
    <w:rsid w:val="00612D11"/>
    <w:rsid w:val="00612D66"/>
    <w:rsid w:val="0061670D"/>
    <w:rsid w:val="00616DCD"/>
    <w:rsid w:val="00620A2B"/>
    <w:rsid w:val="0062158A"/>
    <w:rsid w:val="006277A2"/>
    <w:rsid w:val="00630475"/>
    <w:rsid w:val="006326DD"/>
    <w:rsid w:val="00634A2A"/>
    <w:rsid w:val="00636D10"/>
    <w:rsid w:val="006372FE"/>
    <w:rsid w:val="00637F99"/>
    <w:rsid w:val="00642DEB"/>
    <w:rsid w:val="006478D8"/>
    <w:rsid w:val="00647E50"/>
    <w:rsid w:val="00650349"/>
    <w:rsid w:val="00652776"/>
    <w:rsid w:val="00652ACB"/>
    <w:rsid w:val="00652E73"/>
    <w:rsid w:val="006531B1"/>
    <w:rsid w:val="0065353E"/>
    <w:rsid w:val="00653743"/>
    <w:rsid w:val="006541C8"/>
    <w:rsid w:val="0065504A"/>
    <w:rsid w:val="006557E5"/>
    <w:rsid w:val="00665741"/>
    <w:rsid w:val="00670DA6"/>
    <w:rsid w:val="00673885"/>
    <w:rsid w:val="00674AC4"/>
    <w:rsid w:val="006759F4"/>
    <w:rsid w:val="00676246"/>
    <w:rsid w:val="00676952"/>
    <w:rsid w:val="00676E61"/>
    <w:rsid w:val="006770E5"/>
    <w:rsid w:val="00677C1C"/>
    <w:rsid w:val="00680623"/>
    <w:rsid w:val="00682401"/>
    <w:rsid w:val="006829FF"/>
    <w:rsid w:val="00682D35"/>
    <w:rsid w:val="0068311A"/>
    <w:rsid w:val="00691663"/>
    <w:rsid w:val="00691AB8"/>
    <w:rsid w:val="00693656"/>
    <w:rsid w:val="00693B7A"/>
    <w:rsid w:val="00694DB9"/>
    <w:rsid w:val="0069591F"/>
    <w:rsid w:val="0069773D"/>
    <w:rsid w:val="006A1037"/>
    <w:rsid w:val="006A155B"/>
    <w:rsid w:val="006A37E9"/>
    <w:rsid w:val="006A66B5"/>
    <w:rsid w:val="006B1C13"/>
    <w:rsid w:val="006B1F55"/>
    <w:rsid w:val="006B201E"/>
    <w:rsid w:val="006B24FD"/>
    <w:rsid w:val="006B2D38"/>
    <w:rsid w:val="006B34F9"/>
    <w:rsid w:val="006B47F5"/>
    <w:rsid w:val="006B52BA"/>
    <w:rsid w:val="006B6B0B"/>
    <w:rsid w:val="006C2673"/>
    <w:rsid w:val="006C3A4C"/>
    <w:rsid w:val="006C5E14"/>
    <w:rsid w:val="006C699A"/>
    <w:rsid w:val="006C793E"/>
    <w:rsid w:val="006D1F0C"/>
    <w:rsid w:val="006D2BA0"/>
    <w:rsid w:val="006D2DB3"/>
    <w:rsid w:val="006E1E86"/>
    <w:rsid w:val="006E2031"/>
    <w:rsid w:val="006E21F2"/>
    <w:rsid w:val="006E4914"/>
    <w:rsid w:val="006E5F55"/>
    <w:rsid w:val="006E75E0"/>
    <w:rsid w:val="006F21AC"/>
    <w:rsid w:val="006F3096"/>
    <w:rsid w:val="006F330F"/>
    <w:rsid w:val="006F7F87"/>
    <w:rsid w:val="00701C23"/>
    <w:rsid w:val="00702F7D"/>
    <w:rsid w:val="00703C46"/>
    <w:rsid w:val="007046F4"/>
    <w:rsid w:val="00704752"/>
    <w:rsid w:val="00704E98"/>
    <w:rsid w:val="007075BB"/>
    <w:rsid w:val="00711414"/>
    <w:rsid w:val="007126EE"/>
    <w:rsid w:val="00715B93"/>
    <w:rsid w:val="007203E9"/>
    <w:rsid w:val="007219AE"/>
    <w:rsid w:val="007231D2"/>
    <w:rsid w:val="00726251"/>
    <w:rsid w:val="00731416"/>
    <w:rsid w:val="00731BB0"/>
    <w:rsid w:val="0073285A"/>
    <w:rsid w:val="007360DD"/>
    <w:rsid w:val="00740EF7"/>
    <w:rsid w:val="0074160E"/>
    <w:rsid w:val="00741668"/>
    <w:rsid w:val="0074509D"/>
    <w:rsid w:val="00745F9E"/>
    <w:rsid w:val="00746999"/>
    <w:rsid w:val="00746B42"/>
    <w:rsid w:val="007501C3"/>
    <w:rsid w:val="00750307"/>
    <w:rsid w:val="007513DF"/>
    <w:rsid w:val="00752122"/>
    <w:rsid w:val="00760EFB"/>
    <w:rsid w:val="00761A9A"/>
    <w:rsid w:val="00762073"/>
    <w:rsid w:val="007638C8"/>
    <w:rsid w:val="0076402A"/>
    <w:rsid w:val="00766CB3"/>
    <w:rsid w:val="007672D5"/>
    <w:rsid w:val="00767F9F"/>
    <w:rsid w:val="00771D3C"/>
    <w:rsid w:val="00774B2B"/>
    <w:rsid w:val="00777212"/>
    <w:rsid w:val="00777A51"/>
    <w:rsid w:val="0078099B"/>
    <w:rsid w:val="007817AA"/>
    <w:rsid w:val="00782AD3"/>
    <w:rsid w:val="00783167"/>
    <w:rsid w:val="00785FD3"/>
    <w:rsid w:val="00790084"/>
    <w:rsid w:val="00790F38"/>
    <w:rsid w:val="00794186"/>
    <w:rsid w:val="007958D5"/>
    <w:rsid w:val="007960D9"/>
    <w:rsid w:val="007966AD"/>
    <w:rsid w:val="007966D6"/>
    <w:rsid w:val="0079726A"/>
    <w:rsid w:val="007A01C3"/>
    <w:rsid w:val="007A37DE"/>
    <w:rsid w:val="007A3B54"/>
    <w:rsid w:val="007A3CB9"/>
    <w:rsid w:val="007A4BC1"/>
    <w:rsid w:val="007A4ED9"/>
    <w:rsid w:val="007A526F"/>
    <w:rsid w:val="007A52FC"/>
    <w:rsid w:val="007A59C7"/>
    <w:rsid w:val="007A69C3"/>
    <w:rsid w:val="007A7684"/>
    <w:rsid w:val="007A7946"/>
    <w:rsid w:val="007B2A08"/>
    <w:rsid w:val="007B359A"/>
    <w:rsid w:val="007B3D41"/>
    <w:rsid w:val="007B550A"/>
    <w:rsid w:val="007B7F03"/>
    <w:rsid w:val="007C36CC"/>
    <w:rsid w:val="007C3752"/>
    <w:rsid w:val="007C5C39"/>
    <w:rsid w:val="007C608C"/>
    <w:rsid w:val="007C79A0"/>
    <w:rsid w:val="007D322A"/>
    <w:rsid w:val="007D43BF"/>
    <w:rsid w:val="007D45A6"/>
    <w:rsid w:val="007D4E88"/>
    <w:rsid w:val="007D6C4F"/>
    <w:rsid w:val="007D7ED3"/>
    <w:rsid w:val="007E027A"/>
    <w:rsid w:val="007E08CA"/>
    <w:rsid w:val="007E6499"/>
    <w:rsid w:val="007E68DD"/>
    <w:rsid w:val="007F1EE7"/>
    <w:rsid w:val="007F3CF0"/>
    <w:rsid w:val="007F5FF4"/>
    <w:rsid w:val="00803B30"/>
    <w:rsid w:val="0080452E"/>
    <w:rsid w:val="00806994"/>
    <w:rsid w:val="008117A5"/>
    <w:rsid w:val="00811862"/>
    <w:rsid w:val="00816AC1"/>
    <w:rsid w:val="0082195D"/>
    <w:rsid w:val="00824C4C"/>
    <w:rsid w:val="00825D20"/>
    <w:rsid w:val="008261E0"/>
    <w:rsid w:val="00826648"/>
    <w:rsid w:val="008273D7"/>
    <w:rsid w:val="0083149B"/>
    <w:rsid w:val="00832214"/>
    <w:rsid w:val="00832708"/>
    <w:rsid w:val="0083599D"/>
    <w:rsid w:val="008361C0"/>
    <w:rsid w:val="00836316"/>
    <w:rsid w:val="0084647B"/>
    <w:rsid w:val="00851DFD"/>
    <w:rsid w:val="00853043"/>
    <w:rsid w:val="00860F0E"/>
    <w:rsid w:val="00861584"/>
    <w:rsid w:val="00861B3A"/>
    <w:rsid w:val="00866812"/>
    <w:rsid w:val="00872EAD"/>
    <w:rsid w:val="00873D67"/>
    <w:rsid w:val="00875DFB"/>
    <w:rsid w:val="00881018"/>
    <w:rsid w:val="008837B9"/>
    <w:rsid w:val="00883F8A"/>
    <w:rsid w:val="008857B0"/>
    <w:rsid w:val="0089458A"/>
    <w:rsid w:val="00894830"/>
    <w:rsid w:val="008967C9"/>
    <w:rsid w:val="008972A3"/>
    <w:rsid w:val="008B45B4"/>
    <w:rsid w:val="008B5EBD"/>
    <w:rsid w:val="008B72DB"/>
    <w:rsid w:val="008C05B4"/>
    <w:rsid w:val="008C0ECB"/>
    <w:rsid w:val="008C27B7"/>
    <w:rsid w:val="008C4982"/>
    <w:rsid w:val="008C6F4E"/>
    <w:rsid w:val="008C7244"/>
    <w:rsid w:val="008D02D3"/>
    <w:rsid w:val="008D1891"/>
    <w:rsid w:val="008D2A30"/>
    <w:rsid w:val="008D390E"/>
    <w:rsid w:val="008D3B40"/>
    <w:rsid w:val="008D498C"/>
    <w:rsid w:val="008D528B"/>
    <w:rsid w:val="008D5DDB"/>
    <w:rsid w:val="008E0513"/>
    <w:rsid w:val="008E0C34"/>
    <w:rsid w:val="008E373F"/>
    <w:rsid w:val="008E57CE"/>
    <w:rsid w:val="008E66A5"/>
    <w:rsid w:val="008E79A5"/>
    <w:rsid w:val="008F0CA3"/>
    <w:rsid w:val="008F10EC"/>
    <w:rsid w:val="008F2352"/>
    <w:rsid w:val="00906511"/>
    <w:rsid w:val="00906B22"/>
    <w:rsid w:val="00907F44"/>
    <w:rsid w:val="00911E23"/>
    <w:rsid w:val="00911F8F"/>
    <w:rsid w:val="009138B9"/>
    <w:rsid w:val="0091390E"/>
    <w:rsid w:val="009161FD"/>
    <w:rsid w:val="00916344"/>
    <w:rsid w:val="00917264"/>
    <w:rsid w:val="00921F05"/>
    <w:rsid w:val="0092232F"/>
    <w:rsid w:val="00922F8C"/>
    <w:rsid w:val="00923205"/>
    <w:rsid w:val="00927FBC"/>
    <w:rsid w:val="00927FDE"/>
    <w:rsid w:val="0093077D"/>
    <w:rsid w:val="009317BA"/>
    <w:rsid w:val="00932172"/>
    <w:rsid w:val="00932416"/>
    <w:rsid w:val="009337BC"/>
    <w:rsid w:val="00934873"/>
    <w:rsid w:val="009349A2"/>
    <w:rsid w:val="00937EA3"/>
    <w:rsid w:val="009403BB"/>
    <w:rsid w:val="00941B33"/>
    <w:rsid w:val="00941DA3"/>
    <w:rsid w:val="00943A75"/>
    <w:rsid w:val="00943B4C"/>
    <w:rsid w:val="00945413"/>
    <w:rsid w:val="0094586B"/>
    <w:rsid w:val="00945EE6"/>
    <w:rsid w:val="00947009"/>
    <w:rsid w:val="00950C70"/>
    <w:rsid w:val="009524EE"/>
    <w:rsid w:val="00954BFA"/>
    <w:rsid w:val="00961308"/>
    <w:rsid w:val="00961706"/>
    <w:rsid w:val="00962423"/>
    <w:rsid w:val="0096274B"/>
    <w:rsid w:val="00963B8C"/>
    <w:rsid w:val="009640C3"/>
    <w:rsid w:val="009652C7"/>
    <w:rsid w:val="009663EA"/>
    <w:rsid w:val="00972723"/>
    <w:rsid w:val="00974267"/>
    <w:rsid w:val="009749CE"/>
    <w:rsid w:val="00974D24"/>
    <w:rsid w:val="00975821"/>
    <w:rsid w:val="00976305"/>
    <w:rsid w:val="00977FBA"/>
    <w:rsid w:val="00981DBC"/>
    <w:rsid w:val="009829F8"/>
    <w:rsid w:val="00984223"/>
    <w:rsid w:val="00984335"/>
    <w:rsid w:val="00984DFA"/>
    <w:rsid w:val="00985F99"/>
    <w:rsid w:val="009862F2"/>
    <w:rsid w:val="00990BBE"/>
    <w:rsid w:val="009927BC"/>
    <w:rsid w:val="0099519C"/>
    <w:rsid w:val="009951DD"/>
    <w:rsid w:val="009963CC"/>
    <w:rsid w:val="009A01D0"/>
    <w:rsid w:val="009A1441"/>
    <w:rsid w:val="009A2BAD"/>
    <w:rsid w:val="009A477F"/>
    <w:rsid w:val="009A6312"/>
    <w:rsid w:val="009A6E4E"/>
    <w:rsid w:val="009A7160"/>
    <w:rsid w:val="009A7DDD"/>
    <w:rsid w:val="009A7EA8"/>
    <w:rsid w:val="009B098C"/>
    <w:rsid w:val="009B1250"/>
    <w:rsid w:val="009B2122"/>
    <w:rsid w:val="009B244A"/>
    <w:rsid w:val="009B29C9"/>
    <w:rsid w:val="009B3E36"/>
    <w:rsid w:val="009C03FE"/>
    <w:rsid w:val="009C292F"/>
    <w:rsid w:val="009C2A53"/>
    <w:rsid w:val="009C4605"/>
    <w:rsid w:val="009C6DEB"/>
    <w:rsid w:val="009D167C"/>
    <w:rsid w:val="009D18C0"/>
    <w:rsid w:val="009D2DD3"/>
    <w:rsid w:val="009D4BC7"/>
    <w:rsid w:val="009D50A2"/>
    <w:rsid w:val="009D5E0E"/>
    <w:rsid w:val="009D690A"/>
    <w:rsid w:val="009E052F"/>
    <w:rsid w:val="009E2608"/>
    <w:rsid w:val="009E2921"/>
    <w:rsid w:val="009E2FD4"/>
    <w:rsid w:val="009E3422"/>
    <w:rsid w:val="009E47FE"/>
    <w:rsid w:val="009E4E94"/>
    <w:rsid w:val="009E60CE"/>
    <w:rsid w:val="009E65AA"/>
    <w:rsid w:val="009E69E4"/>
    <w:rsid w:val="009E7289"/>
    <w:rsid w:val="009E73CA"/>
    <w:rsid w:val="009F23E1"/>
    <w:rsid w:val="009F39DF"/>
    <w:rsid w:val="009F45BC"/>
    <w:rsid w:val="009F7123"/>
    <w:rsid w:val="009F78C5"/>
    <w:rsid w:val="009F7D15"/>
    <w:rsid w:val="00A0224A"/>
    <w:rsid w:val="00A0235A"/>
    <w:rsid w:val="00A03D7A"/>
    <w:rsid w:val="00A1120D"/>
    <w:rsid w:val="00A160D5"/>
    <w:rsid w:val="00A1696C"/>
    <w:rsid w:val="00A169C5"/>
    <w:rsid w:val="00A171FA"/>
    <w:rsid w:val="00A1742F"/>
    <w:rsid w:val="00A17E5B"/>
    <w:rsid w:val="00A2344B"/>
    <w:rsid w:val="00A239F3"/>
    <w:rsid w:val="00A2492B"/>
    <w:rsid w:val="00A32B3B"/>
    <w:rsid w:val="00A3387B"/>
    <w:rsid w:val="00A34283"/>
    <w:rsid w:val="00A4272B"/>
    <w:rsid w:val="00A42B54"/>
    <w:rsid w:val="00A43A0B"/>
    <w:rsid w:val="00A460F3"/>
    <w:rsid w:val="00A465FD"/>
    <w:rsid w:val="00A507FE"/>
    <w:rsid w:val="00A511FE"/>
    <w:rsid w:val="00A5123D"/>
    <w:rsid w:val="00A51BB2"/>
    <w:rsid w:val="00A5276C"/>
    <w:rsid w:val="00A52AFC"/>
    <w:rsid w:val="00A53A6C"/>
    <w:rsid w:val="00A54408"/>
    <w:rsid w:val="00A54673"/>
    <w:rsid w:val="00A555F6"/>
    <w:rsid w:val="00A5646E"/>
    <w:rsid w:val="00A564EE"/>
    <w:rsid w:val="00A60021"/>
    <w:rsid w:val="00A61328"/>
    <w:rsid w:val="00A66106"/>
    <w:rsid w:val="00A70223"/>
    <w:rsid w:val="00A7157A"/>
    <w:rsid w:val="00A71C25"/>
    <w:rsid w:val="00A726C5"/>
    <w:rsid w:val="00A741AD"/>
    <w:rsid w:val="00A77C56"/>
    <w:rsid w:val="00A8165A"/>
    <w:rsid w:val="00A84823"/>
    <w:rsid w:val="00A91A10"/>
    <w:rsid w:val="00A92B87"/>
    <w:rsid w:val="00A94EAC"/>
    <w:rsid w:val="00A9516A"/>
    <w:rsid w:val="00A95DF2"/>
    <w:rsid w:val="00A960AA"/>
    <w:rsid w:val="00A96471"/>
    <w:rsid w:val="00AA3072"/>
    <w:rsid w:val="00AA5FAD"/>
    <w:rsid w:val="00AB0F69"/>
    <w:rsid w:val="00AB4D8D"/>
    <w:rsid w:val="00AB5AEE"/>
    <w:rsid w:val="00AB6B2A"/>
    <w:rsid w:val="00AC013C"/>
    <w:rsid w:val="00AC379A"/>
    <w:rsid w:val="00AC3E3D"/>
    <w:rsid w:val="00AC6233"/>
    <w:rsid w:val="00AD0626"/>
    <w:rsid w:val="00AD0772"/>
    <w:rsid w:val="00AD1276"/>
    <w:rsid w:val="00AD3382"/>
    <w:rsid w:val="00AD3A7B"/>
    <w:rsid w:val="00AD588D"/>
    <w:rsid w:val="00AD6F92"/>
    <w:rsid w:val="00AE07E6"/>
    <w:rsid w:val="00AE1F80"/>
    <w:rsid w:val="00AE415C"/>
    <w:rsid w:val="00AE5094"/>
    <w:rsid w:val="00AE5B21"/>
    <w:rsid w:val="00AE70CB"/>
    <w:rsid w:val="00AE7870"/>
    <w:rsid w:val="00AF43F4"/>
    <w:rsid w:val="00AF6BF9"/>
    <w:rsid w:val="00B04148"/>
    <w:rsid w:val="00B04D04"/>
    <w:rsid w:val="00B04ECD"/>
    <w:rsid w:val="00B05FB9"/>
    <w:rsid w:val="00B11866"/>
    <w:rsid w:val="00B11947"/>
    <w:rsid w:val="00B12483"/>
    <w:rsid w:val="00B12CC9"/>
    <w:rsid w:val="00B12E9D"/>
    <w:rsid w:val="00B1698D"/>
    <w:rsid w:val="00B257CD"/>
    <w:rsid w:val="00B25D73"/>
    <w:rsid w:val="00B27E31"/>
    <w:rsid w:val="00B30B68"/>
    <w:rsid w:val="00B327F3"/>
    <w:rsid w:val="00B33678"/>
    <w:rsid w:val="00B33A87"/>
    <w:rsid w:val="00B3742F"/>
    <w:rsid w:val="00B37A6C"/>
    <w:rsid w:val="00B42590"/>
    <w:rsid w:val="00B46052"/>
    <w:rsid w:val="00B47D72"/>
    <w:rsid w:val="00B5097C"/>
    <w:rsid w:val="00B51866"/>
    <w:rsid w:val="00B525B9"/>
    <w:rsid w:val="00B536B6"/>
    <w:rsid w:val="00B543E7"/>
    <w:rsid w:val="00B56BD5"/>
    <w:rsid w:val="00B71145"/>
    <w:rsid w:val="00B723AE"/>
    <w:rsid w:val="00B72A40"/>
    <w:rsid w:val="00B73C25"/>
    <w:rsid w:val="00B746F3"/>
    <w:rsid w:val="00B75964"/>
    <w:rsid w:val="00B80FA1"/>
    <w:rsid w:val="00B84639"/>
    <w:rsid w:val="00B84E3A"/>
    <w:rsid w:val="00B86060"/>
    <w:rsid w:val="00B87151"/>
    <w:rsid w:val="00B90921"/>
    <w:rsid w:val="00B90A54"/>
    <w:rsid w:val="00B91FB0"/>
    <w:rsid w:val="00B91FEE"/>
    <w:rsid w:val="00B92276"/>
    <w:rsid w:val="00B92512"/>
    <w:rsid w:val="00B9315A"/>
    <w:rsid w:val="00B96F38"/>
    <w:rsid w:val="00B975C7"/>
    <w:rsid w:val="00BA0265"/>
    <w:rsid w:val="00BA2CD5"/>
    <w:rsid w:val="00BA41D8"/>
    <w:rsid w:val="00BA5C80"/>
    <w:rsid w:val="00BA690B"/>
    <w:rsid w:val="00BB0533"/>
    <w:rsid w:val="00BB3E70"/>
    <w:rsid w:val="00BB4138"/>
    <w:rsid w:val="00BB564B"/>
    <w:rsid w:val="00BB6038"/>
    <w:rsid w:val="00BB7199"/>
    <w:rsid w:val="00BC165A"/>
    <w:rsid w:val="00BC3A32"/>
    <w:rsid w:val="00BC3CB1"/>
    <w:rsid w:val="00BC40E3"/>
    <w:rsid w:val="00BC4397"/>
    <w:rsid w:val="00BC58E8"/>
    <w:rsid w:val="00BC5B7F"/>
    <w:rsid w:val="00BD0D0D"/>
    <w:rsid w:val="00BD1559"/>
    <w:rsid w:val="00BD18E0"/>
    <w:rsid w:val="00BD3305"/>
    <w:rsid w:val="00BD463D"/>
    <w:rsid w:val="00BD7BE0"/>
    <w:rsid w:val="00BE0FDA"/>
    <w:rsid w:val="00BE1836"/>
    <w:rsid w:val="00BE38F6"/>
    <w:rsid w:val="00BE503B"/>
    <w:rsid w:val="00BE6B0F"/>
    <w:rsid w:val="00BE7B3D"/>
    <w:rsid w:val="00BF0607"/>
    <w:rsid w:val="00BF09EB"/>
    <w:rsid w:val="00BF179A"/>
    <w:rsid w:val="00BF574F"/>
    <w:rsid w:val="00BF6247"/>
    <w:rsid w:val="00C0010D"/>
    <w:rsid w:val="00C03B8D"/>
    <w:rsid w:val="00C05283"/>
    <w:rsid w:val="00C05BE2"/>
    <w:rsid w:val="00C06C24"/>
    <w:rsid w:val="00C0736A"/>
    <w:rsid w:val="00C07F4F"/>
    <w:rsid w:val="00C104FE"/>
    <w:rsid w:val="00C10794"/>
    <w:rsid w:val="00C10F66"/>
    <w:rsid w:val="00C1202D"/>
    <w:rsid w:val="00C13FB4"/>
    <w:rsid w:val="00C14160"/>
    <w:rsid w:val="00C169A5"/>
    <w:rsid w:val="00C21B48"/>
    <w:rsid w:val="00C22578"/>
    <w:rsid w:val="00C229B5"/>
    <w:rsid w:val="00C2399B"/>
    <w:rsid w:val="00C23F7B"/>
    <w:rsid w:val="00C24404"/>
    <w:rsid w:val="00C25150"/>
    <w:rsid w:val="00C25B48"/>
    <w:rsid w:val="00C316EA"/>
    <w:rsid w:val="00C324BF"/>
    <w:rsid w:val="00C327D3"/>
    <w:rsid w:val="00C334E7"/>
    <w:rsid w:val="00C337D3"/>
    <w:rsid w:val="00C340D6"/>
    <w:rsid w:val="00C344A4"/>
    <w:rsid w:val="00C363EB"/>
    <w:rsid w:val="00C42951"/>
    <w:rsid w:val="00C42C36"/>
    <w:rsid w:val="00C51224"/>
    <w:rsid w:val="00C51903"/>
    <w:rsid w:val="00C51D6A"/>
    <w:rsid w:val="00C52142"/>
    <w:rsid w:val="00C5663C"/>
    <w:rsid w:val="00C5782E"/>
    <w:rsid w:val="00C61516"/>
    <w:rsid w:val="00C6185D"/>
    <w:rsid w:val="00C63F29"/>
    <w:rsid w:val="00C65D6C"/>
    <w:rsid w:val="00C66ACD"/>
    <w:rsid w:val="00C71567"/>
    <w:rsid w:val="00C7230C"/>
    <w:rsid w:val="00C74A2C"/>
    <w:rsid w:val="00C813A2"/>
    <w:rsid w:val="00C82936"/>
    <w:rsid w:val="00C82CE8"/>
    <w:rsid w:val="00C84310"/>
    <w:rsid w:val="00C867CC"/>
    <w:rsid w:val="00C872B5"/>
    <w:rsid w:val="00C87993"/>
    <w:rsid w:val="00C974FB"/>
    <w:rsid w:val="00CA42E2"/>
    <w:rsid w:val="00CA5F40"/>
    <w:rsid w:val="00CA5FC4"/>
    <w:rsid w:val="00CA5FFD"/>
    <w:rsid w:val="00CA68A6"/>
    <w:rsid w:val="00CB0FB8"/>
    <w:rsid w:val="00CB1F01"/>
    <w:rsid w:val="00CB21EC"/>
    <w:rsid w:val="00CB267D"/>
    <w:rsid w:val="00CB274A"/>
    <w:rsid w:val="00CB2B71"/>
    <w:rsid w:val="00CB2E28"/>
    <w:rsid w:val="00CB3A0C"/>
    <w:rsid w:val="00CB6E17"/>
    <w:rsid w:val="00CB7ED9"/>
    <w:rsid w:val="00CC30DA"/>
    <w:rsid w:val="00CC37B8"/>
    <w:rsid w:val="00CC5F05"/>
    <w:rsid w:val="00CC6653"/>
    <w:rsid w:val="00CC6792"/>
    <w:rsid w:val="00CC7670"/>
    <w:rsid w:val="00CC7B25"/>
    <w:rsid w:val="00CC7FF8"/>
    <w:rsid w:val="00CD13AE"/>
    <w:rsid w:val="00CE2DD3"/>
    <w:rsid w:val="00CF1FA4"/>
    <w:rsid w:val="00CF1FEA"/>
    <w:rsid w:val="00CF279F"/>
    <w:rsid w:val="00CF3434"/>
    <w:rsid w:val="00CF3B04"/>
    <w:rsid w:val="00CF3CEB"/>
    <w:rsid w:val="00CF6708"/>
    <w:rsid w:val="00D003D5"/>
    <w:rsid w:val="00D01979"/>
    <w:rsid w:val="00D01A20"/>
    <w:rsid w:val="00D02F82"/>
    <w:rsid w:val="00D06B1E"/>
    <w:rsid w:val="00D07808"/>
    <w:rsid w:val="00D11E81"/>
    <w:rsid w:val="00D12CCA"/>
    <w:rsid w:val="00D13C7B"/>
    <w:rsid w:val="00D16EBF"/>
    <w:rsid w:val="00D209BB"/>
    <w:rsid w:val="00D213D6"/>
    <w:rsid w:val="00D222BB"/>
    <w:rsid w:val="00D222DC"/>
    <w:rsid w:val="00D2249B"/>
    <w:rsid w:val="00D25955"/>
    <w:rsid w:val="00D26D07"/>
    <w:rsid w:val="00D27627"/>
    <w:rsid w:val="00D3017B"/>
    <w:rsid w:val="00D33468"/>
    <w:rsid w:val="00D3410B"/>
    <w:rsid w:val="00D34B31"/>
    <w:rsid w:val="00D354C3"/>
    <w:rsid w:val="00D35F0F"/>
    <w:rsid w:val="00D37860"/>
    <w:rsid w:val="00D41BDC"/>
    <w:rsid w:val="00D42030"/>
    <w:rsid w:val="00D44290"/>
    <w:rsid w:val="00D45AAE"/>
    <w:rsid w:val="00D46FBF"/>
    <w:rsid w:val="00D47B69"/>
    <w:rsid w:val="00D5034A"/>
    <w:rsid w:val="00D51161"/>
    <w:rsid w:val="00D54347"/>
    <w:rsid w:val="00D54A89"/>
    <w:rsid w:val="00D56D70"/>
    <w:rsid w:val="00D62E90"/>
    <w:rsid w:val="00D62EA3"/>
    <w:rsid w:val="00D63560"/>
    <w:rsid w:val="00D6363C"/>
    <w:rsid w:val="00D64A44"/>
    <w:rsid w:val="00D653ED"/>
    <w:rsid w:val="00D66EB6"/>
    <w:rsid w:val="00D672AE"/>
    <w:rsid w:val="00D72062"/>
    <w:rsid w:val="00D72997"/>
    <w:rsid w:val="00D74CEB"/>
    <w:rsid w:val="00D812B1"/>
    <w:rsid w:val="00D8148F"/>
    <w:rsid w:val="00D81786"/>
    <w:rsid w:val="00D83740"/>
    <w:rsid w:val="00D83EA8"/>
    <w:rsid w:val="00D90C45"/>
    <w:rsid w:val="00D9109F"/>
    <w:rsid w:val="00D914F1"/>
    <w:rsid w:val="00D940F8"/>
    <w:rsid w:val="00D95804"/>
    <w:rsid w:val="00D96F24"/>
    <w:rsid w:val="00DA141C"/>
    <w:rsid w:val="00DA2B57"/>
    <w:rsid w:val="00DA39F5"/>
    <w:rsid w:val="00DA5854"/>
    <w:rsid w:val="00DA6BB3"/>
    <w:rsid w:val="00DB1593"/>
    <w:rsid w:val="00DB23C3"/>
    <w:rsid w:val="00DB30A8"/>
    <w:rsid w:val="00DB4A52"/>
    <w:rsid w:val="00DB6C4B"/>
    <w:rsid w:val="00DB7698"/>
    <w:rsid w:val="00DB7D15"/>
    <w:rsid w:val="00DB7F6A"/>
    <w:rsid w:val="00DC6771"/>
    <w:rsid w:val="00DC69EF"/>
    <w:rsid w:val="00DD0920"/>
    <w:rsid w:val="00DD12CC"/>
    <w:rsid w:val="00DD2B22"/>
    <w:rsid w:val="00DD5D4F"/>
    <w:rsid w:val="00DD6933"/>
    <w:rsid w:val="00DE0999"/>
    <w:rsid w:val="00DE1860"/>
    <w:rsid w:val="00DE2476"/>
    <w:rsid w:val="00DE3855"/>
    <w:rsid w:val="00DE3D89"/>
    <w:rsid w:val="00DE43FC"/>
    <w:rsid w:val="00DE4B00"/>
    <w:rsid w:val="00DE4E64"/>
    <w:rsid w:val="00DE5A57"/>
    <w:rsid w:val="00DE640A"/>
    <w:rsid w:val="00DE797B"/>
    <w:rsid w:val="00DF193B"/>
    <w:rsid w:val="00DF1CE9"/>
    <w:rsid w:val="00DF553B"/>
    <w:rsid w:val="00DF6FA5"/>
    <w:rsid w:val="00DF749A"/>
    <w:rsid w:val="00DF789C"/>
    <w:rsid w:val="00E040C5"/>
    <w:rsid w:val="00E0582D"/>
    <w:rsid w:val="00E058B5"/>
    <w:rsid w:val="00E063BF"/>
    <w:rsid w:val="00E10051"/>
    <w:rsid w:val="00E101B9"/>
    <w:rsid w:val="00E1020C"/>
    <w:rsid w:val="00E201BB"/>
    <w:rsid w:val="00E20FEB"/>
    <w:rsid w:val="00E2179B"/>
    <w:rsid w:val="00E2317B"/>
    <w:rsid w:val="00E26371"/>
    <w:rsid w:val="00E265E4"/>
    <w:rsid w:val="00E268BB"/>
    <w:rsid w:val="00E311D3"/>
    <w:rsid w:val="00E31B5F"/>
    <w:rsid w:val="00E33503"/>
    <w:rsid w:val="00E3428C"/>
    <w:rsid w:val="00E36BC5"/>
    <w:rsid w:val="00E402DF"/>
    <w:rsid w:val="00E4323D"/>
    <w:rsid w:val="00E456B8"/>
    <w:rsid w:val="00E45A97"/>
    <w:rsid w:val="00E47BC1"/>
    <w:rsid w:val="00E47C0F"/>
    <w:rsid w:val="00E50959"/>
    <w:rsid w:val="00E51721"/>
    <w:rsid w:val="00E5505B"/>
    <w:rsid w:val="00E5543D"/>
    <w:rsid w:val="00E55536"/>
    <w:rsid w:val="00E56571"/>
    <w:rsid w:val="00E60277"/>
    <w:rsid w:val="00E602B4"/>
    <w:rsid w:val="00E602B6"/>
    <w:rsid w:val="00E64B44"/>
    <w:rsid w:val="00E72DEA"/>
    <w:rsid w:val="00E7365D"/>
    <w:rsid w:val="00E747EB"/>
    <w:rsid w:val="00E77A4E"/>
    <w:rsid w:val="00E81D09"/>
    <w:rsid w:val="00E847AA"/>
    <w:rsid w:val="00E8547A"/>
    <w:rsid w:val="00E869A4"/>
    <w:rsid w:val="00E86B81"/>
    <w:rsid w:val="00E87882"/>
    <w:rsid w:val="00E87B74"/>
    <w:rsid w:val="00E93589"/>
    <w:rsid w:val="00E94A0E"/>
    <w:rsid w:val="00EA2571"/>
    <w:rsid w:val="00EA2AE6"/>
    <w:rsid w:val="00EA6EEC"/>
    <w:rsid w:val="00EA715D"/>
    <w:rsid w:val="00EA7D64"/>
    <w:rsid w:val="00EB0700"/>
    <w:rsid w:val="00EB1D5B"/>
    <w:rsid w:val="00EB25F8"/>
    <w:rsid w:val="00EB7120"/>
    <w:rsid w:val="00EB7BA0"/>
    <w:rsid w:val="00EC108F"/>
    <w:rsid w:val="00EC4B9E"/>
    <w:rsid w:val="00EC606D"/>
    <w:rsid w:val="00EC63C1"/>
    <w:rsid w:val="00ED3395"/>
    <w:rsid w:val="00ED46F0"/>
    <w:rsid w:val="00ED5C02"/>
    <w:rsid w:val="00ED6468"/>
    <w:rsid w:val="00ED6B79"/>
    <w:rsid w:val="00EE0C6C"/>
    <w:rsid w:val="00EE4FBF"/>
    <w:rsid w:val="00EE54C5"/>
    <w:rsid w:val="00EE5BAB"/>
    <w:rsid w:val="00EE7C94"/>
    <w:rsid w:val="00EF1203"/>
    <w:rsid w:val="00EF13F4"/>
    <w:rsid w:val="00EF1F43"/>
    <w:rsid w:val="00EF3475"/>
    <w:rsid w:val="00EF6E9C"/>
    <w:rsid w:val="00F00671"/>
    <w:rsid w:val="00F00DF5"/>
    <w:rsid w:val="00F00EDF"/>
    <w:rsid w:val="00F013E0"/>
    <w:rsid w:val="00F01C82"/>
    <w:rsid w:val="00F02934"/>
    <w:rsid w:val="00F039C2"/>
    <w:rsid w:val="00F04BDF"/>
    <w:rsid w:val="00F1003F"/>
    <w:rsid w:val="00F106D2"/>
    <w:rsid w:val="00F1311A"/>
    <w:rsid w:val="00F15B6C"/>
    <w:rsid w:val="00F15E48"/>
    <w:rsid w:val="00F161AD"/>
    <w:rsid w:val="00F172FE"/>
    <w:rsid w:val="00F17829"/>
    <w:rsid w:val="00F204D5"/>
    <w:rsid w:val="00F21726"/>
    <w:rsid w:val="00F218EA"/>
    <w:rsid w:val="00F21E1C"/>
    <w:rsid w:val="00F2236E"/>
    <w:rsid w:val="00F22A86"/>
    <w:rsid w:val="00F24021"/>
    <w:rsid w:val="00F250E3"/>
    <w:rsid w:val="00F258BF"/>
    <w:rsid w:val="00F26160"/>
    <w:rsid w:val="00F30434"/>
    <w:rsid w:val="00F305A3"/>
    <w:rsid w:val="00F3078E"/>
    <w:rsid w:val="00F31568"/>
    <w:rsid w:val="00F3181A"/>
    <w:rsid w:val="00F323A5"/>
    <w:rsid w:val="00F332AD"/>
    <w:rsid w:val="00F341BB"/>
    <w:rsid w:val="00F35BED"/>
    <w:rsid w:val="00F35D10"/>
    <w:rsid w:val="00F36118"/>
    <w:rsid w:val="00F41D33"/>
    <w:rsid w:val="00F441E1"/>
    <w:rsid w:val="00F4590B"/>
    <w:rsid w:val="00F46038"/>
    <w:rsid w:val="00F47C61"/>
    <w:rsid w:val="00F519AA"/>
    <w:rsid w:val="00F51F86"/>
    <w:rsid w:val="00F52B9C"/>
    <w:rsid w:val="00F60223"/>
    <w:rsid w:val="00F6188F"/>
    <w:rsid w:val="00F640CF"/>
    <w:rsid w:val="00F71C5B"/>
    <w:rsid w:val="00F7368B"/>
    <w:rsid w:val="00F73B96"/>
    <w:rsid w:val="00F7523F"/>
    <w:rsid w:val="00F77F56"/>
    <w:rsid w:val="00F80D76"/>
    <w:rsid w:val="00F81028"/>
    <w:rsid w:val="00F8361E"/>
    <w:rsid w:val="00F86318"/>
    <w:rsid w:val="00F87D26"/>
    <w:rsid w:val="00F87DDB"/>
    <w:rsid w:val="00F9252D"/>
    <w:rsid w:val="00F9304F"/>
    <w:rsid w:val="00F936B5"/>
    <w:rsid w:val="00F93A59"/>
    <w:rsid w:val="00F94110"/>
    <w:rsid w:val="00F9486A"/>
    <w:rsid w:val="00FA0312"/>
    <w:rsid w:val="00FA0FFE"/>
    <w:rsid w:val="00FA6ED1"/>
    <w:rsid w:val="00FB1C6D"/>
    <w:rsid w:val="00FB1DD9"/>
    <w:rsid w:val="00FB1FD7"/>
    <w:rsid w:val="00FB3E51"/>
    <w:rsid w:val="00FB5166"/>
    <w:rsid w:val="00FB64A3"/>
    <w:rsid w:val="00FC02D1"/>
    <w:rsid w:val="00FC0FDB"/>
    <w:rsid w:val="00FC1E72"/>
    <w:rsid w:val="00FC30D1"/>
    <w:rsid w:val="00FC4DFA"/>
    <w:rsid w:val="00FC5F8C"/>
    <w:rsid w:val="00FC6508"/>
    <w:rsid w:val="00FC66BB"/>
    <w:rsid w:val="00FD0D85"/>
    <w:rsid w:val="00FD2488"/>
    <w:rsid w:val="00FD4A0B"/>
    <w:rsid w:val="00FD5BE2"/>
    <w:rsid w:val="00FE09C5"/>
    <w:rsid w:val="00FE0D14"/>
    <w:rsid w:val="00FE5660"/>
    <w:rsid w:val="00FE5F33"/>
    <w:rsid w:val="00FF04C3"/>
    <w:rsid w:val="00FF11C1"/>
    <w:rsid w:val="00FF4285"/>
    <w:rsid w:val="00FF7101"/>
    <w:rsid w:val="00FF7D6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97946"/>
  <w15:docId w15:val="{F376799A-756E-4AF6-A639-4E636F15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891"/>
  </w:style>
  <w:style w:type="paragraph" w:styleId="Ttulo7">
    <w:name w:val="heading 7"/>
    <w:basedOn w:val="Normal"/>
    <w:next w:val="Normal"/>
    <w:link w:val="Ttulo7Car"/>
    <w:unhideWhenUsed/>
    <w:qFormat/>
    <w:rsid w:val="00043377"/>
    <w:pPr>
      <w:spacing w:before="240" w:after="60" w:line="240" w:lineRule="auto"/>
      <w:outlineLvl w:val="6"/>
    </w:pPr>
    <w:rPr>
      <w:rFonts w:ascii="Calibri" w:eastAsia="Times New Roman" w:hAnsi="Calibri"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E55536"/>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E55536"/>
    <w:rPr>
      <w:rFonts w:ascii="Times New Roman" w:eastAsia="Times New Roman" w:hAnsi="Times New Roman" w:cs="Times New Roman"/>
      <w:i/>
      <w:iCs/>
      <w:sz w:val="24"/>
      <w:szCs w:val="24"/>
      <w:lang w:val="es-MX" w:eastAsia="es-ES"/>
    </w:rPr>
  </w:style>
  <w:style w:type="paragraph" w:styleId="Prrafodelista">
    <w:name w:val="List Paragraph"/>
    <w:basedOn w:val="Normal"/>
    <w:link w:val="PrrafodelistaCar"/>
    <w:uiPriority w:val="34"/>
    <w:qFormat/>
    <w:rsid w:val="00E55536"/>
    <w:pPr>
      <w:ind w:left="720"/>
      <w:contextualSpacing/>
    </w:pPr>
  </w:style>
  <w:style w:type="paragraph" w:customStyle="1" w:styleId="paragraph">
    <w:name w:val="paragraph"/>
    <w:basedOn w:val="Normal"/>
    <w:rsid w:val="00E94A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E94A0E"/>
  </w:style>
  <w:style w:type="character" w:customStyle="1" w:styleId="eop">
    <w:name w:val="eop"/>
    <w:basedOn w:val="Fuentedeprrafopredeter"/>
    <w:rsid w:val="00E94A0E"/>
  </w:style>
  <w:style w:type="paragraph" w:styleId="NormalWeb">
    <w:name w:val="Normal (Web)"/>
    <w:basedOn w:val="Normal"/>
    <w:uiPriority w:val="99"/>
    <w:unhideWhenUsed/>
    <w:rsid w:val="008E0C34"/>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42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A37E9"/>
    <w:pPr>
      <w:spacing w:after="0" w:line="240" w:lineRule="auto"/>
    </w:pPr>
    <w:rPr>
      <w:rFonts w:ascii="Calibri" w:eastAsia="MS Mincho" w:hAnsi="Calibri" w:cs="Times New Roman"/>
    </w:rPr>
  </w:style>
  <w:style w:type="character" w:customStyle="1" w:styleId="Ttulo7Car">
    <w:name w:val="Título 7 Car"/>
    <w:basedOn w:val="Fuentedeprrafopredeter"/>
    <w:link w:val="Ttulo7"/>
    <w:rsid w:val="00043377"/>
    <w:rPr>
      <w:rFonts w:ascii="Calibri" w:eastAsia="Times New Roman" w:hAnsi="Calibri" w:cs="Times New Roman"/>
      <w:sz w:val="24"/>
      <w:szCs w:val="24"/>
      <w:lang w:val="es-ES" w:eastAsia="es-ES"/>
    </w:rPr>
  </w:style>
  <w:style w:type="character" w:customStyle="1" w:styleId="PrrafodelistaCar">
    <w:name w:val="Párrafo de lista Car"/>
    <w:link w:val="Prrafodelista"/>
    <w:uiPriority w:val="34"/>
    <w:rsid w:val="00F00DF5"/>
  </w:style>
  <w:style w:type="character" w:customStyle="1" w:styleId="SinespaciadoCar">
    <w:name w:val="Sin espaciado Car"/>
    <w:link w:val="Sinespaciado"/>
    <w:uiPriority w:val="1"/>
    <w:rsid w:val="000F2E4A"/>
    <w:rPr>
      <w:rFonts w:ascii="Calibri" w:eastAsia="MS Mincho" w:hAnsi="Calibri" w:cs="Times New Roman"/>
      <w:lang w:val="es-EC"/>
    </w:rPr>
  </w:style>
  <w:style w:type="character" w:styleId="Refdecomentario">
    <w:name w:val="annotation reference"/>
    <w:basedOn w:val="Fuentedeprrafopredeter"/>
    <w:unhideWhenUsed/>
    <w:rsid w:val="004D633F"/>
    <w:rPr>
      <w:sz w:val="16"/>
      <w:szCs w:val="16"/>
    </w:rPr>
  </w:style>
  <w:style w:type="paragraph" w:styleId="Textocomentario">
    <w:name w:val="annotation text"/>
    <w:basedOn w:val="Normal"/>
    <w:link w:val="TextocomentarioCar"/>
    <w:unhideWhenUsed/>
    <w:rsid w:val="004D633F"/>
    <w:pPr>
      <w:spacing w:line="240" w:lineRule="auto"/>
    </w:pPr>
    <w:rPr>
      <w:sz w:val="20"/>
      <w:szCs w:val="20"/>
    </w:rPr>
  </w:style>
  <w:style w:type="character" w:customStyle="1" w:styleId="TextocomentarioCar">
    <w:name w:val="Texto comentario Car"/>
    <w:basedOn w:val="Fuentedeprrafopredeter"/>
    <w:link w:val="Textocomentario"/>
    <w:rsid w:val="004D633F"/>
    <w:rPr>
      <w:sz w:val="20"/>
      <w:szCs w:val="20"/>
    </w:rPr>
  </w:style>
  <w:style w:type="paragraph" w:styleId="Asuntodelcomentario">
    <w:name w:val="annotation subject"/>
    <w:basedOn w:val="Textocomentario"/>
    <w:next w:val="Textocomentario"/>
    <w:link w:val="AsuntodelcomentarioCar"/>
    <w:uiPriority w:val="99"/>
    <w:semiHidden/>
    <w:unhideWhenUsed/>
    <w:rsid w:val="004D633F"/>
    <w:rPr>
      <w:b/>
      <w:bCs/>
    </w:rPr>
  </w:style>
  <w:style w:type="character" w:customStyle="1" w:styleId="AsuntodelcomentarioCar">
    <w:name w:val="Asunto del comentario Car"/>
    <w:basedOn w:val="TextocomentarioCar"/>
    <w:link w:val="Asuntodelcomentario"/>
    <w:uiPriority w:val="99"/>
    <w:semiHidden/>
    <w:rsid w:val="004D633F"/>
    <w:rPr>
      <w:b/>
      <w:bCs/>
      <w:sz w:val="20"/>
      <w:szCs w:val="20"/>
    </w:rPr>
  </w:style>
  <w:style w:type="paragraph" w:styleId="Textodeglobo">
    <w:name w:val="Balloon Text"/>
    <w:basedOn w:val="Normal"/>
    <w:link w:val="TextodegloboCar"/>
    <w:uiPriority w:val="99"/>
    <w:semiHidden/>
    <w:unhideWhenUsed/>
    <w:rsid w:val="004D63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633F"/>
    <w:rPr>
      <w:rFonts w:ascii="Tahoma" w:hAnsi="Tahoma" w:cs="Tahoma"/>
      <w:sz w:val="16"/>
      <w:szCs w:val="16"/>
    </w:rPr>
  </w:style>
  <w:style w:type="paragraph" w:styleId="Encabezado">
    <w:name w:val="header"/>
    <w:basedOn w:val="Normal"/>
    <w:link w:val="EncabezadoCar"/>
    <w:uiPriority w:val="99"/>
    <w:unhideWhenUsed/>
    <w:rsid w:val="00D812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12B1"/>
  </w:style>
  <w:style w:type="paragraph" w:styleId="Piedepgina">
    <w:name w:val="footer"/>
    <w:basedOn w:val="Normal"/>
    <w:link w:val="PiedepginaCar"/>
    <w:uiPriority w:val="99"/>
    <w:unhideWhenUsed/>
    <w:rsid w:val="00D812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12B1"/>
  </w:style>
  <w:style w:type="paragraph" w:styleId="Revisin">
    <w:name w:val="Revision"/>
    <w:hidden/>
    <w:uiPriority w:val="99"/>
    <w:semiHidden/>
    <w:rsid w:val="00511F9E"/>
    <w:pPr>
      <w:spacing w:after="0" w:line="240" w:lineRule="auto"/>
    </w:pPr>
  </w:style>
  <w:style w:type="paragraph" w:styleId="Textoindependiente">
    <w:name w:val="Body Text"/>
    <w:basedOn w:val="Normal"/>
    <w:link w:val="TextoindependienteCar"/>
    <w:rsid w:val="00CC7670"/>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C7670"/>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4204">
      <w:bodyDiv w:val="1"/>
      <w:marLeft w:val="0"/>
      <w:marRight w:val="0"/>
      <w:marTop w:val="0"/>
      <w:marBottom w:val="0"/>
      <w:divBdr>
        <w:top w:val="none" w:sz="0" w:space="0" w:color="auto"/>
        <w:left w:val="none" w:sz="0" w:space="0" w:color="auto"/>
        <w:bottom w:val="none" w:sz="0" w:space="0" w:color="auto"/>
        <w:right w:val="none" w:sz="0" w:space="0" w:color="auto"/>
      </w:divBdr>
      <w:divsChild>
        <w:div w:id="1965043185">
          <w:marLeft w:val="0"/>
          <w:marRight w:val="0"/>
          <w:marTop w:val="0"/>
          <w:marBottom w:val="0"/>
          <w:divBdr>
            <w:top w:val="none" w:sz="0" w:space="0" w:color="auto"/>
            <w:left w:val="none" w:sz="0" w:space="0" w:color="auto"/>
            <w:bottom w:val="none" w:sz="0" w:space="0" w:color="auto"/>
            <w:right w:val="none" w:sz="0" w:space="0" w:color="auto"/>
          </w:divBdr>
        </w:div>
      </w:divsChild>
    </w:div>
    <w:div w:id="101385877">
      <w:bodyDiv w:val="1"/>
      <w:marLeft w:val="0"/>
      <w:marRight w:val="0"/>
      <w:marTop w:val="0"/>
      <w:marBottom w:val="0"/>
      <w:divBdr>
        <w:top w:val="none" w:sz="0" w:space="0" w:color="auto"/>
        <w:left w:val="none" w:sz="0" w:space="0" w:color="auto"/>
        <w:bottom w:val="none" w:sz="0" w:space="0" w:color="auto"/>
        <w:right w:val="none" w:sz="0" w:space="0" w:color="auto"/>
      </w:divBdr>
      <w:divsChild>
        <w:div w:id="889535042">
          <w:marLeft w:val="0"/>
          <w:marRight w:val="0"/>
          <w:marTop w:val="0"/>
          <w:marBottom w:val="0"/>
          <w:divBdr>
            <w:top w:val="none" w:sz="0" w:space="0" w:color="auto"/>
            <w:left w:val="none" w:sz="0" w:space="0" w:color="auto"/>
            <w:bottom w:val="none" w:sz="0" w:space="0" w:color="auto"/>
            <w:right w:val="none" w:sz="0" w:space="0" w:color="auto"/>
          </w:divBdr>
        </w:div>
      </w:divsChild>
    </w:div>
    <w:div w:id="156770016">
      <w:bodyDiv w:val="1"/>
      <w:marLeft w:val="0"/>
      <w:marRight w:val="0"/>
      <w:marTop w:val="0"/>
      <w:marBottom w:val="0"/>
      <w:divBdr>
        <w:top w:val="none" w:sz="0" w:space="0" w:color="auto"/>
        <w:left w:val="none" w:sz="0" w:space="0" w:color="auto"/>
        <w:bottom w:val="none" w:sz="0" w:space="0" w:color="auto"/>
        <w:right w:val="none" w:sz="0" w:space="0" w:color="auto"/>
      </w:divBdr>
      <w:divsChild>
        <w:div w:id="1069042213">
          <w:marLeft w:val="0"/>
          <w:marRight w:val="0"/>
          <w:marTop w:val="0"/>
          <w:marBottom w:val="0"/>
          <w:divBdr>
            <w:top w:val="none" w:sz="0" w:space="0" w:color="auto"/>
            <w:left w:val="none" w:sz="0" w:space="0" w:color="auto"/>
            <w:bottom w:val="none" w:sz="0" w:space="0" w:color="auto"/>
            <w:right w:val="none" w:sz="0" w:space="0" w:color="auto"/>
          </w:divBdr>
        </w:div>
      </w:divsChild>
    </w:div>
    <w:div w:id="156919223">
      <w:bodyDiv w:val="1"/>
      <w:marLeft w:val="0"/>
      <w:marRight w:val="0"/>
      <w:marTop w:val="0"/>
      <w:marBottom w:val="0"/>
      <w:divBdr>
        <w:top w:val="none" w:sz="0" w:space="0" w:color="auto"/>
        <w:left w:val="none" w:sz="0" w:space="0" w:color="auto"/>
        <w:bottom w:val="none" w:sz="0" w:space="0" w:color="auto"/>
        <w:right w:val="none" w:sz="0" w:space="0" w:color="auto"/>
      </w:divBdr>
      <w:divsChild>
        <w:div w:id="2056732440">
          <w:marLeft w:val="0"/>
          <w:marRight w:val="0"/>
          <w:marTop w:val="0"/>
          <w:marBottom w:val="0"/>
          <w:divBdr>
            <w:top w:val="none" w:sz="0" w:space="0" w:color="auto"/>
            <w:left w:val="none" w:sz="0" w:space="0" w:color="auto"/>
            <w:bottom w:val="none" w:sz="0" w:space="0" w:color="auto"/>
            <w:right w:val="none" w:sz="0" w:space="0" w:color="auto"/>
          </w:divBdr>
        </w:div>
      </w:divsChild>
    </w:div>
    <w:div w:id="243151070">
      <w:bodyDiv w:val="1"/>
      <w:marLeft w:val="0"/>
      <w:marRight w:val="0"/>
      <w:marTop w:val="0"/>
      <w:marBottom w:val="0"/>
      <w:divBdr>
        <w:top w:val="none" w:sz="0" w:space="0" w:color="auto"/>
        <w:left w:val="none" w:sz="0" w:space="0" w:color="auto"/>
        <w:bottom w:val="none" w:sz="0" w:space="0" w:color="auto"/>
        <w:right w:val="none" w:sz="0" w:space="0" w:color="auto"/>
      </w:divBdr>
    </w:div>
    <w:div w:id="246548301">
      <w:bodyDiv w:val="1"/>
      <w:marLeft w:val="0"/>
      <w:marRight w:val="0"/>
      <w:marTop w:val="0"/>
      <w:marBottom w:val="0"/>
      <w:divBdr>
        <w:top w:val="none" w:sz="0" w:space="0" w:color="auto"/>
        <w:left w:val="none" w:sz="0" w:space="0" w:color="auto"/>
        <w:bottom w:val="none" w:sz="0" w:space="0" w:color="auto"/>
        <w:right w:val="none" w:sz="0" w:space="0" w:color="auto"/>
      </w:divBdr>
      <w:divsChild>
        <w:div w:id="641009121">
          <w:marLeft w:val="0"/>
          <w:marRight w:val="0"/>
          <w:marTop w:val="0"/>
          <w:marBottom w:val="0"/>
          <w:divBdr>
            <w:top w:val="none" w:sz="0" w:space="0" w:color="auto"/>
            <w:left w:val="none" w:sz="0" w:space="0" w:color="auto"/>
            <w:bottom w:val="none" w:sz="0" w:space="0" w:color="auto"/>
            <w:right w:val="none" w:sz="0" w:space="0" w:color="auto"/>
          </w:divBdr>
        </w:div>
      </w:divsChild>
    </w:div>
    <w:div w:id="272172482">
      <w:bodyDiv w:val="1"/>
      <w:marLeft w:val="0"/>
      <w:marRight w:val="0"/>
      <w:marTop w:val="0"/>
      <w:marBottom w:val="0"/>
      <w:divBdr>
        <w:top w:val="none" w:sz="0" w:space="0" w:color="auto"/>
        <w:left w:val="none" w:sz="0" w:space="0" w:color="auto"/>
        <w:bottom w:val="none" w:sz="0" w:space="0" w:color="auto"/>
        <w:right w:val="none" w:sz="0" w:space="0" w:color="auto"/>
      </w:divBdr>
      <w:divsChild>
        <w:div w:id="2132673069">
          <w:marLeft w:val="0"/>
          <w:marRight w:val="0"/>
          <w:marTop w:val="0"/>
          <w:marBottom w:val="0"/>
          <w:divBdr>
            <w:top w:val="none" w:sz="0" w:space="0" w:color="auto"/>
            <w:left w:val="none" w:sz="0" w:space="0" w:color="auto"/>
            <w:bottom w:val="none" w:sz="0" w:space="0" w:color="auto"/>
            <w:right w:val="none" w:sz="0" w:space="0" w:color="auto"/>
          </w:divBdr>
        </w:div>
      </w:divsChild>
    </w:div>
    <w:div w:id="342324629">
      <w:bodyDiv w:val="1"/>
      <w:marLeft w:val="0"/>
      <w:marRight w:val="0"/>
      <w:marTop w:val="0"/>
      <w:marBottom w:val="0"/>
      <w:divBdr>
        <w:top w:val="none" w:sz="0" w:space="0" w:color="auto"/>
        <w:left w:val="none" w:sz="0" w:space="0" w:color="auto"/>
        <w:bottom w:val="none" w:sz="0" w:space="0" w:color="auto"/>
        <w:right w:val="none" w:sz="0" w:space="0" w:color="auto"/>
      </w:divBdr>
      <w:divsChild>
        <w:div w:id="1667054870">
          <w:marLeft w:val="0"/>
          <w:marRight w:val="0"/>
          <w:marTop w:val="0"/>
          <w:marBottom w:val="0"/>
          <w:divBdr>
            <w:top w:val="none" w:sz="0" w:space="0" w:color="auto"/>
            <w:left w:val="none" w:sz="0" w:space="0" w:color="auto"/>
            <w:bottom w:val="none" w:sz="0" w:space="0" w:color="auto"/>
            <w:right w:val="none" w:sz="0" w:space="0" w:color="auto"/>
          </w:divBdr>
          <w:divsChild>
            <w:div w:id="14968335">
              <w:marLeft w:val="0"/>
              <w:marRight w:val="0"/>
              <w:marTop w:val="0"/>
              <w:marBottom w:val="0"/>
              <w:divBdr>
                <w:top w:val="none" w:sz="0" w:space="0" w:color="auto"/>
                <w:left w:val="none" w:sz="0" w:space="0" w:color="auto"/>
                <w:bottom w:val="none" w:sz="0" w:space="0" w:color="auto"/>
                <w:right w:val="none" w:sz="0" w:space="0" w:color="auto"/>
              </w:divBdr>
            </w:div>
            <w:div w:id="67382787">
              <w:marLeft w:val="0"/>
              <w:marRight w:val="0"/>
              <w:marTop w:val="0"/>
              <w:marBottom w:val="0"/>
              <w:divBdr>
                <w:top w:val="none" w:sz="0" w:space="0" w:color="auto"/>
                <w:left w:val="none" w:sz="0" w:space="0" w:color="auto"/>
                <w:bottom w:val="none" w:sz="0" w:space="0" w:color="auto"/>
                <w:right w:val="none" w:sz="0" w:space="0" w:color="auto"/>
              </w:divBdr>
            </w:div>
            <w:div w:id="82722455">
              <w:marLeft w:val="0"/>
              <w:marRight w:val="0"/>
              <w:marTop w:val="0"/>
              <w:marBottom w:val="0"/>
              <w:divBdr>
                <w:top w:val="none" w:sz="0" w:space="0" w:color="auto"/>
                <w:left w:val="none" w:sz="0" w:space="0" w:color="auto"/>
                <w:bottom w:val="none" w:sz="0" w:space="0" w:color="auto"/>
                <w:right w:val="none" w:sz="0" w:space="0" w:color="auto"/>
              </w:divBdr>
            </w:div>
            <w:div w:id="219484448">
              <w:marLeft w:val="0"/>
              <w:marRight w:val="0"/>
              <w:marTop w:val="0"/>
              <w:marBottom w:val="0"/>
              <w:divBdr>
                <w:top w:val="none" w:sz="0" w:space="0" w:color="auto"/>
                <w:left w:val="none" w:sz="0" w:space="0" w:color="auto"/>
                <w:bottom w:val="none" w:sz="0" w:space="0" w:color="auto"/>
                <w:right w:val="none" w:sz="0" w:space="0" w:color="auto"/>
              </w:divBdr>
            </w:div>
            <w:div w:id="409231267">
              <w:marLeft w:val="0"/>
              <w:marRight w:val="0"/>
              <w:marTop w:val="0"/>
              <w:marBottom w:val="0"/>
              <w:divBdr>
                <w:top w:val="none" w:sz="0" w:space="0" w:color="auto"/>
                <w:left w:val="none" w:sz="0" w:space="0" w:color="auto"/>
                <w:bottom w:val="none" w:sz="0" w:space="0" w:color="auto"/>
                <w:right w:val="none" w:sz="0" w:space="0" w:color="auto"/>
              </w:divBdr>
            </w:div>
            <w:div w:id="517699969">
              <w:marLeft w:val="0"/>
              <w:marRight w:val="0"/>
              <w:marTop w:val="0"/>
              <w:marBottom w:val="0"/>
              <w:divBdr>
                <w:top w:val="none" w:sz="0" w:space="0" w:color="auto"/>
                <w:left w:val="none" w:sz="0" w:space="0" w:color="auto"/>
                <w:bottom w:val="none" w:sz="0" w:space="0" w:color="auto"/>
                <w:right w:val="none" w:sz="0" w:space="0" w:color="auto"/>
              </w:divBdr>
            </w:div>
            <w:div w:id="734206024">
              <w:marLeft w:val="0"/>
              <w:marRight w:val="0"/>
              <w:marTop w:val="0"/>
              <w:marBottom w:val="0"/>
              <w:divBdr>
                <w:top w:val="none" w:sz="0" w:space="0" w:color="auto"/>
                <w:left w:val="none" w:sz="0" w:space="0" w:color="auto"/>
                <w:bottom w:val="none" w:sz="0" w:space="0" w:color="auto"/>
                <w:right w:val="none" w:sz="0" w:space="0" w:color="auto"/>
              </w:divBdr>
            </w:div>
            <w:div w:id="825710425">
              <w:marLeft w:val="0"/>
              <w:marRight w:val="0"/>
              <w:marTop w:val="0"/>
              <w:marBottom w:val="0"/>
              <w:divBdr>
                <w:top w:val="none" w:sz="0" w:space="0" w:color="auto"/>
                <w:left w:val="none" w:sz="0" w:space="0" w:color="auto"/>
                <w:bottom w:val="none" w:sz="0" w:space="0" w:color="auto"/>
                <w:right w:val="none" w:sz="0" w:space="0" w:color="auto"/>
              </w:divBdr>
            </w:div>
            <w:div w:id="837621954">
              <w:marLeft w:val="0"/>
              <w:marRight w:val="0"/>
              <w:marTop w:val="0"/>
              <w:marBottom w:val="0"/>
              <w:divBdr>
                <w:top w:val="none" w:sz="0" w:space="0" w:color="auto"/>
                <w:left w:val="none" w:sz="0" w:space="0" w:color="auto"/>
                <w:bottom w:val="none" w:sz="0" w:space="0" w:color="auto"/>
                <w:right w:val="none" w:sz="0" w:space="0" w:color="auto"/>
              </w:divBdr>
            </w:div>
            <w:div w:id="985671631">
              <w:marLeft w:val="0"/>
              <w:marRight w:val="0"/>
              <w:marTop w:val="0"/>
              <w:marBottom w:val="0"/>
              <w:divBdr>
                <w:top w:val="none" w:sz="0" w:space="0" w:color="auto"/>
                <w:left w:val="none" w:sz="0" w:space="0" w:color="auto"/>
                <w:bottom w:val="none" w:sz="0" w:space="0" w:color="auto"/>
                <w:right w:val="none" w:sz="0" w:space="0" w:color="auto"/>
              </w:divBdr>
            </w:div>
            <w:div w:id="1179275232">
              <w:marLeft w:val="0"/>
              <w:marRight w:val="0"/>
              <w:marTop w:val="0"/>
              <w:marBottom w:val="0"/>
              <w:divBdr>
                <w:top w:val="none" w:sz="0" w:space="0" w:color="auto"/>
                <w:left w:val="none" w:sz="0" w:space="0" w:color="auto"/>
                <w:bottom w:val="none" w:sz="0" w:space="0" w:color="auto"/>
                <w:right w:val="none" w:sz="0" w:space="0" w:color="auto"/>
              </w:divBdr>
            </w:div>
            <w:div w:id="1318921289">
              <w:marLeft w:val="0"/>
              <w:marRight w:val="0"/>
              <w:marTop w:val="0"/>
              <w:marBottom w:val="0"/>
              <w:divBdr>
                <w:top w:val="none" w:sz="0" w:space="0" w:color="auto"/>
                <w:left w:val="none" w:sz="0" w:space="0" w:color="auto"/>
                <w:bottom w:val="none" w:sz="0" w:space="0" w:color="auto"/>
                <w:right w:val="none" w:sz="0" w:space="0" w:color="auto"/>
              </w:divBdr>
            </w:div>
            <w:div w:id="1356230853">
              <w:marLeft w:val="0"/>
              <w:marRight w:val="0"/>
              <w:marTop w:val="0"/>
              <w:marBottom w:val="0"/>
              <w:divBdr>
                <w:top w:val="none" w:sz="0" w:space="0" w:color="auto"/>
                <w:left w:val="none" w:sz="0" w:space="0" w:color="auto"/>
                <w:bottom w:val="none" w:sz="0" w:space="0" w:color="auto"/>
                <w:right w:val="none" w:sz="0" w:space="0" w:color="auto"/>
              </w:divBdr>
            </w:div>
            <w:div w:id="1520008048">
              <w:marLeft w:val="0"/>
              <w:marRight w:val="0"/>
              <w:marTop w:val="0"/>
              <w:marBottom w:val="0"/>
              <w:divBdr>
                <w:top w:val="none" w:sz="0" w:space="0" w:color="auto"/>
                <w:left w:val="none" w:sz="0" w:space="0" w:color="auto"/>
                <w:bottom w:val="none" w:sz="0" w:space="0" w:color="auto"/>
                <w:right w:val="none" w:sz="0" w:space="0" w:color="auto"/>
              </w:divBdr>
            </w:div>
            <w:div w:id="1658877022">
              <w:marLeft w:val="0"/>
              <w:marRight w:val="0"/>
              <w:marTop w:val="0"/>
              <w:marBottom w:val="0"/>
              <w:divBdr>
                <w:top w:val="none" w:sz="0" w:space="0" w:color="auto"/>
                <w:left w:val="none" w:sz="0" w:space="0" w:color="auto"/>
                <w:bottom w:val="none" w:sz="0" w:space="0" w:color="auto"/>
                <w:right w:val="none" w:sz="0" w:space="0" w:color="auto"/>
              </w:divBdr>
            </w:div>
            <w:div w:id="1690719451">
              <w:marLeft w:val="0"/>
              <w:marRight w:val="0"/>
              <w:marTop w:val="0"/>
              <w:marBottom w:val="0"/>
              <w:divBdr>
                <w:top w:val="none" w:sz="0" w:space="0" w:color="auto"/>
                <w:left w:val="none" w:sz="0" w:space="0" w:color="auto"/>
                <w:bottom w:val="none" w:sz="0" w:space="0" w:color="auto"/>
                <w:right w:val="none" w:sz="0" w:space="0" w:color="auto"/>
              </w:divBdr>
            </w:div>
            <w:div w:id="1814911827">
              <w:marLeft w:val="0"/>
              <w:marRight w:val="0"/>
              <w:marTop w:val="0"/>
              <w:marBottom w:val="0"/>
              <w:divBdr>
                <w:top w:val="none" w:sz="0" w:space="0" w:color="auto"/>
                <w:left w:val="none" w:sz="0" w:space="0" w:color="auto"/>
                <w:bottom w:val="none" w:sz="0" w:space="0" w:color="auto"/>
                <w:right w:val="none" w:sz="0" w:space="0" w:color="auto"/>
              </w:divBdr>
            </w:div>
            <w:div w:id="1821731914">
              <w:marLeft w:val="0"/>
              <w:marRight w:val="0"/>
              <w:marTop w:val="0"/>
              <w:marBottom w:val="0"/>
              <w:divBdr>
                <w:top w:val="none" w:sz="0" w:space="0" w:color="auto"/>
                <w:left w:val="none" w:sz="0" w:space="0" w:color="auto"/>
                <w:bottom w:val="none" w:sz="0" w:space="0" w:color="auto"/>
                <w:right w:val="none" w:sz="0" w:space="0" w:color="auto"/>
              </w:divBdr>
            </w:div>
            <w:div w:id="18827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9457">
      <w:bodyDiv w:val="1"/>
      <w:marLeft w:val="0"/>
      <w:marRight w:val="0"/>
      <w:marTop w:val="0"/>
      <w:marBottom w:val="0"/>
      <w:divBdr>
        <w:top w:val="none" w:sz="0" w:space="0" w:color="auto"/>
        <w:left w:val="none" w:sz="0" w:space="0" w:color="auto"/>
        <w:bottom w:val="none" w:sz="0" w:space="0" w:color="auto"/>
        <w:right w:val="none" w:sz="0" w:space="0" w:color="auto"/>
      </w:divBdr>
      <w:divsChild>
        <w:div w:id="1464883780">
          <w:marLeft w:val="0"/>
          <w:marRight w:val="0"/>
          <w:marTop w:val="0"/>
          <w:marBottom w:val="0"/>
          <w:divBdr>
            <w:top w:val="none" w:sz="0" w:space="0" w:color="auto"/>
            <w:left w:val="none" w:sz="0" w:space="0" w:color="auto"/>
            <w:bottom w:val="none" w:sz="0" w:space="0" w:color="auto"/>
            <w:right w:val="none" w:sz="0" w:space="0" w:color="auto"/>
          </w:divBdr>
        </w:div>
      </w:divsChild>
    </w:div>
    <w:div w:id="398555974">
      <w:bodyDiv w:val="1"/>
      <w:marLeft w:val="0"/>
      <w:marRight w:val="0"/>
      <w:marTop w:val="0"/>
      <w:marBottom w:val="0"/>
      <w:divBdr>
        <w:top w:val="none" w:sz="0" w:space="0" w:color="auto"/>
        <w:left w:val="none" w:sz="0" w:space="0" w:color="auto"/>
        <w:bottom w:val="none" w:sz="0" w:space="0" w:color="auto"/>
        <w:right w:val="none" w:sz="0" w:space="0" w:color="auto"/>
      </w:divBdr>
    </w:div>
    <w:div w:id="406460167">
      <w:bodyDiv w:val="1"/>
      <w:marLeft w:val="0"/>
      <w:marRight w:val="0"/>
      <w:marTop w:val="0"/>
      <w:marBottom w:val="0"/>
      <w:divBdr>
        <w:top w:val="none" w:sz="0" w:space="0" w:color="auto"/>
        <w:left w:val="none" w:sz="0" w:space="0" w:color="auto"/>
        <w:bottom w:val="none" w:sz="0" w:space="0" w:color="auto"/>
        <w:right w:val="none" w:sz="0" w:space="0" w:color="auto"/>
      </w:divBdr>
    </w:div>
    <w:div w:id="440999859">
      <w:bodyDiv w:val="1"/>
      <w:marLeft w:val="0"/>
      <w:marRight w:val="0"/>
      <w:marTop w:val="0"/>
      <w:marBottom w:val="0"/>
      <w:divBdr>
        <w:top w:val="none" w:sz="0" w:space="0" w:color="auto"/>
        <w:left w:val="none" w:sz="0" w:space="0" w:color="auto"/>
        <w:bottom w:val="none" w:sz="0" w:space="0" w:color="auto"/>
        <w:right w:val="none" w:sz="0" w:space="0" w:color="auto"/>
      </w:divBdr>
      <w:divsChild>
        <w:div w:id="968169484">
          <w:marLeft w:val="0"/>
          <w:marRight w:val="0"/>
          <w:marTop w:val="0"/>
          <w:marBottom w:val="0"/>
          <w:divBdr>
            <w:top w:val="none" w:sz="0" w:space="0" w:color="auto"/>
            <w:left w:val="none" w:sz="0" w:space="0" w:color="auto"/>
            <w:bottom w:val="none" w:sz="0" w:space="0" w:color="auto"/>
            <w:right w:val="none" w:sz="0" w:space="0" w:color="auto"/>
          </w:divBdr>
        </w:div>
      </w:divsChild>
    </w:div>
    <w:div w:id="501897718">
      <w:bodyDiv w:val="1"/>
      <w:marLeft w:val="0"/>
      <w:marRight w:val="0"/>
      <w:marTop w:val="0"/>
      <w:marBottom w:val="0"/>
      <w:divBdr>
        <w:top w:val="none" w:sz="0" w:space="0" w:color="auto"/>
        <w:left w:val="none" w:sz="0" w:space="0" w:color="auto"/>
        <w:bottom w:val="none" w:sz="0" w:space="0" w:color="auto"/>
        <w:right w:val="none" w:sz="0" w:space="0" w:color="auto"/>
      </w:divBdr>
      <w:divsChild>
        <w:div w:id="1159728573">
          <w:marLeft w:val="0"/>
          <w:marRight w:val="0"/>
          <w:marTop w:val="0"/>
          <w:marBottom w:val="0"/>
          <w:divBdr>
            <w:top w:val="none" w:sz="0" w:space="0" w:color="auto"/>
            <w:left w:val="none" w:sz="0" w:space="0" w:color="auto"/>
            <w:bottom w:val="none" w:sz="0" w:space="0" w:color="auto"/>
            <w:right w:val="none" w:sz="0" w:space="0" w:color="auto"/>
          </w:divBdr>
        </w:div>
      </w:divsChild>
    </w:div>
    <w:div w:id="524634780">
      <w:bodyDiv w:val="1"/>
      <w:marLeft w:val="0"/>
      <w:marRight w:val="0"/>
      <w:marTop w:val="0"/>
      <w:marBottom w:val="0"/>
      <w:divBdr>
        <w:top w:val="none" w:sz="0" w:space="0" w:color="auto"/>
        <w:left w:val="none" w:sz="0" w:space="0" w:color="auto"/>
        <w:bottom w:val="none" w:sz="0" w:space="0" w:color="auto"/>
        <w:right w:val="none" w:sz="0" w:space="0" w:color="auto"/>
      </w:divBdr>
      <w:divsChild>
        <w:div w:id="717820857">
          <w:marLeft w:val="0"/>
          <w:marRight w:val="0"/>
          <w:marTop w:val="0"/>
          <w:marBottom w:val="0"/>
          <w:divBdr>
            <w:top w:val="none" w:sz="0" w:space="0" w:color="auto"/>
            <w:left w:val="none" w:sz="0" w:space="0" w:color="auto"/>
            <w:bottom w:val="none" w:sz="0" w:space="0" w:color="auto"/>
            <w:right w:val="none" w:sz="0" w:space="0" w:color="auto"/>
          </w:divBdr>
        </w:div>
      </w:divsChild>
    </w:div>
    <w:div w:id="528417746">
      <w:bodyDiv w:val="1"/>
      <w:marLeft w:val="0"/>
      <w:marRight w:val="0"/>
      <w:marTop w:val="0"/>
      <w:marBottom w:val="0"/>
      <w:divBdr>
        <w:top w:val="none" w:sz="0" w:space="0" w:color="auto"/>
        <w:left w:val="none" w:sz="0" w:space="0" w:color="auto"/>
        <w:bottom w:val="none" w:sz="0" w:space="0" w:color="auto"/>
        <w:right w:val="none" w:sz="0" w:space="0" w:color="auto"/>
      </w:divBdr>
      <w:divsChild>
        <w:div w:id="119962877">
          <w:marLeft w:val="0"/>
          <w:marRight w:val="0"/>
          <w:marTop w:val="0"/>
          <w:marBottom w:val="0"/>
          <w:divBdr>
            <w:top w:val="none" w:sz="0" w:space="0" w:color="auto"/>
            <w:left w:val="none" w:sz="0" w:space="0" w:color="auto"/>
            <w:bottom w:val="none" w:sz="0" w:space="0" w:color="auto"/>
            <w:right w:val="none" w:sz="0" w:space="0" w:color="auto"/>
          </w:divBdr>
        </w:div>
      </w:divsChild>
    </w:div>
    <w:div w:id="556354097">
      <w:bodyDiv w:val="1"/>
      <w:marLeft w:val="0"/>
      <w:marRight w:val="0"/>
      <w:marTop w:val="0"/>
      <w:marBottom w:val="0"/>
      <w:divBdr>
        <w:top w:val="none" w:sz="0" w:space="0" w:color="auto"/>
        <w:left w:val="none" w:sz="0" w:space="0" w:color="auto"/>
        <w:bottom w:val="none" w:sz="0" w:space="0" w:color="auto"/>
        <w:right w:val="none" w:sz="0" w:space="0" w:color="auto"/>
      </w:divBdr>
      <w:divsChild>
        <w:div w:id="949431627">
          <w:marLeft w:val="0"/>
          <w:marRight w:val="0"/>
          <w:marTop w:val="0"/>
          <w:marBottom w:val="0"/>
          <w:divBdr>
            <w:top w:val="none" w:sz="0" w:space="0" w:color="auto"/>
            <w:left w:val="none" w:sz="0" w:space="0" w:color="auto"/>
            <w:bottom w:val="none" w:sz="0" w:space="0" w:color="auto"/>
            <w:right w:val="none" w:sz="0" w:space="0" w:color="auto"/>
          </w:divBdr>
        </w:div>
      </w:divsChild>
    </w:div>
    <w:div w:id="650865154">
      <w:bodyDiv w:val="1"/>
      <w:marLeft w:val="0"/>
      <w:marRight w:val="0"/>
      <w:marTop w:val="0"/>
      <w:marBottom w:val="0"/>
      <w:divBdr>
        <w:top w:val="none" w:sz="0" w:space="0" w:color="auto"/>
        <w:left w:val="none" w:sz="0" w:space="0" w:color="auto"/>
        <w:bottom w:val="none" w:sz="0" w:space="0" w:color="auto"/>
        <w:right w:val="none" w:sz="0" w:space="0" w:color="auto"/>
      </w:divBdr>
    </w:div>
    <w:div w:id="707410754">
      <w:bodyDiv w:val="1"/>
      <w:marLeft w:val="0"/>
      <w:marRight w:val="0"/>
      <w:marTop w:val="0"/>
      <w:marBottom w:val="0"/>
      <w:divBdr>
        <w:top w:val="none" w:sz="0" w:space="0" w:color="auto"/>
        <w:left w:val="none" w:sz="0" w:space="0" w:color="auto"/>
        <w:bottom w:val="none" w:sz="0" w:space="0" w:color="auto"/>
        <w:right w:val="none" w:sz="0" w:space="0" w:color="auto"/>
      </w:divBdr>
      <w:divsChild>
        <w:div w:id="308822138">
          <w:marLeft w:val="0"/>
          <w:marRight w:val="0"/>
          <w:marTop w:val="0"/>
          <w:marBottom w:val="0"/>
          <w:divBdr>
            <w:top w:val="none" w:sz="0" w:space="0" w:color="auto"/>
            <w:left w:val="none" w:sz="0" w:space="0" w:color="auto"/>
            <w:bottom w:val="none" w:sz="0" w:space="0" w:color="auto"/>
            <w:right w:val="none" w:sz="0" w:space="0" w:color="auto"/>
          </w:divBdr>
        </w:div>
      </w:divsChild>
    </w:div>
    <w:div w:id="750784494">
      <w:bodyDiv w:val="1"/>
      <w:marLeft w:val="0"/>
      <w:marRight w:val="0"/>
      <w:marTop w:val="0"/>
      <w:marBottom w:val="0"/>
      <w:divBdr>
        <w:top w:val="none" w:sz="0" w:space="0" w:color="auto"/>
        <w:left w:val="none" w:sz="0" w:space="0" w:color="auto"/>
        <w:bottom w:val="none" w:sz="0" w:space="0" w:color="auto"/>
        <w:right w:val="none" w:sz="0" w:space="0" w:color="auto"/>
      </w:divBdr>
      <w:divsChild>
        <w:div w:id="1670014087">
          <w:marLeft w:val="0"/>
          <w:marRight w:val="0"/>
          <w:marTop w:val="0"/>
          <w:marBottom w:val="0"/>
          <w:divBdr>
            <w:top w:val="none" w:sz="0" w:space="0" w:color="auto"/>
            <w:left w:val="none" w:sz="0" w:space="0" w:color="auto"/>
            <w:bottom w:val="none" w:sz="0" w:space="0" w:color="auto"/>
            <w:right w:val="none" w:sz="0" w:space="0" w:color="auto"/>
          </w:divBdr>
        </w:div>
      </w:divsChild>
    </w:div>
    <w:div w:id="762920254">
      <w:bodyDiv w:val="1"/>
      <w:marLeft w:val="0"/>
      <w:marRight w:val="0"/>
      <w:marTop w:val="0"/>
      <w:marBottom w:val="0"/>
      <w:divBdr>
        <w:top w:val="none" w:sz="0" w:space="0" w:color="auto"/>
        <w:left w:val="none" w:sz="0" w:space="0" w:color="auto"/>
        <w:bottom w:val="none" w:sz="0" w:space="0" w:color="auto"/>
        <w:right w:val="none" w:sz="0" w:space="0" w:color="auto"/>
      </w:divBdr>
      <w:divsChild>
        <w:div w:id="1748072631">
          <w:marLeft w:val="0"/>
          <w:marRight w:val="0"/>
          <w:marTop w:val="0"/>
          <w:marBottom w:val="0"/>
          <w:divBdr>
            <w:top w:val="none" w:sz="0" w:space="0" w:color="auto"/>
            <w:left w:val="none" w:sz="0" w:space="0" w:color="auto"/>
            <w:bottom w:val="none" w:sz="0" w:space="0" w:color="auto"/>
            <w:right w:val="none" w:sz="0" w:space="0" w:color="auto"/>
          </w:divBdr>
        </w:div>
      </w:divsChild>
    </w:div>
    <w:div w:id="812138238">
      <w:bodyDiv w:val="1"/>
      <w:marLeft w:val="0"/>
      <w:marRight w:val="0"/>
      <w:marTop w:val="0"/>
      <w:marBottom w:val="0"/>
      <w:divBdr>
        <w:top w:val="none" w:sz="0" w:space="0" w:color="auto"/>
        <w:left w:val="none" w:sz="0" w:space="0" w:color="auto"/>
        <w:bottom w:val="none" w:sz="0" w:space="0" w:color="auto"/>
        <w:right w:val="none" w:sz="0" w:space="0" w:color="auto"/>
      </w:divBdr>
    </w:div>
    <w:div w:id="824777901">
      <w:bodyDiv w:val="1"/>
      <w:marLeft w:val="0"/>
      <w:marRight w:val="0"/>
      <w:marTop w:val="0"/>
      <w:marBottom w:val="0"/>
      <w:divBdr>
        <w:top w:val="none" w:sz="0" w:space="0" w:color="auto"/>
        <w:left w:val="none" w:sz="0" w:space="0" w:color="auto"/>
        <w:bottom w:val="none" w:sz="0" w:space="0" w:color="auto"/>
        <w:right w:val="none" w:sz="0" w:space="0" w:color="auto"/>
      </w:divBdr>
      <w:divsChild>
        <w:div w:id="1936547694">
          <w:marLeft w:val="0"/>
          <w:marRight w:val="0"/>
          <w:marTop w:val="0"/>
          <w:marBottom w:val="0"/>
          <w:divBdr>
            <w:top w:val="none" w:sz="0" w:space="0" w:color="auto"/>
            <w:left w:val="none" w:sz="0" w:space="0" w:color="auto"/>
            <w:bottom w:val="none" w:sz="0" w:space="0" w:color="auto"/>
            <w:right w:val="none" w:sz="0" w:space="0" w:color="auto"/>
          </w:divBdr>
        </w:div>
      </w:divsChild>
    </w:div>
    <w:div w:id="825509933">
      <w:bodyDiv w:val="1"/>
      <w:marLeft w:val="0"/>
      <w:marRight w:val="0"/>
      <w:marTop w:val="0"/>
      <w:marBottom w:val="0"/>
      <w:divBdr>
        <w:top w:val="none" w:sz="0" w:space="0" w:color="auto"/>
        <w:left w:val="none" w:sz="0" w:space="0" w:color="auto"/>
        <w:bottom w:val="none" w:sz="0" w:space="0" w:color="auto"/>
        <w:right w:val="none" w:sz="0" w:space="0" w:color="auto"/>
      </w:divBdr>
      <w:divsChild>
        <w:div w:id="253516134">
          <w:marLeft w:val="0"/>
          <w:marRight w:val="0"/>
          <w:marTop w:val="0"/>
          <w:marBottom w:val="0"/>
          <w:divBdr>
            <w:top w:val="none" w:sz="0" w:space="0" w:color="auto"/>
            <w:left w:val="none" w:sz="0" w:space="0" w:color="auto"/>
            <w:bottom w:val="none" w:sz="0" w:space="0" w:color="auto"/>
            <w:right w:val="none" w:sz="0" w:space="0" w:color="auto"/>
          </w:divBdr>
        </w:div>
      </w:divsChild>
    </w:div>
    <w:div w:id="904796686">
      <w:bodyDiv w:val="1"/>
      <w:marLeft w:val="0"/>
      <w:marRight w:val="0"/>
      <w:marTop w:val="0"/>
      <w:marBottom w:val="0"/>
      <w:divBdr>
        <w:top w:val="none" w:sz="0" w:space="0" w:color="auto"/>
        <w:left w:val="none" w:sz="0" w:space="0" w:color="auto"/>
        <w:bottom w:val="none" w:sz="0" w:space="0" w:color="auto"/>
        <w:right w:val="none" w:sz="0" w:space="0" w:color="auto"/>
      </w:divBdr>
      <w:divsChild>
        <w:div w:id="823400905">
          <w:marLeft w:val="0"/>
          <w:marRight w:val="0"/>
          <w:marTop w:val="0"/>
          <w:marBottom w:val="0"/>
          <w:divBdr>
            <w:top w:val="none" w:sz="0" w:space="0" w:color="auto"/>
            <w:left w:val="none" w:sz="0" w:space="0" w:color="auto"/>
            <w:bottom w:val="none" w:sz="0" w:space="0" w:color="auto"/>
            <w:right w:val="none" w:sz="0" w:space="0" w:color="auto"/>
          </w:divBdr>
        </w:div>
      </w:divsChild>
    </w:div>
    <w:div w:id="924387228">
      <w:bodyDiv w:val="1"/>
      <w:marLeft w:val="0"/>
      <w:marRight w:val="0"/>
      <w:marTop w:val="0"/>
      <w:marBottom w:val="0"/>
      <w:divBdr>
        <w:top w:val="none" w:sz="0" w:space="0" w:color="auto"/>
        <w:left w:val="none" w:sz="0" w:space="0" w:color="auto"/>
        <w:bottom w:val="none" w:sz="0" w:space="0" w:color="auto"/>
        <w:right w:val="none" w:sz="0" w:space="0" w:color="auto"/>
      </w:divBdr>
      <w:divsChild>
        <w:div w:id="956788622">
          <w:marLeft w:val="0"/>
          <w:marRight w:val="0"/>
          <w:marTop w:val="0"/>
          <w:marBottom w:val="0"/>
          <w:divBdr>
            <w:top w:val="none" w:sz="0" w:space="0" w:color="auto"/>
            <w:left w:val="none" w:sz="0" w:space="0" w:color="auto"/>
            <w:bottom w:val="none" w:sz="0" w:space="0" w:color="auto"/>
            <w:right w:val="none" w:sz="0" w:space="0" w:color="auto"/>
          </w:divBdr>
        </w:div>
      </w:divsChild>
    </w:div>
    <w:div w:id="972641384">
      <w:bodyDiv w:val="1"/>
      <w:marLeft w:val="0"/>
      <w:marRight w:val="0"/>
      <w:marTop w:val="0"/>
      <w:marBottom w:val="0"/>
      <w:divBdr>
        <w:top w:val="none" w:sz="0" w:space="0" w:color="auto"/>
        <w:left w:val="none" w:sz="0" w:space="0" w:color="auto"/>
        <w:bottom w:val="none" w:sz="0" w:space="0" w:color="auto"/>
        <w:right w:val="none" w:sz="0" w:space="0" w:color="auto"/>
      </w:divBdr>
      <w:divsChild>
        <w:div w:id="123738545">
          <w:marLeft w:val="0"/>
          <w:marRight w:val="0"/>
          <w:marTop w:val="0"/>
          <w:marBottom w:val="0"/>
          <w:divBdr>
            <w:top w:val="none" w:sz="0" w:space="0" w:color="auto"/>
            <w:left w:val="none" w:sz="0" w:space="0" w:color="auto"/>
            <w:bottom w:val="none" w:sz="0" w:space="0" w:color="auto"/>
            <w:right w:val="none" w:sz="0" w:space="0" w:color="auto"/>
          </w:divBdr>
        </w:div>
      </w:divsChild>
    </w:div>
    <w:div w:id="1017269720">
      <w:bodyDiv w:val="1"/>
      <w:marLeft w:val="0"/>
      <w:marRight w:val="0"/>
      <w:marTop w:val="0"/>
      <w:marBottom w:val="0"/>
      <w:divBdr>
        <w:top w:val="none" w:sz="0" w:space="0" w:color="auto"/>
        <w:left w:val="none" w:sz="0" w:space="0" w:color="auto"/>
        <w:bottom w:val="none" w:sz="0" w:space="0" w:color="auto"/>
        <w:right w:val="none" w:sz="0" w:space="0" w:color="auto"/>
      </w:divBdr>
      <w:divsChild>
        <w:div w:id="1195264056">
          <w:marLeft w:val="0"/>
          <w:marRight w:val="0"/>
          <w:marTop w:val="0"/>
          <w:marBottom w:val="0"/>
          <w:divBdr>
            <w:top w:val="none" w:sz="0" w:space="0" w:color="auto"/>
            <w:left w:val="none" w:sz="0" w:space="0" w:color="auto"/>
            <w:bottom w:val="none" w:sz="0" w:space="0" w:color="auto"/>
            <w:right w:val="none" w:sz="0" w:space="0" w:color="auto"/>
          </w:divBdr>
        </w:div>
      </w:divsChild>
    </w:div>
    <w:div w:id="1143038269">
      <w:bodyDiv w:val="1"/>
      <w:marLeft w:val="0"/>
      <w:marRight w:val="0"/>
      <w:marTop w:val="0"/>
      <w:marBottom w:val="0"/>
      <w:divBdr>
        <w:top w:val="none" w:sz="0" w:space="0" w:color="auto"/>
        <w:left w:val="none" w:sz="0" w:space="0" w:color="auto"/>
        <w:bottom w:val="none" w:sz="0" w:space="0" w:color="auto"/>
        <w:right w:val="none" w:sz="0" w:space="0" w:color="auto"/>
      </w:divBdr>
      <w:divsChild>
        <w:div w:id="380717063">
          <w:marLeft w:val="0"/>
          <w:marRight w:val="0"/>
          <w:marTop w:val="0"/>
          <w:marBottom w:val="0"/>
          <w:divBdr>
            <w:top w:val="none" w:sz="0" w:space="0" w:color="auto"/>
            <w:left w:val="none" w:sz="0" w:space="0" w:color="auto"/>
            <w:bottom w:val="none" w:sz="0" w:space="0" w:color="auto"/>
            <w:right w:val="none" w:sz="0" w:space="0" w:color="auto"/>
          </w:divBdr>
        </w:div>
      </w:divsChild>
    </w:div>
    <w:div w:id="1173032640">
      <w:bodyDiv w:val="1"/>
      <w:marLeft w:val="0"/>
      <w:marRight w:val="0"/>
      <w:marTop w:val="0"/>
      <w:marBottom w:val="0"/>
      <w:divBdr>
        <w:top w:val="none" w:sz="0" w:space="0" w:color="auto"/>
        <w:left w:val="none" w:sz="0" w:space="0" w:color="auto"/>
        <w:bottom w:val="none" w:sz="0" w:space="0" w:color="auto"/>
        <w:right w:val="none" w:sz="0" w:space="0" w:color="auto"/>
      </w:divBdr>
      <w:divsChild>
        <w:div w:id="1007949924">
          <w:marLeft w:val="0"/>
          <w:marRight w:val="0"/>
          <w:marTop w:val="0"/>
          <w:marBottom w:val="0"/>
          <w:divBdr>
            <w:top w:val="none" w:sz="0" w:space="0" w:color="auto"/>
            <w:left w:val="none" w:sz="0" w:space="0" w:color="auto"/>
            <w:bottom w:val="none" w:sz="0" w:space="0" w:color="auto"/>
            <w:right w:val="none" w:sz="0" w:space="0" w:color="auto"/>
          </w:divBdr>
        </w:div>
      </w:divsChild>
    </w:div>
    <w:div w:id="1189637044">
      <w:bodyDiv w:val="1"/>
      <w:marLeft w:val="0"/>
      <w:marRight w:val="0"/>
      <w:marTop w:val="0"/>
      <w:marBottom w:val="0"/>
      <w:divBdr>
        <w:top w:val="none" w:sz="0" w:space="0" w:color="auto"/>
        <w:left w:val="none" w:sz="0" w:space="0" w:color="auto"/>
        <w:bottom w:val="none" w:sz="0" w:space="0" w:color="auto"/>
        <w:right w:val="none" w:sz="0" w:space="0" w:color="auto"/>
      </w:divBdr>
      <w:divsChild>
        <w:div w:id="1607808169">
          <w:marLeft w:val="0"/>
          <w:marRight w:val="0"/>
          <w:marTop w:val="0"/>
          <w:marBottom w:val="0"/>
          <w:divBdr>
            <w:top w:val="none" w:sz="0" w:space="0" w:color="auto"/>
            <w:left w:val="none" w:sz="0" w:space="0" w:color="auto"/>
            <w:bottom w:val="none" w:sz="0" w:space="0" w:color="auto"/>
            <w:right w:val="none" w:sz="0" w:space="0" w:color="auto"/>
          </w:divBdr>
        </w:div>
      </w:divsChild>
    </w:div>
    <w:div w:id="1331757994">
      <w:bodyDiv w:val="1"/>
      <w:marLeft w:val="0"/>
      <w:marRight w:val="0"/>
      <w:marTop w:val="0"/>
      <w:marBottom w:val="0"/>
      <w:divBdr>
        <w:top w:val="none" w:sz="0" w:space="0" w:color="auto"/>
        <w:left w:val="none" w:sz="0" w:space="0" w:color="auto"/>
        <w:bottom w:val="none" w:sz="0" w:space="0" w:color="auto"/>
        <w:right w:val="none" w:sz="0" w:space="0" w:color="auto"/>
      </w:divBdr>
      <w:divsChild>
        <w:div w:id="969434858">
          <w:marLeft w:val="0"/>
          <w:marRight w:val="0"/>
          <w:marTop w:val="0"/>
          <w:marBottom w:val="0"/>
          <w:divBdr>
            <w:top w:val="none" w:sz="0" w:space="0" w:color="auto"/>
            <w:left w:val="none" w:sz="0" w:space="0" w:color="auto"/>
            <w:bottom w:val="none" w:sz="0" w:space="0" w:color="auto"/>
            <w:right w:val="none" w:sz="0" w:space="0" w:color="auto"/>
          </w:divBdr>
        </w:div>
      </w:divsChild>
    </w:div>
    <w:div w:id="1341083785">
      <w:bodyDiv w:val="1"/>
      <w:marLeft w:val="0"/>
      <w:marRight w:val="0"/>
      <w:marTop w:val="0"/>
      <w:marBottom w:val="0"/>
      <w:divBdr>
        <w:top w:val="none" w:sz="0" w:space="0" w:color="auto"/>
        <w:left w:val="none" w:sz="0" w:space="0" w:color="auto"/>
        <w:bottom w:val="none" w:sz="0" w:space="0" w:color="auto"/>
        <w:right w:val="none" w:sz="0" w:space="0" w:color="auto"/>
      </w:divBdr>
      <w:divsChild>
        <w:div w:id="1135488545">
          <w:marLeft w:val="0"/>
          <w:marRight w:val="0"/>
          <w:marTop w:val="0"/>
          <w:marBottom w:val="0"/>
          <w:divBdr>
            <w:top w:val="none" w:sz="0" w:space="0" w:color="auto"/>
            <w:left w:val="none" w:sz="0" w:space="0" w:color="auto"/>
            <w:bottom w:val="none" w:sz="0" w:space="0" w:color="auto"/>
            <w:right w:val="none" w:sz="0" w:space="0" w:color="auto"/>
          </w:divBdr>
        </w:div>
      </w:divsChild>
    </w:div>
    <w:div w:id="1380860520">
      <w:bodyDiv w:val="1"/>
      <w:marLeft w:val="0"/>
      <w:marRight w:val="0"/>
      <w:marTop w:val="0"/>
      <w:marBottom w:val="0"/>
      <w:divBdr>
        <w:top w:val="none" w:sz="0" w:space="0" w:color="auto"/>
        <w:left w:val="none" w:sz="0" w:space="0" w:color="auto"/>
        <w:bottom w:val="none" w:sz="0" w:space="0" w:color="auto"/>
        <w:right w:val="none" w:sz="0" w:space="0" w:color="auto"/>
      </w:divBdr>
      <w:divsChild>
        <w:div w:id="279997777">
          <w:marLeft w:val="0"/>
          <w:marRight w:val="0"/>
          <w:marTop w:val="0"/>
          <w:marBottom w:val="0"/>
          <w:divBdr>
            <w:top w:val="none" w:sz="0" w:space="0" w:color="auto"/>
            <w:left w:val="none" w:sz="0" w:space="0" w:color="auto"/>
            <w:bottom w:val="none" w:sz="0" w:space="0" w:color="auto"/>
            <w:right w:val="none" w:sz="0" w:space="0" w:color="auto"/>
          </w:divBdr>
        </w:div>
      </w:divsChild>
    </w:div>
    <w:div w:id="1429815151">
      <w:bodyDiv w:val="1"/>
      <w:marLeft w:val="0"/>
      <w:marRight w:val="0"/>
      <w:marTop w:val="0"/>
      <w:marBottom w:val="0"/>
      <w:divBdr>
        <w:top w:val="none" w:sz="0" w:space="0" w:color="auto"/>
        <w:left w:val="none" w:sz="0" w:space="0" w:color="auto"/>
        <w:bottom w:val="none" w:sz="0" w:space="0" w:color="auto"/>
        <w:right w:val="none" w:sz="0" w:space="0" w:color="auto"/>
      </w:divBdr>
      <w:divsChild>
        <w:div w:id="816603599">
          <w:marLeft w:val="0"/>
          <w:marRight w:val="0"/>
          <w:marTop w:val="0"/>
          <w:marBottom w:val="0"/>
          <w:divBdr>
            <w:top w:val="none" w:sz="0" w:space="0" w:color="auto"/>
            <w:left w:val="none" w:sz="0" w:space="0" w:color="auto"/>
            <w:bottom w:val="none" w:sz="0" w:space="0" w:color="auto"/>
            <w:right w:val="none" w:sz="0" w:space="0" w:color="auto"/>
          </w:divBdr>
        </w:div>
      </w:divsChild>
    </w:div>
    <w:div w:id="1453787247">
      <w:bodyDiv w:val="1"/>
      <w:marLeft w:val="0"/>
      <w:marRight w:val="0"/>
      <w:marTop w:val="0"/>
      <w:marBottom w:val="0"/>
      <w:divBdr>
        <w:top w:val="none" w:sz="0" w:space="0" w:color="auto"/>
        <w:left w:val="none" w:sz="0" w:space="0" w:color="auto"/>
        <w:bottom w:val="none" w:sz="0" w:space="0" w:color="auto"/>
        <w:right w:val="none" w:sz="0" w:space="0" w:color="auto"/>
      </w:divBdr>
      <w:divsChild>
        <w:div w:id="1000615955">
          <w:marLeft w:val="0"/>
          <w:marRight w:val="0"/>
          <w:marTop w:val="0"/>
          <w:marBottom w:val="0"/>
          <w:divBdr>
            <w:top w:val="none" w:sz="0" w:space="0" w:color="auto"/>
            <w:left w:val="none" w:sz="0" w:space="0" w:color="auto"/>
            <w:bottom w:val="none" w:sz="0" w:space="0" w:color="auto"/>
            <w:right w:val="none" w:sz="0" w:space="0" w:color="auto"/>
          </w:divBdr>
        </w:div>
      </w:divsChild>
    </w:div>
    <w:div w:id="1476951347">
      <w:bodyDiv w:val="1"/>
      <w:marLeft w:val="0"/>
      <w:marRight w:val="0"/>
      <w:marTop w:val="0"/>
      <w:marBottom w:val="0"/>
      <w:divBdr>
        <w:top w:val="none" w:sz="0" w:space="0" w:color="auto"/>
        <w:left w:val="none" w:sz="0" w:space="0" w:color="auto"/>
        <w:bottom w:val="none" w:sz="0" w:space="0" w:color="auto"/>
        <w:right w:val="none" w:sz="0" w:space="0" w:color="auto"/>
      </w:divBdr>
      <w:divsChild>
        <w:div w:id="1236626041">
          <w:marLeft w:val="0"/>
          <w:marRight w:val="0"/>
          <w:marTop w:val="0"/>
          <w:marBottom w:val="0"/>
          <w:divBdr>
            <w:top w:val="none" w:sz="0" w:space="0" w:color="auto"/>
            <w:left w:val="none" w:sz="0" w:space="0" w:color="auto"/>
            <w:bottom w:val="none" w:sz="0" w:space="0" w:color="auto"/>
            <w:right w:val="none" w:sz="0" w:space="0" w:color="auto"/>
          </w:divBdr>
        </w:div>
      </w:divsChild>
    </w:div>
    <w:div w:id="1501580760">
      <w:bodyDiv w:val="1"/>
      <w:marLeft w:val="0"/>
      <w:marRight w:val="0"/>
      <w:marTop w:val="0"/>
      <w:marBottom w:val="0"/>
      <w:divBdr>
        <w:top w:val="none" w:sz="0" w:space="0" w:color="auto"/>
        <w:left w:val="none" w:sz="0" w:space="0" w:color="auto"/>
        <w:bottom w:val="none" w:sz="0" w:space="0" w:color="auto"/>
        <w:right w:val="none" w:sz="0" w:space="0" w:color="auto"/>
      </w:divBdr>
      <w:divsChild>
        <w:div w:id="1416709074">
          <w:marLeft w:val="0"/>
          <w:marRight w:val="0"/>
          <w:marTop w:val="0"/>
          <w:marBottom w:val="0"/>
          <w:divBdr>
            <w:top w:val="none" w:sz="0" w:space="0" w:color="auto"/>
            <w:left w:val="none" w:sz="0" w:space="0" w:color="auto"/>
            <w:bottom w:val="none" w:sz="0" w:space="0" w:color="auto"/>
            <w:right w:val="none" w:sz="0" w:space="0" w:color="auto"/>
          </w:divBdr>
        </w:div>
      </w:divsChild>
    </w:div>
    <w:div w:id="1536194917">
      <w:bodyDiv w:val="1"/>
      <w:marLeft w:val="0"/>
      <w:marRight w:val="0"/>
      <w:marTop w:val="0"/>
      <w:marBottom w:val="0"/>
      <w:divBdr>
        <w:top w:val="none" w:sz="0" w:space="0" w:color="auto"/>
        <w:left w:val="none" w:sz="0" w:space="0" w:color="auto"/>
        <w:bottom w:val="none" w:sz="0" w:space="0" w:color="auto"/>
        <w:right w:val="none" w:sz="0" w:space="0" w:color="auto"/>
      </w:divBdr>
      <w:divsChild>
        <w:div w:id="541089621">
          <w:marLeft w:val="0"/>
          <w:marRight w:val="0"/>
          <w:marTop w:val="0"/>
          <w:marBottom w:val="0"/>
          <w:divBdr>
            <w:top w:val="none" w:sz="0" w:space="0" w:color="auto"/>
            <w:left w:val="none" w:sz="0" w:space="0" w:color="auto"/>
            <w:bottom w:val="none" w:sz="0" w:space="0" w:color="auto"/>
            <w:right w:val="none" w:sz="0" w:space="0" w:color="auto"/>
          </w:divBdr>
        </w:div>
      </w:divsChild>
    </w:div>
    <w:div w:id="1542861975">
      <w:bodyDiv w:val="1"/>
      <w:marLeft w:val="0"/>
      <w:marRight w:val="0"/>
      <w:marTop w:val="0"/>
      <w:marBottom w:val="0"/>
      <w:divBdr>
        <w:top w:val="none" w:sz="0" w:space="0" w:color="auto"/>
        <w:left w:val="none" w:sz="0" w:space="0" w:color="auto"/>
        <w:bottom w:val="none" w:sz="0" w:space="0" w:color="auto"/>
        <w:right w:val="none" w:sz="0" w:space="0" w:color="auto"/>
      </w:divBdr>
      <w:divsChild>
        <w:div w:id="977608535">
          <w:marLeft w:val="0"/>
          <w:marRight w:val="0"/>
          <w:marTop w:val="0"/>
          <w:marBottom w:val="0"/>
          <w:divBdr>
            <w:top w:val="none" w:sz="0" w:space="0" w:color="auto"/>
            <w:left w:val="none" w:sz="0" w:space="0" w:color="auto"/>
            <w:bottom w:val="none" w:sz="0" w:space="0" w:color="auto"/>
            <w:right w:val="none" w:sz="0" w:space="0" w:color="auto"/>
          </w:divBdr>
        </w:div>
      </w:divsChild>
    </w:div>
    <w:div w:id="1554193994">
      <w:bodyDiv w:val="1"/>
      <w:marLeft w:val="0"/>
      <w:marRight w:val="0"/>
      <w:marTop w:val="0"/>
      <w:marBottom w:val="0"/>
      <w:divBdr>
        <w:top w:val="none" w:sz="0" w:space="0" w:color="auto"/>
        <w:left w:val="none" w:sz="0" w:space="0" w:color="auto"/>
        <w:bottom w:val="none" w:sz="0" w:space="0" w:color="auto"/>
        <w:right w:val="none" w:sz="0" w:space="0" w:color="auto"/>
      </w:divBdr>
      <w:divsChild>
        <w:div w:id="1227764255">
          <w:marLeft w:val="0"/>
          <w:marRight w:val="0"/>
          <w:marTop w:val="0"/>
          <w:marBottom w:val="0"/>
          <w:divBdr>
            <w:top w:val="none" w:sz="0" w:space="0" w:color="auto"/>
            <w:left w:val="none" w:sz="0" w:space="0" w:color="auto"/>
            <w:bottom w:val="none" w:sz="0" w:space="0" w:color="auto"/>
            <w:right w:val="none" w:sz="0" w:space="0" w:color="auto"/>
          </w:divBdr>
        </w:div>
      </w:divsChild>
    </w:div>
    <w:div w:id="1613392230">
      <w:bodyDiv w:val="1"/>
      <w:marLeft w:val="0"/>
      <w:marRight w:val="0"/>
      <w:marTop w:val="0"/>
      <w:marBottom w:val="0"/>
      <w:divBdr>
        <w:top w:val="none" w:sz="0" w:space="0" w:color="auto"/>
        <w:left w:val="none" w:sz="0" w:space="0" w:color="auto"/>
        <w:bottom w:val="none" w:sz="0" w:space="0" w:color="auto"/>
        <w:right w:val="none" w:sz="0" w:space="0" w:color="auto"/>
      </w:divBdr>
      <w:divsChild>
        <w:div w:id="1537893455">
          <w:marLeft w:val="0"/>
          <w:marRight w:val="0"/>
          <w:marTop w:val="0"/>
          <w:marBottom w:val="0"/>
          <w:divBdr>
            <w:top w:val="none" w:sz="0" w:space="0" w:color="auto"/>
            <w:left w:val="none" w:sz="0" w:space="0" w:color="auto"/>
            <w:bottom w:val="none" w:sz="0" w:space="0" w:color="auto"/>
            <w:right w:val="none" w:sz="0" w:space="0" w:color="auto"/>
          </w:divBdr>
        </w:div>
      </w:divsChild>
    </w:div>
    <w:div w:id="1724475344">
      <w:bodyDiv w:val="1"/>
      <w:marLeft w:val="0"/>
      <w:marRight w:val="0"/>
      <w:marTop w:val="0"/>
      <w:marBottom w:val="0"/>
      <w:divBdr>
        <w:top w:val="none" w:sz="0" w:space="0" w:color="auto"/>
        <w:left w:val="none" w:sz="0" w:space="0" w:color="auto"/>
        <w:bottom w:val="none" w:sz="0" w:space="0" w:color="auto"/>
        <w:right w:val="none" w:sz="0" w:space="0" w:color="auto"/>
      </w:divBdr>
      <w:divsChild>
        <w:div w:id="2027365791">
          <w:marLeft w:val="0"/>
          <w:marRight w:val="0"/>
          <w:marTop w:val="0"/>
          <w:marBottom w:val="0"/>
          <w:divBdr>
            <w:top w:val="none" w:sz="0" w:space="0" w:color="auto"/>
            <w:left w:val="none" w:sz="0" w:space="0" w:color="auto"/>
            <w:bottom w:val="none" w:sz="0" w:space="0" w:color="auto"/>
            <w:right w:val="none" w:sz="0" w:space="0" w:color="auto"/>
          </w:divBdr>
        </w:div>
      </w:divsChild>
    </w:div>
    <w:div w:id="1745034153">
      <w:bodyDiv w:val="1"/>
      <w:marLeft w:val="0"/>
      <w:marRight w:val="0"/>
      <w:marTop w:val="0"/>
      <w:marBottom w:val="0"/>
      <w:divBdr>
        <w:top w:val="none" w:sz="0" w:space="0" w:color="auto"/>
        <w:left w:val="none" w:sz="0" w:space="0" w:color="auto"/>
        <w:bottom w:val="none" w:sz="0" w:space="0" w:color="auto"/>
        <w:right w:val="none" w:sz="0" w:space="0" w:color="auto"/>
      </w:divBdr>
    </w:div>
    <w:div w:id="1843742184">
      <w:bodyDiv w:val="1"/>
      <w:marLeft w:val="0"/>
      <w:marRight w:val="0"/>
      <w:marTop w:val="0"/>
      <w:marBottom w:val="0"/>
      <w:divBdr>
        <w:top w:val="none" w:sz="0" w:space="0" w:color="auto"/>
        <w:left w:val="none" w:sz="0" w:space="0" w:color="auto"/>
        <w:bottom w:val="none" w:sz="0" w:space="0" w:color="auto"/>
        <w:right w:val="none" w:sz="0" w:space="0" w:color="auto"/>
      </w:divBdr>
      <w:divsChild>
        <w:div w:id="235022065">
          <w:marLeft w:val="0"/>
          <w:marRight w:val="0"/>
          <w:marTop w:val="0"/>
          <w:marBottom w:val="0"/>
          <w:divBdr>
            <w:top w:val="none" w:sz="0" w:space="0" w:color="auto"/>
            <w:left w:val="none" w:sz="0" w:space="0" w:color="auto"/>
            <w:bottom w:val="none" w:sz="0" w:space="0" w:color="auto"/>
            <w:right w:val="none" w:sz="0" w:space="0" w:color="auto"/>
          </w:divBdr>
        </w:div>
      </w:divsChild>
    </w:div>
    <w:div w:id="1936815407">
      <w:bodyDiv w:val="1"/>
      <w:marLeft w:val="0"/>
      <w:marRight w:val="0"/>
      <w:marTop w:val="0"/>
      <w:marBottom w:val="0"/>
      <w:divBdr>
        <w:top w:val="none" w:sz="0" w:space="0" w:color="auto"/>
        <w:left w:val="none" w:sz="0" w:space="0" w:color="auto"/>
        <w:bottom w:val="none" w:sz="0" w:space="0" w:color="auto"/>
        <w:right w:val="none" w:sz="0" w:space="0" w:color="auto"/>
      </w:divBdr>
      <w:divsChild>
        <w:div w:id="458911498">
          <w:marLeft w:val="0"/>
          <w:marRight w:val="0"/>
          <w:marTop w:val="0"/>
          <w:marBottom w:val="0"/>
          <w:divBdr>
            <w:top w:val="none" w:sz="0" w:space="0" w:color="auto"/>
            <w:left w:val="none" w:sz="0" w:space="0" w:color="auto"/>
            <w:bottom w:val="none" w:sz="0" w:space="0" w:color="auto"/>
            <w:right w:val="none" w:sz="0" w:space="0" w:color="auto"/>
          </w:divBdr>
        </w:div>
      </w:divsChild>
    </w:div>
    <w:div w:id="1972437905">
      <w:bodyDiv w:val="1"/>
      <w:marLeft w:val="0"/>
      <w:marRight w:val="0"/>
      <w:marTop w:val="0"/>
      <w:marBottom w:val="0"/>
      <w:divBdr>
        <w:top w:val="none" w:sz="0" w:space="0" w:color="auto"/>
        <w:left w:val="none" w:sz="0" w:space="0" w:color="auto"/>
        <w:bottom w:val="none" w:sz="0" w:space="0" w:color="auto"/>
        <w:right w:val="none" w:sz="0" w:space="0" w:color="auto"/>
      </w:divBdr>
      <w:divsChild>
        <w:div w:id="1899584435">
          <w:marLeft w:val="0"/>
          <w:marRight w:val="0"/>
          <w:marTop w:val="0"/>
          <w:marBottom w:val="0"/>
          <w:divBdr>
            <w:top w:val="none" w:sz="0" w:space="0" w:color="auto"/>
            <w:left w:val="none" w:sz="0" w:space="0" w:color="auto"/>
            <w:bottom w:val="none" w:sz="0" w:space="0" w:color="auto"/>
            <w:right w:val="none" w:sz="0" w:space="0" w:color="auto"/>
          </w:divBdr>
        </w:div>
      </w:divsChild>
    </w:div>
    <w:div w:id="1993481813">
      <w:bodyDiv w:val="1"/>
      <w:marLeft w:val="0"/>
      <w:marRight w:val="0"/>
      <w:marTop w:val="0"/>
      <w:marBottom w:val="0"/>
      <w:divBdr>
        <w:top w:val="none" w:sz="0" w:space="0" w:color="auto"/>
        <w:left w:val="none" w:sz="0" w:space="0" w:color="auto"/>
        <w:bottom w:val="none" w:sz="0" w:space="0" w:color="auto"/>
        <w:right w:val="none" w:sz="0" w:space="0" w:color="auto"/>
      </w:divBdr>
      <w:divsChild>
        <w:div w:id="1658655365">
          <w:marLeft w:val="0"/>
          <w:marRight w:val="0"/>
          <w:marTop w:val="0"/>
          <w:marBottom w:val="0"/>
          <w:divBdr>
            <w:top w:val="none" w:sz="0" w:space="0" w:color="auto"/>
            <w:left w:val="none" w:sz="0" w:space="0" w:color="auto"/>
            <w:bottom w:val="none" w:sz="0" w:space="0" w:color="auto"/>
            <w:right w:val="none" w:sz="0" w:space="0" w:color="auto"/>
          </w:divBdr>
        </w:div>
      </w:divsChild>
    </w:div>
    <w:div w:id="2109154247">
      <w:bodyDiv w:val="1"/>
      <w:marLeft w:val="0"/>
      <w:marRight w:val="0"/>
      <w:marTop w:val="0"/>
      <w:marBottom w:val="0"/>
      <w:divBdr>
        <w:top w:val="none" w:sz="0" w:space="0" w:color="auto"/>
        <w:left w:val="none" w:sz="0" w:space="0" w:color="auto"/>
        <w:bottom w:val="none" w:sz="0" w:space="0" w:color="auto"/>
        <w:right w:val="none" w:sz="0" w:space="0" w:color="auto"/>
      </w:divBdr>
      <w:divsChild>
        <w:div w:id="283200550">
          <w:marLeft w:val="0"/>
          <w:marRight w:val="0"/>
          <w:marTop w:val="0"/>
          <w:marBottom w:val="0"/>
          <w:divBdr>
            <w:top w:val="none" w:sz="0" w:space="0" w:color="auto"/>
            <w:left w:val="none" w:sz="0" w:space="0" w:color="auto"/>
            <w:bottom w:val="none" w:sz="0" w:space="0" w:color="auto"/>
            <w:right w:val="none" w:sz="0" w:space="0" w:color="auto"/>
          </w:divBdr>
        </w:div>
      </w:divsChild>
    </w:div>
    <w:div w:id="21383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194BD-6CDE-4759-9606-7DC176E2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7</Pages>
  <Words>1862</Words>
  <Characters>10242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Glenda Alexandra Allan Alegria</dc:creator>
  <cp:lastModifiedBy>Glenda Alexandra Allan Alegria</cp:lastModifiedBy>
  <cp:revision>313</cp:revision>
  <dcterms:created xsi:type="dcterms:W3CDTF">2021-08-02T20:09:00Z</dcterms:created>
  <dcterms:modified xsi:type="dcterms:W3CDTF">2021-11-09T23:13:00Z</dcterms:modified>
</cp:coreProperties>
</file>