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66" w:rsidRPr="0021692A" w:rsidRDefault="00BC3166" w:rsidP="0021692A">
      <w:pPr>
        <w:autoSpaceDE w:val="0"/>
        <w:autoSpaceDN w:val="0"/>
        <w:adjustRightInd w:val="0"/>
        <w:spacing w:after="0" w:line="240" w:lineRule="auto"/>
        <w:jc w:val="center"/>
        <w:rPr>
          <w:rFonts w:ascii="Palatino Linotype" w:hAnsi="Palatino Linotype" w:cs="Times New Roman"/>
          <w:b/>
          <w:bCs/>
        </w:rPr>
      </w:pPr>
      <w:r w:rsidRPr="0021692A">
        <w:rPr>
          <w:rFonts w:ascii="Palatino Linotype" w:hAnsi="Palatino Linotype" w:cs="Times New Roman"/>
          <w:b/>
          <w:bCs/>
        </w:rPr>
        <w:t>CONVOCATORIA A LA SESIÓN No. 0</w:t>
      </w:r>
      <w:r w:rsidR="00FC43C7" w:rsidRPr="0021692A">
        <w:rPr>
          <w:rFonts w:ascii="Palatino Linotype" w:hAnsi="Palatino Linotype" w:cs="Times New Roman"/>
          <w:b/>
          <w:bCs/>
        </w:rPr>
        <w:t>9</w:t>
      </w:r>
      <w:r w:rsidR="00A74279" w:rsidRPr="0021692A">
        <w:rPr>
          <w:rFonts w:ascii="Palatino Linotype" w:hAnsi="Palatino Linotype" w:cs="Times New Roman"/>
          <w:b/>
          <w:bCs/>
        </w:rPr>
        <w:t>9</w:t>
      </w:r>
      <w:r w:rsidRPr="0021692A">
        <w:rPr>
          <w:rFonts w:ascii="Palatino Linotype" w:hAnsi="Palatino Linotype" w:cs="Times New Roman"/>
          <w:b/>
          <w:bCs/>
        </w:rPr>
        <w:t>-ORDINARIA</w:t>
      </w:r>
    </w:p>
    <w:p w:rsidR="00BC3166" w:rsidRPr="0021692A" w:rsidRDefault="00BC3166" w:rsidP="0021692A">
      <w:pPr>
        <w:autoSpaceDE w:val="0"/>
        <w:autoSpaceDN w:val="0"/>
        <w:adjustRightInd w:val="0"/>
        <w:spacing w:after="0" w:line="240" w:lineRule="auto"/>
        <w:jc w:val="center"/>
        <w:rPr>
          <w:rFonts w:ascii="Palatino Linotype" w:hAnsi="Palatino Linotype" w:cs="Times New Roman"/>
          <w:b/>
          <w:bCs/>
        </w:rPr>
      </w:pPr>
      <w:r w:rsidRPr="0021692A">
        <w:rPr>
          <w:rFonts w:ascii="Palatino Linotype" w:hAnsi="Palatino Linotype" w:cs="Times New Roman"/>
          <w:b/>
          <w:bCs/>
        </w:rPr>
        <w:t>DE LA COMISIÓN DE IGUALDAD, GÉNERO E INCLUSIÓN SOCIAL</w:t>
      </w:r>
    </w:p>
    <w:p w:rsidR="00FC43C7" w:rsidRPr="0021692A" w:rsidRDefault="00BC3166" w:rsidP="0021692A">
      <w:pPr>
        <w:autoSpaceDE w:val="0"/>
        <w:autoSpaceDN w:val="0"/>
        <w:adjustRightInd w:val="0"/>
        <w:spacing w:after="0" w:line="240" w:lineRule="auto"/>
        <w:jc w:val="center"/>
        <w:rPr>
          <w:rFonts w:ascii="Palatino Linotype" w:hAnsi="Palatino Linotype" w:cs="Times New Roman"/>
          <w:b/>
          <w:bCs/>
        </w:rPr>
      </w:pPr>
      <w:r w:rsidRPr="0021692A">
        <w:rPr>
          <w:rFonts w:ascii="Palatino Linotype" w:hAnsi="Palatino Linotype" w:cs="Times New Roman"/>
          <w:b/>
          <w:bCs/>
        </w:rPr>
        <w:t>-EJE SOCIAL</w:t>
      </w:r>
      <w:r w:rsidR="00FC43C7" w:rsidRPr="0021692A">
        <w:rPr>
          <w:rFonts w:ascii="Palatino Linotype" w:hAnsi="Palatino Linotype" w:cs="Times New Roman"/>
          <w:b/>
          <w:bCs/>
        </w:rPr>
        <w:t>-</w:t>
      </w:r>
    </w:p>
    <w:p w:rsidR="00FC43C7" w:rsidRPr="0021692A" w:rsidRDefault="00FC43C7" w:rsidP="0021692A">
      <w:pPr>
        <w:autoSpaceDE w:val="0"/>
        <w:autoSpaceDN w:val="0"/>
        <w:adjustRightInd w:val="0"/>
        <w:spacing w:after="0" w:line="240" w:lineRule="auto"/>
        <w:jc w:val="both"/>
        <w:rPr>
          <w:rFonts w:ascii="Palatino Linotype" w:hAnsi="Palatino Linotype" w:cs="Times New Roman"/>
        </w:rPr>
      </w:pPr>
    </w:p>
    <w:p w:rsidR="00F63DB5"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De</w:t>
      </w:r>
      <w:r w:rsidR="00FC43C7" w:rsidRPr="0021692A">
        <w:rPr>
          <w:rFonts w:ascii="Palatino Linotype" w:hAnsi="Palatino Linotype" w:cs="Times New Roman"/>
        </w:rPr>
        <w:t xml:space="preserve"> </w:t>
      </w:r>
      <w:r w:rsidRPr="0021692A">
        <w:rPr>
          <w:rFonts w:ascii="Palatino Linotype" w:hAnsi="Palatino Linotype" w:cs="Times New Roman"/>
        </w:rPr>
        <w:t>conformidad con el literal d) del Artículo 64 Capítulo VII del Código Municipal para</w:t>
      </w:r>
      <w:r w:rsidR="00FC43C7" w:rsidRPr="0021692A">
        <w:rPr>
          <w:rFonts w:ascii="Palatino Linotype" w:hAnsi="Palatino Linotype" w:cs="Times New Roman"/>
        </w:rPr>
        <w:t xml:space="preserve"> </w:t>
      </w:r>
      <w:r w:rsidRPr="0021692A">
        <w:rPr>
          <w:rFonts w:ascii="Palatino Linotype" w:hAnsi="Palatino Linotype" w:cs="Times New Roman"/>
        </w:rPr>
        <w:t>el Distrito Metropolitano de Quito, que trata sobre los deberes y atribuciones del</w:t>
      </w:r>
      <w:r w:rsidR="00FC43C7" w:rsidRPr="0021692A">
        <w:rPr>
          <w:rFonts w:ascii="Palatino Linotype" w:hAnsi="Palatino Linotype" w:cs="Times New Roman"/>
        </w:rPr>
        <w:t xml:space="preserve"> </w:t>
      </w:r>
      <w:r w:rsidRPr="0021692A">
        <w:rPr>
          <w:rFonts w:ascii="Palatino Linotype" w:hAnsi="Palatino Linotype" w:cs="Times New Roman"/>
        </w:rPr>
        <w:t xml:space="preserve">Secretario General del Concejo, por disposición de la señora concejala </w:t>
      </w:r>
      <w:proofErr w:type="spellStart"/>
      <w:r w:rsidRPr="0021692A">
        <w:rPr>
          <w:rFonts w:ascii="Palatino Linotype" w:hAnsi="Palatino Linotype" w:cs="Times New Roman"/>
        </w:rPr>
        <w:t>Gissela</w:t>
      </w:r>
      <w:proofErr w:type="spellEnd"/>
      <w:r w:rsidRPr="0021692A">
        <w:rPr>
          <w:rFonts w:ascii="Palatino Linotype" w:hAnsi="Palatino Linotype" w:cs="Times New Roman"/>
        </w:rPr>
        <w:t xml:space="preserve"> </w:t>
      </w:r>
      <w:proofErr w:type="spellStart"/>
      <w:r w:rsidRPr="0021692A">
        <w:rPr>
          <w:rFonts w:ascii="Palatino Linotype" w:hAnsi="Palatino Linotype" w:cs="Times New Roman"/>
        </w:rPr>
        <w:t>Chalá</w:t>
      </w:r>
      <w:proofErr w:type="spellEnd"/>
      <w:r w:rsidR="00FC43C7" w:rsidRPr="0021692A">
        <w:rPr>
          <w:rFonts w:ascii="Palatino Linotype" w:hAnsi="Palatino Linotype" w:cs="Times New Roman"/>
        </w:rPr>
        <w:t xml:space="preserve"> </w:t>
      </w:r>
      <w:r w:rsidRPr="0021692A">
        <w:rPr>
          <w:rFonts w:ascii="Palatino Linotype" w:hAnsi="Palatino Linotype" w:cs="Times New Roman"/>
        </w:rPr>
        <w:t>Reinoso, presidenta de la Comisión de Igualdad, Género e Inclusión Social, me permito</w:t>
      </w:r>
      <w:r w:rsidR="00FC43C7" w:rsidRPr="0021692A">
        <w:rPr>
          <w:rFonts w:ascii="Palatino Linotype" w:hAnsi="Palatino Linotype" w:cs="Times New Roman"/>
        </w:rPr>
        <w:t xml:space="preserve"> </w:t>
      </w:r>
      <w:r w:rsidRPr="0021692A">
        <w:rPr>
          <w:rFonts w:ascii="Palatino Linotype" w:hAnsi="Palatino Linotype" w:cs="Times New Roman"/>
        </w:rPr>
        <w:t>convocar a ustedes, a la Sesión No. 0</w:t>
      </w:r>
      <w:r w:rsidR="004B3540" w:rsidRPr="0021692A">
        <w:rPr>
          <w:rFonts w:ascii="Palatino Linotype" w:hAnsi="Palatino Linotype" w:cs="Times New Roman"/>
        </w:rPr>
        <w:t>9</w:t>
      </w:r>
      <w:r w:rsidR="00A74279" w:rsidRPr="0021692A">
        <w:rPr>
          <w:rFonts w:ascii="Palatino Linotype" w:hAnsi="Palatino Linotype" w:cs="Times New Roman"/>
        </w:rPr>
        <w:t>9</w:t>
      </w:r>
      <w:r w:rsidRPr="0021692A">
        <w:rPr>
          <w:rFonts w:ascii="Palatino Linotype" w:hAnsi="Palatino Linotype" w:cs="Times New Roman"/>
        </w:rPr>
        <w:t>-</w:t>
      </w:r>
      <w:r w:rsidR="00A74279" w:rsidRPr="0021692A">
        <w:rPr>
          <w:rFonts w:ascii="Palatino Linotype" w:hAnsi="Palatino Linotype" w:cs="Times New Roman"/>
        </w:rPr>
        <w:t>Or</w:t>
      </w:r>
      <w:r w:rsidRPr="0021692A">
        <w:rPr>
          <w:rFonts w:ascii="Palatino Linotype" w:hAnsi="Palatino Linotype" w:cs="Times New Roman"/>
        </w:rPr>
        <w:t>dinaria de la Comisión en mención, que</w:t>
      </w:r>
      <w:r w:rsidR="004B3540" w:rsidRPr="0021692A">
        <w:rPr>
          <w:rFonts w:ascii="Palatino Linotype" w:hAnsi="Palatino Linotype" w:cs="Times New Roman"/>
        </w:rPr>
        <w:t xml:space="preserve"> </w:t>
      </w:r>
      <w:r w:rsidRPr="0021692A">
        <w:rPr>
          <w:rFonts w:ascii="Palatino Linotype" w:hAnsi="Palatino Linotype" w:cs="Times New Roman"/>
        </w:rPr>
        <w:t>tendrá</w:t>
      </w:r>
      <w:r w:rsidR="004B3540" w:rsidRPr="0021692A">
        <w:rPr>
          <w:rFonts w:ascii="Palatino Linotype" w:hAnsi="Palatino Linotype" w:cs="Times New Roman"/>
        </w:rPr>
        <w:t xml:space="preserve"> </w:t>
      </w:r>
      <w:r w:rsidRPr="0021692A">
        <w:rPr>
          <w:rFonts w:ascii="Palatino Linotype" w:hAnsi="Palatino Linotype" w:cs="Times New Roman"/>
        </w:rPr>
        <w:t xml:space="preserve">lugar el día, </w:t>
      </w:r>
      <w:r w:rsidR="00A74279" w:rsidRPr="0021692A">
        <w:rPr>
          <w:rFonts w:ascii="Palatino Linotype" w:hAnsi="Palatino Linotype" w:cs="Times New Roman"/>
          <w:b/>
          <w:bCs/>
        </w:rPr>
        <w:t>viernes 01</w:t>
      </w:r>
      <w:r w:rsidRPr="0021692A">
        <w:rPr>
          <w:rFonts w:ascii="Palatino Linotype" w:hAnsi="Palatino Linotype" w:cs="Times New Roman"/>
          <w:b/>
          <w:bCs/>
        </w:rPr>
        <w:t xml:space="preserve"> de </w:t>
      </w:r>
      <w:r w:rsidR="004B3540" w:rsidRPr="0021692A">
        <w:rPr>
          <w:rFonts w:ascii="Palatino Linotype" w:hAnsi="Palatino Linotype" w:cs="Times New Roman"/>
          <w:b/>
          <w:bCs/>
        </w:rPr>
        <w:t>ju</w:t>
      </w:r>
      <w:r w:rsidR="00A74279" w:rsidRPr="0021692A">
        <w:rPr>
          <w:rFonts w:ascii="Palatino Linotype" w:hAnsi="Palatino Linotype" w:cs="Times New Roman"/>
          <w:b/>
          <w:bCs/>
        </w:rPr>
        <w:t>l</w:t>
      </w:r>
      <w:r w:rsidR="004B3540" w:rsidRPr="0021692A">
        <w:rPr>
          <w:rFonts w:ascii="Palatino Linotype" w:hAnsi="Palatino Linotype" w:cs="Times New Roman"/>
          <w:b/>
          <w:bCs/>
        </w:rPr>
        <w:t xml:space="preserve">io </w:t>
      </w:r>
      <w:r w:rsidRPr="0021692A">
        <w:rPr>
          <w:rFonts w:ascii="Palatino Linotype" w:hAnsi="Palatino Linotype" w:cs="Times New Roman"/>
          <w:b/>
          <w:bCs/>
        </w:rPr>
        <w:t>de 2022</w:t>
      </w:r>
      <w:r w:rsidRPr="0021692A">
        <w:rPr>
          <w:rFonts w:ascii="Palatino Linotype" w:hAnsi="Palatino Linotype" w:cs="Times New Roman"/>
        </w:rPr>
        <w:t xml:space="preserve">, </w:t>
      </w:r>
      <w:r w:rsidRPr="0021692A">
        <w:rPr>
          <w:rFonts w:ascii="Palatino Linotype" w:hAnsi="Palatino Linotype" w:cs="Times New Roman"/>
          <w:b/>
          <w:bCs/>
        </w:rPr>
        <w:t>a las 10h00</w:t>
      </w:r>
      <w:r w:rsidRPr="0021692A">
        <w:rPr>
          <w:rFonts w:ascii="Palatino Linotype" w:hAnsi="Palatino Linotype" w:cs="Times New Roman"/>
        </w:rPr>
        <w:t>, de manera virtual por medio</w:t>
      </w:r>
      <w:r w:rsidR="004B3540" w:rsidRPr="0021692A">
        <w:rPr>
          <w:rFonts w:ascii="Palatino Linotype" w:hAnsi="Palatino Linotype" w:cs="Times New Roman"/>
        </w:rPr>
        <w:t xml:space="preserve"> </w:t>
      </w:r>
      <w:r w:rsidRPr="0021692A">
        <w:rPr>
          <w:rFonts w:ascii="Palatino Linotype" w:hAnsi="Palatino Linotype" w:cs="Times New Roman"/>
        </w:rPr>
        <w:t xml:space="preserve">de la plataforma tecnológica "Microsoft </w:t>
      </w:r>
      <w:proofErr w:type="spellStart"/>
      <w:r w:rsidRPr="0021692A">
        <w:rPr>
          <w:rFonts w:ascii="Palatino Linotype" w:hAnsi="Palatino Linotype" w:cs="Times New Roman"/>
        </w:rPr>
        <w:t>Teams</w:t>
      </w:r>
      <w:proofErr w:type="spellEnd"/>
      <w:r w:rsidRPr="0021692A">
        <w:rPr>
          <w:rFonts w:ascii="Palatino Linotype" w:hAnsi="Palatino Linotype" w:cs="Times New Roman"/>
        </w:rPr>
        <w:t>" de Office 365, con el siguiente orden del</w:t>
      </w:r>
      <w:r w:rsidR="004B3540" w:rsidRPr="0021692A">
        <w:rPr>
          <w:rFonts w:ascii="Palatino Linotype" w:hAnsi="Palatino Linotype" w:cs="Times New Roman"/>
        </w:rPr>
        <w:t xml:space="preserve"> </w:t>
      </w:r>
      <w:r w:rsidRPr="0021692A">
        <w:rPr>
          <w:rFonts w:ascii="Palatino Linotype" w:hAnsi="Palatino Linotype" w:cs="Times New Roman"/>
        </w:rPr>
        <w:t>día:</w:t>
      </w:r>
    </w:p>
    <w:p w:rsidR="00E22B49" w:rsidRPr="0021692A" w:rsidRDefault="00E22B49" w:rsidP="0021692A">
      <w:pPr>
        <w:pStyle w:val="Default"/>
        <w:jc w:val="both"/>
        <w:rPr>
          <w:rFonts w:ascii="Palatino Linotype" w:hAnsi="Palatino Linotype"/>
          <w:sz w:val="22"/>
          <w:szCs w:val="22"/>
        </w:rPr>
      </w:pPr>
      <w:r w:rsidRPr="0021692A">
        <w:rPr>
          <w:rFonts w:ascii="Palatino Linotype" w:hAnsi="Palatino Linotype"/>
          <w:sz w:val="22"/>
          <w:szCs w:val="22"/>
        </w:rPr>
        <w:t xml:space="preserve"> </w:t>
      </w:r>
    </w:p>
    <w:p w:rsidR="00A74279" w:rsidRPr="0021692A" w:rsidRDefault="00A74279" w:rsidP="0021692A">
      <w:pPr>
        <w:pStyle w:val="Prrafodelista"/>
        <w:numPr>
          <w:ilvl w:val="0"/>
          <w:numId w:val="3"/>
        </w:numPr>
        <w:tabs>
          <w:tab w:val="left" w:pos="828"/>
        </w:tabs>
        <w:jc w:val="both"/>
        <w:rPr>
          <w:rFonts w:ascii="Palatino Linotype" w:hAnsi="Palatino Linotype"/>
        </w:rPr>
      </w:pPr>
      <w:r w:rsidRPr="0021692A">
        <w:rPr>
          <w:rFonts w:ascii="Palatino Linotype" w:hAnsi="Palatino Linotype"/>
        </w:rPr>
        <w:t>Presentación por parte de la Secretaría de Inclusión Social, Secretaría de Comunicación y Secretaría de Coordinación Territorial referente a la convocatoria, cronograma, bases para las postulantes, Plan comunicacional y Plan Territorial del premio "Dolores Veintimilla de Galindo" año 2022, en cumplimiento de lo que estipula el artículo Art. II.3.76 del Código Municipal para el Distrito Metropolitano de Quito; y, resolución al respecto.</w:t>
      </w:r>
    </w:p>
    <w:p w:rsidR="002F4BC5" w:rsidRPr="0021692A" w:rsidRDefault="002F4BC5" w:rsidP="0021692A">
      <w:pPr>
        <w:pStyle w:val="Prrafodelista"/>
        <w:rPr>
          <w:rFonts w:ascii="Palatino Linotype" w:hAnsi="Palatino Linotype"/>
        </w:rPr>
      </w:pPr>
    </w:p>
    <w:p w:rsidR="00A74279" w:rsidRPr="0021692A" w:rsidRDefault="00A74279" w:rsidP="0021692A">
      <w:pPr>
        <w:pStyle w:val="Prrafodelista"/>
        <w:numPr>
          <w:ilvl w:val="0"/>
          <w:numId w:val="3"/>
        </w:numPr>
        <w:tabs>
          <w:tab w:val="left" w:pos="828"/>
        </w:tabs>
        <w:jc w:val="both"/>
        <w:rPr>
          <w:rFonts w:ascii="Palatino Linotype" w:hAnsi="Palatino Linotype"/>
        </w:rPr>
      </w:pPr>
      <w:r w:rsidRPr="0021692A">
        <w:rPr>
          <w:rFonts w:ascii="Palatino Linotype" w:hAnsi="Palatino Linotype"/>
        </w:rPr>
        <w:t>Informe por parte de la Secretaría de Inclusión Social referente a todas acciones adoptadas por la municipalidad con enfoque humanitario con espacial énfasis en los Grupos de Atención Prioritaria en el contexto del paro nacional. Informe que debe recoger los insumos de todas las Secretarias y Empresas Municipales; y, resolución al respecto.</w:t>
      </w:r>
    </w:p>
    <w:p w:rsidR="00A74279" w:rsidRPr="0021692A" w:rsidRDefault="00A74279" w:rsidP="0021692A">
      <w:pPr>
        <w:pStyle w:val="Prrafodelista"/>
        <w:tabs>
          <w:tab w:val="left" w:pos="828"/>
        </w:tabs>
        <w:ind w:left="720" w:firstLine="0"/>
        <w:jc w:val="both"/>
        <w:rPr>
          <w:rFonts w:ascii="Palatino Linotype" w:hAnsi="Palatino Linotype"/>
        </w:rPr>
      </w:pPr>
    </w:p>
    <w:p w:rsidR="00A74279" w:rsidRPr="0021692A" w:rsidRDefault="00A74279" w:rsidP="0021692A">
      <w:pPr>
        <w:pStyle w:val="Prrafodelista"/>
        <w:numPr>
          <w:ilvl w:val="0"/>
          <w:numId w:val="3"/>
        </w:numPr>
        <w:tabs>
          <w:tab w:val="left" w:pos="828"/>
        </w:tabs>
        <w:jc w:val="both"/>
        <w:rPr>
          <w:rFonts w:ascii="Palatino Linotype" w:hAnsi="Palatino Linotype"/>
        </w:rPr>
      </w:pPr>
      <w:r w:rsidRPr="0021692A">
        <w:rPr>
          <w:rFonts w:ascii="Palatino Linotype" w:hAnsi="Palatino Linotype"/>
        </w:rPr>
        <w:t>Informe por parte de la Secretaría de Educación referente al proceso de ingreso estudiantil y matrícula a las instituciones educativas municipales del DMQ, el mismo que debe incluir el detalle del cumplimiento a las determinaciones de acciones afirmativas contempladas en la normativa legal vigente; y, resolución al respecto.</w:t>
      </w:r>
    </w:p>
    <w:p w:rsidR="00A74279" w:rsidRPr="0021692A" w:rsidRDefault="00A74279" w:rsidP="0021692A">
      <w:pPr>
        <w:pStyle w:val="Prrafodelista"/>
        <w:rPr>
          <w:rFonts w:ascii="Palatino Linotype" w:hAnsi="Palatino Linotype"/>
        </w:rPr>
      </w:pPr>
    </w:p>
    <w:p w:rsidR="00A74279" w:rsidRPr="0021692A" w:rsidRDefault="00A74279" w:rsidP="0021692A">
      <w:pPr>
        <w:pStyle w:val="Prrafodelista"/>
        <w:numPr>
          <w:ilvl w:val="0"/>
          <w:numId w:val="3"/>
        </w:numPr>
        <w:tabs>
          <w:tab w:val="left" w:pos="828"/>
        </w:tabs>
        <w:jc w:val="both"/>
        <w:rPr>
          <w:rFonts w:ascii="Palatino Linotype" w:hAnsi="Palatino Linotype"/>
        </w:rPr>
      </w:pPr>
      <w:r w:rsidRPr="0021692A">
        <w:rPr>
          <w:rFonts w:ascii="Palatino Linotype" w:hAnsi="Palatino Linotype"/>
        </w:rPr>
        <w:t xml:space="preserve"> Informe consolidado por parte de la Secretaría de Inclusión Social y Secretaría de Planificación sobre el cumplimiento del Objetivo de Desarrollo Sostenible No. 5 y 11 para el DMQ, el mismo que deberá contener las acciones de todas las Secretarías y Empresas Municipales; informe exclusivo de la Secretaría de Territorio referente al cumplimiento de la Nueva Agenda Urbana y ODS 11 hacia una ciudad incluyente y. resolución al respecto.</w:t>
      </w:r>
    </w:p>
    <w:p w:rsidR="00E22B49" w:rsidRPr="0021692A" w:rsidRDefault="00E22B49" w:rsidP="0021692A">
      <w:pPr>
        <w:spacing w:after="0" w:line="240" w:lineRule="auto"/>
        <w:jc w:val="both"/>
        <w:rPr>
          <w:rFonts w:ascii="Palatino Linotype" w:hAnsi="Palatino Linotype" w:cs="Times New Roman"/>
        </w:rPr>
      </w:pPr>
    </w:p>
    <w:p w:rsidR="00C73265"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LA PRESENTE CONVOCATORIA ESTÁ DIRIGIDA A</w:t>
      </w: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w:t>
      </w:r>
    </w:p>
    <w:p w:rsidR="00BC3166" w:rsidRPr="0021692A" w:rsidRDefault="00BC3166"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CONCEJALES MIEMBROS DE LA COMISIÓN:</w:t>
      </w:r>
    </w:p>
    <w:p w:rsidR="00C73265" w:rsidRPr="0021692A" w:rsidRDefault="00C73265" w:rsidP="0021692A">
      <w:pPr>
        <w:autoSpaceDE w:val="0"/>
        <w:autoSpaceDN w:val="0"/>
        <w:adjustRightInd w:val="0"/>
        <w:spacing w:after="0" w:line="240" w:lineRule="auto"/>
        <w:jc w:val="both"/>
        <w:rPr>
          <w:rFonts w:ascii="Palatino Linotype" w:hAnsi="Palatino Linotype" w:cs="Times New Roman"/>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proofErr w:type="spellStart"/>
      <w:r w:rsidRPr="0021692A">
        <w:rPr>
          <w:rFonts w:ascii="Palatino Linotype" w:hAnsi="Palatino Linotype" w:cs="Times New Roman"/>
        </w:rPr>
        <w:t>Gissela</w:t>
      </w:r>
      <w:proofErr w:type="spellEnd"/>
      <w:r w:rsidRPr="0021692A">
        <w:rPr>
          <w:rFonts w:ascii="Palatino Linotype" w:hAnsi="Palatino Linotype" w:cs="Times New Roman"/>
        </w:rPr>
        <w:t xml:space="preserve"> </w:t>
      </w:r>
      <w:proofErr w:type="spellStart"/>
      <w:r w:rsidRPr="0021692A">
        <w:rPr>
          <w:rFonts w:ascii="Palatino Linotype" w:hAnsi="Palatino Linotype" w:cs="Times New Roman"/>
        </w:rPr>
        <w:t>Chalá</w:t>
      </w:r>
      <w:proofErr w:type="spellEnd"/>
      <w:r w:rsidRPr="0021692A">
        <w:rPr>
          <w:rFonts w:ascii="Palatino Linotype" w:hAnsi="Palatino Linotype" w:cs="Times New Roman"/>
        </w:rPr>
        <w:t xml:space="preserve"> Reinoso</w:t>
      </w:r>
    </w:p>
    <w:p w:rsidR="00C73265" w:rsidRPr="0021692A" w:rsidRDefault="00C73265" w:rsidP="0021692A">
      <w:pPr>
        <w:autoSpaceDE w:val="0"/>
        <w:autoSpaceDN w:val="0"/>
        <w:adjustRightInd w:val="0"/>
        <w:spacing w:after="0" w:line="240" w:lineRule="auto"/>
        <w:jc w:val="both"/>
        <w:rPr>
          <w:rFonts w:ascii="Palatino Linotype" w:hAnsi="Palatino Linotype" w:cs="Times New Roman"/>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Mónica Sandoval Campoverde</w:t>
      </w:r>
    </w:p>
    <w:p w:rsidR="0021692A" w:rsidRPr="0021692A" w:rsidRDefault="0021692A" w:rsidP="0021692A">
      <w:pPr>
        <w:spacing w:after="0" w:line="240" w:lineRule="auto"/>
        <w:jc w:val="both"/>
        <w:rPr>
          <w:rFonts w:ascii="Palatino Linotype" w:hAnsi="Palatino Linotype" w:cs="Times New Roman"/>
        </w:rPr>
      </w:pPr>
    </w:p>
    <w:p w:rsidR="00BC3166" w:rsidRPr="0021692A" w:rsidRDefault="00BC3166" w:rsidP="0021692A">
      <w:pPr>
        <w:spacing w:after="0" w:line="240" w:lineRule="auto"/>
        <w:jc w:val="both"/>
        <w:rPr>
          <w:rFonts w:ascii="Palatino Linotype" w:hAnsi="Palatino Linotype" w:cs="Times New Roman"/>
        </w:rPr>
      </w:pPr>
      <w:r w:rsidRPr="0021692A">
        <w:rPr>
          <w:rFonts w:ascii="Palatino Linotype" w:hAnsi="Palatino Linotype" w:cs="Times New Roman"/>
        </w:rPr>
        <w:t xml:space="preserve">Orlando Núñez </w:t>
      </w:r>
      <w:proofErr w:type="spellStart"/>
      <w:r w:rsidRPr="0021692A">
        <w:rPr>
          <w:rFonts w:ascii="Palatino Linotype" w:hAnsi="Palatino Linotype" w:cs="Times New Roman"/>
        </w:rPr>
        <w:t>Acurio</w:t>
      </w:r>
      <w:proofErr w:type="spellEnd"/>
    </w:p>
    <w:p w:rsidR="00A77924" w:rsidRPr="0021692A" w:rsidRDefault="00A77924" w:rsidP="0021692A">
      <w:pPr>
        <w:autoSpaceDE w:val="0"/>
        <w:autoSpaceDN w:val="0"/>
        <w:adjustRightInd w:val="0"/>
        <w:spacing w:after="0" w:line="240" w:lineRule="auto"/>
        <w:jc w:val="both"/>
        <w:rPr>
          <w:rFonts w:ascii="Palatino Linotype" w:hAnsi="Palatino Linotype" w:cs="Times New Roman"/>
          <w:b/>
          <w:bCs/>
        </w:rPr>
      </w:pPr>
    </w:p>
    <w:p w:rsidR="00934EEE" w:rsidRPr="0021692A" w:rsidRDefault="00934EEE" w:rsidP="0021692A">
      <w:pPr>
        <w:pStyle w:val="Default"/>
        <w:rPr>
          <w:rFonts w:ascii="Palatino Linotype" w:hAnsi="Palatino Linotype"/>
          <w:sz w:val="22"/>
          <w:szCs w:val="22"/>
        </w:rPr>
      </w:pPr>
      <w:r w:rsidRPr="0021692A">
        <w:rPr>
          <w:rFonts w:ascii="Palatino Linotype" w:hAnsi="Palatino Linotype"/>
          <w:b/>
          <w:bCs/>
          <w:sz w:val="22"/>
          <w:szCs w:val="22"/>
        </w:rPr>
        <w:t xml:space="preserve">FUNCIONARIOS CONVOCADOS DE MANERA INDELEGABLE: </w:t>
      </w:r>
    </w:p>
    <w:p w:rsidR="00934EEE" w:rsidRPr="0021692A" w:rsidRDefault="00934EEE" w:rsidP="0021692A">
      <w:pPr>
        <w:autoSpaceDE w:val="0"/>
        <w:autoSpaceDN w:val="0"/>
        <w:adjustRightInd w:val="0"/>
        <w:spacing w:after="0" w:line="240" w:lineRule="auto"/>
        <w:jc w:val="both"/>
        <w:rPr>
          <w:rFonts w:ascii="Palatino Linotype" w:hAnsi="Palatino Linotype" w:cs="Times New Roman"/>
          <w:b/>
          <w:bCs/>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Sociólogo</w:t>
      </w: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Francisco Fernando Sánchez Cobo</w:t>
      </w:r>
    </w:p>
    <w:p w:rsidR="00BC3166" w:rsidRPr="0021692A" w:rsidRDefault="00BC3166"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Secretario de Inclusión Social</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Magíster</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 xml:space="preserve">Doris Mireya Olmos Pacheco </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b/>
        </w:rPr>
      </w:pPr>
      <w:r w:rsidRPr="0021692A">
        <w:rPr>
          <w:rFonts w:ascii="Palatino Linotype" w:hAnsi="Palatino Linotype" w:cs="Times New Roman"/>
          <w:b/>
        </w:rPr>
        <w:t>Secretaria de Comunicación</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b/>
        </w:rPr>
      </w:pP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 xml:space="preserve">Abogada </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Vanessa Carolina Velásquez Rivera</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b/>
        </w:rPr>
        <w:t>Secretaria General de Coordinación Territorial y Participación Ciudadana</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Abogada</w:t>
      </w: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Daniela Alexandra Valarezo Valdivieso</w:t>
      </w:r>
    </w:p>
    <w:p w:rsidR="00BC3166" w:rsidRPr="0021692A" w:rsidRDefault="00BC3166"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Secretaria General de Seguridad y Gobernabilidad (indelegable)</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D73A15" w:rsidRPr="0021692A" w:rsidRDefault="00D73A15"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 xml:space="preserve">Máster </w:t>
      </w:r>
    </w:p>
    <w:p w:rsidR="00D73A15" w:rsidRPr="0021692A" w:rsidRDefault="00D73A15"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Hernán Francisco Viteri Torres</w:t>
      </w:r>
    </w:p>
    <w:p w:rsidR="00D73A15" w:rsidRPr="0021692A" w:rsidRDefault="00D73A15" w:rsidP="0021692A">
      <w:pPr>
        <w:autoSpaceDE w:val="0"/>
        <w:autoSpaceDN w:val="0"/>
        <w:adjustRightInd w:val="0"/>
        <w:spacing w:after="0" w:line="240" w:lineRule="auto"/>
        <w:jc w:val="both"/>
        <w:rPr>
          <w:rFonts w:ascii="Palatino Linotype" w:hAnsi="Palatino Linotype" w:cs="Times New Roman"/>
          <w:b/>
        </w:rPr>
      </w:pPr>
      <w:r w:rsidRPr="0021692A">
        <w:rPr>
          <w:rFonts w:ascii="Palatino Linotype" w:hAnsi="Palatino Linotype" w:cs="Times New Roman"/>
          <w:b/>
        </w:rPr>
        <w:t>Secretario de Salud</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Magíster</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Luis Alberto Calle Gutiérrez</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Secretario de Educación, Recreación y Deporte</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E55AF8" w:rsidRDefault="00E55AF8" w:rsidP="0021692A">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 xml:space="preserve">Licenciada </w:t>
      </w:r>
    </w:p>
    <w:p w:rsidR="00E55AF8" w:rsidRDefault="00E55AF8" w:rsidP="0021692A">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Nadia Raquel Ruiz Maldonado</w:t>
      </w:r>
    </w:p>
    <w:p w:rsidR="00E55AF8" w:rsidRDefault="00E55AF8" w:rsidP="0021692A">
      <w:pPr>
        <w:autoSpaceDE w:val="0"/>
        <w:autoSpaceDN w:val="0"/>
        <w:adjustRightInd w:val="0"/>
        <w:spacing w:after="0" w:line="240" w:lineRule="auto"/>
        <w:jc w:val="both"/>
        <w:rPr>
          <w:rFonts w:ascii="Palatino Linotype" w:hAnsi="Palatino Linotype" w:cs="Times New Roman"/>
          <w:b/>
        </w:rPr>
      </w:pPr>
      <w:r>
        <w:rPr>
          <w:rFonts w:ascii="Palatino Linotype" w:hAnsi="Palatino Linotype" w:cs="Times New Roman"/>
          <w:b/>
        </w:rPr>
        <w:t xml:space="preserve">Secretaria General de Planificación </w:t>
      </w:r>
    </w:p>
    <w:p w:rsidR="00124845" w:rsidRPr="0021692A" w:rsidRDefault="00124845" w:rsidP="0021692A">
      <w:pPr>
        <w:autoSpaceDE w:val="0"/>
        <w:autoSpaceDN w:val="0"/>
        <w:adjustRightInd w:val="0"/>
        <w:spacing w:after="0" w:line="240" w:lineRule="auto"/>
        <w:jc w:val="both"/>
        <w:rPr>
          <w:rFonts w:ascii="Palatino Linotype" w:hAnsi="Palatino Linotype" w:cs="Times New Roman"/>
        </w:rPr>
      </w:pPr>
    </w:p>
    <w:p w:rsidR="00E55AF8" w:rsidRDefault="00E55AF8" w:rsidP="0021692A">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 xml:space="preserve">Arquitecto </w:t>
      </w:r>
    </w:p>
    <w:p w:rsidR="00667F44" w:rsidRDefault="00667F44" w:rsidP="0021692A">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Mauricio Ernesto Marín Echeverría</w:t>
      </w:r>
    </w:p>
    <w:p w:rsidR="00124845" w:rsidRPr="0021692A" w:rsidRDefault="00667F44" w:rsidP="0021692A">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b/>
        </w:rPr>
        <w:t>Secretario de Territorio, Hábitat y Vivienda</w:t>
      </w:r>
    </w:p>
    <w:p w:rsidR="00124845" w:rsidRPr="0021692A" w:rsidRDefault="00124845" w:rsidP="0021692A">
      <w:pPr>
        <w:autoSpaceDE w:val="0"/>
        <w:autoSpaceDN w:val="0"/>
        <w:adjustRightInd w:val="0"/>
        <w:spacing w:after="0" w:line="240" w:lineRule="auto"/>
        <w:jc w:val="both"/>
        <w:rPr>
          <w:rFonts w:ascii="Palatino Linotype" w:hAnsi="Palatino Linotype" w:cs="Times New Roman"/>
        </w:rPr>
      </w:pP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Magíster</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 xml:space="preserve">Sandro Vinicio Vallejo </w:t>
      </w:r>
      <w:proofErr w:type="spellStart"/>
      <w:r w:rsidRPr="0021692A">
        <w:rPr>
          <w:rFonts w:ascii="Palatino Linotype" w:hAnsi="Palatino Linotype" w:cs="Times New Roman"/>
        </w:rPr>
        <w:t>Aristizabal</w:t>
      </w:r>
      <w:proofErr w:type="spellEnd"/>
    </w:p>
    <w:p w:rsidR="00A77924" w:rsidRPr="0021692A" w:rsidRDefault="00A77924"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Procurador Metropolitano</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A77924" w:rsidRPr="0021692A" w:rsidRDefault="00934EEE"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 xml:space="preserve">Magíster </w:t>
      </w:r>
    </w:p>
    <w:p w:rsidR="00A77924" w:rsidRPr="0021692A" w:rsidRDefault="00934EEE"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 xml:space="preserve">Edwin Rogelio Echeverría Morales </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Director Unidad Patronato Municipal San José</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934EEE" w:rsidRPr="0021692A" w:rsidRDefault="00934EEE"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 xml:space="preserve">Magíster </w:t>
      </w:r>
    </w:p>
    <w:p w:rsidR="00A77924" w:rsidRPr="0021692A" w:rsidRDefault="00D73A15"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Sergio Danilo Rodríguez Zambrano</w:t>
      </w:r>
    </w:p>
    <w:p w:rsidR="00D73A15" w:rsidRPr="0021692A" w:rsidRDefault="00FC43C7" w:rsidP="0021692A">
      <w:pPr>
        <w:autoSpaceDE w:val="0"/>
        <w:autoSpaceDN w:val="0"/>
        <w:adjustRightInd w:val="0"/>
        <w:spacing w:after="0" w:line="240" w:lineRule="auto"/>
        <w:jc w:val="both"/>
        <w:rPr>
          <w:rFonts w:ascii="Palatino Linotype" w:hAnsi="Palatino Linotype" w:cs="Times New Roman"/>
          <w:b/>
        </w:rPr>
      </w:pPr>
      <w:r w:rsidRPr="0021692A">
        <w:rPr>
          <w:rFonts w:ascii="Palatino Linotype" w:hAnsi="Palatino Linotype" w:cs="Times New Roman"/>
          <w:b/>
        </w:rPr>
        <w:t>Gerente General (E) de la Empresa Pública Metropolitana de Pasajeros</w:t>
      </w:r>
    </w:p>
    <w:p w:rsidR="00A77924" w:rsidRDefault="00A77924" w:rsidP="0021692A">
      <w:pPr>
        <w:autoSpaceDE w:val="0"/>
        <w:autoSpaceDN w:val="0"/>
        <w:adjustRightInd w:val="0"/>
        <w:spacing w:after="0" w:line="240" w:lineRule="auto"/>
        <w:jc w:val="both"/>
        <w:rPr>
          <w:rFonts w:ascii="Palatino Linotype" w:hAnsi="Palatino Linotype" w:cs="Times New Roman"/>
        </w:rPr>
      </w:pPr>
    </w:p>
    <w:p w:rsidR="00DD7C39" w:rsidRDefault="00DD7C39" w:rsidP="0021692A">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lastRenderedPageBreak/>
        <w:t>Ingeniero</w:t>
      </w:r>
    </w:p>
    <w:p w:rsidR="00DD7C39" w:rsidRDefault="00DD7C39" w:rsidP="0021692A">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Hugo Othón Zevallos Moreno</w:t>
      </w:r>
    </w:p>
    <w:p w:rsidR="00DD7C39" w:rsidRDefault="00DD7C39" w:rsidP="0021692A">
      <w:pPr>
        <w:autoSpaceDE w:val="0"/>
        <w:autoSpaceDN w:val="0"/>
        <w:adjustRightInd w:val="0"/>
        <w:spacing w:after="0" w:line="240" w:lineRule="auto"/>
        <w:jc w:val="both"/>
        <w:rPr>
          <w:rFonts w:ascii="Palatino Linotype" w:hAnsi="Palatino Linotype" w:cs="Times New Roman"/>
          <w:b/>
        </w:rPr>
      </w:pPr>
      <w:r>
        <w:rPr>
          <w:rFonts w:ascii="Palatino Linotype" w:hAnsi="Palatino Linotype" w:cs="Times New Roman"/>
          <w:b/>
        </w:rPr>
        <w:t>Gerente General de la Empresa Pública Metropolitana de Agua Potable y Saneamiento</w:t>
      </w:r>
    </w:p>
    <w:p w:rsidR="00DD7C39" w:rsidRPr="00DD7C39" w:rsidRDefault="00DD7C39" w:rsidP="0021692A">
      <w:pPr>
        <w:autoSpaceDE w:val="0"/>
        <w:autoSpaceDN w:val="0"/>
        <w:adjustRightInd w:val="0"/>
        <w:spacing w:after="0" w:line="240" w:lineRule="auto"/>
        <w:jc w:val="both"/>
        <w:rPr>
          <w:rFonts w:ascii="Palatino Linotype" w:hAnsi="Palatino Linotype" w:cs="Times New Roman"/>
          <w:b/>
        </w:rPr>
      </w:pPr>
    </w:p>
    <w:p w:rsidR="00DD7C39" w:rsidRDefault="00DD7C39" w:rsidP="0021692A">
      <w:pPr>
        <w:autoSpaceDE w:val="0"/>
        <w:autoSpaceDN w:val="0"/>
        <w:adjustRightInd w:val="0"/>
        <w:spacing w:after="0" w:line="240" w:lineRule="auto"/>
        <w:jc w:val="both"/>
        <w:rPr>
          <w:rFonts w:ascii="Palatino Linotype" w:hAnsi="Palatino Linotype" w:cs="Times New Roman"/>
        </w:rPr>
      </w:pPr>
      <w:bookmarkStart w:id="0" w:name="_GoBack"/>
      <w:bookmarkEnd w:id="0"/>
      <w:r>
        <w:rPr>
          <w:rFonts w:ascii="Palatino Linotype" w:hAnsi="Palatino Linotype" w:cs="Times New Roman"/>
        </w:rPr>
        <w:t xml:space="preserve">Doctor </w:t>
      </w:r>
    </w:p>
    <w:p w:rsidR="00DD7C39" w:rsidRDefault="00DD7C39" w:rsidP="0021692A">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Francisco Javier Poveda Almeida</w:t>
      </w:r>
    </w:p>
    <w:p w:rsidR="00124845" w:rsidRPr="0021692A" w:rsidRDefault="00DD7C39" w:rsidP="00DD7C39">
      <w:p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b/>
        </w:rPr>
        <w:t>Gerente General de EMASEO</w:t>
      </w:r>
    </w:p>
    <w:p w:rsidR="00124845" w:rsidRPr="0021692A" w:rsidRDefault="00124845" w:rsidP="0021692A">
      <w:pPr>
        <w:autoSpaceDE w:val="0"/>
        <w:autoSpaceDN w:val="0"/>
        <w:adjustRightInd w:val="0"/>
        <w:spacing w:after="0" w:line="240" w:lineRule="auto"/>
        <w:jc w:val="both"/>
        <w:rPr>
          <w:rFonts w:ascii="Palatino Linotype" w:hAnsi="Palatino Linotype" w:cs="Times New Roman"/>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Magíster</w:t>
      </w: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Freddy Erazo</w:t>
      </w:r>
    </w:p>
    <w:p w:rsidR="00BC3166" w:rsidRPr="0021692A" w:rsidRDefault="00BC3166"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Administrador General</w:t>
      </w:r>
    </w:p>
    <w:p w:rsidR="00FC43C7" w:rsidRPr="0021692A" w:rsidRDefault="00FC43C7" w:rsidP="0021692A">
      <w:pPr>
        <w:autoSpaceDE w:val="0"/>
        <w:autoSpaceDN w:val="0"/>
        <w:adjustRightInd w:val="0"/>
        <w:spacing w:after="0" w:line="240" w:lineRule="auto"/>
        <w:jc w:val="both"/>
        <w:rPr>
          <w:rFonts w:ascii="Palatino Linotype" w:hAnsi="Palatino Linotype" w:cs="Times New Roman"/>
          <w:b/>
          <w:bCs/>
        </w:rPr>
      </w:pPr>
    </w:p>
    <w:p w:rsidR="00FC43C7" w:rsidRPr="0021692A" w:rsidRDefault="00FC43C7" w:rsidP="0021692A">
      <w:pPr>
        <w:autoSpaceDE w:val="0"/>
        <w:autoSpaceDN w:val="0"/>
        <w:adjustRightInd w:val="0"/>
        <w:spacing w:after="0" w:line="240" w:lineRule="auto"/>
        <w:jc w:val="both"/>
        <w:rPr>
          <w:rFonts w:ascii="Palatino Linotype" w:hAnsi="Palatino Linotype" w:cs="Times New Roman"/>
          <w:bCs/>
        </w:rPr>
      </w:pPr>
      <w:r w:rsidRPr="0021692A">
        <w:rPr>
          <w:rFonts w:ascii="Palatino Linotype" w:hAnsi="Palatino Linotype" w:cs="Times New Roman"/>
          <w:bCs/>
        </w:rPr>
        <w:t xml:space="preserve">Ingeniera </w:t>
      </w:r>
    </w:p>
    <w:p w:rsidR="00FC43C7" w:rsidRPr="0021692A" w:rsidRDefault="00FC43C7" w:rsidP="0021692A">
      <w:pPr>
        <w:autoSpaceDE w:val="0"/>
        <w:autoSpaceDN w:val="0"/>
        <w:adjustRightInd w:val="0"/>
        <w:spacing w:after="0" w:line="240" w:lineRule="auto"/>
        <w:jc w:val="both"/>
        <w:rPr>
          <w:rFonts w:ascii="Palatino Linotype" w:hAnsi="Palatino Linotype" w:cs="Times New Roman"/>
          <w:bCs/>
        </w:rPr>
      </w:pPr>
      <w:r w:rsidRPr="0021692A">
        <w:rPr>
          <w:rFonts w:ascii="Palatino Linotype" w:hAnsi="Palatino Linotype" w:cs="Times New Roman"/>
          <w:bCs/>
        </w:rPr>
        <w:t>Cristina Reyes Merino</w:t>
      </w:r>
    </w:p>
    <w:p w:rsidR="00FC43C7" w:rsidRPr="0021692A" w:rsidRDefault="00FC43C7"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Administradora Zonal Manuela Sáenz (indelegable)</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FC43C7" w:rsidRPr="0021692A" w:rsidRDefault="00FC43C7"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Magíster</w:t>
      </w:r>
    </w:p>
    <w:p w:rsidR="00FC43C7" w:rsidRPr="0021692A" w:rsidRDefault="00FC43C7"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rPr>
        <w:t xml:space="preserve">Wellington Paúl Castillo </w:t>
      </w:r>
      <w:proofErr w:type="spellStart"/>
      <w:r w:rsidRPr="0021692A">
        <w:rPr>
          <w:rFonts w:ascii="Palatino Linotype" w:hAnsi="Palatino Linotype" w:cs="Times New Roman"/>
        </w:rPr>
        <w:t>Vinueza</w:t>
      </w:r>
      <w:proofErr w:type="spellEnd"/>
    </w:p>
    <w:p w:rsidR="00FC43C7" w:rsidRPr="0021692A" w:rsidRDefault="00FC43C7" w:rsidP="0021692A">
      <w:pPr>
        <w:autoSpaceDE w:val="0"/>
        <w:autoSpaceDN w:val="0"/>
        <w:adjustRightInd w:val="0"/>
        <w:spacing w:after="0" w:line="240" w:lineRule="auto"/>
        <w:jc w:val="both"/>
        <w:rPr>
          <w:rFonts w:ascii="Palatino Linotype" w:hAnsi="Palatino Linotype" w:cs="Times New Roman"/>
          <w:b/>
        </w:rPr>
      </w:pPr>
      <w:r w:rsidRPr="0021692A">
        <w:rPr>
          <w:rFonts w:ascii="Palatino Linotype" w:hAnsi="Palatino Linotype" w:cs="Times New Roman"/>
          <w:b/>
        </w:rPr>
        <w:t>Director Metropolitano de Recursos Humanos</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b/>
          <w:bCs/>
        </w:rPr>
        <w:t>IMPORTANTE:</w:t>
      </w:r>
    </w:p>
    <w:p w:rsidR="00A77924" w:rsidRPr="0021692A" w:rsidRDefault="00A77924" w:rsidP="0021692A">
      <w:pPr>
        <w:autoSpaceDE w:val="0"/>
        <w:autoSpaceDN w:val="0"/>
        <w:adjustRightInd w:val="0"/>
        <w:spacing w:after="0" w:line="240" w:lineRule="auto"/>
        <w:jc w:val="both"/>
        <w:rPr>
          <w:rFonts w:ascii="Palatino Linotype" w:hAnsi="Palatino Linotype" w:cs="Times New Roman"/>
          <w:b/>
          <w:bCs/>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b/>
          <w:bCs/>
        </w:rPr>
        <w:t xml:space="preserve">Observación: </w:t>
      </w:r>
      <w:r w:rsidR="00A77924" w:rsidRPr="0021692A">
        <w:rPr>
          <w:rFonts w:ascii="Palatino Linotype" w:hAnsi="Palatino Linotype" w:cs="Times New Roman"/>
          <w:bCs/>
        </w:rPr>
        <w:t>Conforme lo dispuesto por la señora Presidenta, t</w:t>
      </w:r>
      <w:r w:rsidRPr="0021692A">
        <w:rPr>
          <w:rFonts w:ascii="Palatino Linotype" w:hAnsi="Palatino Linotype" w:cs="Times New Roman"/>
        </w:rPr>
        <w:t>odos los informes deberán ser remitidos por escrito a los miembros de la</w:t>
      </w:r>
      <w:r w:rsidR="00A77924" w:rsidRPr="0021692A">
        <w:rPr>
          <w:rFonts w:ascii="Palatino Linotype" w:hAnsi="Palatino Linotype" w:cs="Times New Roman"/>
        </w:rPr>
        <w:t xml:space="preserve"> </w:t>
      </w:r>
      <w:r w:rsidRPr="0021692A">
        <w:rPr>
          <w:rFonts w:ascii="Palatino Linotype" w:hAnsi="Palatino Linotype" w:cs="Times New Roman"/>
        </w:rPr>
        <w:t xml:space="preserve">Comisión de Igualdad Género e Inclusión Social, </w:t>
      </w:r>
      <w:r w:rsidR="00A77924" w:rsidRPr="0021692A">
        <w:rPr>
          <w:rFonts w:ascii="Palatino Linotype" w:hAnsi="Palatino Linotype" w:cs="Times New Roman"/>
        </w:rPr>
        <w:t xml:space="preserve">con al menos 24 horas de anticipación </w:t>
      </w:r>
      <w:r w:rsidRPr="0021692A">
        <w:rPr>
          <w:rFonts w:ascii="Palatino Linotype" w:hAnsi="Palatino Linotype" w:cs="Times New Roman"/>
        </w:rPr>
        <w:t xml:space="preserve">a la </w:t>
      </w:r>
      <w:r w:rsidR="00A77924" w:rsidRPr="0021692A">
        <w:rPr>
          <w:rFonts w:ascii="Palatino Linotype" w:hAnsi="Palatino Linotype" w:cs="Times New Roman"/>
        </w:rPr>
        <w:t xml:space="preserve">hora de </w:t>
      </w:r>
      <w:r w:rsidRPr="0021692A">
        <w:rPr>
          <w:rFonts w:ascii="Palatino Linotype" w:hAnsi="Palatino Linotype" w:cs="Times New Roman"/>
        </w:rPr>
        <w:t>realización de la mencionada sesión.</w:t>
      </w:r>
    </w:p>
    <w:p w:rsidR="00BC3166" w:rsidRPr="0021692A" w:rsidRDefault="00BC3166" w:rsidP="0021692A">
      <w:pPr>
        <w:spacing w:after="0" w:line="240" w:lineRule="auto"/>
        <w:jc w:val="both"/>
        <w:rPr>
          <w:rFonts w:ascii="Palatino Linotype" w:hAnsi="Palatino Linotype" w:cs="Times New Roman"/>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b/>
          <w:bCs/>
        </w:rPr>
        <w:t xml:space="preserve">Nota1: </w:t>
      </w:r>
      <w:r w:rsidRPr="0021692A">
        <w:rPr>
          <w:rFonts w:ascii="Palatino Linotype" w:hAnsi="Palatino Linotype" w:cs="Times New Roman"/>
        </w:rPr>
        <w:t>Para acceder a la sesión, podrán hacerlo a través del siguiente link en la fecha y</w:t>
      </w:r>
    </w:p>
    <w:p w:rsidR="00281129" w:rsidRPr="0021692A" w:rsidRDefault="00BC3166" w:rsidP="0021692A">
      <w:pPr>
        <w:autoSpaceDE w:val="0"/>
        <w:autoSpaceDN w:val="0"/>
        <w:adjustRightInd w:val="0"/>
        <w:spacing w:after="0" w:line="240" w:lineRule="auto"/>
        <w:jc w:val="both"/>
        <w:rPr>
          <w:rFonts w:ascii="Palatino Linotype" w:hAnsi="Palatino Linotype" w:cs="Times New Roman"/>
          <w:b/>
          <w:bCs/>
        </w:rPr>
      </w:pPr>
      <w:r w:rsidRPr="0021692A">
        <w:rPr>
          <w:rFonts w:ascii="Palatino Linotype" w:hAnsi="Palatino Linotype" w:cs="Times New Roman"/>
        </w:rPr>
        <w:t>hora fijada: https:</w:t>
      </w:r>
      <w:r w:rsidR="00281129" w:rsidRPr="0021692A">
        <w:rPr>
          <w:rFonts w:ascii="Palatino Linotype" w:hAnsi="Palatino Linotype" w:cs="Times New Roman"/>
          <w:b/>
          <w:bCs/>
        </w:rPr>
        <w:t xml:space="preserve"> </w:t>
      </w:r>
      <w:hyperlink r:id="rId5" w:history="1">
        <w:r w:rsidR="007C360D" w:rsidRPr="0021692A">
          <w:rPr>
            <w:rStyle w:val="Hipervnculo"/>
            <w:rFonts w:ascii="Palatino Linotype" w:hAnsi="Palatino Linotype" w:cs="Times New Roman"/>
            <w:b/>
            <w:bCs/>
          </w:rPr>
          <w:t>https://bit.ly/3xJqvjj</w:t>
        </w:r>
      </w:hyperlink>
    </w:p>
    <w:p w:rsidR="007C360D" w:rsidRPr="0021692A" w:rsidRDefault="007C360D" w:rsidP="0021692A">
      <w:pPr>
        <w:autoSpaceDE w:val="0"/>
        <w:autoSpaceDN w:val="0"/>
        <w:adjustRightInd w:val="0"/>
        <w:spacing w:after="0" w:line="240" w:lineRule="auto"/>
        <w:jc w:val="both"/>
        <w:rPr>
          <w:rFonts w:ascii="Palatino Linotype" w:hAnsi="Palatino Linotype" w:cs="Times New Roman"/>
          <w:b/>
          <w:bCs/>
        </w:rPr>
      </w:pPr>
    </w:p>
    <w:p w:rsidR="00BC3166" w:rsidRPr="0021692A" w:rsidRDefault="00BC3166" w:rsidP="0021692A">
      <w:pPr>
        <w:autoSpaceDE w:val="0"/>
        <w:autoSpaceDN w:val="0"/>
        <w:adjustRightInd w:val="0"/>
        <w:spacing w:after="0" w:line="240" w:lineRule="auto"/>
        <w:jc w:val="both"/>
        <w:rPr>
          <w:rFonts w:ascii="Palatino Linotype" w:hAnsi="Palatino Linotype" w:cs="Times New Roman"/>
        </w:rPr>
      </w:pPr>
      <w:r w:rsidRPr="0021692A">
        <w:rPr>
          <w:rFonts w:ascii="Palatino Linotype" w:hAnsi="Palatino Linotype" w:cs="Times New Roman"/>
          <w:b/>
          <w:bCs/>
        </w:rPr>
        <w:t xml:space="preserve">Nota 2: </w:t>
      </w:r>
      <w:r w:rsidRPr="0021692A">
        <w:rPr>
          <w:rFonts w:ascii="Palatino Linotype" w:hAnsi="Palatino Linotype" w:cs="Times New Roman"/>
        </w:rPr>
        <w:t>La documentación correspondiente se encuentra en el siguiente link:</w:t>
      </w:r>
    </w:p>
    <w:p w:rsidR="00BC3166" w:rsidRPr="0021692A" w:rsidRDefault="00DD7C39" w:rsidP="0021692A">
      <w:pPr>
        <w:spacing w:after="0" w:line="240" w:lineRule="auto"/>
        <w:jc w:val="both"/>
        <w:rPr>
          <w:rFonts w:ascii="Palatino Linotype" w:hAnsi="Palatino Linotype" w:cs="Times New Roman"/>
        </w:rPr>
      </w:pPr>
      <w:hyperlink r:id="rId6" w:history="1">
        <w:r w:rsidR="00BC3166" w:rsidRPr="0021692A">
          <w:rPr>
            <w:rStyle w:val="Hipervnculo"/>
            <w:rFonts w:ascii="Palatino Linotype" w:hAnsi="Palatino Linotype" w:cs="Times New Roman"/>
          </w:rPr>
          <w:t>https://</w:t>
        </w:r>
        <w:r w:rsidR="00281129" w:rsidRPr="0021692A">
          <w:rPr>
            <w:rFonts w:ascii="Palatino Linotype" w:hAnsi="Palatino Linotype"/>
          </w:rPr>
          <w:t xml:space="preserve"> </w:t>
        </w:r>
        <w:r w:rsidR="00281129" w:rsidRPr="0021692A">
          <w:rPr>
            <w:rStyle w:val="Hipervnculo"/>
            <w:rFonts w:ascii="Palatino Linotype" w:hAnsi="Palatino Linotype" w:cs="Times New Roman"/>
          </w:rPr>
          <w:t>https://bit.ly/3xJveBc</w:t>
        </w:r>
      </w:hyperlink>
      <w:r w:rsidR="00281129" w:rsidRPr="0021692A">
        <w:rPr>
          <w:rFonts w:ascii="Palatino Linotype" w:hAnsi="Palatino Linotype" w:cs="Times New Roman"/>
        </w:rPr>
        <w:t xml:space="preserve"> </w:t>
      </w:r>
    </w:p>
    <w:p w:rsidR="00281129" w:rsidRPr="0021692A" w:rsidRDefault="00281129" w:rsidP="0021692A">
      <w:pPr>
        <w:spacing w:after="0" w:line="240" w:lineRule="auto"/>
        <w:jc w:val="both"/>
        <w:rPr>
          <w:rFonts w:ascii="Palatino Linotype" w:hAnsi="Palatino Linotype" w:cs="Times New Roman"/>
        </w:rPr>
      </w:pPr>
    </w:p>
    <w:p w:rsidR="00BC3166" w:rsidRPr="0021692A" w:rsidRDefault="00BC3166" w:rsidP="0021692A">
      <w:pPr>
        <w:spacing w:after="0" w:line="240" w:lineRule="auto"/>
        <w:jc w:val="both"/>
        <w:rPr>
          <w:rFonts w:ascii="Palatino Linotype" w:hAnsi="Palatino Linotype"/>
        </w:rPr>
      </w:pPr>
    </w:p>
    <w:sectPr w:rsidR="00BC3166" w:rsidRPr="00216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6CD"/>
    <w:multiLevelType w:val="hybridMultilevel"/>
    <w:tmpl w:val="2CA4F772"/>
    <w:lvl w:ilvl="0" w:tplc="BD6A34C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C136E9C"/>
    <w:multiLevelType w:val="hybridMultilevel"/>
    <w:tmpl w:val="B9F446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4C02FD3"/>
    <w:multiLevelType w:val="hybridMultilevel"/>
    <w:tmpl w:val="73144F62"/>
    <w:lvl w:ilvl="0" w:tplc="300A000F">
      <w:start w:val="1"/>
      <w:numFmt w:val="decimal"/>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A772E84"/>
    <w:multiLevelType w:val="hybridMultilevel"/>
    <w:tmpl w:val="B29CA2BE"/>
    <w:lvl w:ilvl="0" w:tplc="F5A09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66"/>
    <w:rsid w:val="00086C74"/>
    <w:rsid w:val="00124845"/>
    <w:rsid w:val="0021692A"/>
    <w:rsid w:val="00281129"/>
    <w:rsid w:val="002C7714"/>
    <w:rsid w:val="002F4BC5"/>
    <w:rsid w:val="003478B4"/>
    <w:rsid w:val="003D575C"/>
    <w:rsid w:val="004B3540"/>
    <w:rsid w:val="00511656"/>
    <w:rsid w:val="00627033"/>
    <w:rsid w:val="00667F44"/>
    <w:rsid w:val="007C360D"/>
    <w:rsid w:val="007D3FC8"/>
    <w:rsid w:val="00934EEE"/>
    <w:rsid w:val="00A74279"/>
    <w:rsid w:val="00A77924"/>
    <w:rsid w:val="00BC3166"/>
    <w:rsid w:val="00C73265"/>
    <w:rsid w:val="00D73A15"/>
    <w:rsid w:val="00DD7C39"/>
    <w:rsid w:val="00E22B49"/>
    <w:rsid w:val="00E55AF8"/>
    <w:rsid w:val="00F0759B"/>
    <w:rsid w:val="00F63DB5"/>
    <w:rsid w:val="00FC43C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8EE9"/>
  <w15:chartTrackingRefBased/>
  <w15:docId w15:val="{E2D879D6-72F3-4B6E-87E9-1F44431D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3166"/>
    <w:rPr>
      <w:color w:val="0563C1" w:themeColor="hyperlink"/>
      <w:u w:val="single"/>
    </w:rPr>
  </w:style>
  <w:style w:type="paragraph" w:customStyle="1" w:styleId="Default">
    <w:name w:val="Default"/>
    <w:rsid w:val="00E22B4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1"/>
    <w:qFormat/>
    <w:rsid w:val="00A74279"/>
    <w:pPr>
      <w:widowControl w:val="0"/>
      <w:autoSpaceDE w:val="0"/>
      <w:autoSpaceDN w:val="0"/>
      <w:spacing w:after="0" w:line="240" w:lineRule="auto"/>
      <w:ind w:left="827" w:hanging="372"/>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GCElpZ" TargetMode="External"/><Relationship Id="rId5" Type="http://schemas.openxmlformats.org/officeDocument/2006/relationships/hyperlink" Target="https://bit.ly/3xJqvjj"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Pamela Albuja Pupiales</dc:creator>
  <cp:keywords/>
  <dc:description/>
  <cp:lastModifiedBy>Alba Pamela Albuja Pupiales</cp:lastModifiedBy>
  <cp:revision>15</cp:revision>
  <dcterms:created xsi:type="dcterms:W3CDTF">2022-06-20T15:01:00Z</dcterms:created>
  <dcterms:modified xsi:type="dcterms:W3CDTF">2022-06-29T05:30:00Z</dcterms:modified>
</cp:coreProperties>
</file>