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82484" w14:textId="77777777" w:rsidR="00AD5351" w:rsidRPr="00B92DAB" w:rsidRDefault="00AD5351" w:rsidP="00F32F28">
      <w:pPr>
        <w:spacing w:after="0" w:line="240" w:lineRule="auto"/>
        <w:jc w:val="center"/>
        <w:rPr>
          <w:rFonts w:ascii="Times New Roman" w:hAnsi="Times New Roman"/>
          <w:b/>
          <w:sz w:val="20"/>
          <w:szCs w:val="20"/>
        </w:rPr>
      </w:pPr>
      <w:bookmarkStart w:id="0" w:name="_GoBack"/>
      <w:bookmarkEnd w:id="0"/>
      <w:r w:rsidRPr="00B92DAB">
        <w:rPr>
          <w:rFonts w:ascii="Times New Roman" w:hAnsi="Times New Roman"/>
          <w:b/>
          <w:sz w:val="20"/>
          <w:szCs w:val="20"/>
        </w:rPr>
        <w:t>ACTA No. 0</w:t>
      </w:r>
      <w:r w:rsidR="00CE5A9E" w:rsidRPr="00B92DAB">
        <w:rPr>
          <w:rFonts w:ascii="Times New Roman" w:hAnsi="Times New Roman"/>
          <w:b/>
          <w:sz w:val="20"/>
          <w:szCs w:val="20"/>
        </w:rPr>
        <w:t>4</w:t>
      </w:r>
      <w:r w:rsidRPr="00B92DAB">
        <w:rPr>
          <w:rFonts w:ascii="Times New Roman" w:hAnsi="Times New Roman"/>
          <w:b/>
          <w:sz w:val="20"/>
          <w:szCs w:val="20"/>
        </w:rPr>
        <w:t>-2021</w:t>
      </w:r>
    </w:p>
    <w:p w14:paraId="677D872F" w14:textId="77777777" w:rsidR="00AD5351" w:rsidRPr="00B92DAB" w:rsidRDefault="00AD5351" w:rsidP="00F32F28">
      <w:pPr>
        <w:pStyle w:val="Sinespaciado"/>
        <w:jc w:val="center"/>
        <w:rPr>
          <w:rFonts w:ascii="Times New Roman" w:hAnsi="Times New Roman"/>
          <w:b/>
          <w:sz w:val="20"/>
          <w:szCs w:val="20"/>
        </w:rPr>
      </w:pPr>
      <w:r w:rsidRPr="00B92DAB">
        <w:rPr>
          <w:rFonts w:ascii="Times New Roman" w:hAnsi="Times New Roman"/>
          <w:b/>
          <w:sz w:val="20"/>
          <w:szCs w:val="20"/>
        </w:rPr>
        <w:t>TRIBUNAL DE MÉRITOS Y OPOSICIÓN, IMPUGNACIONES Y DE APELACIONES</w:t>
      </w:r>
    </w:p>
    <w:tbl>
      <w:tblPr>
        <w:tblpPr w:leftFromText="141" w:rightFromText="141" w:vertAnchor="text" w:horzAnchor="margin" w:tblpY="1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96"/>
      </w:tblGrid>
      <w:tr w:rsidR="00B92DAB" w:rsidRPr="00B92DAB" w14:paraId="688E8271" w14:textId="77777777" w:rsidTr="00A972BB">
        <w:tc>
          <w:tcPr>
            <w:tcW w:w="1271" w:type="dxa"/>
            <w:shd w:val="clear" w:color="auto" w:fill="E7E6E6"/>
            <w:vAlign w:val="center"/>
          </w:tcPr>
          <w:p w14:paraId="55B80EDC" w14:textId="77777777" w:rsidR="00AD5351" w:rsidRPr="00B92DAB" w:rsidRDefault="00AD5351" w:rsidP="009B1F25">
            <w:pPr>
              <w:spacing w:after="0" w:line="240" w:lineRule="auto"/>
              <w:jc w:val="both"/>
              <w:rPr>
                <w:rFonts w:ascii="Times New Roman" w:hAnsi="Times New Roman"/>
                <w:b/>
                <w:sz w:val="20"/>
                <w:szCs w:val="20"/>
              </w:rPr>
            </w:pPr>
            <w:r w:rsidRPr="00B92DAB">
              <w:rPr>
                <w:rFonts w:ascii="Times New Roman" w:hAnsi="Times New Roman"/>
                <w:b/>
                <w:sz w:val="20"/>
                <w:szCs w:val="20"/>
              </w:rPr>
              <w:t xml:space="preserve">Modalidad:  </w:t>
            </w:r>
          </w:p>
        </w:tc>
        <w:tc>
          <w:tcPr>
            <w:tcW w:w="7796" w:type="dxa"/>
            <w:shd w:val="clear" w:color="auto" w:fill="auto"/>
          </w:tcPr>
          <w:p w14:paraId="111EE045" w14:textId="77777777" w:rsidR="00AD5351" w:rsidRPr="00B92DAB" w:rsidRDefault="00AD5351" w:rsidP="009B1F25">
            <w:pPr>
              <w:spacing w:after="0" w:line="240" w:lineRule="auto"/>
              <w:jc w:val="both"/>
              <w:rPr>
                <w:rFonts w:ascii="Times New Roman" w:hAnsi="Times New Roman"/>
                <w:sz w:val="20"/>
                <w:szCs w:val="20"/>
              </w:rPr>
            </w:pPr>
            <w:r w:rsidRPr="00B92DAB">
              <w:rPr>
                <w:rFonts w:ascii="Times New Roman" w:hAnsi="Times New Roman"/>
                <w:sz w:val="20"/>
                <w:szCs w:val="20"/>
              </w:rPr>
              <w:t>Virtual</w:t>
            </w:r>
          </w:p>
        </w:tc>
      </w:tr>
      <w:tr w:rsidR="00B92DAB" w:rsidRPr="00B92DAB" w14:paraId="14DAD900" w14:textId="77777777" w:rsidTr="00A972BB">
        <w:tc>
          <w:tcPr>
            <w:tcW w:w="1271" w:type="dxa"/>
            <w:shd w:val="clear" w:color="auto" w:fill="E7E6E6"/>
          </w:tcPr>
          <w:p w14:paraId="3E2F1EEA" w14:textId="77777777" w:rsidR="00AD5351" w:rsidRPr="00B92DAB" w:rsidRDefault="00AD5351" w:rsidP="009B1F25">
            <w:pPr>
              <w:spacing w:after="0" w:line="240" w:lineRule="auto"/>
              <w:jc w:val="both"/>
              <w:rPr>
                <w:rFonts w:ascii="Times New Roman" w:hAnsi="Times New Roman"/>
                <w:b/>
                <w:sz w:val="20"/>
                <w:szCs w:val="20"/>
              </w:rPr>
            </w:pPr>
            <w:r w:rsidRPr="00B92DAB">
              <w:rPr>
                <w:rFonts w:ascii="Times New Roman" w:hAnsi="Times New Roman"/>
                <w:b/>
                <w:sz w:val="20"/>
                <w:szCs w:val="20"/>
              </w:rPr>
              <w:t>Fecha:</w:t>
            </w:r>
            <w:r w:rsidRPr="00B92DAB">
              <w:rPr>
                <w:rFonts w:ascii="Times New Roman" w:hAnsi="Times New Roman"/>
                <w:sz w:val="20"/>
                <w:szCs w:val="20"/>
              </w:rPr>
              <w:tab/>
            </w:r>
          </w:p>
        </w:tc>
        <w:tc>
          <w:tcPr>
            <w:tcW w:w="7796" w:type="dxa"/>
            <w:shd w:val="clear" w:color="auto" w:fill="auto"/>
          </w:tcPr>
          <w:p w14:paraId="30C1C622" w14:textId="77777777" w:rsidR="00AD5351" w:rsidRPr="00B92DAB" w:rsidRDefault="00CE5A9E" w:rsidP="009B1F25">
            <w:pPr>
              <w:spacing w:after="0" w:line="240" w:lineRule="auto"/>
              <w:jc w:val="both"/>
              <w:rPr>
                <w:rFonts w:ascii="Times New Roman" w:hAnsi="Times New Roman"/>
                <w:sz w:val="20"/>
                <w:szCs w:val="20"/>
              </w:rPr>
            </w:pPr>
            <w:r w:rsidRPr="00B92DAB">
              <w:rPr>
                <w:rFonts w:ascii="Times New Roman" w:hAnsi="Times New Roman"/>
                <w:sz w:val="20"/>
                <w:szCs w:val="20"/>
              </w:rPr>
              <w:t>26</w:t>
            </w:r>
            <w:r w:rsidR="00AD5351" w:rsidRPr="00B92DAB">
              <w:rPr>
                <w:rFonts w:ascii="Times New Roman" w:hAnsi="Times New Roman"/>
                <w:sz w:val="20"/>
                <w:szCs w:val="20"/>
              </w:rPr>
              <w:t xml:space="preserve"> de mayo de 2021</w:t>
            </w:r>
          </w:p>
        </w:tc>
      </w:tr>
      <w:tr w:rsidR="00B92DAB" w:rsidRPr="00B92DAB" w14:paraId="155ED118" w14:textId="77777777" w:rsidTr="00A972BB">
        <w:tc>
          <w:tcPr>
            <w:tcW w:w="1271" w:type="dxa"/>
            <w:shd w:val="clear" w:color="auto" w:fill="E7E6E6"/>
          </w:tcPr>
          <w:p w14:paraId="2AC395E4" w14:textId="77777777" w:rsidR="00AD5351" w:rsidRPr="00B92DAB" w:rsidRDefault="00AD5351" w:rsidP="009B1F25">
            <w:pPr>
              <w:spacing w:after="0" w:line="240" w:lineRule="auto"/>
              <w:jc w:val="both"/>
              <w:rPr>
                <w:rFonts w:ascii="Times New Roman" w:hAnsi="Times New Roman"/>
                <w:b/>
                <w:sz w:val="20"/>
                <w:szCs w:val="20"/>
              </w:rPr>
            </w:pPr>
            <w:r w:rsidRPr="00B92DAB">
              <w:rPr>
                <w:rFonts w:ascii="Times New Roman" w:hAnsi="Times New Roman"/>
                <w:b/>
                <w:sz w:val="20"/>
                <w:szCs w:val="20"/>
              </w:rPr>
              <w:t>Hora inicio</w:t>
            </w:r>
            <w:r w:rsidRPr="00B92DAB">
              <w:rPr>
                <w:rFonts w:ascii="Times New Roman" w:hAnsi="Times New Roman"/>
                <w:sz w:val="20"/>
                <w:szCs w:val="20"/>
              </w:rPr>
              <w:t>:</w:t>
            </w:r>
          </w:p>
        </w:tc>
        <w:tc>
          <w:tcPr>
            <w:tcW w:w="7796" w:type="dxa"/>
            <w:shd w:val="clear" w:color="auto" w:fill="auto"/>
          </w:tcPr>
          <w:p w14:paraId="2C5A0AD8" w14:textId="77777777" w:rsidR="00AD5351" w:rsidRPr="00B92DAB" w:rsidRDefault="00CE5A9E" w:rsidP="009B1F25">
            <w:pPr>
              <w:spacing w:after="0" w:line="240" w:lineRule="auto"/>
              <w:jc w:val="both"/>
              <w:rPr>
                <w:rFonts w:ascii="Times New Roman" w:hAnsi="Times New Roman"/>
                <w:sz w:val="20"/>
                <w:szCs w:val="20"/>
              </w:rPr>
            </w:pPr>
            <w:r w:rsidRPr="00B92DAB">
              <w:rPr>
                <w:rFonts w:ascii="Times New Roman" w:hAnsi="Times New Roman"/>
                <w:sz w:val="20"/>
                <w:szCs w:val="20"/>
              </w:rPr>
              <w:t>12h13</w:t>
            </w:r>
            <w:r w:rsidR="00AD5351" w:rsidRPr="00B92DAB">
              <w:rPr>
                <w:rFonts w:ascii="Times New Roman" w:hAnsi="Times New Roman"/>
                <w:sz w:val="20"/>
                <w:szCs w:val="20"/>
              </w:rPr>
              <w:t xml:space="preserve"> </w:t>
            </w:r>
          </w:p>
        </w:tc>
      </w:tr>
      <w:tr w:rsidR="00B92DAB" w:rsidRPr="00B92DAB" w14:paraId="6907AE5A" w14:textId="77777777" w:rsidTr="00A972BB">
        <w:tc>
          <w:tcPr>
            <w:tcW w:w="1271" w:type="dxa"/>
            <w:shd w:val="clear" w:color="auto" w:fill="E7E6E6"/>
          </w:tcPr>
          <w:p w14:paraId="71884A47" w14:textId="77777777" w:rsidR="00AD5351" w:rsidRPr="00B92DAB" w:rsidRDefault="00AD5351" w:rsidP="009B1F25">
            <w:pPr>
              <w:spacing w:after="0" w:line="240" w:lineRule="auto"/>
              <w:jc w:val="both"/>
              <w:rPr>
                <w:rFonts w:ascii="Times New Roman" w:hAnsi="Times New Roman"/>
                <w:b/>
                <w:sz w:val="20"/>
                <w:szCs w:val="20"/>
              </w:rPr>
            </w:pPr>
            <w:r w:rsidRPr="00B92DAB">
              <w:rPr>
                <w:rFonts w:ascii="Times New Roman" w:hAnsi="Times New Roman"/>
                <w:b/>
                <w:sz w:val="20"/>
                <w:szCs w:val="20"/>
              </w:rPr>
              <w:t>Finaliza:</w:t>
            </w:r>
          </w:p>
        </w:tc>
        <w:tc>
          <w:tcPr>
            <w:tcW w:w="7796" w:type="dxa"/>
            <w:shd w:val="clear" w:color="auto" w:fill="auto"/>
          </w:tcPr>
          <w:p w14:paraId="1496675A" w14:textId="77777777" w:rsidR="00AD5351" w:rsidRPr="00B92DAB" w:rsidRDefault="00CE5A9E" w:rsidP="009B1F25">
            <w:pPr>
              <w:spacing w:after="0" w:line="240" w:lineRule="auto"/>
              <w:jc w:val="both"/>
              <w:rPr>
                <w:rFonts w:ascii="Times New Roman" w:hAnsi="Times New Roman"/>
                <w:sz w:val="20"/>
                <w:szCs w:val="20"/>
              </w:rPr>
            </w:pPr>
            <w:r w:rsidRPr="00B92DAB">
              <w:rPr>
                <w:rFonts w:ascii="Times New Roman" w:hAnsi="Times New Roman"/>
                <w:sz w:val="20"/>
                <w:szCs w:val="20"/>
              </w:rPr>
              <w:t>13h01</w:t>
            </w:r>
          </w:p>
        </w:tc>
      </w:tr>
      <w:tr w:rsidR="00B92DAB" w:rsidRPr="00B92DAB" w14:paraId="5E411715" w14:textId="77777777" w:rsidTr="00A972BB">
        <w:tc>
          <w:tcPr>
            <w:tcW w:w="1271" w:type="dxa"/>
            <w:shd w:val="clear" w:color="auto" w:fill="E7E6E6"/>
            <w:vAlign w:val="center"/>
          </w:tcPr>
          <w:p w14:paraId="66B8978C" w14:textId="77777777" w:rsidR="00AD5351" w:rsidRPr="00B92DAB" w:rsidRDefault="00AD5351" w:rsidP="009B1F25">
            <w:pPr>
              <w:spacing w:after="0" w:line="240" w:lineRule="auto"/>
              <w:jc w:val="both"/>
              <w:rPr>
                <w:rFonts w:ascii="Times New Roman" w:hAnsi="Times New Roman"/>
                <w:b/>
                <w:sz w:val="20"/>
                <w:szCs w:val="20"/>
              </w:rPr>
            </w:pPr>
            <w:r w:rsidRPr="00B92DAB">
              <w:rPr>
                <w:rFonts w:ascii="Times New Roman" w:hAnsi="Times New Roman"/>
                <w:b/>
                <w:sz w:val="20"/>
                <w:szCs w:val="20"/>
              </w:rPr>
              <w:t>Asistentes:</w:t>
            </w:r>
          </w:p>
        </w:tc>
        <w:tc>
          <w:tcPr>
            <w:tcW w:w="7796" w:type="dxa"/>
            <w:shd w:val="clear" w:color="auto" w:fill="auto"/>
          </w:tcPr>
          <w:p w14:paraId="529AC26E" w14:textId="77777777" w:rsidR="00AD5351" w:rsidRPr="00B92DAB" w:rsidRDefault="00AD5351" w:rsidP="009B1F25">
            <w:pPr>
              <w:pStyle w:val="Prrafodelista"/>
              <w:numPr>
                <w:ilvl w:val="0"/>
                <w:numId w:val="4"/>
              </w:numPr>
              <w:spacing w:after="0" w:line="240" w:lineRule="auto"/>
              <w:jc w:val="both"/>
              <w:rPr>
                <w:rFonts w:ascii="Times New Roman" w:hAnsi="Times New Roman"/>
                <w:sz w:val="20"/>
                <w:szCs w:val="20"/>
              </w:rPr>
            </w:pPr>
            <w:r w:rsidRPr="00B92DAB">
              <w:rPr>
                <w:rFonts w:ascii="Times New Roman" w:hAnsi="Times New Roman"/>
                <w:sz w:val="20"/>
                <w:szCs w:val="20"/>
              </w:rPr>
              <w:t xml:space="preserve">Presidenta, Delegada de la Secretaría de Inclusión Social Licenciada Nadia Raquel Ruiz Maldonado </w:t>
            </w:r>
          </w:p>
          <w:p w14:paraId="1621D75F" w14:textId="1B3683D9" w:rsidR="00AD5351" w:rsidRPr="00B92DAB" w:rsidRDefault="00AD5351" w:rsidP="009B1F25">
            <w:pPr>
              <w:pStyle w:val="Prrafodelista"/>
              <w:numPr>
                <w:ilvl w:val="0"/>
                <w:numId w:val="4"/>
              </w:numPr>
              <w:spacing w:after="0" w:line="240" w:lineRule="auto"/>
              <w:jc w:val="both"/>
              <w:rPr>
                <w:rFonts w:ascii="Times New Roman" w:hAnsi="Times New Roman"/>
                <w:sz w:val="20"/>
                <w:szCs w:val="20"/>
              </w:rPr>
            </w:pPr>
            <w:r w:rsidRPr="00B92DAB">
              <w:rPr>
                <w:rFonts w:ascii="Times New Roman" w:hAnsi="Times New Roman"/>
                <w:sz w:val="20"/>
                <w:szCs w:val="20"/>
              </w:rPr>
              <w:t>Responsable del Proceso de Gestión de Talento Humano de la SE-CPD, ingenier</w:t>
            </w:r>
            <w:r w:rsidR="00CE5A9E" w:rsidRPr="00B92DAB">
              <w:rPr>
                <w:rFonts w:ascii="Times New Roman" w:hAnsi="Times New Roman"/>
                <w:sz w:val="20"/>
                <w:szCs w:val="20"/>
              </w:rPr>
              <w:t>a Carmen Galvis</w:t>
            </w:r>
            <w:r w:rsidRPr="00B92DAB">
              <w:rPr>
                <w:rFonts w:ascii="Times New Roman" w:hAnsi="Times New Roman"/>
                <w:sz w:val="20"/>
                <w:szCs w:val="20"/>
              </w:rPr>
              <w:t>.</w:t>
            </w:r>
          </w:p>
          <w:p w14:paraId="2B501016" w14:textId="77777777" w:rsidR="00AD5351" w:rsidRPr="00B92DAB" w:rsidRDefault="00AD5351" w:rsidP="009B1F25">
            <w:pPr>
              <w:pStyle w:val="Prrafodelista"/>
              <w:numPr>
                <w:ilvl w:val="0"/>
                <w:numId w:val="4"/>
              </w:numPr>
              <w:spacing w:after="0" w:line="240" w:lineRule="auto"/>
              <w:jc w:val="both"/>
              <w:rPr>
                <w:rFonts w:ascii="Times New Roman" w:hAnsi="Times New Roman"/>
                <w:sz w:val="20"/>
                <w:szCs w:val="20"/>
              </w:rPr>
            </w:pPr>
            <w:r w:rsidRPr="00B92DAB">
              <w:rPr>
                <w:rFonts w:ascii="Times New Roman" w:hAnsi="Times New Roman"/>
                <w:sz w:val="20"/>
                <w:szCs w:val="20"/>
              </w:rPr>
              <w:t>Secretari</w:t>
            </w:r>
            <w:r w:rsidR="00CE5A9E" w:rsidRPr="00B92DAB">
              <w:rPr>
                <w:rFonts w:ascii="Times New Roman" w:hAnsi="Times New Roman"/>
                <w:sz w:val="20"/>
                <w:szCs w:val="20"/>
              </w:rPr>
              <w:t>a</w:t>
            </w:r>
            <w:r w:rsidRPr="00B92DAB">
              <w:rPr>
                <w:rFonts w:ascii="Times New Roman" w:hAnsi="Times New Roman"/>
                <w:sz w:val="20"/>
                <w:szCs w:val="20"/>
              </w:rPr>
              <w:t xml:space="preserve"> del Tribunal, Director</w:t>
            </w:r>
            <w:r w:rsidR="00CE5A9E" w:rsidRPr="00B92DAB">
              <w:rPr>
                <w:rFonts w:ascii="Times New Roman" w:hAnsi="Times New Roman"/>
                <w:sz w:val="20"/>
                <w:szCs w:val="20"/>
              </w:rPr>
              <w:t>a</w:t>
            </w:r>
            <w:r w:rsidRPr="00B92DAB">
              <w:rPr>
                <w:rFonts w:ascii="Times New Roman" w:hAnsi="Times New Roman"/>
                <w:sz w:val="20"/>
                <w:szCs w:val="20"/>
              </w:rPr>
              <w:t xml:space="preserve"> de Asesoría Jurídica- Ab. </w:t>
            </w:r>
            <w:r w:rsidR="00CE5A9E" w:rsidRPr="00B92DAB">
              <w:rPr>
                <w:rFonts w:ascii="Times New Roman" w:hAnsi="Times New Roman"/>
                <w:sz w:val="20"/>
                <w:szCs w:val="20"/>
              </w:rPr>
              <w:t>Ana Paguay Valverde</w:t>
            </w:r>
          </w:p>
          <w:p w14:paraId="3985D4CA" w14:textId="156CDE85" w:rsidR="00AD5351" w:rsidRPr="00B92DAB" w:rsidRDefault="00AD5351" w:rsidP="009B1F25">
            <w:pPr>
              <w:pStyle w:val="Prrafodelista"/>
              <w:numPr>
                <w:ilvl w:val="0"/>
                <w:numId w:val="4"/>
              </w:numPr>
              <w:spacing w:after="0" w:line="240" w:lineRule="auto"/>
              <w:jc w:val="both"/>
              <w:rPr>
                <w:rFonts w:ascii="Times New Roman" w:hAnsi="Times New Roman"/>
                <w:sz w:val="20"/>
                <w:szCs w:val="20"/>
              </w:rPr>
            </w:pPr>
            <w:r w:rsidRPr="00B92DAB">
              <w:rPr>
                <w:rFonts w:ascii="Times New Roman" w:hAnsi="Times New Roman"/>
                <w:sz w:val="20"/>
                <w:szCs w:val="20"/>
              </w:rPr>
              <w:t>Analista de Asesoría Jurídica – Ab. Jefferson Farinango Paucar</w:t>
            </w:r>
            <w:r w:rsidR="00B92DAB" w:rsidRPr="00B92DAB">
              <w:rPr>
                <w:rFonts w:ascii="Times New Roman" w:hAnsi="Times New Roman"/>
                <w:sz w:val="20"/>
                <w:szCs w:val="20"/>
              </w:rPr>
              <w:t>.</w:t>
            </w:r>
          </w:p>
        </w:tc>
      </w:tr>
    </w:tbl>
    <w:p w14:paraId="021F6855" w14:textId="77777777" w:rsidR="00AD5351" w:rsidRPr="00B92DAB" w:rsidRDefault="00AD5351" w:rsidP="009B1F25">
      <w:pPr>
        <w:spacing w:after="0" w:line="240" w:lineRule="auto"/>
        <w:jc w:val="both"/>
        <w:rPr>
          <w:rFonts w:ascii="Times New Roman" w:hAnsi="Times New Roman"/>
          <w:b/>
          <w:sz w:val="20"/>
          <w:szCs w:val="20"/>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D5351" w:rsidRPr="00B92DAB" w14:paraId="1B01B16E" w14:textId="77777777" w:rsidTr="00A972BB">
        <w:tc>
          <w:tcPr>
            <w:tcW w:w="9067" w:type="dxa"/>
            <w:shd w:val="clear" w:color="auto" w:fill="auto"/>
          </w:tcPr>
          <w:p w14:paraId="09F24758" w14:textId="77777777" w:rsidR="00AD5351" w:rsidRPr="00B92DAB" w:rsidRDefault="00AD5351" w:rsidP="00F32F28">
            <w:pPr>
              <w:shd w:val="clear" w:color="auto" w:fill="E7E6E6"/>
              <w:spacing w:after="0" w:line="240" w:lineRule="auto"/>
              <w:jc w:val="center"/>
              <w:rPr>
                <w:rFonts w:ascii="Times New Roman" w:hAnsi="Times New Roman"/>
                <w:b/>
                <w:sz w:val="20"/>
                <w:szCs w:val="20"/>
              </w:rPr>
            </w:pPr>
            <w:r w:rsidRPr="00B92DAB">
              <w:rPr>
                <w:rFonts w:ascii="Times New Roman" w:hAnsi="Times New Roman"/>
                <w:b/>
                <w:sz w:val="20"/>
                <w:szCs w:val="20"/>
              </w:rPr>
              <w:t>ORDEN DEL DÍA:</w:t>
            </w:r>
          </w:p>
          <w:p w14:paraId="2EA7B2DE" w14:textId="77777777" w:rsidR="00AD5351" w:rsidRPr="00B92DAB" w:rsidRDefault="00AD5351" w:rsidP="009B1F25">
            <w:pPr>
              <w:spacing w:after="0" w:line="240" w:lineRule="auto"/>
              <w:jc w:val="both"/>
              <w:rPr>
                <w:rFonts w:ascii="Times New Roman" w:hAnsi="Times New Roman"/>
                <w:sz w:val="20"/>
                <w:szCs w:val="20"/>
              </w:rPr>
            </w:pPr>
            <w:r w:rsidRPr="00B92DAB">
              <w:rPr>
                <w:rFonts w:ascii="Times New Roman" w:hAnsi="Times New Roman"/>
                <w:sz w:val="20"/>
                <w:szCs w:val="20"/>
              </w:rPr>
              <w:t xml:space="preserve">De acuerdo con la convocatoria de </w:t>
            </w:r>
            <w:r w:rsidR="000863F3" w:rsidRPr="00B92DAB">
              <w:rPr>
                <w:rFonts w:ascii="Times New Roman" w:hAnsi="Times New Roman"/>
                <w:sz w:val="20"/>
                <w:szCs w:val="20"/>
              </w:rPr>
              <w:t>26</w:t>
            </w:r>
            <w:r w:rsidRPr="00B92DAB">
              <w:rPr>
                <w:rFonts w:ascii="Times New Roman" w:hAnsi="Times New Roman"/>
                <w:sz w:val="20"/>
                <w:szCs w:val="20"/>
              </w:rPr>
              <w:t xml:space="preserve"> de </w:t>
            </w:r>
            <w:r w:rsidR="00321883" w:rsidRPr="00B92DAB">
              <w:rPr>
                <w:rFonts w:ascii="Times New Roman" w:hAnsi="Times New Roman"/>
                <w:sz w:val="20"/>
                <w:szCs w:val="20"/>
              </w:rPr>
              <w:t>mayo</w:t>
            </w:r>
            <w:r w:rsidRPr="00B92DAB">
              <w:rPr>
                <w:rFonts w:ascii="Times New Roman" w:hAnsi="Times New Roman"/>
                <w:sz w:val="20"/>
                <w:szCs w:val="20"/>
              </w:rPr>
              <w:t xml:space="preserve"> de 2021, el Tribunal de Méritos y Oposición fue convocado para tratar el siguiente Orden del Día:</w:t>
            </w:r>
          </w:p>
          <w:p w14:paraId="7285CC72" w14:textId="77777777" w:rsidR="000863F3" w:rsidRPr="00B92DAB" w:rsidRDefault="000863F3" w:rsidP="009B1F25">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B92DAB">
              <w:rPr>
                <w:rFonts w:ascii="Times New Roman" w:eastAsia="Times New Roman" w:hAnsi="Times New Roman"/>
                <w:sz w:val="20"/>
                <w:szCs w:val="20"/>
                <w:lang w:eastAsia="es-EC"/>
              </w:rPr>
              <w:t>Aprobación de las Actas de 28 de abril de 2021 su continuación de 03 de mayo de 2021, y 13 de mayo de 2021.</w:t>
            </w:r>
          </w:p>
          <w:p w14:paraId="12013242" w14:textId="77777777" w:rsidR="000863F3" w:rsidRPr="00B92DAB" w:rsidRDefault="000863F3" w:rsidP="009B1F25">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B92DAB">
              <w:rPr>
                <w:rFonts w:ascii="Times New Roman" w:eastAsia="Times New Roman" w:hAnsi="Times New Roman"/>
                <w:sz w:val="20"/>
                <w:szCs w:val="20"/>
                <w:lang w:eastAsia="es-EC"/>
              </w:rPr>
              <w:t>Aprobación de las bases del concurso.</w:t>
            </w:r>
          </w:p>
          <w:p w14:paraId="52F1BB02" w14:textId="77777777" w:rsidR="000863F3" w:rsidRPr="00B92DAB" w:rsidRDefault="000863F3" w:rsidP="009B1F25">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B92DAB">
              <w:rPr>
                <w:rFonts w:ascii="Times New Roman" w:eastAsia="Times New Roman" w:hAnsi="Times New Roman"/>
                <w:sz w:val="20"/>
                <w:szCs w:val="20"/>
                <w:lang w:eastAsia="es-EC"/>
              </w:rPr>
              <w:t>Modificación del cronograma para el concurso de </w:t>
            </w:r>
            <w:r w:rsidRPr="00B92DAB">
              <w:rPr>
                <w:rFonts w:ascii="Times New Roman" w:eastAsia="Times New Roman" w:hAnsi="Times New Roman"/>
                <w:sz w:val="20"/>
                <w:szCs w:val="20"/>
                <w:shd w:val="clear" w:color="auto" w:fill="FFFFFF"/>
                <w:lang w:eastAsia="es-EC"/>
              </w:rPr>
              <w:t>los miembros de las Juntas Metropolitanas de Protección de Derechos de Niñez y Adolescencia de la Zona La Delicia y Zona Centro.</w:t>
            </w:r>
          </w:p>
          <w:p w14:paraId="1EA01BF0" w14:textId="77777777" w:rsidR="000863F3" w:rsidRPr="00B92DAB" w:rsidRDefault="000863F3" w:rsidP="009B1F25">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B92DAB">
              <w:rPr>
                <w:rFonts w:ascii="Times New Roman" w:eastAsia="Times New Roman" w:hAnsi="Times New Roman"/>
                <w:sz w:val="20"/>
                <w:szCs w:val="20"/>
                <w:shd w:val="clear" w:color="auto" w:fill="FFFFFF"/>
                <w:lang w:eastAsia="es-EC"/>
              </w:rPr>
              <w:t>Aprobación del texto de convocatoria.</w:t>
            </w:r>
          </w:p>
          <w:p w14:paraId="7F5C825A" w14:textId="77777777" w:rsidR="00AD5351" w:rsidRPr="00B92DAB" w:rsidRDefault="000863F3" w:rsidP="00F32F28">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B92DAB">
              <w:rPr>
                <w:rFonts w:ascii="Times New Roman" w:eastAsia="Times New Roman" w:hAnsi="Times New Roman"/>
                <w:sz w:val="20"/>
                <w:szCs w:val="20"/>
                <w:lang w:eastAsia="es-EC"/>
              </w:rPr>
              <w:t>Varios</w:t>
            </w:r>
          </w:p>
        </w:tc>
      </w:tr>
    </w:tbl>
    <w:p w14:paraId="2B0090D2" w14:textId="77777777" w:rsidR="00AD5351" w:rsidRPr="00B92DAB" w:rsidRDefault="00AD5351" w:rsidP="009B1F25">
      <w:pPr>
        <w:spacing w:after="0" w:line="240" w:lineRule="auto"/>
        <w:jc w:val="both"/>
        <w:rPr>
          <w:rFonts w:ascii="Times New Roman" w:hAnsi="Times New Roman"/>
          <w:sz w:val="20"/>
          <w:szCs w:val="20"/>
        </w:rPr>
      </w:pPr>
    </w:p>
    <w:p w14:paraId="4FC0832F"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Ab. Ana Paguay.-</w:t>
      </w:r>
      <w:r w:rsidR="00F32F28" w:rsidRPr="00B92DAB">
        <w:rPr>
          <w:rFonts w:ascii="Times New Roman" w:eastAsia="Times New Roman" w:hAnsi="Times New Roman"/>
          <w:b/>
          <w:sz w:val="20"/>
          <w:szCs w:val="20"/>
          <w:lang w:eastAsia="es-EC"/>
        </w:rPr>
        <w:t xml:space="preserve"> </w:t>
      </w:r>
      <w:r w:rsidRPr="00B92DAB">
        <w:rPr>
          <w:rFonts w:ascii="Times New Roman" w:eastAsia="Times New Roman" w:hAnsi="Times New Roman"/>
          <w:sz w:val="20"/>
          <w:szCs w:val="20"/>
          <w:lang w:eastAsia="es-EC"/>
        </w:rPr>
        <w:t>Procede a constatar el Quórum reglamentario establecido en el artículo 9 del Reglamento de Juntas aprobado el 24 de enero de 2020.</w:t>
      </w:r>
    </w:p>
    <w:p w14:paraId="27757313" w14:textId="77777777" w:rsidR="009B1F25" w:rsidRPr="00B92DAB" w:rsidRDefault="009B1F25" w:rsidP="009B1F25">
      <w:pPr>
        <w:spacing w:after="0" w:line="240" w:lineRule="auto"/>
        <w:jc w:val="both"/>
        <w:rPr>
          <w:rFonts w:ascii="Times New Roman" w:hAnsi="Times New Roman"/>
          <w:sz w:val="20"/>
          <w:szCs w:val="20"/>
        </w:rPr>
      </w:pPr>
    </w:p>
    <w:p w14:paraId="5FCC60F0" w14:textId="77777777" w:rsidR="002813F4" w:rsidRPr="00B92DAB" w:rsidRDefault="002813F4" w:rsidP="009B1F25">
      <w:pPr>
        <w:spacing w:after="0" w:line="240" w:lineRule="auto"/>
        <w:jc w:val="both"/>
        <w:rPr>
          <w:rFonts w:ascii="Times New Roman" w:hAnsi="Times New Roman"/>
          <w:sz w:val="20"/>
          <w:szCs w:val="20"/>
        </w:rPr>
      </w:pPr>
      <w:r w:rsidRPr="00B92DAB">
        <w:rPr>
          <w:rFonts w:ascii="Times New Roman" w:hAnsi="Times New Roman"/>
          <w:sz w:val="20"/>
          <w:szCs w:val="20"/>
        </w:rPr>
        <w:t xml:space="preserve">Registro de </w:t>
      </w:r>
      <w:r w:rsidR="009B1F25" w:rsidRPr="00B92DAB">
        <w:rPr>
          <w:rFonts w:ascii="Times New Roman" w:hAnsi="Times New Roman"/>
          <w:sz w:val="20"/>
          <w:szCs w:val="20"/>
        </w:rPr>
        <w:t>asistencia</w:t>
      </w:r>
      <w:r w:rsidRPr="00B92DAB">
        <w:rPr>
          <w:rFonts w:ascii="Times New Roman" w:hAnsi="Times New Roman"/>
          <w:sz w:val="20"/>
          <w:szCs w:val="20"/>
        </w:rPr>
        <w:t>:</w:t>
      </w:r>
    </w:p>
    <w:p w14:paraId="3EAFCA81" w14:textId="77777777" w:rsidR="002813F4" w:rsidRPr="00B92DAB" w:rsidRDefault="002813F4" w:rsidP="009B1F25">
      <w:pPr>
        <w:spacing w:after="0" w:line="240" w:lineRule="auto"/>
        <w:jc w:val="both"/>
        <w:rPr>
          <w:rFonts w:ascii="Times New Roman" w:hAnsi="Times New Roman"/>
          <w:sz w:val="20"/>
          <w:szCs w:val="20"/>
        </w:rPr>
      </w:pPr>
    </w:p>
    <w:p w14:paraId="78F87F3E" w14:textId="77777777" w:rsidR="002813F4" w:rsidRPr="00B92DAB" w:rsidRDefault="002813F4" w:rsidP="009B1F25">
      <w:pPr>
        <w:pStyle w:val="Prrafodelista"/>
        <w:numPr>
          <w:ilvl w:val="0"/>
          <w:numId w:val="10"/>
        </w:numPr>
        <w:spacing w:after="0" w:line="240" w:lineRule="auto"/>
        <w:jc w:val="both"/>
        <w:rPr>
          <w:rFonts w:ascii="Times New Roman" w:hAnsi="Times New Roman"/>
          <w:sz w:val="20"/>
          <w:szCs w:val="20"/>
        </w:rPr>
      </w:pPr>
      <w:r w:rsidRPr="00B92DAB">
        <w:rPr>
          <w:rFonts w:ascii="Times New Roman" w:hAnsi="Times New Roman"/>
          <w:sz w:val="20"/>
          <w:szCs w:val="20"/>
        </w:rPr>
        <w:t>Lic. Nadia Ruiz</w:t>
      </w:r>
    </w:p>
    <w:p w14:paraId="70365931" w14:textId="77777777" w:rsidR="002813F4" w:rsidRPr="00B92DAB" w:rsidRDefault="002813F4" w:rsidP="009B1F25">
      <w:pPr>
        <w:pStyle w:val="Prrafodelista"/>
        <w:numPr>
          <w:ilvl w:val="0"/>
          <w:numId w:val="10"/>
        </w:numPr>
        <w:spacing w:after="0" w:line="240" w:lineRule="auto"/>
        <w:jc w:val="both"/>
        <w:rPr>
          <w:rFonts w:ascii="Times New Roman" w:hAnsi="Times New Roman"/>
          <w:sz w:val="20"/>
          <w:szCs w:val="20"/>
        </w:rPr>
      </w:pPr>
      <w:r w:rsidRPr="00B92DAB">
        <w:rPr>
          <w:rFonts w:ascii="Times New Roman" w:hAnsi="Times New Roman"/>
          <w:sz w:val="20"/>
          <w:szCs w:val="20"/>
        </w:rPr>
        <w:t>Carmen Galvis</w:t>
      </w:r>
    </w:p>
    <w:p w14:paraId="7008ADC0" w14:textId="77777777" w:rsidR="00AF1F02" w:rsidRPr="00B92DAB" w:rsidRDefault="00AF1F02" w:rsidP="009B1F25">
      <w:pPr>
        <w:spacing w:after="0" w:line="240" w:lineRule="auto"/>
        <w:jc w:val="both"/>
        <w:rPr>
          <w:rFonts w:ascii="Times New Roman" w:hAnsi="Times New Roman"/>
          <w:sz w:val="20"/>
          <w:szCs w:val="20"/>
        </w:rPr>
      </w:pPr>
    </w:p>
    <w:p w14:paraId="17FE8FD2"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lang w:eastAsia="es-EC"/>
        </w:rPr>
        <w:t>Por lo que certifica en calidad de secretaria del Tribunal de Méritos y Oposición, la presencia de dos miembros de este Tribunal, con lo cual se cumple con el Quórum Reglamentario. </w:t>
      </w:r>
    </w:p>
    <w:p w14:paraId="1BE02284"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0098D06A"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Lic. Nadia Ruiz.-</w:t>
      </w:r>
      <w:r w:rsidRPr="00B92DAB">
        <w:rPr>
          <w:rFonts w:ascii="Times New Roman" w:eastAsia="Times New Roman" w:hAnsi="Times New Roman"/>
          <w:sz w:val="20"/>
          <w:szCs w:val="20"/>
          <w:lang w:eastAsia="es-EC"/>
        </w:rPr>
        <w:t xml:space="preserve"> Señala como punto de orden que</w:t>
      </w:r>
      <w:r w:rsidR="00F32F28" w:rsidRPr="00B92DAB">
        <w:rPr>
          <w:rFonts w:ascii="Times New Roman" w:eastAsia="Times New Roman" w:hAnsi="Times New Roman"/>
          <w:sz w:val="20"/>
          <w:szCs w:val="20"/>
          <w:lang w:eastAsia="es-EC"/>
        </w:rPr>
        <w:t>,</w:t>
      </w:r>
      <w:r w:rsidRPr="00B92DAB">
        <w:rPr>
          <w:rFonts w:ascii="Times New Roman" w:eastAsia="Times New Roman" w:hAnsi="Times New Roman"/>
          <w:sz w:val="20"/>
          <w:szCs w:val="20"/>
          <w:lang w:eastAsia="es-EC"/>
        </w:rPr>
        <w:t xml:space="preserve"> conforme a</w:t>
      </w:r>
      <w:r w:rsidR="00F32F28" w:rsidRPr="00B92DAB">
        <w:rPr>
          <w:rFonts w:ascii="Times New Roman" w:eastAsia="Times New Roman" w:hAnsi="Times New Roman"/>
          <w:sz w:val="20"/>
          <w:szCs w:val="20"/>
          <w:lang w:eastAsia="es-EC"/>
        </w:rPr>
        <w:t xml:space="preserve"> </w:t>
      </w:r>
      <w:r w:rsidRPr="00B92DAB">
        <w:rPr>
          <w:rFonts w:ascii="Times New Roman" w:eastAsia="Times New Roman" w:hAnsi="Times New Roman"/>
          <w:sz w:val="20"/>
          <w:szCs w:val="20"/>
          <w:lang w:eastAsia="es-EC"/>
        </w:rPr>
        <w:t>l</w:t>
      </w:r>
      <w:r w:rsidR="00F32F28" w:rsidRPr="00B92DAB">
        <w:rPr>
          <w:rFonts w:ascii="Times New Roman" w:eastAsia="Times New Roman" w:hAnsi="Times New Roman"/>
          <w:sz w:val="20"/>
          <w:szCs w:val="20"/>
          <w:lang w:eastAsia="es-EC"/>
        </w:rPr>
        <w:t>o dispuesto en el</w:t>
      </w:r>
      <w:r w:rsidRPr="00B92DAB">
        <w:rPr>
          <w:rFonts w:ascii="Times New Roman" w:eastAsia="Times New Roman" w:hAnsi="Times New Roman"/>
          <w:sz w:val="20"/>
          <w:szCs w:val="20"/>
          <w:lang w:eastAsia="es-EC"/>
        </w:rPr>
        <w:t xml:space="preserve"> Reglamento este señala como </w:t>
      </w:r>
      <w:r w:rsidR="00F32F28" w:rsidRPr="00B92DAB">
        <w:rPr>
          <w:rFonts w:ascii="Times New Roman" w:eastAsia="Times New Roman" w:hAnsi="Times New Roman"/>
          <w:sz w:val="20"/>
          <w:szCs w:val="20"/>
          <w:lang w:eastAsia="es-EC"/>
        </w:rPr>
        <w:t xml:space="preserve">miembro del Tribunal al </w:t>
      </w:r>
      <w:r w:rsidRPr="00B92DAB">
        <w:rPr>
          <w:rFonts w:ascii="Times New Roman" w:eastAsia="Times New Roman" w:hAnsi="Times New Roman"/>
          <w:sz w:val="20"/>
          <w:szCs w:val="20"/>
          <w:lang w:eastAsia="es-EC"/>
        </w:rPr>
        <w:t>responsable del proceso de Gestión de Talento Humano de la Secretaría Ejecutiva, entendería que para esto debe haber una delegación para la persona que está actuando actualmente como responsable, porque venía actuando otra persona, entonces solicita que se presente la delegación de la persona que está actuando desde el proceso de Talento Humano.</w:t>
      </w:r>
    </w:p>
    <w:p w14:paraId="0180174D"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2A0A9F92"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bdr w:val="none" w:sz="0" w:space="0" w:color="auto" w:frame="1"/>
          <w:lang w:eastAsia="es-EC"/>
        </w:rPr>
        <w:t>Ab. Ana Paguay.-</w:t>
      </w:r>
      <w:r w:rsidRPr="00B92DAB">
        <w:rPr>
          <w:rFonts w:ascii="Times New Roman" w:eastAsia="Times New Roman" w:hAnsi="Times New Roman"/>
          <w:sz w:val="20"/>
          <w:szCs w:val="20"/>
          <w:bdr w:val="none" w:sz="0" w:space="0" w:color="auto" w:frame="1"/>
          <w:lang w:eastAsia="es-EC"/>
        </w:rPr>
        <w:t xml:space="preserve"> Como punto de información le indica a la presidenta del Tribunal que la ingeniera Carmen Galvis es actualmente la Analista de Talento Humano del Consejo de Protección de Derechos.</w:t>
      </w:r>
    </w:p>
    <w:p w14:paraId="749864A9"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155A96EE"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Ing. Carmen Galvis.-</w:t>
      </w:r>
      <w:r w:rsidRPr="00B92DAB">
        <w:rPr>
          <w:rFonts w:ascii="Times New Roman" w:eastAsia="Times New Roman" w:hAnsi="Times New Roman"/>
          <w:sz w:val="20"/>
          <w:szCs w:val="20"/>
          <w:lang w:eastAsia="es-EC"/>
        </w:rPr>
        <w:t xml:space="preserve"> Indica que evidentemente se encuentra en reemplazo del ingeniero Henry Pichucho quien en ese entonces actuaba como Analista de Administración de Talento Humano. </w:t>
      </w:r>
    </w:p>
    <w:p w14:paraId="4F5CD724"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37B66023"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bdr w:val="none" w:sz="0" w:space="0" w:color="auto" w:frame="1"/>
          <w:lang w:eastAsia="es-EC"/>
        </w:rPr>
        <w:t>Lic. Nadia Ruiz.-</w:t>
      </w:r>
      <w:r w:rsidRPr="00B92DAB">
        <w:rPr>
          <w:rFonts w:ascii="Times New Roman" w:eastAsia="Times New Roman" w:hAnsi="Times New Roman"/>
          <w:sz w:val="20"/>
          <w:szCs w:val="20"/>
          <w:bdr w:val="none" w:sz="0" w:space="0" w:color="auto" w:frame="1"/>
          <w:lang w:eastAsia="es-EC"/>
        </w:rPr>
        <w:t xml:space="preserve"> Señala que conforme lo indica el artículo 9 del Reglamento de Juntas sobre la integración del Tribunal, es la responsable del proceso de Gestión de Talento Humano de la Secretaría Ejecutiva del Consejo de Protección de Derechos del DMQ, tiene delegación para venir trabajando dentro de este Tribunal, entonces si hay un cambio y no hay una delegación por escrito y hemos venido trabajando con otra persona del Tribunal, pregunta si se cuenta con la respectiva delegación y si lo tiene por favor lo comparta en pantalla.</w:t>
      </w:r>
    </w:p>
    <w:p w14:paraId="6A92F34E"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lastRenderedPageBreak/>
        <w:br/>
      </w:r>
      <w:r w:rsidRPr="00B92DAB">
        <w:rPr>
          <w:rFonts w:ascii="Times New Roman" w:eastAsia="Times New Roman" w:hAnsi="Times New Roman"/>
          <w:b/>
          <w:sz w:val="20"/>
          <w:szCs w:val="20"/>
          <w:bdr w:val="none" w:sz="0" w:space="0" w:color="auto" w:frame="1"/>
          <w:lang w:eastAsia="es-EC"/>
        </w:rPr>
        <w:t>Ing. Carmen Galvis.-</w:t>
      </w:r>
      <w:r w:rsidRPr="00B92DAB">
        <w:rPr>
          <w:rFonts w:ascii="Times New Roman" w:eastAsia="Times New Roman" w:hAnsi="Times New Roman"/>
          <w:sz w:val="20"/>
          <w:szCs w:val="20"/>
          <w:bdr w:val="none" w:sz="0" w:space="0" w:color="auto" w:frame="1"/>
          <w:lang w:eastAsia="es-EC"/>
        </w:rPr>
        <w:t xml:space="preserve"> Manifiesta que no cuenta con delegación alguna.</w:t>
      </w:r>
    </w:p>
    <w:p w14:paraId="228CFA50"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156B9606"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Lic. Nadia Ruiz.-</w:t>
      </w:r>
      <w:r w:rsidRPr="00B92DAB">
        <w:rPr>
          <w:rFonts w:ascii="Times New Roman" w:eastAsia="Times New Roman" w:hAnsi="Times New Roman"/>
          <w:sz w:val="20"/>
          <w:szCs w:val="20"/>
          <w:lang w:eastAsia="es-EC"/>
        </w:rPr>
        <w:t xml:space="preserve"> Siendo así, efectivamente no contamos con los miembros del Tribunal y la reunión no se puede desarrollar. De igual manera por parte de la secretaría del Tribunal se debe coordinar el orden del día de la reunión del Tribunal, y en este caso este orden del día que me hicieron llegar no fue consensuada con quien ejerce la presidencia del Tribunal que en ese caso es mi persona, me preocupa que este orden del día no haya sido consensuado y que los documentos lleguen después de que se realice la convocatoria. Entonces no puedo continuar la reunión en vista que los miembros del Tribunal no están presentes, en vista de que la delegada de Talento Humano por parte de la Secretaría del CPD no cuenta con una delegación por escrito y habíamos trabajado evidentemente en otras reuniones con otra persona.</w:t>
      </w:r>
    </w:p>
    <w:p w14:paraId="5B67182E"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1D1778CD"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Ab. Jefferson Farinango.-</w:t>
      </w:r>
      <w:r w:rsidRPr="00B92DAB">
        <w:rPr>
          <w:rFonts w:ascii="Times New Roman" w:eastAsia="Times New Roman" w:hAnsi="Times New Roman"/>
          <w:sz w:val="20"/>
          <w:szCs w:val="20"/>
          <w:lang w:eastAsia="es-EC"/>
        </w:rPr>
        <w:t xml:space="preserve"> Respecto al tema de la delegación que nos acaba de hacer referencia, indicó que es un tema que fue solventado en la reuniones anteriores llegando a señalar que la norma dentro del Reglamento no indica que se requiera de delegación alguna, porque conforme la norma el responsable del proceso de Gestión de Talento Humano dentro de la Secretaría </w:t>
      </w:r>
      <w:r w:rsidR="00F32F28" w:rsidRPr="00B92DAB">
        <w:rPr>
          <w:rFonts w:ascii="Times New Roman" w:eastAsia="Times New Roman" w:hAnsi="Times New Roman"/>
          <w:sz w:val="20"/>
          <w:szCs w:val="20"/>
          <w:lang w:eastAsia="es-EC"/>
        </w:rPr>
        <w:t>le correspondería</w:t>
      </w:r>
      <w:r w:rsidRPr="00B92DAB">
        <w:rPr>
          <w:rFonts w:ascii="Times New Roman" w:eastAsia="Times New Roman" w:hAnsi="Times New Roman"/>
          <w:sz w:val="20"/>
          <w:szCs w:val="20"/>
          <w:lang w:eastAsia="es-EC"/>
        </w:rPr>
        <w:t xml:space="preserve"> al Analista de Talento Humano, es así que, como hubo un cambio de analista, la ingeniera Carmen Galvis está ejerciendo sus funciones, por lo que el Reglamento no señala ni requiere la presentación de delegación alguna. </w:t>
      </w:r>
    </w:p>
    <w:p w14:paraId="28820D04"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203A234E" w14:textId="1518C7E9"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Lic. Nadia Ruiz.-</w:t>
      </w:r>
      <w:r w:rsidRPr="00B92DAB">
        <w:rPr>
          <w:rFonts w:ascii="Times New Roman" w:eastAsia="Times New Roman" w:hAnsi="Times New Roman"/>
          <w:sz w:val="20"/>
          <w:szCs w:val="20"/>
          <w:lang w:eastAsia="es-EC"/>
        </w:rPr>
        <w:t xml:space="preserve"> Entonces, por favor solicitar</w:t>
      </w:r>
      <w:r w:rsidR="001D3F94">
        <w:rPr>
          <w:rFonts w:ascii="Times New Roman" w:eastAsia="Times New Roman" w:hAnsi="Times New Roman"/>
          <w:sz w:val="20"/>
          <w:szCs w:val="20"/>
          <w:lang w:eastAsia="es-EC"/>
        </w:rPr>
        <w:t>í</w:t>
      </w:r>
      <w:r w:rsidRPr="00B92DAB">
        <w:rPr>
          <w:rFonts w:ascii="Times New Roman" w:eastAsia="Times New Roman" w:hAnsi="Times New Roman"/>
          <w:sz w:val="20"/>
          <w:szCs w:val="20"/>
          <w:lang w:eastAsia="es-EC"/>
        </w:rPr>
        <w:t>a que se comparta en pantalla la acción de personal de la persona responsable de la Gestión de Talento Humano. </w:t>
      </w:r>
    </w:p>
    <w:p w14:paraId="71691A6F"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68280FE1"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 xml:space="preserve">Ing. Carmen Galvis.- </w:t>
      </w:r>
      <w:r w:rsidRPr="00B92DAB">
        <w:rPr>
          <w:rFonts w:ascii="Times New Roman" w:eastAsia="Times New Roman" w:hAnsi="Times New Roman"/>
          <w:sz w:val="20"/>
          <w:szCs w:val="20"/>
          <w:lang w:eastAsia="es-EC"/>
        </w:rPr>
        <w:t>Procede a compartir en pantalla la respectiva acción de personal que valida su representación como Analista Administrativa de Talento Humano.</w:t>
      </w:r>
    </w:p>
    <w:p w14:paraId="63F618CE"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73229084"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 xml:space="preserve">Lic. Nadia Ruiz.- </w:t>
      </w:r>
      <w:r w:rsidRPr="00B92DAB">
        <w:rPr>
          <w:rFonts w:ascii="Times New Roman" w:eastAsia="Times New Roman" w:hAnsi="Times New Roman"/>
          <w:sz w:val="20"/>
          <w:szCs w:val="20"/>
          <w:lang w:eastAsia="es-EC"/>
        </w:rPr>
        <w:t>Solicita se indique con quien se definió el texto de la convocatoria.</w:t>
      </w:r>
    </w:p>
    <w:p w14:paraId="100F178F"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2E078950"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Ab. Ana Paguay.-</w:t>
      </w:r>
      <w:r w:rsidRPr="00B92DAB">
        <w:rPr>
          <w:rFonts w:ascii="Times New Roman" w:eastAsia="Times New Roman" w:hAnsi="Times New Roman"/>
          <w:sz w:val="20"/>
          <w:szCs w:val="20"/>
          <w:lang w:eastAsia="es-EC"/>
        </w:rPr>
        <w:t xml:space="preserve"> Señala que el proyecto de convocatoria es un documento para su consideración, modificación y aprobación correspondiente.</w:t>
      </w:r>
    </w:p>
    <w:p w14:paraId="722B9D06"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0E33DCA7"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Lic. Nadia Ruiz.-</w:t>
      </w:r>
      <w:r w:rsidRPr="00B92DAB">
        <w:rPr>
          <w:rFonts w:ascii="Times New Roman" w:eastAsia="Times New Roman" w:hAnsi="Times New Roman"/>
          <w:sz w:val="20"/>
          <w:szCs w:val="20"/>
          <w:lang w:eastAsia="es-EC"/>
        </w:rPr>
        <w:t xml:space="preserve"> Justamente eso preguntaba, porque ya se iba a dar paso a la lectura del orden del día, sin preguntar si estaban de acuerdo con la convocatoria a los miembros del Tribunal.</w:t>
      </w:r>
    </w:p>
    <w:p w14:paraId="76A4B4AD"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27B45207"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lang w:eastAsia="es-EC"/>
        </w:rPr>
        <w:t>Siendo así se pronuncia respecto al orden del día señalando que:</w:t>
      </w:r>
    </w:p>
    <w:p w14:paraId="4BBB8FB6"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3F18DFAB" w14:textId="38496968" w:rsidR="001D3F94" w:rsidRPr="001D3F94" w:rsidRDefault="009B1F25" w:rsidP="001D3F94">
      <w:pPr>
        <w:pStyle w:val="Prrafodelista"/>
        <w:numPr>
          <w:ilvl w:val="0"/>
          <w:numId w:val="11"/>
        </w:num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t>Sobre la Aprobación de las Actas de 28 de abril de 2021 su continuación de 03 de mayo de 2021, y 13 de mayo de 2021, entonces la única persona que estaría en este momento para realizar la aprobación de las actas sería mi persona, porque soy la única que ha participado en las tres reuniones, en vista de que la consejera Miriam Ernest, no se encuentra presente. </w:t>
      </w:r>
    </w:p>
    <w:p w14:paraId="735D7CCA" w14:textId="77777777" w:rsidR="001D3F94" w:rsidRPr="001D3F94" w:rsidRDefault="001D3F94" w:rsidP="001D3F94">
      <w:pPr>
        <w:pStyle w:val="Prrafodelista"/>
        <w:spacing w:after="0" w:line="240" w:lineRule="auto"/>
        <w:jc w:val="both"/>
        <w:textAlignment w:val="baseline"/>
        <w:rPr>
          <w:rFonts w:ascii="Times New Roman" w:eastAsia="Times New Roman" w:hAnsi="Times New Roman"/>
          <w:sz w:val="20"/>
          <w:szCs w:val="20"/>
          <w:lang w:eastAsia="es-EC"/>
        </w:rPr>
      </w:pPr>
    </w:p>
    <w:p w14:paraId="109C0B7E" w14:textId="5AF689FF" w:rsidR="009B1F25" w:rsidRPr="001D3F94" w:rsidRDefault="009B1F25" w:rsidP="001D3F94">
      <w:pPr>
        <w:pStyle w:val="Prrafodelista"/>
        <w:numPr>
          <w:ilvl w:val="0"/>
          <w:numId w:val="11"/>
        </w:numPr>
        <w:spacing w:after="0" w:line="240" w:lineRule="auto"/>
        <w:jc w:val="both"/>
        <w:textAlignment w:val="baseline"/>
        <w:rPr>
          <w:rFonts w:ascii="Times New Roman" w:eastAsia="Times New Roman" w:hAnsi="Times New Roman"/>
          <w:sz w:val="20"/>
          <w:szCs w:val="20"/>
          <w:lang w:eastAsia="es-EC"/>
        </w:rPr>
      </w:pPr>
      <w:r w:rsidRPr="001D3F94">
        <w:rPr>
          <w:rFonts w:ascii="Times New Roman" w:eastAsia="Times New Roman" w:hAnsi="Times New Roman"/>
          <w:sz w:val="20"/>
          <w:szCs w:val="20"/>
          <w:bdr w:val="none" w:sz="0" w:space="0" w:color="auto" w:frame="1"/>
          <w:lang w:eastAsia="es-EC"/>
        </w:rPr>
        <w:t>Referente a la aprobación de las bases del concurso, señaló que las mismas fueron remitidas 1 hora antes de la reunión, entonces si indicar que estos documentos deben remitirse con la debida antelación.</w:t>
      </w:r>
    </w:p>
    <w:p w14:paraId="4D71A52F"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bdr w:val="none" w:sz="0" w:space="0" w:color="auto" w:frame="1"/>
          <w:lang w:eastAsia="es-EC"/>
        </w:rPr>
      </w:pPr>
    </w:p>
    <w:p w14:paraId="1BDACFB2" w14:textId="77777777" w:rsidR="009B1F25" w:rsidRPr="00B92DAB" w:rsidRDefault="009B1F25" w:rsidP="00F32F28">
      <w:pPr>
        <w:pStyle w:val="Prrafodelista"/>
        <w:numPr>
          <w:ilvl w:val="0"/>
          <w:numId w:val="11"/>
        </w:num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t>En lo relacionado a la modificación del cronograma para el concurso de los miembros de las Juntas Metropolitanas de Protección de Derechos de Niñez y Adolescencia de la Zona La Delicia y Zona Centro, en la última reunión ya se abría definido un cronograma que no se ha cumplido, y pide que en vez de solicitar una vez más la modificación del cronograma, desde la Secretaría del Tribunal se explique las razones del porque no se cumplió con lo resuelto el 13 de mayo; y una vez que se realice esto</w:t>
      </w:r>
      <w:r w:rsidR="00F32F28" w:rsidRPr="00B92DAB">
        <w:rPr>
          <w:rFonts w:ascii="Times New Roman" w:eastAsia="Times New Roman" w:hAnsi="Times New Roman"/>
          <w:sz w:val="20"/>
          <w:szCs w:val="20"/>
          <w:bdr w:val="none" w:sz="0" w:space="0" w:color="auto" w:frame="1"/>
          <w:lang w:eastAsia="es-EC"/>
        </w:rPr>
        <w:t>,</w:t>
      </w:r>
      <w:r w:rsidRPr="00B92DAB">
        <w:rPr>
          <w:rFonts w:ascii="Times New Roman" w:eastAsia="Times New Roman" w:hAnsi="Times New Roman"/>
          <w:sz w:val="20"/>
          <w:szCs w:val="20"/>
          <w:bdr w:val="none" w:sz="0" w:space="0" w:color="auto" w:frame="1"/>
          <w:lang w:eastAsia="es-EC"/>
        </w:rPr>
        <w:t xml:space="preserve"> veríamos la posibilidad de la a</w:t>
      </w:r>
      <w:r w:rsidRPr="00B92DAB">
        <w:rPr>
          <w:rFonts w:ascii="Times New Roman" w:eastAsia="Times New Roman" w:hAnsi="Times New Roman"/>
          <w:sz w:val="20"/>
          <w:szCs w:val="20"/>
          <w:lang w:eastAsia="es-EC"/>
        </w:rPr>
        <w:t>probación o no del texto de convocatoria, sin embargo, sí creo que las bases del concurso si deben ser revisados como mayor tiempo.</w:t>
      </w:r>
    </w:p>
    <w:p w14:paraId="345EAE6A"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2F55EEAD"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lang w:eastAsia="es-EC"/>
        </w:rPr>
        <w:t xml:space="preserve">Ab. Ana Paguay.- </w:t>
      </w:r>
      <w:r w:rsidRPr="00B92DAB">
        <w:rPr>
          <w:rFonts w:ascii="Times New Roman" w:eastAsia="Times New Roman" w:hAnsi="Times New Roman"/>
          <w:sz w:val="20"/>
          <w:szCs w:val="20"/>
          <w:lang w:eastAsia="es-EC"/>
        </w:rPr>
        <w:t>Solicita a la señora presidenta que</w:t>
      </w:r>
      <w:r w:rsidR="001008F1" w:rsidRPr="00B92DAB">
        <w:rPr>
          <w:rFonts w:ascii="Times New Roman" w:eastAsia="Times New Roman" w:hAnsi="Times New Roman"/>
          <w:sz w:val="20"/>
          <w:szCs w:val="20"/>
          <w:lang w:eastAsia="es-EC"/>
        </w:rPr>
        <w:t>,</w:t>
      </w:r>
      <w:r w:rsidRPr="00B92DAB">
        <w:rPr>
          <w:rFonts w:ascii="Times New Roman" w:eastAsia="Times New Roman" w:hAnsi="Times New Roman"/>
          <w:sz w:val="20"/>
          <w:szCs w:val="20"/>
          <w:lang w:eastAsia="es-EC"/>
        </w:rPr>
        <w:t xml:space="preserve"> de ser considerado no sea posible </w:t>
      </w:r>
      <w:r w:rsidR="001008F1" w:rsidRPr="00B92DAB">
        <w:rPr>
          <w:rFonts w:ascii="Times New Roman" w:eastAsia="Times New Roman" w:hAnsi="Times New Roman"/>
          <w:sz w:val="20"/>
          <w:szCs w:val="20"/>
          <w:lang w:eastAsia="es-EC"/>
        </w:rPr>
        <w:t>continuar con la ejecución de</w:t>
      </w:r>
      <w:r w:rsidRPr="00B92DAB">
        <w:rPr>
          <w:rFonts w:ascii="Times New Roman" w:eastAsia="Times New Roman" w:hAnsi="Times New Roman"/>
          <w:sz w:val="20"/>
          <w:szCs w:val="20"/>
          <w:lang w:eastAsia="es-EC"/>
        </w:rPr>
        <w:t xml:space="preserve"> la reunión, debido a la consideraciones que usted </w:t>
      </w:r>
      <w:r w:rsidR="001008F1" w:rsidRPr="00B92DAB">
        <w:rPr>
          <w:rFonts w:ascii="Times New Roman" w:eastAsia="Times New Roman" w:hAnsi="Times New Roman"/>
          <w:sz w:val="20"/>
          <w:szCs w:val="20"/>
          <w:lang w:eastAsia="es-EC"/>
        </w:rPr>
        <w:t>ha</w:t>
      </w:r>
      <w:r w:rsidRPr="00B92DAB">
        <w:rPr>
          <w:rFonts w:ascii="Times New Roman" w:eastAsia="Times New Roman" w:hAnsi="Times New Roman"/>
          <w:sz w:val="20"/>
          <w:szCs w:val="20"/>
          <w:lang w:eastAsia="es-EC"/>
        </w:rPr>
        <w:t xml:space="preserve"> señalado para el efecto, no se ha emitido la documentación con el tiempo razonable para el estudio, revisión y verificac</w:t>
      </w:r>
      <w:r w:rsidR="001008F1" w:rsidRPr="00B92DAB">
        <w:rPr>
          <w:rFonts w:ascii="Times New Roman" w:eastAsia="Times New Roman" w:hAnsi="Times New Roman"/>
          <w:sz w:val="20"/>
          <w:szCs w:val="20"/>
          <w:lang w:eastAsia="es-EC"/>
        </w:rPr>
        <w:t xml:space="preserve">ión de los miembros, así como lo ocurrido </w:t>
      </w:r>
      <w:r w:rsidRPr="00B92DAB">
        <w:rPr>
          <w:rFonts w:ascii="Times New Roman" w:eastAsia="Times New Roman" w:hAnsi="Times New Roman"/>
          <w:sz w:val="20"/>
          <w:szCs w:val="20"/>
          <w:lang w:eastAsia="es-EC"/>
        </w:rPr>
        <w:t>debido a este proceso de renovación de personal que se ha vinculado a este Consejo. </w:t>
      </w:r>
    </w:p>
    <w:p w14:paraId="0EB23858"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6628451C" w14:textId="77777777" w:rsidR="001008F1" w:rsidRPr="00B92DAB" w:rsidRDefault="009B1F25" w:rsidP="009B1F25">
      <w:pPr>
        <w:spacing w:after="0" w:line="240" w:lineRule="auto"/>
        <w:jc w:val="both"/>
        <w:textAlignment w:val="baseline"/>
        <w:rPr>
          <w:rFonts w:ascii="Times New Roman" w:eastAsia="Times New Roman" w:hAnsi="Times New Roman"/>
          <w:sz w:val="20"/>
          <w:szCs w:val="20"/>
          <w:bdr w:val="none" w:sz="0" w:space="0" w:color="auto" w:frame="1"/>
          <w:lang w:eastAsia="es-EC"/>
        </w:rPr>
      </w:pPr>
      <w:r w:rsidRPr="00B92DAB">
        <w:rPr>
          <w:rFonts w:ascii="Times New Roman" w:eastAsia="Times New Roman" w:hAnsi="Times New Roman"/>
          <w:b/>
          <w:sz w:val="20"/>
          <w:szCs w:val="20"/>
          <w:bdr w:val="none" w:sz="0" w:space="0" w:color="auto" w:frame="1"/>
          <w:lang w:eastAsia="es-EC"/>
        </w:rPr>
        <w:t>Lic. Nadia Ruiz.-</w:t>
      </w:r>
      <w:r w:rsidRPr="00B92DAB">
        <w:rPr>
          <w:rFonts w:ascii="Times New Roman" w:eastAsia="Times New Roman" w:hAnsi="Times New Roman"/>
          <w:sz w:val="20"/>
          <w:szCs w:val="20"/>
          <w:bdr w:val="none" w:sz="0" w:space="0" w:color="auto" w:frame="1"/>
          <w:lang w:eastAsia="es-EC"/>
        </w:rPr>
        <w:t xml:space="preserve"> </w:t>
      </w:r>
      <w:r w:rsidR="001008F1" w:rsidRPr="00B92DAB">
        <w:rPr>
          <w:rFonts w:ascii="Times New Roman" w:eastAsia="Times New Roman" w:hAnsi="Times New Roman"/>
          <w:sz w:val="20"/>
          <w:szCs w:val="20"/>
          <w:bdr w:val="none" w:sz="0" w:space="0" w:color="auto" w:frame="1"/>
          <w:lang w:eastAsia="es-EC"/>
        </w:rPr>
        <w:t>Solo señalar que por</w:t>
      </w:r>
      <w:r w:rsidRPr="00B92DAB">
        <w:rPr>
          <w:rFonts w:ascii="Times New Roman" w:eastAsia="Times New Roman" w:hAnsi="Times New Roman"/>
          <w:sz w:val="20"/>
          <w:szCs w:val="20"/>
          <w:bdr w:val="none" w:sz="0" w:space="0" w:color="auto" w:frame="1"/>
          <w:lang w:eastAsia="es-EC"/>
        </w:rPr>
        <w:t xml:space="preserve"> cuanto la acción de personal si existe, entonces si abría el Quórum reglamentario, </w:t>
      </w:r>
      <w:r w:rsidR="001008F1" w:rsidRPr="00B92DAB">
        <w:rPr>
          <w:rFonts w:ascii="Times New Roman" w:eastAsia="Times New Roman" w:hAnsi="Times New Roman"/>
          <w:sz w:val="20"/>
          <w:szCs w:val="20"/>
          <w:bdr w:val="none" w:sz="0" w:space="0" w:color="auto" w:frame="1"/>
          <w:lang w:eastAsia="es-EC"/>
        </w:rPr>
        <w:t xml:space="preserve">pero </w:t>
      </w:r>
      <w:r w:rsidRPr="00B92DAB">
        <w:rPr>
          <w:rFonts w:ascii="Times New Roman" w:eastAsia="Times New Roman" w:hAnsi="Times New Roman"/>
          <w:sz w:val="20"/>
          <w:szCs w:val="20"/>
          <w:bdr w:val="none" w:sz="0" w:space="0" w:color="auto" w:frame="1"/>
          <w:lang w:eastAsia="es-EC"/>
        </w:rPr>
        <w:t>si es necesario un proceso de retroalimentación con los miembros nuevos a e</w:t>
      </w:r>
      <w:r w:rsidR="001008F1" w:rsidRPr="00B92DAB">
        <w:rPr>
          <w:rFonts w:ascii="Times New Roman" w:eastAsia="Times New Roman" w:hAnsi="Times New Roman"/>
          <w:sz w:val="20"/>
          <w:szCs w:val="20"/>
          <w:bdr w:val="none" w:sz="0" w:space="0" w:color="auto" w:frame="1"/>
          <w:lang w:eastAsia="es-EC"/>
        </w:rPr>
        <w:t>ste Tribunal. Solicita</w:t>
      </w:r>
      <w:r w:rsidRPr="00B92DAB">
        <w:rPr>
          <w:rFonts w:ascii="Times New Roman" w:eastAsia="Times New Roman" w:hAnsi="Times New Roman"/>
          <w:sz w:val="20"/>
          <w:szCs w:val="20"/>
          <w:bdr w:val="none" w:sz="0" w:space="0" w:color="auto" w:frame="1"/>
          <w:lang w:eastAsia="es-EC"/>
        </w:rPr>
        <w:t xml:space="preserve"> que se señal</w:t>
      </w:r>
      <w:r w:rsidR="00F32F28" w:rsidRPr="00B92DAB">
        <w:rPr>
          <w:rFonts w:ascii="Times New Roman" w:eastAsia="Times New Roman" w:hAnsi="Times New Roman"/>
          <w:sz w:val="20"/>
          <w:szCs w:val="20"/>
          <w:bdr w:val="none" w:sz="0" w:space="0" w:color="auto" w:frame="1"/>
          <w:lang w:eastAsia="es-EC"/>
        </w:rPr>
        <w:t>e</w:t>
      </w:r>
      <w:r w:rsidRPr="00B92DAB">
        <w:rPr>
          <w:rFonts w:ascii="Times New Roman" w:eastAsia="Times New Roman" w:hAnsi="Times New Roman"/>
          <w:sz w:val="20"/>
          <w:szCs w:val="20"/>
          <w:bdr w:val="none" w:sz="0" w:space="0" w:color="auto" w:frame="1"/>
          <w:lang w:eastAsia="es-EC"/>
        </w:rPr>
        <w:t xml:space="preserve"> por parte de la Secretaría del Tribunal respecto a los pasos previos establecidos en el Reglamento e indique las razones del porque no se dio cumplimiento a la resolución de 13 de mayo de 2021.  </w:t>
      </w:r>
    </w:p>
    <w:p w14:paraId="31F02567" w14:textId="77777777" w:rsidR="001008F1" w:rsidRPr="00B92DAB" w:rsidRDefault="001008F1" w:rsidP="009B1F25">
      <w:pPr>
        <w:spacing w:after="0" w:line="240" w:lineRule="auto"/>
        <w:jc w:val="both"/>
        <w:textAlignment w:val="baseline"/>
        <w:rPr>
          <w:rFonts w:ascii="Times New Roman" w:eastAsia="Times New Roman" w:hAnsi="Times New Roman"/>
          <w:sz w:val="20"/>
          <w:szCs w:val="20"/>
          <w:bdr w:val="none" w:sz="0" w:space="0" w:color="auto" w:frame="1"/>
          <w:lang w:eastAsia="es-EC"/>
        </w:rPr>
      </w:pPr>
    </w:p>
    <w:p w14:paraId="64D7BF46" w14:textId="6489528F" w:rsidR="009B1F25" w:rsidRPr="00B92DAB" w:rsidRDefault="009B1F25" w:rsidP="009B1F25">
      <w:pPr>
        <w:spacing w:after="0" w:line="240" w:lineRule="auto"/>
        <w:jc w:val="both"/>
        <w:textAlignment w:val="baseline"/>
        <w:rPr>
          <w:rFonts w:ascii="Times New Roman" w:eastAsia="Times New Roman" w:hAnsi="Times New Roman"/>
          <w:sz w:val="20"/>
          <w:szCs w:val="20"/>
          <w:bdr w:val="none" w:sz="0" w:space="0" w:color="auto" w:frame="1"/>
          <w:lang w:eastAsia="es-EC"/>
        </w:rPr>
      </w:pPr>
      <w:r w:rsidRPr="00B92DAB">
        <w:rPr>
          <w:rFonts w:ascii="Times New Roman" w:eastAsia="Times New Roman" w:hAnsi="Times New Roman"/>
          <w:b/>
          <w:sz w:val="20"/>
          <w:szCs w:val="20"/>
          <w:bdr w:val="none" w:sz="0" w:space="0" w:color="auto" w:frame="1"/>
          <w:lang w:eastAsia="es-EC"/>
        </w:rPr>
        <w:t>Ab. Ana Paguay.-</w:t>
      </w:r>
      <w:r w:rsidRPr="00B92DAB">
        <w:rPr>
          <w:rFonts w:ascii="Times New Roman" w:eastAsia="Times New Roman" w:hAnsi="Times New Roman"/>
          <w:sz w:val="20"/>
          <w:szCs w:val="20"/>
          <w:bdr w:val="none" w:sz="0" w:space="0" w:color="auto" w:frame="1"/>
          <w:lang w:eastAsia="es-EC"/>
        </w:rPr>
        <w:t xml:space="preserve"> Respecto al punto 1 sobre la aprobación de las actas anteriores, en este caso como solo usted formó parte de esas reuniones, podría aprobarlas, porque tenía conocimiento de las mismas. Sobre el punto 2, esto consta como uno de los puntos a tratar dentro de las actas y es por esa razón que se puso este </w:t>
      </w:r>
      <w:r w:rsidR="001008F1" w:rsidRPr="00B92DAB">
        <w:rPr>
          <w:rFonts w:ascii="Times New Roman" w:eastAsia="Times New Roman" w:hAnsi="Times New Roman"/>
          <w:sz w:val="20"/>
          <w:szCs w:val="20"/>
          <w:bdr w:val="none" w:sz="0" w:space="0" w:color="auto" w:frame="1"/>
          <w:lang w:eastAsia="es-EC"/>
        </w:rPr>
        <w:t>tema</w:t>
      </w:r>
      <w:r w:rsidRPr="00B92DAB">
        <w:rPr>
          <w:rFonts w:ascii="Times New Roman" w:eastAsia="Times New Roman" w:hAnsi="Times New Roman"/>
          <w:sz w:val="20"/>
          <w:szCs w:val="20"/>
          <w:bdr w:val="none" w:sz="0" w:space="0" w:color="auto" w:frame="1"/>
          <w:lang w:eastAsia="es-EC"/>
        </w:rPr>
        <w:t xml:space="preserve"> dentro del orden del día. En lo concerniente al cronograma este es un tema a tratar debido a la </w:t>
      </w:r>
      <w:r w:rsidR="001008F1" w:rsidRPr="00B92DAB">
        <w:rPr>
          <w:rFonts w:ascii="Times New Roman" w:eastAsia="Times New Roman" w:hAnsi="Times New Roman"/>
          <w:sz w:val="20"/>
          <w:szCs w:val="20"/>
          <w:bdr w:val="none" w:sz="0" w:space="0" w:color="auto" w:frame="1"/>
          <w:lang w:eastAsia="es-EC"/>
        </w:rPr>
        <w:t>logística</w:t>
      </w:r>
      <w:r w:rsidRPr="00B92DAB">
        <w:rPr>
          <w:rFonts w:ascii="Times New Roman" w:eastAsia="Times New Roman" w:hAnsi="Times New Roman"/>
          <w:sz w:val="20"/>
          <w:szCs w:val="20"/>
          <w:bdr w:val="none" w:sz="0" w:space="0" w:color="auto" w:frame="1"/>
          <w:lang w:eastAsia="es-EC"/>
        </w:rPr>
        <w:t xml:space="preserve"> que debemos cumplir para dar continuidad a este concurso de méritos y oposición, si nosotros no contamos con un sistema para subir las pruebas psicométricas y de conocimiento no </w:t>
      </w:r>
      <w:r w:rsidR="001008F1" w:rsidRPr="00B92DAB">
        <w:rPr>
          <w:rFonts w:ascii="Times New Roman" w:eastAsia="Times New Roman" w:hAnsi="Times New Roman"/>
          <w:sz w:val="20"/>
          <w:szCs w:val="20"/>
          <w:bdr w:val="none" w:sz="0" w:space="0" w:color="auto" w:frame="1"/>
          <w:lang w:eastAsia="es-EC"/>
        </w:rPr>
        <w:t>podríamos</w:t>
      </w:r>
      <w:r w:rsidRPr="00B92DAB">
        <w:rPr>
          <w:rFonts w:ascii="Times New Roman" w:eastAsia="Times New Roman" w:hAnsi="Times New Roman"/>
          <w:sz w:val="20"/>
          <w:szCs w:val="20"/>
          <w:bdr w:val="none" w:sz="0" w:space="0" w:color="auto" w:frame="1"/>
          <w:lang w:eastAsia="es-EC"/>
        </w:rPr>
        <w:t xml:space="preserve"> ejecutar o aprobar el cronograma que </w:t>
      </w:r>
      <w:r w:rsidR="001008F1" w:rsidRPr="00B92DAB">
        <w:rPr>
          <w:rFonts w:ascii="Times New Roman" w:eastAsia="Times New Roman" w:hAnsi="Times New Roman"/>
          <w:sz w:val="20"/>
          <w:szCs w:val="20"/>
          <w:bdr w:val="none" w:sz="0" w:space="0" w:color="auto" w:frame="1"/>
          <w:lang w:eastAsia="es-EC"/>
        </w:rPr>
        <w:t>tenía</w:t>
      </w:r>
      <w:r w:rsidRPr="00B92DAB">
        <w:rPr>
          <w:rFonts w:ascii="Times New Roman" w:eastAsia="Times New Roman" w:hAnsi="Times New Roman"/>
          <w:sz w:val="20"/>
          <w:szCs w:val="20"/>
          <w:bdr w:val="none" w:sz="0" w:space="0" w:color="auto" w:frame="1"/>
          <w:lang w:eastAsia="es-EC"/>
        </w:rPr>
        <w:t xml:space="preserve"> supuestamente como fecha de inicio el 21 de </w:t>
      </w:r>
      <w:r w:rsidR="001008F1" w:rsidRPr="00B92DAB">
        <w:rPr>
          <w:rFonts w:ascii="Times New Roman" w:eastAsia="Times New Roman" w:hAnsi="Times New Roman"/>
          <w:sz w:val="20"/>
          <w:szCs w:val="20"/>
          <w:bdr w:val="none" w:sz="0" w:space="0" w:color="auto" w:frame="1"/>
          <w:lang w:eastAsia="es-EC"/>
        </w:rPr>
        <w:t>mayo</w:t>
      </w:r>
      <w:r w:rsidRPr="00B92DAB">
        <w:rPr>
          <w:rFonts w:ascii="Times New Roman" w:eastAsia="Times New Roman" w:hAnsi="Times New Roman"/>
          <w:sz w:val="20"/>
          <w:szCs w:val="20"/>
          <w:bdr w:val="none" w:sz="0" w:space="0" w:color="auto" w:frame="1"/>
          <w:lang w:eastAsia="es-EC"/>
        </w:rPr>
        <w:t>. Ayer se le había remitido una respuesta para darle a conocer estos por menores. </w:t>
      </w:r>
    </w:p>
    <w:p w14:paraId="43D1DEFC"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Lic. Nadia Ruiz.-</w:t>
      </w:r>
      <w:r w:rsidRPr="00B92DAB">
        <w:rPr>
          <w:rFonts w:ascii="Times New Roman" w:eastAsia="Times New Roman" w:hAnsi="Times New Roman"/>
          <w:sz w:val="20"/>
          <w:szCs w:val="20"/>
          <w:bdr w:val="none" w:sz="0" w:space="0" w:color="auto" w:frame="1"/>
          <w:lang w:eastAsia="es-EC"/>
        </w:rPr>
        <w:t xml:space="preserve"> Sobre la acta de 13 de mayo señala que dentro de la misma se encuentra su postulación de que adelantemos 10 días el cronograma a 21 de mayo una vez que se culmine el estado de excepción, esto fue comentado</w:t>
      </w:r>
      <w:r w:rsidR="001008F1" w:rsidRPr="00B92DAB">
        <w:rPr>
          <w:rFonts w:ascii="Times New Roman" w:eastAsia="Times New Roman" w:hAnsi="Times New Roman"/>
          <w:sz w:val="20"/>
          <w:szCs w:val="20"/>
          <w:bdr w:val="none" w:sz="0" w:space="0" w:color="auto" w:frame="1"/>
          <w:lang w:eastAsia="es-EC"/>
        </w:rPr>
        <w:t xml:space="preserve"> conjuntamente </w:t>
      </w:r>
      <w:r w:rsidRPr="00B92DAB">
        <w:rPr>
          <w:rFonts w:ascii="Times New Roman" w:eastAsia="Times New Roman" w:hAnsi="Times New Roman"/>
          <w:sz w:val="20"/>
          <w:szCs w:val="20"/>
          <w:bdr w:val="none" w:sz="0" w:space="0" w:color="auto" w:frame="1"/>
          <w:lang w:eastAsia="es-EC"/>
        </w:rPr>
        <w:t xml:space="preserve">con la Msc. Verónica Moya. Entonces si quisiera saber </w:t>
      </w:r>
      <w:r w:rsidR="001008F1" w:rsidRPr="00B92DAB">
        <w:rPr>
          <w:rFonts w:ascii="Times New Roman" w:eastAsia="Times New Roman" w:hAnsi="Times New Roman"/>
          <w:sz w:val="20"/>
          <w:szCs w:val="20"/>
          <w:bdr w:val="none" w:sz="0" w:space="0" w:color="auto" w:frame="1"/>
          <w:lang w:eastAsia="es-EC"/>
        </w:rPr>
        <w:t>qué</w:t>
      </w:r>
      <w:r w:rsidRPr="00B92DAB">
        <w:rPr>
          <w:rFonts w:ascii="Times New Roman" w:eastAsia="Times New Roman" w:hAnsi="Times New Roman"/>
          <w:sz w:val="20"/>
          <w:szCs w:val="20"/>
          <w:bdr w:val="none" w:sz="0" w:space="0" w:color="auto" w:frame="1"/>
          <w:lang w:eastAsia="es-EC"/>
        </w:rPr>
        <w:t xml:space="preserve"> es lo que pasó</w:t>
      </w:r>
      <w:r w:rsidR="001008F1" w:rsidRPr="00B92DAB">
        <w:rPr>
          <w:rFonts w:ascii="Times New Roman" w:eastAsia="Times New Roman" w:hAnsi="Times New Roman"/>
          <w:sz w:val="20"/>
          <w:szCs w:val="20"/>
          <w:bdr w:val="none" w:sz="0" w:space="0" w:color="auto" w:frame="1"/>
          <w:lang w:eastAsia="es-EC"/>
        </w:rPr>
        <w:t>,</w:t>
      </w:r>
      <w:r w:rsidRPr="00B92DAB">
        <w:rPr>
          <w:rFonts w:ascii="Times New Roman" w:eastAsia="Times New Roman" w:hAnsi="Times New Roman"/>
          <w:sz w:val="20"/>
          <w:szCs w:val="20"/>
          <w:bdr w:val="none" w:sz="0" w:space="0" w:color="auto" w:frame="1"/>
          <w:lang w:eastAsia="es-EC"/>
        </w:rPr>
        <w:t xml:space="preserve"> </w:t>
      </w:r>
      <w:r w:rsidR="00F32F28" w:rsidRPr="00B92DAB">
        <w:rPr>
          <w:rFonts w:ascii="Times New Roman" w:eastAsia="Times New Roman" w:hAnsi="Times New Roman"/>
          <w:sz w:val="20"/>
          <w:szCs w:val="20"/>
          <w:bdr w:val="none" w:sz="0" w:space="0" w:color="auto" w:frame="1"/>
          <w:lang w:eastAsia="es-EC"/>
        </w:rPr>
        <w:t>porque</w:t>
      </w:r>
      <w:r w:rsidRPr="00B92DAB">
        <w:rPr>
          <w:rFonts w:ascii="Times New Roman" w:eastAsia="Times New Roman" w:hAnsi="Times New Roman"/>
          <w:sz w:val="20"/>
          <w:szCs w:val="20"/>
          <w:bdr w:val="none" w:sz="0" w:space="0" w:color="auto" w:frame="1"/>
          <w:lang w:eastAsia="es-EC"/>
        </w:rPr>
        <w:t xml:space="preserve"> no se han dado cumplimiento a las </w:t>
      </w:r>
      <w:r w:rsidR="001008F1" w:rsidRPr="00B92DAB">
        <w:rPr>
          <w:rFonts w:ascii="Times New Roman" w:eastAsia="Times New Roman" w:hAnsi="Times New Roman"/>
          <w:sz w:val="20"/>
          <w:szCs w:val="20"/>
          <w:bdr w:val="none" w:sz="0" w:space="0" w:color="auto" w:frame="1"/>
          <w:lang w:eastAsia="es-EC"/>
        </w:rPr>
        <w:t>decisiones</w:t>
      </w:r>
      <w:r w:rsidRPr="00B92DAB">
        <w:rPr>
          <w:rFonts w:ascii="Times New Roman" w:eastAsia="Times New Roman" w:hAnsi="Times New Roman"/>
          <w:sz w:val="20"/>
          <w:szCs w:val="20"/>
          <w:bdr w:val="none" w:sz="0" w:space="0" w:color="auto" w:frame="1"/>
          <w:lang w:eastAsia="es-EC"/>
        </w:rPr>
        <w:t xml:space="preserve"> que se tomaron en ese momento por este Tribunal, ni tampoco se anticipó el ajuste al cronograma por asuntos que pudieron haber surgido.</w:t>
      </w:r>
    </w:p>
    <w:p w14:paraId="65643B5E"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51466C79"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bdr w:val="none" w:sz="0" w:space="0" w:color="auto" w:frame="1"/>
          <w:lang w:eastAsia="es-EC"/>
        </w:rPr>
        <w:t xml:space="preserve">Ab. Ana Paguay.- </w:t>
      </w:r>
      <w:r w:rsidRPr="00B92DAB">
        <w:rPr>
          <w:rFonts w:ascii="Times New Roman" w:eastAsia="Times New Roman" w:hAnsi="Times New Roman"/>
          <w:sz w:val="20"/>
          <w:szCs w:val="20"/>
          <w:bdr w:val="none" w:sz="0" w:space="0" w:color="auto" w:frame="1"/>
          <w:lang w:eastAsia="es-EC"/>
        </w:rPr>
        <w:t xml:space="preserve">Toda vez que vengo asumiendo las funciones de </w:t>
      </w:r>
      <w:r w:rsidR="00F32F28" w:rsidRPr="00B92DAB">
        <w:rPr>
          <w:rFonts w:ascii="Times New Roman" w:eastAsia="Times New Roman" w:hAnsi="Times New Roman"/>
          <w:sz w:val="20"/>
          <w:szCs w:val="20"/>
          <w:bdr w:val="none" w:sz="0" w:space="0" w:color="auto" w:frame="1"/>
          <w:lang w:eastAsia="es-EC"/>
        </w:rPr>
        <w:t xml:space="preserve">Directora </w:t>
      </w:r>
      <w:r w:rsidRPr="00B92DAB">
        <w:rPr>
          <w:rFonts w:ascii="Times New Roman" w:eastAsia="Times New Roman" w:hAnsi="Times New Roman"/>
          <w:sz w:val="20"/>
          <w:szCs w:val="20"/>
          <w:bdr w:val="none" w:sz="0" w:space="0" w:color="auto" w:frame="1"/>
          <w:lang w:eastAsia="es-EC"/>
        </w:rPr>
        <w:t xml:space="preserve">de </w:t>
      </w:r>
      <w:r w:rsidR="00F32F28" w:rsidRPr="00B92DAB">
        <w:rPr>
          <w:rFonts w:ascii="Times New Roman" w:eastAsia="Times New Roman" w:hAnsi="Times New Roman"/>
          <w:sz w:val="20"/>
          <w:szCs w:val="20"/>
          <w:bdr w:val="none" w:sz="0" w:space="0" w:color="auto" w:frame="1"/>
          <w:lang w:eastAsia="es-EC"/>
        </w:rPr>
        <w:t xml:space="preserve">Asesoría </w:t>
      </w:r>
      <w:r w:rsidRPr="00B92DAB">
        <w:rPr>
          <w:rFonts w:ascii="Times New Roman" w:eastAsia="Times New Roman" w:hAnsi="Times New Roman"/>
          <w:sz w:val="20"/>
          <w:szCs w:val="20"/>
          <w:bdr w:val="none" w:sz="0" w:space="0" w:color="auto" w:frame="1"/>
          <w:lang w:eastAsia="es-EC"/>
        </w:rPr>
        <w:t>Jurídica desde el día de ayer, solicitaría de considerarlo señora presidenta se autorice al Ab. Jefferson para que nos comunique al respecto de lo indicado.</w:t>
      </w:r>
    </w:p>
    <w:p w14:paraId="15BC4A4E"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Lic. Nadia Ruiz.-</w:t>
      </w:r>
      <w:r w:rsidRPr="00B92DAB">
        <w:rPr>
          <w:rFonts w:ascii="Times New Roman" w:eastAsia="Times New Roman" w:hAnsi="Times New Roman"/>
          <w:sz w:val="20"/>
          <w:szCs w:val="20"/>
          <w:bdr w:val="none" w:sz="0" w:space="0" w:color="auto" w:frame="1"/>
          <w:lang w:eastAsia="es-EC"/>
        </w:rPr>
        <w:t xml:space="preserve"> Claro no tendría problema de autorizar la participación de Jefferson, lo que si sugiero que usted pueda hacer una revisión muy exhaustiva de la responsabi</w:t>
      </w:r>
      <w:r w:rsidR="001008F1" w:rsidRPr="00B92DAB">
        <w:rPr>
          <w:rFonts w:ascii="Times New Roman" w:eastAsia="Times New Roman" w:hAnsi="Times New Roman"/>
          <w:sz w:val="20"/>
          <w:szCs w:val="20"/>
          <w:bdr w:val="none" w:sz="0" w:space="0" w:color="auto" w:frame="1"/>
          <w:lang w:eastAsia="es-EC"/>
        </w:rPr>
        <w:t>lidades que tiene como secretari</w:t>
      </w:r>
      <w:r w:rsidRPr="00B92DAB">
        <w:rPr>
          <w:rFonts w:ascii="Times New Roman" w:eastAsia="Times New Roman" w:hAnsi="Times New Roman"/>
          <w:sz w:val="20"/>
          <w:szCs w:val="20"/>
          <w:bdr w:val="none" w:sz="0" w:space="0" w:color="auto" w:frame="1"/>
          <w:lang w:eastAsia="es-EC"/>
        </w:rPr>
        <w:t xml:space="preserve">a del Tribunal, conjuntamente con la compañera de Talento Humano, puedan hacer una revisión o retroalimentación de los documentos que se han ido generando dentro de este proceso, para que en una próxima reunión de </w:t>
      </w:r>
      <w:r w:rsidR="001008F1" w:rsidRPr="00B92DAB">
        <w:rPr>
          <w:rFonts w:ascii="Times New Roman" w:eastAsia="Times New Roman" w:hAnsi="Times New Roman"/>
          <w:sz w:val="20"/>
          <w:szCs w:val="20"/>
          <w:bdr w:val="none" w:sz="0" w:space="0" w:color="auto" w:frame="1"/>
          <w:lang w:eastAsia="es-EC"/>
        </w:rPr>
        <w:t>carácter</w:t>
      </w:r>
      <w:r w:rsidRPr="00B92DAB">
        <w:rPr>
          <w:rFonts w:ascii="Times New Roman" w:eastAsia="Times New Roman" w:hAnsi="Times New Roman"/>
          <w:sz w:val="20"/>
          <w:szCs w:val="20"/>
          <w:bdr w:val="none" w:sz="0" w:space="0" w:color="auto" w:frame="1"/>
          <w:lang w:eastAsia="es-EC"/>
        </w:rPr>
        <w:t xml:space="preserve"> inmediato podamos conocer los documentos a cabalidad y tener una respuesta oportuna y no ajustar mucho </w:t>
      </w:r>
      <w:r w:rsidR="001008F1" w:rsidRPr="00B92DAB">
        <w:rPr>
          <w:rFonts w:ascii="Times New Roman" w:eastAsia="Times New Roman" w:hAnsi="Times New Roman"/>
          <w:sz w:val="20"/>
          <w:szCs w:val="20"/>
          <w:bdr w:val="none" w:sz="0" w:space="0" w:color="auto" w:frame="1"/>
          <w:lang w:eastAsia="es-EC"/>
        </w:rPr>
        <w:t>más</w:t>
      </w:r>
      <w:r w:rsidRPr="00B92DAB">
        <w:rPr>
          <w:rFonts w:ascii="Times New Roman" w:eastAsia="Times New Roman" w:hAnsi="Times New Roman"/>
          <w:sz w:val="20"/>
          <w:szCs w:val="20"/>
          <w:bdr w:val="none" w:sz="0" w:space="0" w:color="auto" w:frame="1"/>
          <w:lang w:eastAsia="es-EC"/>
        </w:rPr>
        <w:t xml:space="preserve"> el cronograma.</w:t>
      </w:r>
    </w:p>
    <w:p w14:paraId="737B5ED6"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Ab. Ana Paguay.-</w:t>
      </w:r>
      <w:r w:rsidRPr="00B92DAB">
        <w:rPr>
          <w:rFonts w:ascii="Times New Roman" w:eastAsia="Times New Roman" w:hAnsi="Times New Roman"/>
          <w:sz w:val="20"/>
          <w:szCs w:val="20"/>
          <w:bdr w:val="none" w:sz="0" w:space="0" w:color="auto" w:frame="1"/>
          <w:lang w:eastAsia="es-EC"/>
        </w:rPr>
        <w:t xml:space="preserve"> Siendo así, solicita al Ab. Jefferson Farinango indicar los pormenores que hace referencia la señora presidenta. </w:t>
      </w:r>
    </w:p>
    <w:p w14:paraId="5EF2230A"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Ab. Jefferson Farinango.-</w:t>
      </w:r>
      <w:r w:rsidRPr="00B92DAB">
        <w:rPr>
          <w:rFonts w:ascii="Times New Roman" w:eastAsia="Times New Roman" w:hAnsi="Times New Roman"/>
          <w:sz w:val="20"/>
          <w:szCs w:val="20"/>
          <w:bdr w:val="none" w:sz="0" w:space="0" w:color="auto" w:frame="1"/>
          <w:lang w:eastAsia="es-EC"/>
        </w:rPr>
        <w:t xml:space="preserve"> Señala que respecto a los pasos previos de la infraestructura </w:t>
      </w:r>
      <w:r w:rsidRPr="00B92DAB">
        <w:rPr>
          <w:rFonts w:ascii="Times New Roman" w:eastAsia="Times New Roman" w:hAnsi="Times New Roman"/>
          <w:sz w:val="20"/>
          <w:szCs w:val="20"/>
          <w:bdr w:val="none" w:sz="0" w:space="0" w:color="auto" w:frame="1"/>
          <w:lang w:val="es-ES" w:eastAsia="es-EC"/>
        </w:rPr>
        <w:t>desde la Secretaría Ejecutiva del Consejo se procedió a realizar los acercamientos correspondientes con la Escuela Politécnica Nacional –EPN a fin de analizar  la posibilidad de colaborar con el Consejo y facilitar sin costo alguno los laboratorios y equipos del Centro de Educación Continua de la Escuela Politécnica Nacional para efectuar las fases de evaluaciones del concurso de mérito y oposición. La respuesta indicada por la EPN fue que, se indique </w:t>
      </w:r>
      <w:r w:rsidRPr="00B92DAB">
        <w:rPr>
          <w:rFonts w:ascii="Times New Roman" w:eastAsia="Times New Roman" w:hAnsi="Times New Roman"/>
          <w:sz w:val="20"/>
          <w:szCs w:val="20"/>
          <w:bdr w:val="none" w:sz="0" w:space="0" w:color="auto" w:frame="1"/>
          <w:lang w:eastAsia="es-EC"/>
        </w:rPr>
        <w:t xml:space="preserve">las fechas y número de laboratorios que requieren, toda vez que, actualmente debido a la pandemia y distanciamiento los laboratorios tienen un máximo de 25 equipos y se permite el ingreso de 12 aspirantes. Respecto a bases de las preguntas, por parte de la Dirección Jurídica se recopiló las preguntas a ser tomadas en este concurso. Sobre la aplicación de las baterías </w:t>
      </w:r>
      <w:r w:rsidR="001008F1" w:rsidRPr="00B92DAB">
        <w:rPr>
          <w:rFonts w:ascii="Times New Roman" w:eastAsia="Times New Roman" w:hAnsi="Times New Roman"/>
          <w:sz w:val="20"/>
          <w:szCs w:val="20"/>
          <w:bdr w:val="none" w:sz="0" w:space="0" w:color="auto" w:frame="1"/>
          <w:lang w:eastAsia="es-EC"/>
        </w:rPr>
        <w:t>psicométricas</w:t>
      </w:r>
      <w:r w:rsidRPr="00B92DAB">
        <w:rPr>
          <w:rFonts w:ascii="Times New Roman" w:eastAsia="Times New Roman" w:hAnsi="Times New Roman"/>
          <w:sz w:val="20"/>
          <w:szCs w:val="20"/>
          <w:bdr w:val="none" w:sz="0" w:space="0" w:color="auto" w:frame="1"/>
          <w:lang w:eastAsia="es-EC"/>
        </w:rPr>
        <w:t>, como Dirección de Asesoría Jurídica y Secretaría del Tribunal con fecha 21 de mayo de 2021, se activó la necesidad de contratar la herramienta digital que se encargue de la </w:t>
      </w:r>
      <w:r w:rsidRPr="00B92DAB">
        <w:rPr>
          <w:rFonts w:ascii="Times New Roman" w:eastAsia="Times New Roman" w:hAnsi="Times New Roman"/>
          <w:sz w:val="20"/>
          <w:szCs w:val="20"/>
          <w:bdr w:val="none" w:sz="0" w:space="0" w:color="auto" w:frame="1"/>
          <w:lang w:val="es-ES" w:eastAsia="es-EC"/>
        </w:rPr>
        <w:t>la realización de las cargas, toma y calificación de las pruebas dentro de la fase de oposición, y el proceso se deberá llevar a efecto internamente.</w:t>
      </w:r>
    </w:p>
    <w:p w14:paraId="0A3714AC" w14:textId="21A37984"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val="es-ES" w:eastAsia="es-EC"/>
        </w:rPr>
        <w:br/>
      </w:r>
      <w:r w:rsidRPr="00B92DAB">
        <w:rPr>
          <w:rFonts w:ascii="Times New Roman" w:eastAsia="Times New Roman" w:hAnsi="Times New Roman"/>
          <w:b/>
          <w:sz w:val="20"/>
          <w:szCs w:val="20"/>
          <w:bdr w:val="none" w:sz="0" w:space="0" w:color="auto" w:frame="1"/>
          <w:lang w:val="es-ES" w:eastAsia="es-EC"/>
        </w:rPr>
        <w:t>Lic. Nadia Ruiz.-</w:t>
      </w:r>
      <w:r w:rsidRPr="00B92DAB">
        <w:rPr>
          <w:rFonts w:ascii="Times New Roman" w:eastAsia="Times New Roman" w:hAnsi="Times New Roman"/>
          <w:sz w:val="20"/>
          <w:szCs w:val="20"/>
          <w:bdr w:val="none" w:sz="0" w:space="0" w:color="auto" w:frame="1"/>
          <w:lang w:val="es-ES" w:eastAsia="es-EC"/>
        </w:rPr>
        <w:t xml:space="preserve"> Propone aprovechando que en </w:t>
      </w:r>
      <w:r w:rsidR="001008F1" w:rsidRPr="00B92DAB">
        <w:rPr>
          <w:rFonts w:ascii="Times New Roman" w:eastAsia="Times New Roman" w:hAnsi="Times New Roman"/>
          <w:sz w:val="20"/>
          <w:szCs w:val="20"/>
          <w:bdr w:val="none" w:sz="0" w:space="0" w:color="auto" w:frame="1"/>
          <w:lang w:val="es-ES" w:eastAsia="es-EC"/>
        </w:rPr>
        <w:t>principio</w:t>
      </w:r>
      <w:r w:rsidRPr="00B92DAB">
        <w:rPr>
          <w:rFonts w:ascii="Times New Roman" w:eastAsia="Times New Roman" w:hAnsi="Times New Roman"/>
          <w:sz w:val="20"/>
          <w:szCs w:val="20"/>
          <w:bdr w:val="none" w:sz="0" w:space="0" w:color="auto" w:frame="1"/>
          <w:lang w:val="es-ES" w:eastAsia="es-EC"/>
        </w:rPr>
        <w:t xml:space="preserve"> estamos los miembros que podemos votar en este caso, es que a la mayor brevedad se pueda realizar un nueva reunión en donde lógicamente consten los puntos del orden del día que sean propuestos para esta, pero como punto dos se presente un informe que sea debidamente remitido a los miembros del Tribunal con la debida anticipación que </w:t>
      </w:r>
      <w:r w:rsidR="00FC4FB6" w:rsidRPr="00B92DAB">
        <w:rPr>
          <w:rFonts w:ascii="Times New Roman" w:eastAsia="Times New Roman" w:hAnsi="Times New Roman"/>
          <w:sz w:val="20"/>
          <w:szCs w:val="20"/>
          <w:bdr w:val="none" w:sz="0" w:space="0" w:color="auto" w:frame="1"/>
          <w:lang w:val="es-ES" w:eastAsia="es-EC"/>
        </w:rPr>
        <w:t>dé</w:t>
      </w:r>
      <w:r w:rsidRPr="00B92DAB">
        <w:rPr>
          <w:rFonts w:ascii="Times New Roman" w:eastAsia="Times New Roman" w:hAnsi="Times New Roman"/>
          <w:sz w:val="20"/>
          <w:szCs w:val="20"/>
          <w:bdr w:val="none" w:sz="0" w:space="0" w:color="auto" w:frame="1"/>
          <w:lang w:val="es-ES" w:eastAsia="es-EC"/>
        </w:rPr>
        <w:t xml:space="preserve"> cuenta porque se incumplió con el compromiso y resolución acordada el 13 de mayo respecto al inicio del cronograma con fecha 21 de mayo, y porque si efectivamente había situaciones de fuerza mayor que llevaban a que este cronograma tenga que hacer nuevamente aplazado</w:t>
      </w:r>
      <w:r w:rsidR="001008F1" w:rsidRPr="00B92DAB">
        <w:rPr>
          <w:rFonts w:ascii="Times New Roman" w:eastAsia="Times New Roman" w:hAnsi="Times New Roman"/>
          <w:sz w:val="20"/>
          <w:szCs w:val="20"/>
          <w:bdr w:val="none" w:sz="0" w:space="0" w:color="auto" w:frame="1"/>
          <w:lang w:val="es-ES" w:eastAsia="es-EC"/>
        </w:rPr>
        <w:t>,</w:t>
      </w:r>
      <w:r w:rsidRPr="00B92DAB">
        <w:rPr>
          <w:rFonts w:ascii="Times New Roman" w:eastAsia="Times New Roman" w:hAnsi="Times New Roman"/>
          <w:sz w:val="20"/>
          <w:szCs w:val="20"/>
          <w:bdr w:val="none" w:sz="0" w:space="0" w:color="auto" w:frame="1"/>
          <w:lang w:val="es-ES" w:eastAsia="es-EC"/>
        </w:rPr>
        <w:t xml:space="preserve"> porque no se comunicó a los miembros del Tribunal con la debida anticipación.</w:t>
      </w:r>
    </w:p>
    <w:p w14:paraId="7E20BC62"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val="es-ES" w:eastAsia="es-EC"/>
        </w:rPr>
        <w:br/>
      </w:r>
      <w:r w:rsidRPr="00B92DAB">
        <w:rPr>
          <w:rFonts w:ascii="Times New Roman" w:eastAsia="Times New Roman" w:hAnsi="Times New Roman"/>
          <w:b/>
          <w:sz w:val="20"/>
          <w:szCs w:val="20"/>
          <w:bdr w:val="none" w:sz="0" w:space="0" w:color="auto" w:frame="1"/>
          <w:lang w:eastAsia="es-EC"/>
        </w:rPr>
        <w:t>Ing. Carmen Galvis.-</w:t>
      </w:r>
      <w:r w:rsidRPr="00B92DAB">
        <w:rPr>
          <w:rFonts w:ascii="Times New Roman" w:eastAsia="Times New Roman" w:hAnsi="Times New Roman"/>
          <w:sz w:val="20"/>
          <w:szCs w:val="20"/>
          <w:bdr w:val="none" w:sz="0" w:space="0" w:color="auto" w:frame="1"/>
          <w:lang w:eastAsia="es-EC"/>
        </w:rPr>
        <w:t xml:space="preserve"> Informa que respecto a la contratación de la empresa para la toma de las </w:t>
      </w:r>
      <w:r w:rsidR="001008F1" w:rsidRPr="00B92DAB">
        <w:rPr>
          <w:rFonts w:ascii="Times New Roman" w:eastAsia="Times New Roman" w:hAnsi="Times New Roman"/>
          <w:sz w:val="20"/>
          <w:szCs w:val="20"/>
          <w:bdr w:val="none" w:sz="0" w:space="0" w:color="auto" w:frame="1"/>
          <w:lang w:eastAsia="es-EC"/>
        </w:rPr>
        <w:t>baterías</w:t>
      </w:r>
      <w:r w:rsidRPr="00B92DAB">
        <w:rPr>
          <w:rFonts w:ascii="Times New Roman" w:eastAsia="Times New Roman" w:hAnsi="Times New Roman"/>
          <w:sz w:val="20"/>
          <w:szCs w:val="20"/>
          <w:bdr w:val="none" w:sz="0" w:space="0" w:color="auto" w:frame="1"/>
          <w:lang w:eastAsia="es-EC"/>
        </w:rPr>
        <w:t xml:space="preserve"> </w:t>
      </w:r>
      <w:r w:rsidR="001008F1" w:rsidRPr="00B92DAB">
        <w:rPr>
          <w:rFonts w:ascii="Times New Roman" w:eastAsia="Times New Roman" w:hAnsi="Times New Roman"/>
          <w:sz w:val="20"/>
          <w:szCs w:val="20"/>
          <w:bdr w:val="none" w:sz="0" w:space="0" w:color="auto" w:frame="1"/>
          <w:lang w:eastAsia="es-EC"/>
        </w:rPr>
        <w:t>psicométricas</w:t>
      </w:r>
      <w:r w:rsidRPr="00B92DAB">
        <w:rPr>
          <w:rFonts w:ascii="Times New Roman" w:eastAsia="Times New Roman" w:hAnsi="Times New Roman"/>
          <w:sz w:val="20"/>
          <w:szCs w:val="20"/>
          <w:bdr w:val="none" w:sz="0" w:space="0" w:color="auto" w:frame="1"/>
          <w:lang w:eastAsia="es-EC"/>
        </w:rPr>
        <w:t xml:space="preserve">, en la Dirección Administrativa Financiera, se </w:t>
      </w:r>
      <w:r w:rsidR="001008F1" w:rsidRPr="00B92DAB">
        <w:rPr>
          <w:rFonts w:ascii="Times New Roman" w:eastAsia="Times New Roman" w:hAnsi="Times New Roman"/>
          <w:sz w:val="20"/>
          <w:szCs w:val="20"/>
          <w:bdr w:val="none" w:sz="0" w:space="0" w:color="auto" w:frame="1"/>
          <w:lang w:eastAsia="es-EC"/>
        </w:rPr>
        <w:t>está</w:t>
      </w:r>
      <w:r w:rsidRPr="00B92DAB">
        <w:rPr>
          <w:rFonts w:ascii="Times New Roman" w:eastAsia="Times New Roman" w:hAnsi="Times New Roman"/>
          <w:sz w:val="20"/>
          <w:szCs w:val="20"/>
          <w:bdr w:val="none" w:sz="0" w:space="0" w:color="auto" w:frame="1"/>
          <w:lang w:eastAsia="es-EC"/>
        </w:rPr>
        <w:t xml:space="preserve"> </w:t>
      </w:r>
      <w:r w:rsidR="001008F1" w:rsidRPr="00B92DAB">
        <w:rPr>
          <w:rFonts w:ascii="Times New Roman" w:eastAsia="Times New Roman" w:hAnsi="Times New Roman"/>
          <w:sz w:val="20"/>
          <w:szCs w:val="20"/>
          <w:bdr w:val="none" w:sz="0" w:space="0" w:color="auto" w:frame="1"/>
          <w:lang w:eastAsia="es-EC"/>
        </w:rPr>
        <w:t>realizando</w:t>
      </w:r>
      <w:r w:rsidRPr="00B92DAB">
        <w:rPr>
          <w:rFonts w:ascii="Times New Roman" w:eastAsia="Times New Roman" w:hAnsi="Times New Roman"/>
          <w:sz w:val="20"/>
          <w:szCs w:val="20"/>
          <w:bdr w:val="none" w:sz="0" w:space="0" w:color="auto" w:frame="1"/>
          <w:lang w:eastAsia="es-EC"/>
        </w:rPr>
        <w:t xml:space="preserve"> el respectivo informe para proceder con la contratación y</w:t>
      </w:r>
      <w:r w:rsidR="001008F1" w:rsidRPr="00B92DAB">
        <w:rPr>
          <w:rFonts w:ascii="Times New Roman" w:eastAsia="Times New Roman" w:hAnsi="Times New Roman"/>
          <w:sz w:val="20"/>
          <w:szCs w:val="20"/>
          <w:bdr w:val="none" w:sz="0" w:space="0" w:color="auto" w:frame="1"/>
          <w:lang w:eastAsia="es-EC"/>
        </w:rPr>
        <w:t>a</w:t>
      </w:r>
      <w:r w:rsidRPr="00B92DAB">
        <w:rPr>
          <w:rFonts w:ascii="Times New Roman" w:eastAsia="Times New Roman" w:hAnsi="Times New Roman"/>
          <w:sz w:val="20"/>
          <w:szCs w:val="20"/>
          <w:bdr w:val="none" w:sz="0" w:space="0" w:color="auto" w:frame="1"/>
          <w:lang w:eastAsia="es-EC"/>
        </w:rPr>
        <w:t xml:space="preserve"> que esto es una prioridad para la institución. </w:t>
      </w:r>
    </w:p>
    <w:p w14:paraId="48E7FAC1"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 xml:space="preserve">Lic. Nadia Ruiz.- </w:t>
      </w:r>
      <w:r w:rsidRPr="00B92DAB">
        <w:rPr>
          <w:rFonts w:ascii="Times New Roman" w:eastAsia="Times New Roman" w:hAnsi="Times New Roman"/>
          <w:sz w:val="20"/>
          <w:szCs w:val="20"/>
          <w:bdr w:val="none" w:sz="0" w:space="0" w:color="auto" w:frame="1"/>
          <w:lang w:eastAsia="es-EC"/>
        </w:rPr>
        <w:t xml:space="preserve">Entonces nuevamente reiterar que esa sería mi moción, a fin de que este informe forme parte del orden del día de la próxima reunión, obviamente los demás puntos deberían mantenerse en el </w:t>
      </w:r>
      <w:r w:rsidR="001008F1" w:rsidRPr="00B92DAB">
        <w:rPr>
          <w:rFonts w:ascii="Times New Roman" w:eastAsia="Times New Roman" w:hAnsi="Times New Roman"/>
          <w:sz w:val="20"/>
          <w:szCs w:val="20"/>
          <w:bdr w:val="none" w:sz="0" w:space="0" w:color="auto" w:frame="1"/>
          <w:lang w:eastAsia="es-EC"/>
        </w:rPr>
        <w:t>afán</w:t>
      </w:r>
      <w:r w:rsidRPr="00B92DAB">
        <w:rPr>
          <w:rFonts w:ascii="Times New Roman" w:eastAsia="Times New Roman" w:hAnsi="Times New Roman"/>
          <w:sz w:val="20"/>
          <w:szCs w:val="20"/>
          <w:bdr w:val="none" w:sz="0" w:space="0" w:color="auto" w:frame="1"/>
          <w:lang w:eastAsia="es-EC"/>
        </w:rPr>
        <w:t xml:space="preserve"> de que se avance en lo </w:t>
      </w:r>
      <w:r w:rsidR="001008F1" w:rsidRPr="00B92DAB">
        <w:rPr>
          <w:rFonts w:ascii="Times New Roman" w:eastAsia="Times New Roman" w:hAnsi="Times New Roman"/>
          <w:sz w:val="20"/>
          <w:szCs w:val="20"/>
          <w:bdr w:val="none" w:sz="0" w:space="0" w:color="auto" w:frame="1"/>
          <w:lang w:eastAsia="es-EC"/>
        </w:rPr>
        <w:t>más</w:t>
      </w:r>
      <w:r w:rsidRPr="00B92DAB">
        <w:rPr>
          <w:rFonts w:ascii="Times New Roman" w:eastAsia="Times New Roman" w:hAnsi="Times New Roman"/>
          <w:sz w:val="20"/>
          <w:szCs w:val="20"/>
          <w:bdr w:val="none" w:sz="0" w:space="0" w:color="auto" w:frame="1"/>
          <w:lang w:eastAsia="es-EC"/>
        </w:rPr>
        <w:t xml:space="preserve"> pronto posible.</w:t>
      </w:r>
    </w:p>
    <w:p w14:paraId="068BA166"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Ab. Ana Paguay.-</w:t>
      </w:r>
      <w:r w:rsidRPr="00B92DAB">
        <w:rPr>
          <w:rFonts w:ascii="Times New Roman" w:eastAsia="Times New Roman" w:hAnsi="Times New Roman"/>
          <w:sz w:val="20"/>
          <w:szCs w:val="20"/>
          <w:bdr w:val="none" w:sz="0" w:space="0" w:color="auto" w:frame="1"/>
          <w:lang w:eastAsia="es-EC"/>
        </w:rPr>
        <w:t xml:space="preserve"> Promovida la moción de la señora presidenta, de registrar dentro del presente orden del día para una siguiente reunión, el informe debidamente motivado de parte de la secretaría de acuerdo al </w:t>
      </w:r>
      <w:r w:rsidR="001008F1" w:rsidRPr="00B92DAB">
        <w:rPr>
          <w:rFonts w:ascii="Times New Roman" w:eastAsia="Times New Roman" w:hAnsi="Times New Roman"/>
          <w:sz w:val="20"/>
          <w:szCs w:val="20"/>
          <w:bdr w:val="none" w:sz="0" w:space="0" w:color="auto" w:frame="1"/>
          <w:lang w:eastAsia="es-EC"/>
        </w:rPr>
        <w:t xml:space="preserve">incumplimiento </w:t>
      </w:r>
      <w:r w:rsidRPr="00B92DAB">
        <w:rPr>
          <w:rFonts w:ascii="Times New Roman" w:eastAsia="Times New Roman" w:hAnsi="Times New Roman"/>
          <w:sz w:val="20"/>
          <w:szCs w:val="20"/>
          <w:bdr w:val="none" w:sz="0" w:space="0" w:color="auto" w:frame="1"/>
          <w:lang w:eastAsia="es-EC"/>
        </w:rPr>
        <w:t xml:space="preserve">del compromiso y resolución acordada el 13 de mayo respecto al inicio del cronograma con fecha 21 de mayo. Dicha moción </w:t>
      </w:r>
      <w:r w:rsidR="001008F1" w:rsidRPr="00B92DAB">
        <w:rPr>
          <w:rFonts w:ascii="Times New Roman" w:eastAsia="Times New Roman" w:hAnsi="Times New Roman"/>
          <w:sz w:val="20"/>
          <w:szCs w:val="20"/>
          <w:bdr w:val="none" w:sz="0" w:space="0" w:color="auto" w:frame="1"/>
          <w:lang w:eastAsia="es-EC"/>
        </w:rPr>
        <w:t xml:space="preserve">se pone </w:t>
      </w:r>
      <w:r w:rsidRPr="00B92DAB">
        <w:rPr>
          <w:rFonts w:ascii="Times New Roman" w:eastAsia="Times New Roman" w:hAnsi="Times New Roman"/>
          <w:sz w:val="20"/>
          <w:szCs w:val="20"/>
          <w:bdr w:val="none" w:sz="0" w:space="0" w:color="auto" w:frame="1"/>
          <w:lang w:eastAsia="es-EC"/>
        </w:rPr>
        <w:t xml:space="preserve">a votación de los dos miembros presentes en la reunión, entonces al ser la propuesta de la señora presidenta, esta quedaría tácitamente aprobada, se </w:t>
      </w:r>
      <w:r w:rsidR="00A219CE" w:rsidRPr="00B92DAB">
        <w:rPr>
          <w:rFonts w:ascii="Times New Roman" w:eastAsia="Times New Roman" w:hAnsi="Times New Roman"/>
          <w:sz w:val="20"/>
          <w:szCs w:val="20"/>
          <w:bdr w:val="none" w:sz="0" w:space="0" w:color="auto" w:frame="1"/>
          <w:lang w:eastAsia="es-EC"/>
        </w:rPr>
        <w:t>pregunta a la</w:t>
      </w:r>
      <w:r w:rsidRPr="00B92DAB">
        <w:rPr>
          <w:rFonts w:ascii="Times New Roman" w:eastAsia="Times New Roman" w:hAnsi="Times New Roman"/>
          <w:sz w:val="20"/>
          <w:szCs w:val="20"/>
          <w:bdr w:val="none" w:sz="0" w:space="0" w:color="auto" w:frame="1"/>
          <w:lang w:eastAsia="es-EC"/>
        </w:rPr>
        <w:t xml:space="preserve"> Ing. Carmen Galvis se pronuncie respecto de la moción planteada por la presidenta.</w:t>
      </w:r>
    </w:p>
    <w:p w14:paraId="35BB6D05" w14:textId="77777777" w:rsidR="001008F1" w:rsidRPr="00B92DAB" w:rsidRDefault="009B1F25" w:rsidP="009B1F25">
      <w:pPr>
        <w:spacing w:after="0" w:line="240" w:lineRule="auto"/>
        <w:jc w:val="both"/>
        <w:textAlignment w:val="baseline"/>
        <w:rPr>
          <w:rFonts w:ascii="Times New Roman" w:eastAsia="Times New Roman" w:hAnsi="Times New Roman"/>
          <w:sz w:val="20"/>
          <w:szCs w:val="20"/>
          <w:bdr w:val="none" w:sz="0" w:space="0" w:color="auto" w:frame="1"/>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Ing. Carmen Galvis.-</w:t>
      </w:r>
      <w:r w:rsidRPr="00B92DAB">
        <w:rPr>
          <w:rFonts w:ascii="Times New Roman" w:eastAsia="Times New Roman" w:hAnsi="Times New Roman"/>
          <w:sz w:val="20"/>
          <w:szCs w:val="20"/>
          <w:bdr w:val="none" w:sz="0" w:space="0" w:color="auto" w:frame="1"/>
          <w:lang w:eastAsia="es-EC"/>
        </w:rPr>
        <w:t xml:space="preserve"> </w:t>
      </w:r>
      <w:r w:rsidR="00A219CE" w:rsidRPr="00B92DAB">
        <w:rPr>
          <w:rFonts w:ascii="Times New Roman" w:eastAsia="Times New Roman" w:hAnsi="Times New Roman"/>
          <w:sz w:val="20"/>
          <w:szCs w:val="20"/>
          <w:bdr w:val="none" w:sz="0" w:space="0" w:color="auto" w:frame="1"/>
          <w:lang w:eastAsia="es-EC"/>
        </w:rPr>
        <w:t>Indica que a</w:t>
      </w:r>
      <w:r w:rsidRPr="00B92DAB">
        <w:rPr>
          <w:rFonts w:ascii="Times New Roman" w:eastAsia="Times New Roman" w:hAnsi="Times New Roman"/>
          <w:sz w:val="20"/>
          <w:szCs w:val="20"/>
          <w:bdr w:val="none" w:sz="0" w:space="0" w:color="auto" w:frame="1"/>
          <w:lang w:eastAsia="es-EC"/>
        </w:rPr>
        <w:t>pr</w:t>
      </w:r>
      <w:r w:rsidR="00A219CE" w:rsidRPr="00B92DAB">
        <w:rPr>
          <w:rFonts w:ascii="Times New Roman" w:eastAsia="Times New Roman" w:hAnsi="Times New Roman"/>
          <w:sz w:val="20"/>
          <w:szCs w:val="20"/>
          <w:bdr w:val="none" w:sz="0" w:space="0" w:color="auto" w:frame="1"/>
          <w:lang w:eastAsia="es-EC"/>
        </w:rPr>
        <w:t>ueba la moción</w:t>
      </w:r>
      <w:r w:rsidRPr="00B92DAB">
        <w:rPr>
          <w:rFonts w:ascii="Times New Roman" w:eastAsia="Times New Roman" w:hAnsi="Times New Roman"/>
          <w:sz w:val="20"/>
          <w:szCs w:val="20"/>
          <w:bdr w:val="none" w:sz="0" w:space="0" w:color="auto" w:frame="1"/>
          <w:lang w:eastAsia="es-EC"/>
        </w:rPr>
        <w:t>.</w:t>
      </w:r>
    </w:p>
    <w:p w14:paraId="72521DAC"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p>
    <w:p w14:paraId="53494CEA"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b/>
          <w:sz w:val="20"/>
          <w:szCs w:val="20"/>
          <w:bdr w:val="none" w:sz="0" w:space="0" w:color="auto" w:frame="1"/>
          <w:lang w:eastAsia="es-EC"/>
        </w:rPr>
        <w:t>Ab. Ana Paguay.-</w:t>
      </w:r>
      <w:r w:rsidRPr="00B92DAB">
        <w:rPr>
          <w:rFonts w:ascii="Times New Roman" w:eastAsia="Times New Roman" w:hAnsi="Times New Roman"/>
          <w:sz w:val="20"/>
          <w:szCs w:val="20"/>
          <w:bdr w:val="none" w:sz="0" w:space="0" w:color="auto" w:frame="1"/>
          <w:lang w:eastAsia="es-EC"/>
        </w:rPr>
        <w:t xml:space="preserve"> Señora presidenta a fin de dar fe de lo actuado, su moción ha sido debidamente aprobada, para que en la </w:t>
      </w:r>
      <w:r w:rsidR="00B60E79" w:rsidRPr="00B92DAB">
        <w:rPr>
          <w:rFonts w:ascii="Times New Roman" w:eastAsia="Times New Roman" w:hAnsi="Times New Roman"/>
          <w:sz w:val="20"/>
          <w:szCs w:val="20"/>
          <w:bdr w:val="none" w:sz="0" w:space="0" w:color="auto" w:frame="1"/>
          <w:lang w:eastAsia="es-EC"/>
        </w:rPr>
        <w:t>siguiente</w:t>
      </w:r>
      <w:r w:rsidRPr="00B92DAB">
        <w:rPr>
          <w:rFonts w:ascii="Times New Roman" w:eastAsia="Times New Roman" w:hAnsi="Times New Roman"/>
          <w:sz w:val="20"/>
          <w:szCs w:val="20"/>
          <w:bdr w:val="none" w:sz="0" w:space="0" w:color="auto" w:frame="1"/>
          <w:lang w:eastAsia="es-EC"/>
        </w:rPr>
        <w:t xml:space="preserve"> reunión con el tiempo que usted disponga pertinente para realizar</w:t>
      </w:r>
      <w:r w:rsidR="00B60E79" w:rsidRPr="00B92DAB">
        <w:rPr>
          <w:rFonts w:ascii="Times New Roman" w:eastAsia="Times New Roman" w:hAnsi="Times New Roman"/>
          <w:sz w:val="20"/>
          <w:szCs w:val="20"/>
          <w:bdr w:val="none" w:sz="0" w:space="0" w:color="auto" w:frame="1"/>
          <w:lang w:eastAsia="es-EC"/>
        </w:rPr>
        <w:t>,</w:t>
      </w:r>
      <w:r w:rsidRPr="00B92DAB">
        <w:rPr>
          <w:rFonts w:ascii="Times New Roman" w:eastAsia="Times New Roman" w:hAnsi="Times New Roman"/>
          <w:sz w:val="20"/>
          <w:szCs w:val="20"/>
          <w:bdr w:val="none" w:sz="0" w:space="0" w:color="auto" w:frame="1"/>
          <w:lang w:eastAsia="es-EC"/>
        </w:rPr>
        <w:t xml:space="preserve"> y previamente revisar toda la documentación de este concurso y no tener más limitaciones ni ningún tipo de </w:t>
      </w:r>
      <w:r w:rsidR="00B60E79" w:rsidRPr="00B92DAB">
        <w:rPr>
          <w:rFonts w:ascii="Times New Roman" w:eastAsia="Times New Roman" w:hAnsi="Times New Roman"/>
          <w:sz w:val="20"/>
          <w:szCs w:val="20"/>
          <w:bdr w:val="none" w:sz="0" w:space="0" w:color="auto" w:frame="1"/>
          <w:lang w:eastAsia="es-EC"/>
        </w:rPr>
        <w:t>retrasos</w:t>
      </w:r>
      <w:r w:rsidRPr="00B92DAB">
        <w:rPr>
          <w:rFonts w:ascii="Times New Roman" w:eastAsia="Times New Roman" w:hAnsi="Times New Roman"/>
          <w:sz w:val="20"/>
          <w:szCs w:val="20"/>
          <w:bdr w:val="none" w:sz="0" w:space="0" w:color="auto" w:frame="1"/>
          <w:lang w:eastAsia="es-EC"/>
        </w:rPr>
        <w:t xml:space="preserve"> lo adjuntaremos para la revisión de los miembros del Tribunal.</w:t>
      </w:r>
    </w:p>
    <w:p w14:paraId="3E18898B" w14:textId="77777777"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Lic. Nadia Ruiz.-</w:t>
      </w:r>
      <w:r w:rsidRPr="00B92DAB">
        <w:rPr>
          <w:rFonts w:ascii="Times New Roman" w:eastAsia="Times New Roman" w:hAnsi="Times New Roman"/>
          <w:sz w:val="20"/>
          <w:szCs w:val="20"/>
          <w:bdr w:val="none" w:sz="0" w:space="0" w:color="auto" w:frame="1"/>
          <w:lang w:eastAsia="es-EC"/>
        </w:rPr>
        <w:t xml:space="preserve"> Le pido que se haga las gestiones para convocar a un nueva reunión el día 28 de mayo, propongo a </w:t>
      </w:r>
      <w:r w:rsidR="00B60E79" w:rsidRPr="00B92DAB">
        <w:rPr>
          <w:rFonts w:ascii="Times New Roman" w:eastAsia="Times New Roman" w:hAnsi="Times New Roman"/>
          <w:sz w:val="20"/>
          <w:szCs w:val="20"/>
          <w:bdr w:val="none" w:sz="0" w:space="0" w:color="auto" w:frame="1"/>
          <w:lang w:eastAsia="es-EC"/>
        </w:rPr>
        <w:t>disponibilidad</w:t>
      </w:r>
      <w:r w:rsidRPr="00B92DAB">
        <w:rPr>
          <w:rFonts w:ascii="Times New Roman" w:eastAsia="Times New Roman" w:hAnsi="Times New Roman"/>
          <w:sz w:val="20"/>
          <w:szCs w:val="20"/>
          <w:bdr w:val="none" w:sz="0" w:space="0" w:color="auto" w:frame="1"/>
          <w:lang w:eastAsia="es-EC"/>
        </w:rPr>
        <w:t xml:space="preserve"> de los miembros mi agenda, entonces una vez que coordine con el resto de miembros en esa fecha </w:t>
      </w:r>
      <w:r w:rsidR="00B60E79" w:rsidRPr="00B92DAB">
        <w:rPr>
          <w:rFonts w:ascii="Times New Roman" w:eastAsia="Times New Roman" w:hAnsi="Times New Roman"/>
          <w:sz w:val="20"/>
          <w:szCs w:val="20"/>
          <w:bdr w:val="none" w:sz="0" w:space="0" w:color="auto" w:frame="1"/>
          <w:lang w:eastAsia="es-EC"/>
        </w:rPr>
        <w:t>estaríamos</w:t>
      </w:r>
      <w:r w:rsidRPr="00B92DAB">
        <w:rPr>
          <w:rFonts w:ascii="Times New Roman" w:eastAsia="Times New Roman" w:hAnsi="Times New Roman"/>
          <w:sz w:val="20"/>
          <w:szCs w:val="20"/>
          <w:bdr w:val="none" w:sz="0" w:space="0" w:color="auto" w:frame="1"/>
          <w:lang w:eastAsia="es-EC"/>
        </w:rPr>
        <w:t xml:space="preserve"> nuevamente </w:t>
      </w:r>
      <w:r w:rsidR="00B60E79" w:rsidRPr="00B92DAB">
        <w:rPr>
          <w:rFonts w:ascii="Times New Roman" w:eastAsia="Times New Roman" w:hAnsi="Times New Roman"/>
          <w:sz w:val="20"/>
          <w:szCs w:val="20"/>
          <w:bdr w:val="none" w:sz="0" w:space="0" w:color="auto" w:frame="1"/>
          <w:lang w:eastAsia="es-EC"/>
        </w:rPr>
        <w:t>reuniéndonos</w:t>
      </w:r>
      <w:r w:rsidRPr="00B92DAB">
        <w:rPr>
          <w:rFonts w:ascii="Times New Roman" w:eastAsia="Times New Roman" w:hAnsi="Times New Roman"/>
          <w:sz w:val="20"/>
          <w:szCs w:val="20"/>
          <w:bdr w:val="none" w:sz="0" w:space="0" w:color="auto" w:frame="1"/>
          <w:lang w:eastAsia="es-EC"/>
        </w:rPr>
        <w:t xml:space="preserve"> para tratar el orden del día que ha sido acordado en esta reunión. </w:t>
      </w:r>
    </w:p>
    <w:p w14:paraId="4E617FD9" w14:textId="2B47E1B3" w:rsidR="009B1F25" w:rsidRPr="00B92DAB" w:rsidRDefault="009B1F25" w:rsidP="009B1F25">
      <w:pPr>
        <w:spacing w:after="0" w:line="240" w:lineRule="auto"/>
        <w:jc w:val="both"/>
        <w:textAlignment w:val="baseline"/>
        <w:rPr>
          <w:rFonts w:ascii="Times New Roman" w:eastAsia="Times New Roman" w:hAnsi="Times New Roman"/>
          <w:sz w:val="20"/>
          <w:szCs w:val="20"/>
          <w:lang w:eastAsia="es-EC"/>
        </w:rPr>
      </w:pPr>
      <w:r w:rsidRPr="00B92DAB">
        <w:rPr>
          <w:rFonts w:ascii="Times New Roman" w:eastAsia="Times New Roman" w:hAnsi="Times New Roman"/>
          <w:sz w:val="20"/>
          <w:szCs w:val="20"/>
          <w:bdr w:val="none" w:sz="0" w:space="0" w:color="auto" w:frame="1"/>
          <w:lang w:eastAsia="es-EC"/>
        </w:rPr>
        <w:br/>
      </w:r>
      <w:r w:rsidRPr="00B92DAB">
        <w:rPr>
          <w:rFonts w:ascii="Times New Roman" w:eastAsia="Times New Roman" w:hAnsi="Times New Roman"/>
          <w:b/>
          <w:sz w:val="20"/>
          <w:szCs w:val="20"/>
          <w:bdr w:val="none" w:sz="0" w:space="0" w:color="auto" w:frame="1"/>
          <w:lang w:eastAsia="es-EC"/>
        </w:rPr>
        <w:t>Ab. Ana Paguay.-</w:t>
      </w:r>
      <w:r w:rsidRPr="00B92DAB">
        <w:rPr>
          <w:rFonts w:ascii="Times New Roman" w:eastAsia="Times New Roman" w:hAnsi="Times New Roman"/>
          <w:sz w:val="20"/>
          <w:szCs w:val="20"/>
          <w:bdr w:val="none" w:sz="0" w:space="0" w:color="auto" w:frame="1"/>
          <w:lang w:eastAsia="es-EC"/>
        </w:rPr>
        <w:t xml:space="preserve"> Queda certificado por </w:t>
      </w:r>
      <w:r w:rsidR="00B60E79" w:rsidRPr="00B92DAB">
        <w:rPr>
          <w:rFonts w:ascii="Times New Roman" w:eastAsia="Times New Roman" w:hAnsi="Times New Roman"/>
          <w:sz w:val="20"/>
          <w:szCs w:val="20"/>
          <w:bdr w:val="none" w:sz="0" w:space="0" w:color="auto" w:frame="1"/>
          <w:lang w:eastAsia="es-EC"/>
        </w:rPr>
        <w:t>secretar</w:t>
      </w:r>
      <w:r w:rsidR="0064713E">
        <w:rPr>
          <w:rFonts w:ascii="Times New Roman" w:eastAsia="Times New Roman" w:hAnsi="Times New Roman"/>
          <w:sz w:val="20"/>
          <w:szCs w:val="20"/>
          <w:bdr w:val="none" w:sz="0" w:space="0" w:color="auto" w:frame="1"/>
          <w:lang w:eastAsia="es-EC"/>
        </w:rPr>
        <w:t>í</w:t>
      </w:r>
      <w:r w:rsidR="00B60E79" w:rsidRPr="00B92DAB">
        <w:rPr>
          <w:rFonts w:ascii="Times New Roman" w:eastAsia="Times New Roman" w:hAnsi="Times New Roman"/>
          <w:sz w:val="20"/>
          <w:szCs w:val="20"/>
          <w:bdr w:val="none" w:sz="0" w:space="0" w:color="auto" w:frame="1"/>
          <w:lang w:eastAsia="es-EC"/>
        </w:rPr>
        <w:t>a</w:t>
      </w:r>
      <w:r w:rsidRPr="00B92DAB">
        <w:rPr>
          <w:rFonts w:ascii="Times New Roman" w:eastAsia="Times New Roman" w:hAnsi="Times New Roman"/>
          <w:sz w:val="20"/>
          <w:szCs w:val="20"/>
          <w:bdr w:val="none" w:sz="0" w:space="0" w:color="auto" w:frame="1"/>
          <w:lang w:eastAsia="es-EC"/>
        </w:rPr>
        <w:t xml:space="preserve"> la reunión para el 28 de mayo, previamente se convocará de acuerdo con la señora presidenta el horario que tomaría esta reunión. </w:t>
      </w:r>
    </w:p>
    <w:p w14:paraId="0D728652" w14:textId="77777777" w:rsidR="00885E12" w:rsidRPr="00B92DAB" w:rsidRDefault="00885E12" w:rsidP="009B1F25">
      <w:pPr>
        <w:spacing w:after="0" w:line="240" w:lineRule="auto"/>
        <w:jc w:val="both"/>
        <w:rPr>
          <w:rFonts w:ascii="Times New Roman" w:hAnsi="Times New Roman"/>
          <w:sz w:val="20"/>
          <w:szCs w:val="20"/>
        </w:rPr>
      </w:pPr>
    </w:p>
    <w:p w14:paraId="7D97AD22" w14:textId="77777777" w:rsidR="00AD5351" w:rsidRPr="00B92DAB" w:rsidRDefault="00AD5351" w:rsidP="009B1F25">
      <w:pPr>
        <w:spacing w:after="0" w:line="240" w:lineRule="auto"/>
        <w:jc w:val="both"/>
        <w:rPr>
          <w:rFonts w:ascii="Times New Roman" w:hAnsi="Times New Roman"/>
          <w:sz w:val="20"/>
          <w:szCs w:val="20"/>
        </w:rPr>
      </w:pPr>
      <w:r w:rsidRPr="00B92DAB">
        <w:rPr>
          <w:rFonts w:ascii="Times New Roman" w:hAnsi="Times New Roman"/>
          <w:sz w:val="20"/>
          <w:szCs w:val="20"/>
        </w:rPr>
        <w:t>Sin más puntos que tratar, se termina la reunión.</w:t>
      </w:r>
    </w:p>
    <w:p w14:paraId="3ED9FE24" w14:textId="77777777" w:rsidR="00AD5351" w:rsidRPr="00B92DAB" w:rsidRDefault="00AD5351" w:rsidP="009B1F25">
      <w:pPr>
        <w:spacing w:after="0" w:line="240" w:lineRule="auto"/>
        <w:jc w:val="both"/>
        <w:rPr>
          <w:rFonts w:ascii="Times New Roman" w:hAnsi="Times New Roman"/>
          <w:sz w:val="20"/>
          <w:szCs w:val="20"/>
        </w:rPr>
      </w:pPr>
    </w:p>
    <w:p w14:paraId="4BF7909B" w14:textId="77777777" w:rsidR="00AD5351" w:rsidRPr="00B92DAB" w:rsidRDefault="00AD5351" w:rsidP="009B1F25">
      <w:pPr>
        <w:spacing w:after="0" w:line="240" w:lineRule="auto"/>
        <w:jc w:val="both"/>
        <w:rPr>
          <w:rFonts w:ascii="Times New Roman" w:hAnsi="Times New Roman"/>
          <w:sz w:val="20"/>
          <w:szCs w:val="20"/>
        </w:rPr>
      </w:pPr>
      <w:r w:rsidRPr="00B92DAB">
        <w:rPr>
          <w:rFonts w:ascii="Times New Roman" w:hAnsi="Times New Roman"/>
          <w:sz w:val="20"/>
          <w:szCs w:val="20"/>
        </w:rPr>
        <w:t>Para constancia firman,</w:t>
      </w:r>
    </w:p>
    <w:p w14:paraId="737368DE" w14:textId="77777777" w:rsidR="00885E12" w:rsidRPr="00B92DAB" w:rsidRDefault="00885E12" w:rsidP="009B1F25">
      <w:pPr>
        <w:spacing w:after="0" w:line="240" w:lineRule="auto"/>
        <w:jc w:val="both"/>
        <w:rPr>
          <w:rFonts w:ascii="Times New Roman" w:hAnsi="Times New Roman"/>
          <w:sz w:val="20"/>
          <w:szCs w:val="20"/>
        </w:rPr>
      </w:pPr>
    </w:p>
    <w:p w14:paraId="2D8AEF55" w14:textId="50BF83D1" w:rsidR="00885E12" w:rsidRDefault="00885E12" w:rsidP="009B1F25">
      <w:pPr>
        <w:spacing w:after="0" w:line="240" w:lineRule="auto"/>
        <w:jc w:val="both"/>
        <w:rPr>
          <w:rFonts w:ascii="Times New Roman" w:hAnsi="Times New Roman"/>
          <w:sz w:val="20"/>
          <w:szCs w:val="20"/>
        </w:rPr>
      </w:pPr>
    </w:p>
    <w:p w14:paraId="61E108A2" w14:textId="77777777" w:rsidR="005E1C33" w:rsidRDefault="005E1C33" w:rsidP="009B1F25">
      <w:pPr>
        <w:spacing w:after="0" w:line="240" w:lineRule="auto"/>
        <w:jc w:val="both"/>
        <w:rPr>
          <w:rFonts w:ascii="Times New Roman" w:hAnsi="Times New Roman"/>
          <w:sz w:val="20"/>
          <w:szCs w:val="20"/>
        </w:rPr>
      </w:pPr>
    </w:p>
    <w:p w14:paraId="15F855F9" w14:textId="77777777" w:rsidR="005E1C33" w:rsidRPr="00B92DAB" w:rsidRDefault="005E1C33" w:rsidP="009B1F25">
      <w:pPr>
        <w:spacing w:after="0" w:line="240" w:lineRule="auto"/>
        <w:jc w:val="both"/>
        <w:rPr>
          <w:rFonts w:ascii="Times New Roman" w:hAnsi="Times New Roman"/>
          <w:sz w:val="20"/>
          <w:szCs w:val="20"/>
        </w:rPr>
      </w:pPr>
    </w:p>
    <w:p w14:paraId="60C87CFC" w14:textId="77777777" w:rsidR="00AD5351" w:rsidRPr="00B92DAB" w:rsidRDefault="00AD5351" w:rsidP="009B1F25">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5351" w:rsidRPr="00B92DAB" w14:paraId="1D973D9C" w14:textId="77777777" w:rsidTr="00A972BB">
        <w:tc>
          <w:tcPr>
            <w:tcW w:w="4414" w:type="dxa"/>
            <w:shd w:val="clear" w:color="auto" w:fill="auto"/>
          </w:tcPr>
          <w:p w14:paraId="066FC5DD" w14:textId="77777777" w:rsidR="00AD5351" w:rsidRPr="00B92DAB" w:rsidRDefault="00FE6BF3" w:rsidP="00885E12">
            <w:pPr>
              <w:tabs>
                <w:tab w:val="center" w:pos="2099"/>
                <w:tab w:val="left" w:pos="2925"/>
              </w:tabs>
              <w:spacing w:after="0" w:line="240" w:lineRule="auto"/>
              <w:jc w:val="center"/>
              <w:rPr>
                <w:rFonts w:ascii="Times New Roman" w:hAnsi="Times New Roman"/>
                <w:sz w:val="20"/>
                <w:szCs w:val="20"/>
              </w:rPr>
            </w:pPr>
            <w:r w:rsidRPr="00B92DAB">
              <w:rPr>
                <w:rFonts w:ascii="Times New Roman" w:hAnsi="Times New Roman"/>
                <w:sz w:val="20"/>
                <w:szCs w:val="20"/>
              </w:rPr>
              <w:t>Nadia Ruiz Maldonado</w:t>
            </w:r>
          </w:p>
          <w:p w14:paraId="09065B7F" w14:textId="77777777" w:rsidR="00AD5351" w:rsidRPr="00B92DAB" w:rsidRDefault="00AD5351" w:rsidP="00885E12">
            <w:pPr>
              <w:spacing w:after="0" w:line="240" w:lineRule="auto"/>
              <w:jc w:val="center"/>
              <w:rPr>
                <w:rFonts w:ascii="Times New Roman" w:hAnsi="Times New Roman"/>
                <w:sz w:val="20"/>
                <w:szCs w:val="20"/>
              </w:rPr>
            </w:pPr>
            <w:r w:rsidRPr="00B92DAB">
              <w:rPr>
                <w:rFonts w:ascii="Times New Roman" w:hAnsi="Times New Roman"/>
                <w:sz w:val="20"/>
                <w:szCs w:val="20"/>
              </w:rPr>
              <w:t>Delegada de la Secretaría de Inclusión Social</w:t>
            </w:r>
          </w:p>
          <w:p w14:paraId="53F0D10E" w14:textId="77777777" w:rsidR="00AD5351" w:rsidRPr="00B92DAB" w:rsidRDefault="00AD5351" w:rsidP="00885E12">
            <w:pPr>
              <w:spacing w:after="0" w:line="240" w:lineRule="auto"/>
              <w:jc w:val="center"/>
              <w:rPr>
                <w:rFonts w:ascii="Times New Roman" w:hAnsi="Times New Roman"/>
                <w:b/>
                <w:sz w:val="20"/>
                <w:szCs w:val="20"/>
              </w:rPr>
            </w:pPr>
            <w:r w:rsidRPr="00B92DAB">
              <w:rPr>
                <w:rFonts w:ascii="Times New Roman" w:hAnsi="Times New Roman"/>
                <w:b/>
                <w:sz w:val="20"/>
                <w:szCs w:val="20"/>
              </w:rPr>
              <w:t>PRESIDENTA DEL TRIBUNAL</w:t>
            </w:r>
          </w:p>
        </w:tc>
        <w:tc>
          <w:tcPr>
            <w:tcW w:w="4414" w:type="dxa"/>
            <w:shd w:val="clear" w:color="auto" w:fill="auto"/>
          </w:tcPr>
          <w:p w14:paraId="5890EF95" w14:textId="77777777" w:rsidR="00AD5351" w:rsidRPr="00B92DAB" w:rsidRDefault="00885E12" w:rsidP="00885E12">
            <w:pPr>
              <w:spacing w:after="0" w:line="240" w:lineRule="auto"/>
              <w:jc w:val="center"/>
              <w:rPr>
                <w:rFonts w:ascii="Times New Roman" w:hAnsi="Times New Roman"/>
                <w:sz w:val="20"/>
                <w:szCs w:val="20"/>
              </w:rPr>
            </w:pPr>
            <w:r w:rsidRPr="00B92DAB">
              <w:rPr>
                <w:rFonts w:ascii="Times New Roman" w:hAnsi="Times New Roman"/>
                <w:sz w:val="20"/>
                <w:szCs w:val="20"/>
              </w:rPr>
              <w:t>Ing. Carmen Galvis</w:t>
            </w:r>
          </w:p>
          <w:p w14:paraId="4B441DBD" w14:textId="77777777" w:rsidR="00885E12" w:rsidRPr="00B92DAB" w:rsidRDefault="00885E12" w:rsidP="00885E12">
            <w:pPr>
              <w:spacing w:after="0" w:line="240" w:lineRule="auto"/>
              <w:jc w:val="center"/>
              <w:rPr>
                <w:rFonts w:ascii="Times New Roman" w:hAnsi="Times New Roman"/>
                <w:sz w:val="20"/>
                <w:szCs w:val="20"/>
              </w:rPr>
            </w:pPr>
            <w:r w:rsidRPr="00B92DAB">
              <w:rPr>
                <w:rFonts w:ascii="Times New Roman" w:hAnsi="Times New Roman"/>
                <w:sz w:val="20"/>
                <w:szCs w:val="20"/>
              </w:rPr>
              <w:t xml:space="preserve">Responsable del proceso de Gestión de Talento Humano de la SE-CPD </w:t>
            </w:r>
          </w:p>
          <w:p w14:paraId="0F35CA1C" w14:textId="77777777" w:rsidR="00AD5351" w:rsidRPr="00B92DAB" w:rsidRDefault="00885E12" w:rsidP="00885E12">
            <w:pPr>
              <w:spacing w:after="0" w:line="240" w:lineRule="auto"/>
              <w:jc w:val="center"/>
              <w:rPr>
                <w:rFonts w:ascii="Times New Roman" w:hAnsi="Times New Roman"/>
                <w:b/>
                <w:sz w:val="20"/>
                <w:szCs w:val="20"/>
              </w:rPr>
            </w:pPr>
            <w:r w:rsidRPr="00B92DAB">
              <w:rPr>
                <w:rFonts w:ascii="Times New Roman" w:hAnsi="Times New Roman"/>
                <w:b/>
                <w:sz w:val="20"/>
                <w:szCs w:val="20"/>
              </w:rPr>
              <w:t>MIEMBRO DEL TRIBUNAL</w:t>
            </w:r>
          </w:p>
        </w:tc>
      </w:tr>
    </w:tbl>
    <w:p w14:paraId="3B7FEEDD" w14:textId="77777777" w:rsidR="00AD5351" w:rsidRPr="00B92DAB" w:rsidRDefault="00AD5351" w:rsidP="009B1F25">
      <w:pPr>
        <w:spacing w:after="0" w:line="240" w:lineRule="auto"/>
        <w:jc w:val="both"/>
        <w:rPr>
          <w:rFonts w:ascii="Times New Roman" w:hAnsi="Times New Roman"/>
          <w:sz w:val="16"/>
          <w:szCs w:val="20"/>
        </w:rPr>
      </w:pPr>
      <w:r w:rsidRPr="00B92DAB">
        <w:rPr>
          <w:rFonts w:ascii="Times New Roman" w:hAnsi="Times New Roman"/>
          <w:sz w:val="16"/>
          <w:szCs w:val="20"/>
        </w:rPr>
        <w:t>Anexos:</w:t>
      </w:r>
    </w:p>
    <w:p w14:paraId="35FB56AC" w14:textId="77777777" w:rsidR="00AD5351" w:rsidRPr="00B92DAB" w:rsidRDefault="00AD5351" w:rsidP="009B1F25">
      <w:pPr>
        <w:pStyle w:val="Prrafodelista"/>
        <w:numPr>
          <w:ilvl w:val="0"/>
          <w:numId w:val="1"/>
        </w:numPr>
        <w:spacing w:after="0" w:line="240" w:lineRule="auto"/>
        <w:jc w:val="both"/>
        <w:rPr>
          <w:rFonts w:ascii="Times New Roman" w:hAnsi="Times New Roman"/>
          <w:sz w:val="16"/>
          <w:szCs w:val="20"/>
        </w:rPr>
      </w:pPr>
      <w:r w:rsidRPr="00B92DAB">
        <w:rPr>
          <w:rFonts w:ascii="Times New Roman" w:hAnsi="Times New Roman"/>
          <w:sz w:val="16"/>
          <w:szCs w:val="20"/>
        </w:rPr>
        <w:t>Convocatoria</w:t>
      </w:r>
    </w:p>
    <w:p w14:paraId="4E542C39" w14:textId="51740F95" w:rsidR="00AD5351" w:rsidRPr="005E1C33" w:rsidRDefault="00AD5351" w:rsidP="00EB4570">
      <w:pPr>
        <w:pStyle w:val="Prrafodelista"/>
        <w:numPr>
          <w:ilvl w:val="0"/>
          <w:numId w:val="1"/>
        </w:numPr>
        <w:spacing w:after="0" w:line="240" w:lineRule="auto"/>
        <w:jc w:val="both"/>
        <w:rPr>
          <w:rFonts w:ascii="Times New Roman" w:hAnsi="Times New Roman"/>
          <w:sz w:val="20"/>
          <w:szCs w:val="20"/>
        </w:rPr>
      </w:pPr>
      <w:r w:rsidRPr="005E1C33">
        <w:rPr>
          <w:rFonts w:ascii="Times New Roman" w:hAnsi="Times New Roman"/>
          <w:sz w:val="16"/>
          <w:szCs w:val="20"/>
        </w:rPr>
        <w:t>Registro de asistencia.</w:t>
      </w:r>
    </w:p>
    <w:tbl>
      <w:tblPr>
        <w:tblpPr w:leftFromText="141" w:rightFromText="141" w:vertAnchor="text" w:horzAnchor="margin" w:tblpY="12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2410"/>
        <w:gridCol w:w="2977"/>
      </w:tblGrid>
      <w:tr w:rsidR="00B92DAB" w:rsidRPr="00B92DAB" w14:paraId="4861A919" w14:textId="77777777" w:rsidTr="00370963">
        <w:tc>
          <w:tcPr>
            <w:tcW w:w="988" w:type="dxa"/>
            <w:shd w:val="clear" w:color="auto" w:fill="D9E2F3"/>
          </w:tcPr>
          <w:p w14:paraId="0E3152C3" w14:textId="77777777" w:rsidR="00AD5351" w:rsidRPr="00B92DAB" w:rsidRDefault="00AD5351" w:rsidP="009C1914">
            <w:pPr>
              <w:pStyle w:val="Prrafodelista"/>
              <w:spacing w:after="0" w:line="240" w:lineRule="auto"/>
              <w:ind w:left="0"/>
              <w:jc w:val="center"/>
              <w:rPr>
                <w:rFonts w:ascii="Times New Roman" w:hAnsi="Times New Roman"/>
                <w:b/>
                <w:sz w:val="16"/>
                <w:szCs w:val="20"/>
              </w:rPr>
            </w:pPr>
            <w:r w:rsidRPr="00B92DAB">
              <w:rPr>
                <w:rFonts w:ascii="Times New Roman" w:hAnsi="Times New Roman"/>
                <w:b/>
                <w:sz w:val="16"/>
                <w:szCs w:val="20"/>
              </w:rPr>
              <w:t>Validación</w:t>
            </w:r>
          </w:p>
        </w:tc>
        <w:tc>
          <w:tcPr>
            <w:tcW w:w="1984" w:type="dxa"/>
            <w:shd w:val="clear" w:color="auto" w:fill="D9E2F3"/>
          </w:tcPr>
          <w:p w14:paraId="1540C455" w14:textId="77777777" w:rsidR="00AD5351" w:rsidRPr="00B92DAB" w:rsidRDefault="00AD5351" w:rsidP="009C1914">
            <w:pPr>
              <w:pStyle w:val="Prrafodelista"/>
              <w:spacing w:after="0" w:line="240" w:lineRule="auto"/>
              <w:ind w:left="0"/>
              <w:jc w:val="center"/>
              <w:rPr>
                <w:rFonts w:ascii="Times New Roman" w:hAnsi="Times New Roman"/>
                <w:b/>
                <w:sz w:val="16"/>
                <w:szCs w:val="20"/>
              </w:rPr>
            </w:pPr>
            <w:r w:rsidRPr="00B92DAB">
              <w:rPr>
                <w:rFonts w:ascii="Times New Roman" w:hAnsi="Times New Roman"/>
                <w:b/>
                <w:sz w:val="16"/>
                <w:szCs w:val="20"/>
              </w:rPr>
              <w:t>Nombre</w:t>
            </w:r>
          </w:p>
        </w:tc>
        <w:tc>
          <w:tcPr>
            <w:tcW w:w="2410" w:type="dxa"/>
            <w:shd w:val="clear" w:color="auto" w:fill="D9E2F3"/>
          </w:tcPr>
          <w:p w14:paraId="70B89AE9" w14:textId="77777777" w:rsidR="00AD5351" w:rsidRPr="00B92DAB" w:rsidRDefault="00AD5351" w:rsidP="009C1914">
            <w:pPr>
              <w:pStyle w:val="Prrafodelista"/>
              <w:spacing w:after="0" w:line="240" w:lineRule="auto"/>
              <w:ind w:left="0"/>
              <w:jc w:val="center"/>
              <w:rPr>
                <w:rFonts w:ascii="Times New Roman" w:hAnsi="Times New Roman"/>
                <w:b/>
                <w:sz w:val="16"/>
                <w:szCs w:val="20"/>
              </w:rPr>
            </w:pPr>
            <w:r w:rsidRPr="00B92DAB">
              <w:rPr>
                <w:rFonts w:ascii="Times New Roman" w:hAnsi="Times New Roman"/>
                <w:b/>
                <w:sz w:val="16"/>
                <w:szCs w:val="20"/>
              </w:rPr>
              <w:t>Cargo</w:t>
            </w:r>
          </w:p>
        </w:tc>
        <w:tc>
          <w:tcPr>
            <w:tcW w:w="2977" w:type="dxa"/>
            <w:shd w:val="clear" w:color="auto" w:fill="D9E2F3"/>
          </w:tcPr>
          <w:p w14:paraId="751BD906" w14:textId="77777777" w:rsidR="00AD5351" w:rsidRPr="00B92DAB" w:rsidRDefault="00AD5351" w:rsidP="009C1914">
            <w:pPr>
              <w:pStyle w:val="Prrafodelista"/>
              <w:spacing w:after="0" w:line="240" w:lineRule="auto"/>
              <w:ind w:left="0"/>
              <w:jc w:val="center"/>
              <w:rPr>
                <w:rFonts w:ascii="Times New Roman" w:hAnsi="Times New Roman"/>
                <w:b/>
                <w:sz w:val="16"/>
                <w:szCs w:val="20"/>
              </w:rPr>
            </w:pPr>
            <w:r w:rsidRPr="00B92DAB">
              <w:rPr>
                <w:rFonts w:ascii="Times New Roman" w:hAnsi="Times New Roman"/>
                <w:b/>
                <w:sz w:val="16"/>
                <w:szCs w:val="20"/>
              </w:rPr>
              <w:t>Firma</w:t>
            </w:r>
          </w:p>
        </w:tc>
      </w:tr>
      <w:tr w:rsidR="00B92DAB" w:rsidRPr="00B92DAB" w14:paraId="693A58DF" w14:textId="77777777" w:rsidTr="00370963">
        <w:trPr>
          <w:trHeight w:val="1073"/>
        </w:trPr>
        <w:tc>
          <w:tcPr>
            <w:tcW w:w="988" w:type="dxa"/>
            <w:shd w:val="clear" w:color="auto" w:fill="auto"/>
            <w:vAlign w:val="center"/>
          </w:tcPr>
          <w:p w14:paraId="65A10FE7" w14:textId="77777777" w:rsidR="00AD5351" w:rsidRPr="00B92DAB" w:rsidRDefault="00AD5351" w:rsidP="009B1F25">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 xml:space="preserve">Elaborado </w:t>
            </w:r>
          </w:p>
        </w:tc>
        <w:tc>
          <w:tcPr>
            <w:tcW w:w="1984" w:type="dxa"/>
            <w:shd w:val="clear" w:color="auto" w:fill="auto"/>
            <w:vAlign w:val="center"/>
          </w:tcPr>
          <w:p w14:paraId="6EEBF95E" w14:textId="77777777" w:rsidR="00AD5351" w:rsidRPr="00B92DAB" w:rsidRDefault="00AD5351" w:rsidP="009B1F25">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Ab. Jefferson Farinango</w:t>
            </w:r>
          </w:p>
        </w:tc>
        <w:tc>
          <w:tcPr>
            <w:tcW w:w="2410" w:type="dxa"/>
            <w:shd w:val="clear" w:color="auto" w:fill="auto"/>
            <w:vAlign w:val="center"/>
          </w:tcPr>
          <w:p w14:paraId="6DCA6CED" w14:textId="77777777" w:rsidR="00AD5351" w:rsidRPr="00B92DAB" w:rsidRDefault="00AD5351" w:rsidP="009B1F25">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Analista de Asesoría Jurídica</w:t>
            </w:r>
          </w:p>
        </w:tc>
        <w:tc>
          <w:tcPr>
            <w:tcW w:w="2977" w:type="dxa"/>
            <w:shd w:val="clear" w:color="auto" w:fill="auto"/>
            <w:vAlign w:val="center"/>
          </w:tcPr>
          <w:p w14:paraId="09C1C1F4" w14:textId="77777777" w:rsidR="00AD5351" w:rsidRPr="00B92DAB" w:rsidRDefault="00AD5351" w:rsidP="009B1F25">
            <w:pPr>
              <w:pStyle w:val="Prrafodelista"/>
              <w:spacing w:after="0" w:line="240" w:lineRule="auto"/>
              <w:ind w:left="0"/>
              <w:jc w:val="both"/>
              <w:rPr>
                <w:rFonts w:ascii="Times New Roman" w:hAnsi="Times New Roman"/>
                <w:sz w:val="16"/>
                <w:szCs w:val="20"/>
              </w:rPr>
            </w:pPr>
          </w:p>
        </w:tc>
      </w:tr>
      <w:tr w:rsidR="00B92DAB" w:rsidRPr="00B92DAB" w14:paraId="5E66A363" w14:textId="77777777" w:rsidTr="00370963">
        <w:trPr>
          <w:trHeight w:val="1073"/>
        </w:trPr>
        <w:tc>
          <w:tcPr>
            <w:tcW w:w="988" w:type="dxa"/>
            <w:shd w:val="clear" w:color="auto" w:fill="auto"/>
            <w:vAlign w:val="center"/>
          </w:tcPr>
          <w:p w14:paraId="7E705BCB" w14:textId="77777777" w:rsidR="00AD5351" w:rsidRPr="00B92DAB" w:rsidRDefault="00AD5351" w:rsidP="009B1F25">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 xml:space="preserve">Revisado </w:t>
            </w:r>
          </w:p>
        </w:tc>
        <w:tc>
          <w:tcPr>
            <w:tcW w:w="1984" w:type="dxa"/>
            <w:shd w:val="clear" w:color="auto" w:fill="auto"/>
            <w:vAlign w:val="center"/>
          </w:tcPr>
          <w:p w14:paraId="377E7375" w14:textId="77777777" w:rsidR="00AD5351" w:rsidRPr="00B92DAB" w:rsidRDefault="00AD5351" w:rsidP="00885E12">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 xml:space="preserve">Ab. </w:t>
            </w:r>
            <w:r w:rsidR="00885E12" w:rsidRPr="00B92DAB">
              <w:rPr>
                <w:rFonts w:ascii="Times New Roman" w:hAnsi="Times New Roman"/>
                <w:sz w:val="16"/>
                <w:szCs w:val="20"/>
              </w:rPr>
              <w:t>Ana Paguay</w:t>
            </w:r>
          </w:p>
        </w:tc>
        <w:tc>
          <w:tcPr>
            <w:tcW w:w="2410" w:type="dxa"/>
            <w:shd w:val="clear" w:color="auto" w:fill="auto"/>
            <w:vAlign w:val="center"/>
          </w:tcPr>
          <w:p w14:paraId="09201AF6" w14:textId="77777777" w:rsidR="00AD5351" w:rsidRPr="00B92DAB" w:rsidRDefault="00AD5351" w:rsidP="009B1F25">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Director</w:t>
            </w:r>
            <w:r w:rsidR="00885E12" w:rsidRPr="00B92DAB">
              <w:rPr>
                <w:rFonts w:ascii="Times New Roman" w:hAnsi="Times New Roman"/>
                <w:sz w:val="16"/>
                <w:szCs w:val="20"/>
              </w:rPr>
              <w:t>a</w:t>
            </w:r>
            <w:r w:rsidRPr="00B92DAB">
              <w:rPr>
                <w:rFonts w:ascii="Times New Roman" w:hAnsi="Times New Roman"/>
                <w:sz w:val="16"/>
                <w:szCs w:val="20"/>
              </w:rPr>
              <w:t xml:space="preserve"> de Asesoría Jurídica</w:t>
            </w:r>
          </w:p>
          <w:p w14:paraId="2FB6FF79" w14:textId="77777777" w:rsidR="00AD5351" w:rsidRPr="00B92DAB" w:rsidRDefault="00AA352A" w:rsidP="009B1F25">
            <w:pPr>
              <w:pStyle w:val="Prrafodelista"/>
              <w:spacing w:after="0" w:line="240" w:lineRule="auto"/>
              <w:ind w:left="0"/>
              <w:jc w:val="both"/>
              <w:rPr>
                <w:rFonts w:ascii="Times New Roman" w:hAnsi="Times New Roman"/>
                <w:sz w:val="16"/>
                <w:szCs w:val="20"/>
              </w:rPr>
            </w:pPr>
            <w:r w:rsidRPr="00B92DAB">
              <w:rPr>
                <w:rFonts w:ascii="Times New Roman" w:hAnsi="Times New Roman"/>
                <w:sz w:val="16"/>
                <w:szCs w:val="20"/>
              </w:rPr>
              <w:t>Secretaria</w:t>
            </w:r>
            <w:r w:rsidR="00AD5351" w:rsidRPr="00B92DAB">
              <w:rPr>
                <w:rFonts w:ascii="Times New Roman" w:hAnsi="Times New Roman"/>
                <w:sz w:val="16"/>
                <w:szCs w:val="20"/>
              </w:rPr>
              <w:t xml:space="preserve"> del Tribunal</w:t>
            </w:r>
          </w:p>
        </w:tc>
        <w:tc>
          <w:tcPr>
            <w:tcW w:w="2977" w:type="dxa"/>
            <w:shd w:val="clear" w:color="auto" w:fill="auto"/>
            <w:vAlign w:val="center"/>
          </w:tcPr>
          <w:p w14:paraId="1A738FF6" w14:textId="77777777" w:rsidR="00AD5351" w:rsidRPr="00B92DAB" w:rsidRDefault="00AD5351" w:rsidP="009B1F25">
            <w:pPr>
              <w:pStyle w:val="Prrafodelista"/>
              <w:spacing w:after="0" w:line="240" w:lineRule="auto"/>
              <w:ind w:left="0"/>
              <w:jc w:val="both"/>
              <w:rPr>
                <w:rFonts w:ascii="Times New Roman" w:hAnsi="Times New Roman"/>
                <w:sz w:val="16"/>
                <w:szCs w:val="20"/>
              </w:rPr>
            </w:pPr>
          </w:p>
        </w:tc>
      </w:tr>
    </w:tbl>
    <w:p w14:paraId="5400167B" w14:textId="77777777" w:rsidR="00EA542D" w:rsidRPr="00B92DAB" w:rsidRDefault="00EA542D" w:rsidP="009B1F25">
      <w:pPr>
        <w:spacing w:after="0" w:line="240" w:lineRule="auto"/>
        <w:jc w:val="both"/>
        <w:rPr>
          <w:rFonts w:ascii="Times New Roman" w:hAnsi="Times New Roman"/>
          <w:sz w:val="20"/>
          <w:szCs w:val="20"/>
        </w:rPr>
      </w:pPr>
    </w:p>
    <w:p w14:paraId="226B4B52" w14:textId="77777777" w:rsidR="00EA542D" w:rsidRPr="00B92DAB" w:rsidRDefault="00EA542D" w:rsidP="009B1F25">
      <w:pPr>
        <w:spacing w:after="0" w:line="240" w:lineRule="auto"/>
        <w:jc w:val="both"/>
        <w:rPr>
          <w:rFonts w:ascii="Times New Roman" w:hAnsi="Times New Roman"/>
          <w:sz w:val="20"/>
          <w:szCs w:val="20"/>
        </w:rPr>
      </w:pPr>
    </w:p>
    <w:p w14:paraId="09354C14" w14:textId="77777777" w:rsidR="00EA542D" w:rsidRPr="00B92DAB" w:rsidRDefault="00EA542D" w:rsidP="009B1F25">
      <w:pPr>
        <w:spacing w:after="0" w:line="240" w:lineRule="auto"/>
        <w:jc w:val="both"/>
        <w:rPr>
          <w:rFonts w:ascii="Times New Roman" w:hAnsi="Times New Roman"/>
          <w:sz w:val="20"/>
          <w:szCs w:val="20"/>
        </w:rPr>
      </w:pPr>
    </w:p>
    <w:p w14:paraId="5CB45316" w14:textId="77777777" w:rsidR="00AD5351" w:rsidRPr="00B92DAB" w:rsidRDefault="00AD5351" w:rsidP="00EA542D">
      <w:pPr>
        <w:spacing w:after="0"/>
        <w:jc w:val="center"/>
        <w:rPr>
          <w:rFonts w:ascii="Times New Roman" w:hAnsi="Times New Roman"/>
          <w:b/>
          <w:sz w:val="20"/>
          <w:szCs w:val="20"/>
        </w:rPr>
      </w:pPr>
      <w:r w:rsidRPr="00B92DAB">
        <w:rPr>
          <w:rFonts w:ascii="Times New Roman" w:hAnsi="Times New Roman"/>
          <w:b/>
          <w:sz w:val="20"/>
          <w:szCs w:val="20"/>
        </w:rPr>
        <w:t>Asistencia a la Reunión de Comité de Transparencia</w:t>
      </w:r>
    </w:p>
    <w:p w14:paraId="0CE45933" w14:textId="77777777" w:rsidR="00AD5351" w:rsidRPr="00B92DAB" w:rsidRDefault="00AD5351" w:rsidP="00EA542D">
      <w:pPr>
        <w:tabs>
          <w:tab w:val="center" w:pos="4419"/>
          <w:tab w:val="left" w:pos="6315"/>
        </w:tabs>
        <w:spacing w:after="0"/>
        <w:jc w:val="center"/>
        <w:rPr>
          <w:rFonts w:ascii="Times New Roman" w:hAnsi="Times New Roman"/>
          <w:b/>
          <w:sz w:val="20"/>
          <w:szCs w:val="20"/>
        </w:rPr>
      </w:pPr>
      <w:r w:rsidRPr="00B92DAB">
        <w:rPr>
          <w:rFonts w:ascii="Times New Roman" w:hAnsi="Times New Roman"/>
          <w:b/>
          <w:sz w:val="20"/>
          <w:szCs w:val="20"/>
        </w:rPr>
        <w:t>Modalidad: Virtual</w:t>
      </w:r>
    </w:p>
    <w:p w14:paraId="2F3EA3B7" w14:textId="77777777" w:rsidR="00AD5351" w:rsidRPr="00B92DAB" w:rsidRDefault="00EA542D" w:rsidP="00EA542D">
      <w:pPr>
        <w:spacing w:after="0"/>
        <w:jc w:val="center"/>
        <w:rPr>
          <w:rFonts w:ascii="Times New Roman" w:hAnsi="Times New Roman"/>
          <w:b/>
          <w:noProof/>
          <w:sz w:val="20"/>
          <w:szCs w:val="20"/>
          <w:lang w:eastAsia="es-EC"/>
        </w:rPr>
      </w:pPr>
      <w:r w:rsidRPr="00B92DAB">
        <w:rPr>
          <w:rFonts w:ascii="Times New Roman" w:hAnsi="Times New Roman"/>
          <w:b/>
          <w:sz w:val="20"/>
          <w:szCs w:val="20"/>
        </w:rPr>
        <w:t>26</w:t>
      </w:r>
      <w:r w:rsidR="00AD5351" w:rsidRPr="00B92DAB">
        <w:rPr>
          <w:rFonts w:ascii="Times New Roman" w:hAnsi="Times New Roman"/>
          <w:b/>
          <w:sz w:val="20"/>
          <w:szCs w:val="20"/>
        </w:rPr>
        <w:t xml:space="preserve"> de mayo de 2021</w:t>
      </w:r>
    </w:p>
    <w:p w14:paraId="111B6113" w14:textId="77777777" w:rsidR="00AD5351" w:rsidRPr="00B92DAB" w:rsidRDefault="00AD5351" w:rsidP="009B1F25">
      <w:pPr>
        <w:spacing w:after="0"/>
        <w:jc w:val="both"/>
        <w:rPr>
          <w:rFonts w:ascii="Times New Roman" w:hAnsi="Times New Roman"/>
          <w:b/>
          <w:sz w:val="20"/>
          <w:szCs w:val="20"/>
        </w:rPr>
      </w:pPr>
    </w:p>
    <w:p w14:paraId="6267D537" w14:textId="77777777" w:rsidR="00EA542D" w:rsidRPr="00B92DAB" w:rsidRDefault="00EA542D" w:rsidP="00EA542D">
      <w:pPr>
        <w:spacing w:after="0"/>
        <w:jc w:val="center"/>
        <w:rPr>
          <w:rFonts w:ascii="Times New Roman" w:hAnsi="Times New Roman"/>
          <w:b/>
          <w:sz w:val="20"/>
          <w:szCs w:val="20"/>
        </w:rPr>
      </w:pPr>
      <w:r w:rsidRPr="00B92DAB">
        <w:rPr>
          <w:noProof/>
          <w:lang w:eastAsia="es-EC"/>
        </w:rPr>
        <w:drawing>
          <wp:inline distT="0" distB="0" distL="0" distR="0" wp14:anchorId="075DFB9F" wp14:editId="3B8AC539">
            <wp:extent cx="5248275" cy="3009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6483" b="4609"/>
                    <a:stretch/>
                  </pic:blipFill>
                  <pic:spPr bwMode="auto">
                    <a:xfrm>
                      <a:off x="0" y="0"/>
                      <a:ext cx="5248275" cy="3009900"/>
                    </a:xfrm>
                    <a:prstGeom prst="rect">
                      <a:avLst/>
                    </a:prstGeom>
                    <a:ln>
                      <a:noFill/>
                    </a:ln>
                    <a:extLst>
                      <a:ext uri="{53640926-AAD7-44D8-BBD7-CCE9431645EC}">
                        <a14:shadowObscured xmlns:a14="http://schemas.microsoft.com/office/drawing/2010/main"/>
                      </a:ext>
                    </a:extLst>
                  </pic:spPr>
                </pic:pic>
              </a:graphicData>
            </a:graphic>
          </wp:inline>
        </w:drawing>
      </w:r>
    </w:p>
    <w:p w14:paraId="446B8B7A" w14:textId="77777777" w:rsidR="00AD5351" w:rsidRPr="00B92DAB" w:rsidRDefault="00AD5351" w:rsidP="009B1F25">
      <w:pPr>
        <w:tabs>
          <w:tab w:val="left" w:pos="2355"/>
        </w:tabs>
        <w:jc w:val="both"/>
        <w:rPr>
          <w:rFonts w:ascii="Times New Roman" w:hAnsi="Times New Roman"/>
          <w:sz w:val="20"/>
          <w:szCs w:val="20"/>
        </w:rPr>
      </w:pPr>
    </w:p>
    <w:p w14:paraId="6CD2A1C2" w14:textId="77777777" w:rsidR="00E7348C" w:rsidRPr="00B92DAB" w:rsidRDefault="00EA542D" w:rsidP="00EA542D">
      <w:pPr>
        <w:jc w:val="center"/>
        <w:rPr>
          <w:rFonts w:ascii="Times New Roman" w:hAnsi="Times New Roman"/>
          <w:sz w:val="20"/>
          <w:szCs w:val="20"/>
        </w:rPr>
      </w:pPr>
      <w:r w:rsidRPr="00B92DAB">
        <w:rPr>
          <w:noProof/>
          <w:lang w:eastAsia="es-EC"/>
        </w:rPr>
        <w:drawing>
          <wp:inline distT="0" distB="0" distL="0" distR="0" wp14:anchorId="55BCF9F7" wp14:editId="4DCE65E7">
            <wp:extent cx="5210175" cy="2962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7162" b="6118"/>
                    <a:stretch/>
                  </pic:blipFill>
                  <pic:spPr bwMode="auto">
                    <a:xfrm>
                      <a:off x="0" y="0"/>
                      <a:ext cx="5210175" cy="2962275"/>
                    </a:xfrm>
                    <a:prstGeom prst="rect">
                      <a:avLst/>
                    </a:prstGeom>
                    <a:ln>
                      <a:noFill/>
                    </a:ln>
                    <a:extLst>
                      <a:ext uri="{53640926-AAD7-44D8-BBD7-CCE9431645EC}">
                        <a14:shadowObscured xmlns:a14="http://schemas.microsoft.com/office/drawing/2010/main"/>
                      </a:ext>
                    </a:extLst>
                  </pic:spPr>
                </pic:pic>
              </a:graphicData>
            </a:graphic>
          </wp:inline>
        </w:drawing>
      </w:r>
    </w:p>
    <w:p w14:paraId="67947288" w14:textId="77777777" w:rsidR="00EA542D" w:rsidRPr="00B92DAB" w:rsidRDefault="00EA542D" w:rsidP="009B1F25">
      <w:pPr>
        <w:jc w:val="both"/>
        <w:rPr>
          <w:noProof/>
          <w:lang w:eastAsia="es-EC"/>
        </w:rPr>
      </w:pPr>
    </w:p>
    <w:p w14:paraId="44FAAA57" w14:textId="77777777" w:rsidR="00EA542D" w:rsidRPr="00B92DAB" w:rsidRDefault="00EA542D" w:rsidP="00EA542D">
      <w:pPr>
        <w:jc w:val="center"/>
        <w:rPr>
          <w:rFonts w:ascii="Times New Roman" w:hAnsi="Times New Roman"/>
          <w:sz w:val="20"/>
          <w:szCs w:val="20"/>
        </w:rPr>
      </w:pPr>
      <w:r w:rsidRPr="00B92DAB">
        <w:rPr>
          <w:noProof/>
          <w:lang w:eastAsia="es-EC"/>
        </w:rPr>
        <w:drawing>
          <wp:inline distT="0" distB="0" distL="0" distR="0" wp14:anchorId="02281B59" wp14:editId="57ADE34C">
            <wp:extent cx="5257800" cy="2990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6314" b="5212"/>
                    <a:stretch/>
                  </pic:blipFill>
                  <pic:spPr bwMode="auto">
                    <a:xfrm>
                      <a:off x="0" y="0"/>
                      <a:ext cx="5257800" cy="2990850"/>
                    </a:xfrm>
                    <a:prstGeom prst="rect">
                      <a:avLst/>
                    </a:prstGeom>
                    <a:ln>
                      <a:noFill/>
                    </a:ln>
                    <a:extLst>
                      <a:ext uri="{53640926-AAD7-44D8-BBD7-CCE9431645EC}">
                        <a14:shadowObscured xmlns:a14="http://schemas.microsoft.com/office/drawing/2010/main"/>
                      </a:ext>
                    </a:extLst>
                  </pic:spPr>
                </pic:pic>
              </a:graphicData>
            </a:graphic>
          </wp:inline>
        </w:drawing>
      </w:r>
    </w:p>
    <w:p w14:paraId="5F65AAC3" w14:textId="77777777" w:rsidR="00EA542D" w:rsidRPr="00B92DAB" w:rsidRDefault="00EA542D" w:rsidP="009B1F25">
      <w:pPr>
        <w:jc w:val="both"/>
        <w:rPr>
          <w:rFonts w:ascii="Times New Roman" w:hAnsi="Times New Roman"/>
          <w:sz w:val="20"/>
          <w:szCs w:val="20"/>
        </w:rPr>
      </w:pPr>
    </w:p>
    <w:p w14:paraId="5A54EEE7" w14:textId="77777777" w:rsidR="00EA542D" w:rsidRPr="00B92DAB" w:rsidRDefault="00EA542D" w:rsidP="00EA542D">
      <w:pPr>
        <w:jc w:val="center"/>
        <w:rPr>
          <w:rFonts w:ascii="Times New Roman" w:hAnsi="Times New Roman"/>
          <w:sz w:val="20"/>
          <w:szCs w:val="20"/>
        </w:rPr>
      </w:pPr>
      <w:r w:rsidRPr="00B92DAB">
        <w:rPr>
          <w:noProof/>
          <w:lang w:eastAsia="es-EC"/>
        </w:rPr>
        <w:drawing>
          <wp:inline distT="0" distB="0" distL="0" distR="0" wp14:anchorId="44F5BCC5" wp14:editId="22579A19">
            <wp:extent cx="5257800" cy="3009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6314" b="4609"/>
                    <a:stretch/>
                  </pic:blipFill>
                  <pic:spPr bwMode="auto">
                    <a:xfrm>
                      <a:off x="0" y="0"/>
                      <a:ext cx="5257800" cy="3009900"/>
                    </a:xfrm>
                    <a:prstGeom prst="rect">
                      <a:avLst/>
                    </a:prstGeom>
                    <a:ln>
                      <a:noFill/>
                    </a:ln>
                    <a:extLst>
                      <a:ext uri="{53640926-AAD7-44D8-BBD7-CCE9431645EC}">
                        <a14:shadowObscured xmlns:a14="http://schemas.microsoft.com/office/drawing/2010/main"/>
                      </a:ext>
                    </a:extLst>
                  </pic:spPr>
                </pic:pic>
              </a:graphicData>
            </a:graphic>
          </wp:inline>
        </w:drawing>
      </w:r>
    </w:p>
    <w:sectPr w:rsidR="00EA542D" w:rsidRPr="00B92DAB" w:rsidSect="00AA435C">
      <w:headerReference w:type="default" r:id="rId11"/>
      <w:footerReference w:type="default" r:id="rId12"/>
      <w:pgSz w:w="12240" w:h="15840"/>
      <w:pgMar w:top="1417" w:right="1701" w:bottom="1417" w:left="1701"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5B11" w14:textId="77777777" w:rsidR="00402879" w:rsidRDefault="00402879">
      <w:pPr>
        <w:spacing w:after="0" w:line="240" w:lineRule="auto"/>
      </w:pPr>
      <w:r>
        <w:separator/>
      </w:r>
    </w:p>
  </w:endnote>
  <w:endnote w:type="continuationSeparator" w:id="0">
    <w:p w14:paraId="5E43807C" w14:textId="77777777" w:rsidR="00402879" w:rsidRDefault="0040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5E05" w14:textId="3E56E667" w:rsidR="00AA435C" w:rsidRDefault="005564A2" w:rsidP="00AA435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0287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02879">
      <w:rPr>
        <w:b/>
        <w:bCs/>
        <w:noProof/>
      </w:rPr>
      <w:t>1</w:t>
    </w:r>
    <w:r>
      <w:rPr>
        <w:b/>
        <w:bCs/>
        <w:sz w:val="24"/>
        <w:szCs w:val="24"/>
      </w:rPr>
      <w:fldChar w:fldCharType="end"/>
    </w:r>
  </w:p>
  <w:p w14:paraId="2F15A8CE" w14:textId="77777777" w:rsidR="00AA435C" w:rsidRDefault="004028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F71F7" w14:textId="77777777" w:rsidR="00402879" w:rsidRDefault="00402879">
      <w:pPr>
        <w:spacing w:after="0" w:line="240" w:lineRule="auto"/>
      </w:pPr>
      <w:r>
        <w:separator/>
      </w:r>
    </w:p>
  </w:footnote>
  <w:footnote w:type="continuationSeparator" w:id="0">
    <w:p w14:paraId="3C330DDB" w14:textId="77777777" w:rsidR="00402879" w:rsidRDefault="00402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878C" w14:textId="77777777" w:rsidR="00AA435C" w:rsidRDefault="005564A2" w:rsidP="00AA435C">
    <w:pPr>
      <w:pStyle w:val="Encabezado"/>
      <w:jc w:val="center"/>
    </w:pP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sidR="003C3A9E">
      <w:rPr>
        <w:rFonts w:ascii="Arial" w:hAnsi="Arial" w:cs="Arial"/>
        <w:noProof/>
        <w:color w:val="808080"/>
        <w:lang w:eastAsia="es-EC"/>
      </w:rPr>
      <w:fldChar w:fldCharType="begin"/>
    </w:r>
    <w:r w:rsidR="003C3A9E">
      <w:rPr>
        <w:rFonts w:ascii="Arial" w:hAnsi="Arial" w:cs="Arial"/>
        <w:noProof/>
        <w:color w:val="808080"/>
        <w:lang w:eastAsia="es-EC"/>
      </w:rPr>
      <w:instrText xml:space="preserve"> INCLUDEPICTURE  "cid:image002.png@01D59E24.6AA7C9D0" \* MERGEFORMATINET </w:instrText>
    </w:r>
    <w:r w:rsidR="003C3A9E">
      <w:rPr>
        <w:rFonts w:ascii="Arial" w:hAnsi="Arial" w:cs="Arial"/>
        <w:noProof/>
        <w:color w:val="808080"/>
        <w:lang w:eastAsia="es-EC"/>
      </w:rPr>
      <w:fldChar w:fldCharType="separate"/>
    </w:r>
    <w:r w:rsidR="009D00B5">
      <w:rPr>
        <w:rFonts w:ascii="Arial" w:hAnsi="Arial" w:cs="Arial"/>
        <w:noProof/>
        <w:color w:val="808080"/>
        <w:lang w:eastAsia="es-EC"/>
      </w:rPr>
      <w:fldChar w:fldCharType="begin"/>
    </w:r>
    <w:r w:rsidR="009D00B5">
      <w:rPr>
        <w:rFonts w:ascii="Arial" w:hAnsi="Arial" w:cs="Arial"/>
        <w:noProof/>
        <w:color w:val="808080"/>
        <w:lang w:eastAsia="es-EC"/>
      </w:rPr>
      <w:instrText xml:space="preserve"> INCLUDEPICTURE  "cid:image002.png@01D59E24.6AA7C9D0" \* MERGEFORMATINET </w:instrText>
    </w:r>
    <w:r w:rsidR="009D00B5">
      <w:rPr>
        <w:rFonts w:ascii="Arial" w:hAnsi="Arial" w:cs="Arial"/>
        <w:noProof/>
        <w:color w:val="808080"/>
        <w:lang w:eastAsia="es-EC"/>
      </w:rPr>
      <w:fldChar w:fldCharType="separate"/>
    </w:r>
    <w:r w:rsidR="00AB3055">
      <w:rPr>
        <w:rFonts w:ascii="Arial" w:hAnsi="Arial" w:cs="Arial"/>
        <w:noProof/>
        <w:color w:val="808080"/>
        <w:lang w:eastAsia="es-EC"/>
      </w:rPr>
      <w:fldChar w:fldCharType="begin"/>
    </w:r>
    <w:r w:rsidR="00AB3055">
      <w:rPr>
        <w:rFonts w:ascii="Arial" w:hAnsi="Arial" w:cs="Arial"/>
        <w:noProof/>
        <w:color w:val="808080"/>
        <w:lang w:eastAsia="es-EC"/>
      </w:rPr>
      <w:instrText xml:space="preserve"> INCLUDEPICTURE  "cid:image002.png@01D59E24.6AA7C9D0" \* MERGEFORMATINET </w:instrText>
    </w:r>
    <w:r w:rsidR="00AB3055">
      <w:rPr>
        <w:rFonts w:ascii="Arial" w:hAnsi="Arial" w:cs="Arial"/>
        <w:noProof/>
        <w:color w:val="808080"/>
        <w:lang w:eastAsia="es-EC"/>
      </w:rPr>
      <w:fldChar w:fldCharType="separate"/>
    </w:r>
    <w:r w:rsidR="003C2A7C">
      <w:rPr>
        <w:rFonts w:ascii="Arial" w:hAnsi="Arial" w:cs="Arial"/>
        <w:noProof/>
        <w:color w:val="808080"/>
        <w:lang w:eastAsia="es-EC"/>
      </w:rPr>
      <w:fldChar w:fldCharType="begin"/>
    </w:r>
    <w:r w:rsidR="003C2A7C">
      <w:rPr>
        <w:rFonts w:ascii="Arial" w:hAnsi="Arial" w:cs="Arial"/>
        <w:noProof/>
        <w:color w:val="808080"/>
        <w:lang w:eastAsia="es-EC"/>
      </w:rPr>
      <w:instrText xml:space="preserve"> INCLUDEPICTURE  "cid:image002.png@01D59E24.6AA7C9D0" \* MERGEFORMATINET </w:instrText>
    </w:r>
    <w:r w:rsidR="003C2A7C">
      <w:rPr>
        <w:rFonts w:ascii="Arial" w:hAnsi="Arial" w:cs="Arial"/>
        <w:noProof/>
        <w:color w:val="808080"/>
        <w:lang w:eastAsia="es-EC"/>
      </w:rPr>
      <w:fldChar w:fldCharType="separate"/>
    </w:r>
    <w:r w:rsidR="007048BB">
      <w:rPr>
        <w:rFonts w:ascii="Arial" w:hAnsi="Arial" w:cs="Arial"/>
        <w:noProof/>
        <w:color w:val="808080"/>
        <w:lang w:eastAsia="es-EC"/>
      </w:rPr>
      <w:fldChar w:fldCharType="begin"/>
    </w:r>
    <w:r w:rsidR="007048BB">
      <w:rPr>
        <w:rFonts w:ascii="Arial" w:hAnsi="Arial" w:cs="Arial"/>
        <w:noProof/>
        <w:color w:val="808080"/>
        <w:lang w:eastAsia="es-EC"/>
      </w:rPr>
      <w:instrText xml:space="preserve"> INCLUDEPICTURE  "cid:image002.png@01D59E24.6AA7C9D0" \* MERGEFORMATINET </w:instrText>
    </w:r>
    <w:r w:rsidR="007048BB">
      <w:rPr>
        <w:rFonts w:ascii="Arial" w:hAnsi="Arial" w:cs="Arial"/>
        <w:noProof/>
        <w:color w:val="808080"/>
        <w:lang w:eastAsia="es-EC"/>
      </w:rPr>
      <w:fldChar w:fldCharType="separate"/>
    </w:r>
    <w:r w:rsidR="00D8757D">
      <w:rPr>
        <w:rFonts w:ascii="Arial" w:hAnsi="Arial" w:cs="Arial"/>
        <w:noProof/>
        <w:color w:val="808080"/>
        <w:lang w:eastAsia="es-EC"/>
      </w:rPr>
      <w:fldChar w:fldCharType="begin"/>
    </w:r>
    <w:r w:rsidR="00D8757D">
      <w:rPr>
        <w:rFonts w:ascii="Arial" w:hAnsi="Arial" w:cs="Arial"/>
        <w:noProof/>
        <w:color w:val="808080"/>
        <w:lang w:eastAsia="es-EC"/>
      </w:rPr>
      <w:instrText xml:space="preserve"> INCLUDEPICTURE  "cid:image002.png@01D59E24.6AA7C9D0" \* MERGEFORMATINET </w:instrText>
    </w:r>
    <w:r w:rsidR="00D8757D">
      <w:rPr>
        <w:rFonts w:ascii="Arial" w:hAnsi="Arial" w:cs="Arial"/>
        <w:noProof/>
        <w:color w:val="808080"/>
        <w:lang w:eastAsia="es-EC"/>
      </w:rPr>
      <w:fldChar w:fldCharType="separate"/>
    </w:r>
    <w:r w:rsidR="00D8757D">
      <w:rPr>
        <w:rFonts w:ascii="Arial" w:hAnsi="Arial" w:cs="Arial"/>
        <w:noProof/>
        <w:color w:val="808080"/>
        <w:lang w:eastAsia="es-EC"/>
      </w:rPr>
      <w:fldChar w:fldCharType="begin"/>
    </w:r>
    <w:r w:rsidR="00D8757D">
      <w:rPr>
        <w:rFonts w:ascii="Arial" w:hAnsi="Arial" w:cs="Arial"/>
        <w:noProof/>
        <w:color w:val="808080"/>
        <w:lang w:eastAsia="es-EC"/>
      </w:rPr>
      <w:instrText xml:space="preserve"> INCLUDEPICTURE  "cid:image002.png@01D59E24.6AA7C9D0" \* MERGEFORMATINET </w:instrText>
    </w:r>
    <w:r w:rsidR="00D8757D">
      <w:rPr>
        <w:rFonts w:ascii="Arial" w:hAnsi="Arial" w:cs="Arial"/>
        <w:noProof/>
        <w:color w:val="808080"/>
        <w:lang w:eastAsia="es-EC"/>
      </w:rPr>
      <w:fldChar w:fldCharType="separate"/>
    </w:r>
    <w:r w:rsidR="000D74BF">
      <w:rPr>
        <w:rFonts w:ascii="Arial" w:hAnsi="Arial" w:cs="Arial"/>
        <w:noProof/>
        <w:color w:val="808080"/>
        <w:lang w:eastAsia="es-EC"/>
      </w:rPr>
      <w:fldChar w:fldCharType="begin"/>
    </w:r>
    <w:r w:rsidR="000D74BF">
      <w:rPr>
        <w:rFonts w:ascii="Arial" w:hAnsi="Arial" w:cs="Arial"/>
        <w:noProof/>
        <w:color w:val="808080"/>
        <w:lang w:eastAsia="es-EC"/>
      </w:rPr>
      <w:instrText xml:space="preserve"> INCLUDEPICTURE  "cid:image002.png@01D59E24.6AA7C9D0" \* MERGEFORMATINET </w:instrText>
    </w:r>
    <w:r w:rsidR="000D74BF">
      <w:rPr>
        <w:rFonts w:ascii="Arial" w:hAnsi="Arial" w:cs="Arial"/>
        <w:noProof/>
        <w:color w:val="808080"/>
        <w:lang w:eastAsia="es-EC"/>
      </w:rPr>
      <w:fldChar w:fldCharType="separate"/>
    </w:r>
    <w:r w:rsidR="00402879">
      <w:rPr>
        <w:rFonts w:ascii="Arial" w:hAnsi="Arial" w:cs="Arial"/>
        <w:noProof/>
        <w:color w:val="808080"/>
        <w:lang w:eastAsia="es-EC"/>
      </w:rPr>
      <w:fldChar w:fldCharType="begin"/>
    </w:r>
    <w:r w:rsidR="00402879">
      <w:rPr>
        <w:rFonts w:ascii="Arial" w:hAnsi="Arial" w:cs="Arial"/>
        <w:noProof/>
        <w:color w:val="808080"/>
        <w:lang w:eastAsia="es-EC"/>
      </w:rPr>
      <w:instrText xml:space="preserve"> </w:instrText>
    </w:r>
    <w:r w:rsidR="00402879">
      <w:rPr>
        <w:rFonts w:ascii="Arial" w:hAnsi="Arial" w:cs="Arial"/>
        <w:noProof/>
        <w:color w:val="808080"/>
        <w:lang w:eastAsia="es-EC"/>
      </w:rPr>
      <w:instrText>INCLUDEPICTURE  "cid:image002.png@01D59E24.6AA7C9D0" \* MERGEFORMATINET</w:instrText>
    </w:r>
    <w:r w:rsidR="00402879">
      <w:rPr>
        <w:rFonts w:ascii="Arial" w:hAnsi="Arial" w:cs="Arial"/>
        <w:noProof/>
        <w:color w:val="808080"/>
        <w:lang w:eastAsia="es-EC"/>
      </w:rPr>
      <w:instrText xml:space="preserve"> </w:instrText>
    </w:r>
    <w:r w:rsidR="00402879">
      <w:rPr>
        <w:rFonts w:ascii="Arial" w:hAnsi="Arial" w:cs="Arial"/>
        <w:noProof/>
        <w:color w:val="808080"/>
        <w:lang w:eastAsia="es-EC"/>
      </w:rPr>
      <w:fldChar w:fldCharType="separate"/>
    </w:r>
    <w:r w:rsidR="00EF7CE1">
      <w:rPr>
        <w:rFonts w:ascii="Arial" w:hAnsi="Arial" w:cs="Arial"/>
        <w:noProof/>
        <w:color w:val="808080"/>
        <w:lang w:eastAsia="es-EC"/>
      </w:rPr>
      <w:pict w14:anchorId="28E1A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EQUEÑO" style="width:93pt;height:51pt;visibility:visible">
          <v:imagedata r:id="rId1" r:href="rId2"/>
        </v:shape>
      </w:pict>
    </w:r>
    <w:r w:rsidR="00402879">
      <w:rPr>
        <w:rFonts w:ascii="Arial" w:hAnsi="Arial" w:cs="Arial"/>
        <w:noProof/>
        <w:color w:val="808080"/>
        <w:lang w:eastAsia="es-EC"/>
      </w:rPr>
      <w:fldChar w:fldCharType="end"/>
    </w:r>
    <w:r w:rsidR="000D74BF">
      <w:rPr>
        <w:rFonts w:ascii="Arial" w:hAnsi="Arial" w:cs="Arial"/>
        <w:noProof/>
        <w:color w:val="808080"/>
        <w:lang w:eastAsia="es-EC"/>
      </w:rPr>
      <w:fldChar w:fldCharType="end"/>
    </w:r>
    <w:r w:rsidR="00D8757D">
      <w:rPr>
        <w:rFonts w:ascii="Arial" w:hAnsi="Arial" w:cs="Arial"/>
        <w:noProof/>
        <w:color w:val="808080"/>
        <w:lang w:eastAsia="es-EC"/>
      </w:rPr>
      <w:fldChar w:fldCharType="end"/>
    </w:r>
    <w:r w:rsidR="00D8757D">
      <w:rPr>
        <w:rFonts w:ascii="Arial" w:hAnsi="Arial" w:cs="Arial"/>
        <w:noProof/>
        <w:color w:val="808080"/>
        <w:lang w:eastAsia="es-EC"/>
      </w:rPr>
      <w:fldChar w:fldCharType="end"/>
    </w:r>
    <w:r w:rsidR="007048BB">
      <w:rPr>
        <w:rFonts w:ascii="Arial" w:hAnsi="Arial" w:cs="Arial"/>
        <w:noProof/>
        <w:color w:val="808080"/>
        <w:lang w:eastAsia="es-EC"/>
      </w:rPr>
      <w:fldChar w:fldCharType="end"/>
    </w:r>
    <w:r w:rsidR="003C2A7C">
      <w:rPr>
        <w:rFonts w:ascii="Arial" w:hAnsi="Arial" w:cs="Arial"/>
        <w:noProof/>
        <w:color w:val="808080"/>
        <w:lang w:eastAsia="es-EC"/>
      </w:rPr>
      <w:fldChar w:fldCharType="end"/>
    </w:r>
    <w:r w:rsidR="00AB3055">
      <w:rPr>
        <w:rFonts w:ascii="Arial" w:hAnsi="Arial" w:cs="Arial"/>
        <w:noProof/>
        <w:color w:val="808080"/>
        <w:lang w:eastAsia="es-EC"/>
      </w:rPr>
      <w:fldChar w:fldCharType="end"/>
    </w:r>
    <w:r w:rsidR="009D00B5">
      <w:rPr>
        <w:rFonts w:ascii="Arial" w:hAnsi="Arial" w:cs="Arial"/>
        <w:noProof/>
        <w:color w:val="808080"/>
        <w:lang w:eastAsia="es-EC"/>
      </w:rPr>
      <w:fldChar w:fldCharType="end"/>
    </w:r>
    <w:r w:rsidR="003C3A9E">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6C2"/>
    <w:multiLevelType w:val="hybridMultilevel"/>
    <w:tmpl w:val="A7DADB60"/>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1" w15:restartNumberingAfterBreak="0">
    <w:nsid w:val="0828289C"/>
    <w:multiLevelType w:val="hybridMultilevel"/>
    <w:tmpl w:val="5D200F18"/>
    <w:lvl w:ilvl="0" w:tplc="D46A6556">
      <w:start w:val="2"/>
      <w:numFmt w:val="bullet"/>
      <w:lvlText w:val="-"/>
      <w:lvlJc w:val="left"/>
      <w:pPr>
        <w:ind w:left="720" w:hanging="360"/>
      </w:pPr>
      <w:rPr>
        <w:rFonts w:ascii="Calibri" w:eastAsia="Calibri" w:hAnsi="Calibri" w:cs="Calibri" w:hint="default"/>
        <w:i w:val="0"/>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6A5C89"/>
    <w:multiLevelType w:val="multilevel"/>
    <w:tmpl w:val="6D5E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48F2"/>
    <w:multiLevelType w:val="hybridMultilevel"/>
    <w:tmpl w:val="1E761254"/>
    <w:lvl w:ilvl="0" w:tplc="D46A6556">
      <w:start w:val="2"/>
      <w:numFmt w:val="bullet"/>
      <w:lvlText w:val="-"/>
      <w:lvlJc w:val="left"/>
      <w:pPr>
        <w:ind w:left="720" w:hanging="360"/>
      </w:pPr>
      <w:rPr>
        <w:rFonts w:ascii="Calibri" w:eastAsia="Calibri" w:hAnsi="Calibri" w:cs="Calibri" w:hint="default"/>
        <w:i w:val="0"/>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1BB440E"/>
    <w:multiLevelType w:val="multilevel"/>
    <w:tmpl w:val="3990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A73AA"/>
    <w:multiLevelType w:val="hybridMultilevel"/>
    <w:tmpl w:val="0F766D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AE35345"/>
    <w:multiLevelType w:val="hybridMultilevel"/>
    <w:tmpl w:val="8894F9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C9F6353"/>
    <w:multiLevelType w:val="hybridMultilevel"/>
    <w:tmpl w:val="868073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06D3C8D"/>
    <w:multiLevelType w:val="hybridMultilevel"/>
    <w:tmpl w:val="14624DB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15:restartNumberingAfterBreak="0">
    <w:nsid w:val="57E25010"/>
    <w:multiLevelType w:val="multilevel"/>
    <w:tmpl w:val="8386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E44C9"/>
    <w:multiLevelType w:val="hybridMultilevel"/>
    <w:tmpl w:val="14624DB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8"/>
  </w:num>
  <w:num w:numId="7">
    <w:abstractNumId w:val="2"/>
  </w:num>
  <w:num w:numId="8">
    <w:abstractNumId w:val="4"/>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51"/>
    <w:rsid w:val="00035358"/>
    <w:rsid w:val="000863F3"/>
    <w:rsid w:val="000D74BF"/>
    <w:rsid w:val="001008F1"/>
    <w:rsid w:val="001C27BD"/>
    <w:rsid w:val="001C6D5E"/>
    <w:rsid w:val="001D3F94"/>
    <w:rsid w:val="002252C6"/>
    <w:rsid w:val="00236792"/>
    <w:rsid w:val="002813F4"/>
    <w:rsid w:val="00321883"/>
    <w:rsid w:val="00370963"/>
    <w:rsid w:val="003C2A7C"/>
    <w:rsid w:val="003C3A9E"/>
    <w:rsid w:val="003F27DF"/>
    <w:rsid w:val="00402879"/>
    <w:rsid w:val="00422272"/>
    <w:rsid w:val="00432F9C"/>
    <w:rsid w:val="0045228B"/>
    <w:rsid w:val="005564A2"/>
    <w:rsid w:val="005C0D5F"/>
    <w:rsid w:val="005E1C33"/>
    <w:rsid w:val="0064713E"/>
    <w:rsid w:val="006E24E9"/>
    <w:rsid w:val="007048BB"/>
    <w:rsid w:val="00885E12"/>
    <w:rsid w:val="0090615A"/>
    <w:rsid w:val="009B1F25"/>
    <w:rsid w:val="009C1914"/>
    <w:rsid w:val="009C2F53"/>
    <w:rsid w:val="009D00B5"/>
    <w:rsid w:val="00A219CE"/>
    <w:rsid w:val="00AA352A"/>
    <w:rsid w:val="00AB3055"/>
    <w:rsid w:val="00AC573E"/>
    <w:rsid w:val="00AD5351"/>
    <w:rsid w:val="00AF1F02"/>
    <w:rsid w:val="00B357DE"/>
    <w:rsid w:val="00B60E79"/>
    <w:rsid w:val="00B83FA0"/>
    <w:rsid w:val="00B92DAB"/>
    <w:rsid w:val="00CE5A9E"/>
    <w:rsid w:val="00D8757D"/>
    <w:rsid w:val="00E34527"/>
    <w:rsid w:val="00E7348C"/>
    <w:rsid w:val="00EA542D"/>
    <w:rsid w:val="00EF7CE1"/>
    <w:rsid w:val="00F32F28"/>
    <w:rsid w:val="00FC4FB6"/>
    <w:rsid w:val="00FE6BF3"/>
    <w:rsid w:val="00FF11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0D13"/>
  <w15:chartTrackingRefBased/>
  <w15:docId w15:val="{D2393680-3BF9-444E-BE7C-2AD36DF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35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D5351"/>
    <w:pPr>
      <w:spacing w:after="0" w:line="240" w:lineRule="auto"/>
    </w:pPr>
    <w:rPr>
      <w:rFonts w:ascii="Calibri" w:eastAsia="Calibri" w:hAnsi="Calibri" w:cs="Times New Roman"/>
    </w:rPr>
  </w:style>
  <w:style w:type="character" w:customStyle="1" w:styleId="SinespaciadoCar">
    <w:name w:val="Sin espaciado Car"/>
    <w:link w:val="Sinespaciado"/>
    <w:uiPriority w:val="99"/>
    <w:locked/>
    <w:rsid w:val="00AD5351"/>
    <w:rPr>
      <w:rFonts w:ascii="Calibri" w:eastAsia="Calibri" w:hAnsi="Calibri" w:cs="Times New Roman"/>
    </w:rPr>
  </w:style>
  <w:style w:type="paragraph" w:styleId="Encabezado">
    <w:name w:val="header"/>
    <w:basedOn w:val="Normal"/>
    <w:link w:val="EncabezadoCar"/>
    <w:uiPriority w:val="99"/>
    <w:unhideWhenUsed/>
    <w:rsid w:val="00AD5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351"/>
    <w:rPr>
      <w:rFonts w:ascii="Calibri" w:eastAsia="Calibri" w:hAnsi="Calibri" w:cs="Times New Roman"/>
    </w:rPr>
  </w:style>
  <w:style w:type="paragraph" w:styleId="Piedepgina">
    <w:name w:val="footer"/>
    <w:basedOn w:val="Normal"/>
    <w:link w:val="PiedepginaCar"/>
    <w:uiPriority w:val="99"/>
    <w:unhideWhenUsed/>
    <w:rsid w:val="00AD5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351"/>
    <w:rPr>
      <w:rFonts w:ascii="Calibri" w:eastAsia="Calibri" w:hAnsi="Calibri" w:cs="Times New Roman"/>
    </w:rPr>
  </w:style>
  <w:style w:type="paragraph" w:styleId="Prrafodelista">
    <w:name w:val="List Paragraph"/>
    <w:basedOn w:val="Normal"/>
    <w:uiPriority w:val="34"/>
    <w:qFormat/>
    <w:rsid w:val="00AD5351"/>
    <w:pPr>
      <w:ind w:left="720"/>
      <w:contextualSpacing/>
    </w:pPr>
  </w:style>
  <w:style w:type="paragraph" w:styleId="NormalWeb">
    <w:name w:val="Normal (Web)"/>
    <w:basedOn w:val="Normal"/>
    <w:uiPriority w:val="99"/>
    <w:unhideWhenUsed/>
    <w:rsid w:val="00AD5351"/>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124140">
      <w:bodyDiv w:val="1"/>
      <w:marLeft w:val="0"/>
      <w:marRight w:val="0"/>
      <w:marTop w:val="0"/>
      <w:marBottom w:val="0"/>
      <w:divBdr>
        <w:top w:val="none" w:sz="0" w:space="0" w:color="auto"/>
        <w:left w:val="none" w:sz="0" w:space="0" w:color="auto"/>
        <w:bottom w:val="none" w:sz="0" w:space="0" w:color="auto"/>
        <w:right w:val="none" w:sz="0" w:space="0" w:color="auto"/>
      </w:divBdr>
      <w:divsChild>
        <w:div w:id="175584205">
          <w:marLeft w:val="0"/>
          <w:marRight w:val="0"/>
          <w:marTop w:val="0"/>
          <w:marBottom w:val="0"/>
          <w:divBdr>
            <w:top w:val="none" w:sz="0" w:space="0" w:color="auto"/>
            <w:left w:val="none" w:sz="0" w:space="0" w:color="auto"/>
            <w:bottom w:val="none" w:sz="0" w:space="0" w:color="auto"/>
            <w:right w:val="none" w:sz="0" w:space="0" w:color="auto"/>
          </w:divBdr>
        </w:div>
        <w:div w:id="1888107108">
          <w:marLeft w:val="0"/>
          <w:marRight w:val="0"/>
          <w:marTop w:val="0"/>
          <w:marBottom w:val="0"/>
          <w:divBdr>
            <w:top w:val="none" w:sz="0" w:space="0" w:color="auto"/>
            <w:left w:val="none" w:sz="0" w:space="0" w:color="auto"/>
            <w:bottom w:val="none" w:sz="0" w:space="0" w:color="auto"/>
            <w:right w:val="none" w:sz="0" w:space="0" w:color="auto"/>
          </w:divBdr>
        </w:div>
        <w:div w:id="396588627">
          <w:marLeft w:val="0"/>
          <w:marRight w:val="0"/>
          <w:marTop w:val="0"/>
          <w:marBottom w:val="0"/>
          <w:divBdr>
            <w:top w:val="none" w:sz="0" w:space="0" w:color="auto"/>
            <w:left w:val="none" w:sz="0" w:space="0" w:color="auto"/>
            <w:bottom w:val="none" w:sz="0" w:space="0" w:color="auto"/>
            <w:right w:val="none" w:sz="0" w:space="0" w:color="auto"/>
          </w:divBdr>
        </w:div>
        <w:div w:id="1910461673">
          <w:marLeft w:val="0"/>
          <w:marRight w:val="0"/>
          <w:marTop w:val="0"/>
          <w:marBottom w:val="0"/>
          <w:divBdr>
            <w:top w:val="none" w:sz="0" w:space="0" w:color="auto"/>
            <w:left w:val="none" w:sz="0" w:space="0" w:color="auto"/>
            <w:bottom w:val="none" w:sz="0" w:space="0" w:color="auto"/>
            <w:right w:val="none" w:sz="0" w:space="0" w:color="auto"/>
          </w:divBdr>
        </w:div>
        <w:div w:id="430979047">
          <w:marLeft w:val="0"/>
          <w:marRight w:val="0"/>
          <w:marTop w:val="0"/>
          <w:marBottom w:val="0"/>
          <w:divBdr>
            <w:top w:val="none" w:sz="0" w:space="0" w:color="auto"/>
            <w:left w:val="none" w:sz="0" w:space="0" w:color="auto"/>
            <w:bottom w:val="none" w:sz="0" w:space="0" w:color="auto"/>
            <w:right w:val="none" w:sz="0" w:space="0" w:color="auto"/>
          </w:divBdr>
        </w:div>
      </w:divsChild>
    </w:div>
    <w:div w:id="1111970239">
      <w:bodyDiv w:val="1"/>
      <w:marLeft w:val="0"/>
      <w:marRight w:val="0"/>
      <w:marTop w:val="0"/>
      <w:marBottom w:val="0"/>
      <w:divBdr>
        <w:top w:val="none" w:sz="0" w:space="0" w:color="auto"/>
        <w:left w:val="none" w:sz="0" w:space="0" w:color="auto"/>
        <w:bottom w:val="none" w:sz="0" w:space="0" w:color="auto"/>
        <w:right w:val="none" w:sz="0" w:space="0" w:color="auto"/>
      </w:divBdr>
    </w:div>
    <w:div w:id="1230923064">
      <w:bodyDiv w:val="1"/>
      <w:marLeft w:val="0"/>
      <w:marRight w:val="0"/>
      <w:marTop w:val="0"/>
      <w:marBottom w:val="0"/>
      <w:divBdr>
        <w:top w:val="none" w:sz="0" w:space="0" w:color="auto"/>
        <w:left w:val="none" w:sz="0" w:space="0" w:color="auto"/>
        <w:bottom w:val="none" w:sz="0" w:space="0" w:color="auto"/>
        <w:right w:val="none" w:sz="0" w:space="0" w:color="auto"/>
      </w:divBdr>
      <w:divsChild>
        <w:div w:id="1820225409">
          <w:marLeft w:val="0"/>
          <w:marRight w:val="0"/>
          <w:marTop w:val="0"/>
          <w:marBottom w:val="0"/>
          <w:divBdr>
            <w:top w:val="none" w:sz="0" w:space="0" w:color="auto"/>
            <w:left w:val="none" w:sz="0" w:space="0" w:color="auto"/>
            <w:bottom w:val="none" w:sz="0" w:space="0" w:color="auto"/>
            <w:right w:val="none" w:sz="0" w:space="0" w:color="auto"/>
          </w:divBdr>
        </w:div>
        <w:div w:id="528295916">
          <w:marLeft w:val="0"/>
          <w:marRight w:val="0"/>
          <w:marTop w:val="0"/>
          <w:marBottom w:val="0"/>
          <w:divBdr>
            <w:top w:val="none" w:sz="0" w:space="0" w:color="auto"/>
            <w:left w:val="none" w:sz="0" w:space="0" w:color="auto"/>
            <w:bottom w:val="none" w:sz="0" w:space="0" w:color="auto"/>
            <w:right w:val="none" w:sz="0" w:space="0" w:color="auto"/>
          </w:divBdr>
        </w:div>
        <w:div w:id="267349278">
          <w:marLeft w:val="0"/>
          <w:marRight w:val="0"/>
          <w:marTop w:val="0"/>
          <w:marBottom w:val="0"/>
          <w:divBdr>
            <w:top w:val="none" w:sz="0" w:space="0" w:color="auto"/>
            <w:left w:val="none" w:sz="0" w:space="0" w:color="auto"/>
            <w:bottom w:val="none" w:sz="0" w:space="0" w:color="auto"/>
            <w:right w:val="none" w:sz="0" w:space="0" w:color="auto"/>
          </w:divBdr>
        </w:div>
        <w:div w:id="1244293250">
          <w:marLeft w:val="0"/>
          <w:marRight w:val="0"/>
          <w:marTop w:val="0"/>
          <w:marBottom w:val="0"/>
          <w:divBdr>
            <w:top w:val="none" w:sz="0" w:space="0" w:color="auto"/>
            <w:left w:val="none" w:sz="0" w:space="0" w:color="auto"/>
            <w:bottom w:val="none" w:sz="0" w:space="0" w:color="auto"/>
            <w:right w:val="none" w:sz="0" w:space="0" w:color="auto"/>
          </w:divBdr>
        </w:div>
        <w:div w:id="1870605861">
          <w:marLeft w:val="0"/>
          <w:marRight w:val="0"/>
          <w:marTop w:val="0"/>
          <w:marBottom w:val="0"/>
          <w:divBdr>
            <w:top w:val="none" w:sz="0" w:space="0" w:color="auto"/>
            <w:left w:val="none" w:sz="0" w:space="0" w:color="auto"/>
            <w:bottom w:val="none" w:sz="0" w:space="0" w:color="auto"/>
            <w:right w:val="none" w:sz="0" w:space="0" w:color="auto"/>
          </w:divBdr>
        </w:div>
        <w:div w:id="1251161548">
          <w:marLeft w:val="0"/>
          <w:marRight w:val="0"/>
          <w:marTop w:val="0"/>
          <w:marBottom w:val="0"/>
          <w:divBdr>
            <w:top w:val="none" w:sz="0" w:space="0" w:color="auto"/>
            <w:left w:val="none" w:sz="0" w:space="0" w:color="auto"/>
            <w:bottom w:val="none" w:sz="0" w:space="0" w:color="auto"/>
            <w:right w:val="none" w:sz="0" w:space="0" w:color="auto"/>
          </w:divBdr>
        </w:div>
        <w:div w:id="1708751527">
          <w:marLeft w:val="0"/>
          <w:marRight w:val="0"/>
          <w:marTop w:val="0"/>
          <w:marBottom w:val="0"/>
          <w:divBdr>
            <w:top w:val="none" w:sz="0" w:space="0" w:color="auto"/>
            <w:left w:val="none" w:sz="0" w:space="0" w:color="auto"/>
            <w:bottom w:val="none" w:sz="0" w:space="0" w:color="auto"/>
            <w:right w:val="none" w:sz="0" w:space="0" w:color="auto"/>
          </w:divBdr>
        </w:div>
        <w:div w:id="213280069">
          <w:marLeft w:val="0"/>
          <w:marRight w:val="0"/>
          <w:marTop w:val="0"/>
          <w:marBottom w:val="0"/>
          <w:divBdr>
            <w:top w:val="none" w:sz="0" w:space="0" w:color="auto"/>
            <w:left w:val="none" w:sz="0" w:space="0" w:color="auto"/>
            <w:bottom w:val="none" w:sz="0" w:space="0" w:color="auto"/>
            <w:right w:val="none" w:sz="0" w:space="0" w:color="auto"/>
          </w:divBdr>
        </w:div>
        <w:div w:id="1001617281">
          <w:marLeft w:val="0"/>
          <w:marRight w:val="0"/>
          <w:marTop w:val="0"/>
          <w:marBottom w:val="0"/>
          <w:divBdr>
            <w:top w:val="none" w:sz="0" w:space="0" w:color="auto"/>
            <w:left w:val="none" w:sz="0" w:space="0" w:color="auto"/>
            <w:bottom w:val="none" w:sz="0" w:space="0" w:color="auto"/>
            <w:right w:val="none" w:sz="0" w:space="0" w:color="auto"/>
          </w:divBdr>
        </w:div>
        <w:div w:id="1112748872">
          <w:marLeft w:val="0"/>
          <w:marRight w:val="0"/>
          <w:marTop w:val="0"/>
          <w:marBottom w:val="0"/>
          <w:divBdr>
            <w:top w:val="none" w:sz="0" w:space="0" w:color="auto"/>
            <w:left w:val="none" w:sz="0" w:space="0" w:color="auto"/>
            <w:bottom w:val="none" w:sz="0" w:space="0" w:color="auto"/>
            <w:right w:val="none" w:sz="0" w:space="0" w:color="auto"/>
          </w:divBdr>
        </w:div>
        <w:div w:id="1992564016">
          <w:marLeft w:val="0"/>
          <w:marRight w:val="0"/>
          <w:marTop w:val="0"/>
          <w:marBottom w:val="0"/>
          <w:divBdr>
            <w:top w:val="none" w:sz="0" w:space="0" w:color="auto"/>
            <w:left w:val="none" w:sz="0" w:space="0" w:color="auto"/>
            <w:bottom w:val="none" w:sz="0" w:space="0" w:color="auto"/>
            <w:right w:val="none" w:sz="0" w:space="0" w:color="auto"/>
          </w:divBdr>
        </w:div>
        <w:div w:id="965231598">
          <w:marLeft w:val="0"/>
          <w:marRight w:val="0"/>
          <w:marTop w:val="0"/>
          <w:marBottom w:val="0"/>
          <w:divBdr>
            <w:top w:val="none" w:sz="0" w:space="0" w:color="auto"/>
            <w:left w:val="none" w:sz="0" w:space="0" w:color="auto"/>
            <w:bottom w:val="none" w:sz="0" w:space="0" w:color="auto"/>
            <w:right w:val="none" w:sz="0" w:space="0" w:color="auto"/>
          </w:divBdr>
        </w:div>
        <w:div w:id="787357462">
          <w:marLeft w:val="0"/>
          <w:marRight w:val="0"/>
          <w:marTop w:val="0"/>
          <w:marBottom w:val="0"/>
          <w:divBdr>
            <w:top w:val="none" w:sz="0" w:space="0" w:color="auto"/>
            <w:left w:val="none" w:sz="0" w:space="0" w:color="auto"/>
            <w:bottom w:val="none" w:sz="0" w:space="0" w:color="auto"/>
            <w:right w:val="none" w:sz="0" w:space="0" w:color="auto"/>
          </w:divBdr>
        </w:div>
        <w:div w:id="347803019">
          <w:marLeft w:val="0"/>
          <w:marRight w:val="0"/>
          <w:marTop w:val="0"/>
          <w:marBottom w:val="0"/>
          <w:divBdr>
            <w:top w:val="none" w:sz="0" w:space="0" w:color="auto"/>
            <w:left w:val="none" w:sz="0" w:space="0" w:color="auto"/>
            <w:bottom w:val="none" w:sz="0" w:space="0" w:color="auto"/>
            <w:right w:val="none" w:sz="0" w:space="0" w:color="auto"/>
          </w:divBdr>
        </w:div>
        <w:div w:id="724371000">
          <w:marLeft w:val="0"/>
          <w:marRight w:val="0"/>
          <w:marTop w:val="0"/>
          <w:marBottom w:val="0"/>
          <w:divBdr>
            <w:top w:val="none" w:sz="0" w:space="0" w:color="auto"/>
            <w:left w:val="none" w:sz="0" w:space="0" w:color="auto"/>
            <w:bottom w:val="none" w:sz="0" w:space="0" w:color="auto"/>
            <w:right w:val="none" w:sz="0" w:space="0" w:color="auto"/>
          </w:divBdr>
        </w:div>
        <w:div w:id="373043718">
          <w:marLeft w:val="0"/>
          <w:marRight w:val="0"/>
          <w:marTop w:val="0"/>
          <w:marBottom w:val="0"/>
          <w:divBdr>
            <w:top w:val="none" w:sz="0" w:space="0" w:color="auto"/>
            <w:left w:val="none" w:sz="0" w:space="0" w:color="auto"/>
            <w:bottom w:val="none" w:sz="0" w:space="0" w:color="auto"/>
            <w:right w:val="none" w:sz="0" w:space="0" w:color="auto"/>
          </w:divBdr>
        </w:div>
        <w:div w:id="446242940">
          <w:marLeft w:val="0"/>
          <w:marRight w:val="0"/>
          <w:marTop w:val="0"/>
          <w:marBottom w:val="0"/>
          <w:divBdr>
            <w:top w:val="none" w:sz="0" w:space="0" w:color="auto"/>
            <w:left w:val="none" w:sz="0" w:space="0" w:color="auto"/>
            <w:bottom w:val="none" w:sz="0" w:space="0" w:color="auto"/>
            <w:right w:val="none" w:sz="0" w:space="0" w:color="auto"/>
          </w:divBdr>
        </w:div>
        <w:div w:id="114940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9E24.6AA7C9D0"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11960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dc:creator>
  <cp:keywords/>
  <dc:description/>
  <cp:lastModifiedBy>Nadia Raquel Ruiz Maldonado</cp:lastModifiedBy>
  <cp:revision>2</cp:revision>
  <dcterms:created xsi:type="dcterms:W3CDTF">2021-06-06T19:01:00Z</dcterms:created>
  <dcterms:modified xsi:type="dcterms:W3CDTF">2021-06-06T19:01:00Z</dcterms:modified>
</cp:coreProperties>
</file>