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D7047E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D7047E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D7047E">
        <w:rPr>
          <w:rFonts w:ascii="Palatino Linotype" w:eastAsia="MS Mincho" w:hAnsi="Palatino Linotype" w:cs="Tahoma"/>
        </w:rPr>
        <w:t>1</w:t>
      </w:r>
      <w:r w:rsidR="002B538F" w:rsidRPr="00D7047E">
        <w:rPr>
          <w:rFonts w:ascii="Palatino Linotype" w:eastAsia="MS Mincho" w:hAnsi="Palatino Linotype" w:cs="Tahoma"/>
        </w:rPr>
        <w:t>4</w:t>
      </w:r>
      <w:r w:rsidR="002268AC" w:rsidRPr="00D7047E">
        <w:rPr>
          <w:rFonts w:ascii="Palatino Linotype" w:eastAsia="MS Mincho" w:hAnsi="Palatino Linotype" w:cs="Tahoma"/>
        </w:rPr>
        <w:t>h</w:t>
      </w:r>
      <w:r w:rsidR="002B538F" w:rsidRPr="00D7047E">
        <w:rPr>
          <w:rFonts w:ascii="Palatino Linotype" w:eastAsia="MS Mincho" w:hAnsi="Palatino Linotype" w:cs="Tahoma"/>
        </w:rPr>
        <w:t>41</w:t>
      </w:r>
      <w:r w:rsidRPr="00D7047E">
        <w:rPr>
          <w:rFonts w:ascii="Palatino Linotype" w:eastAsia="MS Mincho" w:hAnsi="Palatino Linotype" w:cs="Tahoma"/>
        </w:rPr>
        <w:t xml:space="preserve"> del </w:t>
      </w:r>
      <w:r w:rsidR="00011D83" w:rsidRPr="00D7047E">
        <w:rPr>
          <w:rFonts w:ascii="Palatino Linotype" w:eastAsia="MS Mincho" w:hAnsi="Palatino Linotype" w:cs="Tahoma"/>
        </w:rPr>
        <w:t xml:space="preserve">día </w:t>
      </w:r>
      <w:r w:rsidR="005F218D" w:rsidRPr="00D7047E">
        <w:rPr>
          <w:rFonts w:ascii="Palatino Linotype" w:eastAsia="MS Mincho" w:hAnsi="Palatino Linotype" w:cs="Tahoma"/>
        </w:rPr>
        <w:t>11</w:t>
      </w:r>
      <w:r w:rsidR="00203002" w:rsidRPr="00D7047E">
        <w:rPr>
          <w:rFonts w:ascii="Palatino Linotype" w:eastAsia="MS Mincho" w:hAnsi="Palatino Linotype" w:cs="Tahoma"/>
        </w:rPr>
        <w:t xml:space="preserve"> </w:t>
      </w:r>
      <w:r w:rsidR="00EF138F" w:rsidRPr="00D7047E">
        <w:rPr>
          <w:rFonts w:ascii="Palatino Linotype" w:eastAsia="MS Mincho" w:hAnsi="Palatino Linotype" w:cs="Tahoma"/>
        </w:rPr>
        <w:t xml:space="preserve">de </w:t>
      </w:r>
      <w:r w:rsidR="007E332F" w:rsidRPr="00D7047E">
        <w:rPr>
          <w:rFonts w:ascii="Palatino Linotype" w:eastAsia="MS Mincho" w:hAnsi="Palatino Linotype" w:cs="Tahoma"/>
        </w:rPr>
        <w:t xml:space="preserve">abril </w:t>
      </w:r>
      <w:r w:rsidR="00BB3D1B" w:rsidRPr="00D7047E">
        <w:rPr>
          <w:rFonts w:ascii="Palatino Linotype" w:eastAsia="MS Mincho" w:hAnsi="Palatino Linotype" w:cs="Tahoma"/>
        </w:rPr>
        <w:t>de 2022</w:t>
      </w:r>
      <w:r w:rsidRPr="00D7047E">
        <w:rPr>
          <w:rFonts w:ascii="Palatino Linotype" w:eastAsia="MS Mincho" w:hAnsi="Palatino Linotype" w:cs="Tahoma"/>
        </w:rPr>
        <w:t xml:space="preserve">, conforme la convocatoria </w:t>
      </w:r>
      <w:r w:rsidR="0012526D" w:rsidRPr="00D7047E">
        <w:rPr>
          <w:rFonts w:ascii="Palatino Linotype" w:eastAsia="MS Mincho" w:hAnsi="Palatino Linotype" w:cs="Tahoma"/>
        </w:rPr>
        <w:t>realizada</w:t>
      </w:r>
      <w:r w:rsidRPr="00D7047E">
        <w:rPr>
          <w:rFonts w:ascii="Palatino Linotype" w:eastAsia="MS Mincho" w:hAnsi="Palatino Linotype" w:cs="Tahoma"/>
        </w:rPr>
        <w:t xml:space="preserve">, </w:t>
      </w:r>
      <w:r w:rsidR="00BB3D1B" w:rsidRPr="00D7047E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</w:t>
      </w:r>
      <w:proofErr w:type="spellStart"/>
      <w:r w:rsidR="00BB3D1B" w:rsidRPr="00D7047E">
        <w:rPr>
          <w:rFonts w:ascii="Palatino Linotype" w:eastAsia="MS Mincho" w:hAnsi="Palatino Linotype" w:cs="Tahoma"/>
        </w:rPr>
        <w:t>Teams</w:t>
      </w:r>
      <w:proofErr w:type="spellEnd"/>
      <w:r w:rsidR="00BB3D1B" w:rsidRPr="00D7047E">
        <w:rPr>
          <w:rFonts w:ascii="Palatino Linotype" w:eastAsia="MS Mincho" w:hAnsi="Palatino Linotype" w:cs="Tahoma"/>
        </w:rPr>
        <w:t xml:space="preserve">” de Office 365, </w:t>
      </w:r>
      <w:r w:rsidRPr="00D7047E">
        <w:rPr>
          <w:rFonts w:ascii="Palatino Linotype" w:eastAsia="MS Mincho" w:hAnsi="Palatino Linotype" w:cs="Tahoma"/>
        </w:rPr>
        <w:t xml:space="preserve">la sesión </w:t>
      </w:r>
      <w:r w:rsidR="007D4313" w:rsidRPr="00D7047E">
        <w:rPr>
          <w:rFonts w:ascii="Palatino Linotype" w:eastAsia="MS Mincho" w:hAnsi="Palatino Linotype" w:cs="Tahoma"/>
        </w:rPr>
        <w:t>No. 0</w:t>
      </w:r>
      <w:r w:rsidR="0056378A" w:rsidRPr="00D7047E">
        <w:rPr>
          <w:rFonts w:ascii="Palatino Linotype" w:eastAsia="MS Mincho" w:hAnsi="Palatino Linotype" w:cs="Tahoma"/>
        </w:rPr>
        <w:t>71</w:t>
      </w:r>
      <w:r w:rsidR="0012526D" w:rsidRPr="00D7047E">
        <w:rPr>
          <w:rFonts w:ascii="Palatino Linotype" w:eastAsia="MS Mincho" w:hAnsi="Palatino Linotype" w:cs="Tahoma"/>
        </w:rPr>
        <w:t xml:space="preserve"> </w:t>
      </w:r>
      <w:r w:rsidR="00862555" w:rsidRPr="00D7047E">
        <w:rPr>
          <w:rFonts w:ascii="Palatino Linotype" w:eastAsia="MS Mincho" w:hAnsi="Palatino Linotype" w:cs="Tahoma"/>
        </w:rPr>
        <w:t>-</w:t>
      </w:r>
      <w:r w:rsidRPr="00D7047E">
        <w:rPr>
          <w:rFonts w:ascii="Palatino Linotype" w:eastAsia="MS Mincho" w:hAnsi="Palatino Linotype" w:cs="Tahoma"/>
        </w:rPr>
        <w:t>ordinaria de la C</w:t>
      </w:r>
      <w:r w:rsidR="00464589" w:rsidRPr="00D7047E">
        <w:rPr>
          <w:rFonts w:ascii="Palatino Linotype" w:eastAsia="MS Mincho" w:hAnsi="Palatino Linotype" w:cs="Tahoma"/>
        </w:rPr>
        <w:t>omisión de Educación y Cultura</w:t>
      </w:r>
      <w:r w:rsidR="00404180" w:rsidRPr="00D7047E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D7047E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7047E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Por</w:t>
      </w:r>
      <w:r w:rsidR="006E3712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7047E">
        <w:rPr>
          <w:rFonts w:ascii="Palatino Linotype" w:eastAsia="MS Mincho" w:hAnsi="Palatino Linotype" w:cs="Tahoma"/>
          <w:color w:val="000000"/>
        </w:rPr>
        <w:t>disposición de</w:t>
      </w:r>
      <w:r w:rsidR="00954254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D7047E">
        <w:rPr>
          <w:rFonts w:ascii="Palatino Linotype" w:eastAsia="MS Mincho" w:hAnsi="Palatino Linotype" w:cs="Tahoma"/>
          <w:color w:val="000000"/>
        </w:rPr>
        <w:t>l</w:t>
      </w:r>
      <w:r w:rsidR="00954254" w:rsidRPr="00D7047E">
        <w:rPr>
          <w:rFonts w:ascii="Palatino Linotype" w:eastAsia="MS Mincho" w:hAnsi="Palatino Linotype" w:cs="Tahoma"/>
          <w:color w:val="000000"/>
        </w:rPr>
        <w:t>a</w:t>
      </w:r>
      <w:r w:rsidR="00846E67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Pr="00D7047E">
        <w:rPr>
          <w:rFonts w:ascii="Palatino Linotype" w:eastAsia="MS Mincho" w:hAnsi="Palatino Linotype" w:cs="Tahoma"/>
          <w:color w:val="000000"/>
        </w:rPr>
        <w:t>president</w:t>
      </w:r>
      <w:r w:rsidR="00954254" w:rsidRPr="00D7047E">
        <w:rPr>
          <w:rFonts w:ascii="Palatino Linotype" w:eastAsia="MS Mincho" w:hAnsi="Palatino Linotype" w:cs="Tahoma"/>
          <w:color w:val="000000"/>
        </w:rPr>
        <w:t>a</w:t>
      </w:r>
      <w:r w:rsidR="00846E67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7047E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D7047E">
        <w:rPr>
          <w:rFonts w:ascii="Palatino Linotype" w:eastAsia="MS Mincho" w:hAnsi="Palatino Linotype" w:cs="Tahoma"/>
          <w:color w:val="000000"/>
        </w:rPr>
        <w:t>la c</w:t>
      </w:r>
      <w:r w:rsidR="00434667" w:rsidRPr="00D7047E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D7047E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D7047E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D7047E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D7047E">
        <w:rPr>
          <w:rFonts w:ascii="Palatino Linotype" w:eastAsia="MS Mincho" w:hAnsi="Palatino Linotype" w:cs="Tahoma"/>
          <w:color w:val="000000"/>
        </w:rPr>
        <w:t>:</w:t>
      </w:r>
      <w:r w:rsidR="00DF5390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D7047E">
        <w:rPr>
          <w:rFonts w:ascii="Palatino Linotype" w:eastAsia="MS Mincho" w:hAnsi="Palatino Linotype" w:cs="Tahoma"/>
          <w:color w:val="000000"/>
        </w:rPr>
        <w:t>Paulina Izurieta</w:t>
      </w:r>
      <w:r w:rsidR="00505C13" w:rsidRPr="00D7047E">
        <w:rPr>
          <w:rFonts w:ascii="Palatino Linotype" w:eastAsia="MS Mincho" w:hAnsi="Palatino Linotype" w:cs="Tahoma"/>
          <w:color w:val="000000"/>
        </w:rPr>
        <w:t xml:space="preserve">, </w:t>
      </w:r>
      <w:r w:rsidR="0056378A" w:rsidRPr="00D7047E">
        <w:rPr>
          <w:rFonts w:ascii="Palatino Linotype" w:eastAsia="MS Mincho" w:hAnsi="Palatino Linotype" w:cs="Tahoma"/>
          <w:color w:val="000000"/>
        </w:rPr>
        <w:t>Orlando Núñez</w:t>
      </w:r>
      <w:r w:rsidR="00954254" w:rsidRPr="00D7047E">
        <w:rPr>
          <w:rFonts w:ascii="Palatino Linotype" w:eastAsia="MS Mincho" w:hAnsi="Palatino Linotype" w:cs="Tahoma"/>
          <w:color w:val="000000"/>
        </w:rPr>
        <w:t>; y,</w:t>
      </w:r>
      <w:r w:rsidR="0056378A" w:rsidRPr="00D7047E">
        <w:rPr>
          <w:rFonts w:ascii="Palatino Linotype" w:eastAsia="MS Mincho" w:hAnsi="Palatino Linotype" w:cs="Tahoma"/>
          <w:color w:val="000000"/>
        </w:rPr>
        <w:t xml:space="preserve"> Francisco García</w:t>
      </w:r>
      <w:r w:rsidR="00954254" w:rsidRPr="00D7047E">
        <w:rPr>
          <w:rFonts w:ascii="Palatino Linotype" w:eastAsia="MS Mincho" w:hAnsi="Palatino Linotype" w:cs="Tahoma"/>
          <w:color w:val="000000"/>
        </w:rPr>
        <w:t>,</w:t>
      </w:r>
      <w:r w:rsidR="00434667" w:rsidRPr="00D7047E">
        <w:rPr>
          <w:rFonts w:ascii="Palatino Linotype" w:eastAsia="MS Mincho" w:hAnsi="Palatino Linotype" w:cs="Tahoma"/>
          <w:color w:val="000000"/>
        </w:rPr>
        <w:t xml:space="preserve"> conforme el siguiente detalle:</w:t>
      </w:r>
    </w:p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D7047E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D7047E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7047E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D7047E" w:rsidRDefault="00C30E06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7047E" w:rsidRDefault="0056378A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</w:t>
            </w:r>
            <w:r w:rsidR="00AB3AB5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</w:t>
            </w:r>
            <w:r w:rsidR="00C34659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García</w:t>
            </w:r>
          </w:p>
        </w:tc>
        <w:tc>
          <w:tcPr>
            <w:tcW w:w="1933" w:type="dxa"/>
            <w:shd w:val="clear" w:color="auto" w:fill="auto"/>
          </w:tcPr>
          <w:p w:rsidR="00434667" w:rsidRPr="00D7047E" w:rsidRDefault="00C30E06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7047E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D7047E" w:rsidRDefault="00C30E06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7047E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D7047E" w:rsidRDefault="00C30E06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88" w:type="dxa"/>
            <w:shd w:val="clear" w:color="auto" w:fill="0070C0"/>
          </w:tcPr>
          <w:p w:rsidR="00434667" w:rsidRPr="00D7047E" w:rsidRDefault="0042284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E31AEB" w:rsidRPr="00D7047E" w:rsidRDefault="00434667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Además, se registra la presencia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 de los siguientes funcionarios Carlos Moya,</w:t>
      </w:r>
      <w:r w:rsidR="00A20E6D" w:rsidRPr="00D7047E">
        <w:rPr>
          <w:rFonts w:ascii="Palatino Linotype" w:eastAsia="MS Mincho" w:hAnsi="Palatino Linotype" w:cs="Tahoma"/>
          <w:color w:val="000000"/>
        </w:rPr>
        <w:t xml:space="preserve"> Director Metropolitano Financiero</w:t>
      </w:r>
      <w:r w:rsidR="00033FAF" w:rsidRPr="00D7047E">
        <w:rPr>
          <w:rFonts w:ascii="Palatino Linotype" w:eastAsia="MS Mincho" w:hAnsi="Palatino Linotype" w:cs="Tahoma"/>
          <w:color w:val="000000"/>
        </w:rPr>
        <w:t>, Subrogante</w:t>
      </w:r>
      <w:r w:rsidR="00A20E6D" w:rsidRPr="00D7047E">
        <w:rPr>
          <w:rFonts w:ascii="Palatino Linotype" w:eastAsia="MS Mincho" w:hAnsi="Palatino Linotype" w:cs="Tahoma"/>
          <w:color w:val="000000"/>
        </w:rPr>
        <w:t>; Luis Calle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, </w:t>
      </w:r>
      <w:r w:rsidR="00A20E6D" w:rsidRPr="00D7047E">
        <w:rPr>
          <w:rFonts w:ascii="Palatino Linotype" w:eastAsia="MS Mincho" w:hAnsi="Palatino Linotype" w:cs="Tahoma"/>
          <w:color w:val="000000"/>
        </w:rPr>
        <w:t>Secretario de Educación, Recreación y Deporte;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033FAF" w:rsidRPr="00D7047E">
        <w:rPr>
          <w:rFonts w:ascii="Palatino Linotype" w:eastAsia="MS Mincho" w:hAnsi="Palatino Linotype" w:cs="Tahoma"/>
          <w:color w:val="000000"/>
        </w:rPr>
        <w:t>Franz Enríquez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, </w:t>
      </w:r>
      <w:r w:rsidR="00033FAF" w:rsidRPr="00D7047E">
        <w:rPr>
          <w:rFonts w:ascii="Palatino Linotype" w:eastAsia="MS Mincho" w:hAnsi="Palatino Linotype" w:cs="Tahoma"/>
          <w:color w:val="000000"/>
        </w:rPr>
        <w:t>Direc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tor </w:t>
      </w:r>
      <w:r w:rsidR="00033FAF" w:rsidRPr="00D7047E">
        <w:rPr>
          <w:rFonts w:ascii="Palatino Linotype" w:eastAsia="MS Mincho" w:hAnsi="Palatino Linotype" w:cs="Tahoma"/>
          <w:color w:val="000000"/>
        </w:rPr>
        <w:t>Metropolitan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o de </w:t>
      </w:r>
      <w:r w:rsidR="00033FAF" w:rsidRPr="00D7047E">
        <w:rPr>
          <w:rFonts w:ascii="Palatino Linotype" w:eastAsia="MS Mincho" w:hAnsi="Palatino Linotype" w:cs="Tahoma"/>
          <w:color w:val="000000"/>
        </w:rPr>
        <w:t>Informática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; </w:t>
      </w:r>
      <w:r w:rsidR="0006567F" w:rsidRPr="00D7047E">
        <w:rPr>
          <w:rFonts w:ascii="Palatino Linotype" w:eastAsia="MS Mincho" w:hAnsi="Palatino Linotype" w:cs="Tahoma"/>
          <w:color w:val="000000"/>
        </w:rPr>
        <w:t xml:space="preserve">Rafael Pando Encalada, Luis Torres; y, Valeria Del Hierro, funcionarios de la Secretaría </w:t>
      </w:r>
      <w:r w:rsidR="0006567F" w:rsidRPr="00D7047E">
        <w:rPr>
          <w:rFonts w:ascii="Palatino Linotype" w:eastAsia="MS Mincho" w:hAnsi="Palatino Linotype" w:cs="Tahoma"/>
          <w:color w:val="000000"/>
        </w:rPr>
        <w:t>de Educación, Recreación y Deporte</w:t>
      </w:r>
      <w:r w:rsidR="0006567F" w:rsidRPr="00D7047E">
        <w:rPr>
          <w:rFonts w:ascii="Palatino Linotype" w:eastAsia="MS Mincho" w:hAnsi="Palatino Linotype" w:cs="Tahoma"/>
          <w:color w:val="000000"/>
        </w:rPr>
        <w:t xml:space="preserve">; Edison </w:t>
      </w:r>
      <w:proofErr w:type="spellStart"/>
      <w:r w:rsidR="0006567F" w:rsidRPr="00D7047E">
        <w:rPr>
          <w:rFonts w:ascii="Palatino Linotype" w:eastAsia="MS Mincho" w:hAnsi="Palatino Linotype" w:cs="Tahoma"/>
          <w:color w:val="000000"/>
        </w:rPr>
        <w:t>Fabian</w:t>
      </w:r>
      <w:proofErr w:type="spellEnd"/>
      <w:r w:rsidR="0006567F" w:rsidRPr="00D7047E">
        <w:rPr>
          <w:rFonts w:ascii="Palatino Linotype" w:eastAsia="MS Mincho" w:hAnsi="Palatino Linotype" w:cs="Tahoma"/>
          <w:color w:val="000000"/>
        </w:rPr>
        <w:t xml:space="preserve"> Mena, funcionario de la </w:t>
      </w:r>
      <w:r w:rsidR="0006567F" w:rsidRPr="00D7047E">
        <w:rPr>
          <w:rFonts w:ascii="Palatino Linotype" w:eastAsia="MS Mincho" w:hAnsi="Palatino Linotype" w:cs="Tahoma"/>
          <w:color w:val="000000"/>
        </w:rPr>
        <w:t>Direc</w:t>
      </w:r>
      <w:r w:rsidR="0006567F" w:rsidRPr="00D7047E">
        <w:rPr>
          <w:rFonts w:ascii="Palatino Linotype" w:eastAsia="MS Mincho" w:hAnsi="Palatino Linotype" w:cs="Tahoma"/>
          <w:color w:val="000000"/>
        </w:rPr>
        <w:t xml:space="preserve">ción </w:t>
      </w:r>
      <w:r w:rsidR="0006567F" w:rsidRPr="00D7047E">
        <w:rPr>
          <w:rFonts w:ascii="Palatino Linotype" w:eastAsia="MS Mincho" w:hAnsi="Palatino Linotype" w:cs="Tahoma"/>
          <w:color w:val="000000"/>
        </w:rPr>
        <w:t>Metropolitan</w:t>
      </w:r>
      <w:r w:rsidR="0006567F" w:rsidRPr="00D7047E">
        <w:rPr>
          <w:rFonts w:ascii="Palatino Linotype" w:eastAsia="MS Mincho" w:hAnsi="Palatino Linotype" w:cs="Tahoma"/>
          <w:color w:val="000000"/>
        </w:rPr>
        <w:t xml:space="preserve">a </w:t>
      </w:r>
      <w:r w:rsidR="0006567F" w:rsidRPr="00D7047E">
        <w:rPr>
          <w:rFonts w:ascii="Palatino Linotype" w:eastAsia="MS Mincho" w:hAnsi="Palatino Linotype" w:cs="Tahoma"/>
          <w:color w:val="000000"/>
        </w:rPr>
        <w:t>de Informática</w:t>
      </w:r>
      <w:r w:rsidR="0006567F" w:rsidRPr="00D7047E">
        <w:rPr>
          <w:rFonts w:ascii="Palatino Linotype" w:eastAsia="MS Mincho" w:hAnsi="Palatino Linotype" w:cs="Tahoma"/>
          <w:color w:val="000000"/>
        </w:rPr>
        <w:t xml:space="preserve">; Braulio Vivas, funcionario del despacho de la Concejala </w:t>
      </w:r>
      <w:proofErr w:type="spellStart"/>
      <w:r w:rsidR="0006567F" w:rsidRPr="00D7047E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06567F" w:rsidRPr="00D7047E">
        <w:rPr>
          <w:rFonts w:ascii="Palatino Linotype" w:eastAsia="MS Mincho" w:hAnsi="Palatino Linotype" w:cs="Tahoma"/>
          <w:color w:val="000000"/>
        </w:rPr>
        <w:t xml:space="preserve"> Vaca; </w:t>
      </w:r>
      <w:r w:rsidR="00E31AEB" w:rsidRPr="00D7047E">
        <w:rPr>
          <w:rFonts w:ascii="Palatino Linotype" w:eastAsia="MS Mincho" w:hAnsi="Palatino Linotype" w:cs="Tahoma"/>
          <w:color w:val="000000"/>
        </w:rPr>
        <w:t xml:space="preserve">Gabriela Freire, funcionaria del despacho de la concejala Paulina Izurieta; </w:t>
      </w:r>
      <w:r w:rsidR="00033FAF" w:rsidRPr="00D7047E">
        <w:rPr>
          <w:rFonts w:ascii="Palatino Linotype" w:eastAsia="MS Mincho" w:hAnsi="Palatino Linotype" w:cs="Tahoma"/>
          <w:color w:val="000000"/>
        </w:rPr>
        <w:t>Cristian Pinos, funcionario</w:t>
      </w:r>
      <w:r w:rsidR="00E31AEB" w:rsidRPr="00D7047E">
        <w:rPr>
          <w:rFonts w:ascii="Palatino Linotype" w:eastAsia="MS Mincho" w:hAnsi="Palatino Linotype" w:cs="Tahoma"/>
          <w:color w:val="000000"/>
        </w:rPr>
        <w:t xml:space="preserve"> del despacho del concejal Orlando Núñez; Freddy </w:t>
      </w:r>
      <w:proofErr w:type="spellStart"/>
      <w:r w:rsidR="00E31AEB" w:rsidRPr="00D7047E">
        <w:rPr>
          <w:rFonts w:ascii="Palatino Linotype" w:eastAsia="MS Mincho" w:hAnsi="Palatino Linotype" w:cs="Tahoma"/>
          <w:color w:val="000000"/>
        </w:rPr>
        <w:t>Balseca</w:t>
      </w:r>
      <w:proofErr w:type="spellEnd"/>
      <w:r w:rsidR="00E31AEB" w:rsidRPr="00D7047E">
        <w:rPr>
          <w:rFonts w:ascii="Palatino Linotype" w:eastAsia="MS Mincho" w:hAnsi="Palatino Linotype" w:cs="Tahoma"/>
          <w:color w:val="000000"/>
        </w:rPr>
        <w:t>, funcionario de Procuraduría Metropolitano; Said Flores, funcionario de la Secretaría General del Concejo.</w:t>
      </w:r>
    </w:p>
    <w:p w:rsidR="000A6273" w:rsidRPr="00D7047E" w:rsidRDefault="000A6273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50EB2" w:rsidRPr="00D7047E" w:rsidRDefault="00C50EB2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7047E">
        <w:rPr>
          <w:rFonts w:ascii="Palatino Linotype" w:eastAsia="MS Mincho" w:hAnsi="Palatino Linotype" w:cs="Tahoma"/>
          <w:color w:val="000000"/>
        </w:rPr>
        <w:t xml:space="preserve">La doctora Glenda </w:t>
      </w:r>
      <w:proofErr w:type="spellStart"/>
      <w:r w:rsidRPr="00D7047E">
        <w:rPr>
          <w:rFonts w:ascii="Palatino Linotype" w:eastAsia="MS Mincho" w:hAnsi="Palatino Linotype" w:cs="Tahoma"/>
          <w:color w:val="000000"/>
        </w:rPr>
        <w:t>Allán</w:t>
      </w:r>
      <w:proofErr w:type="spellEnd"/>
      <w:r w:rsidRPr="00D7047E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una vez que constata que existe el quórum legal y reglamentario, procede a dar lectura del orden del día: </w:t>
      </w:r>
    </w:p>
    <w:p w:rsidR="00C50EB2" w:rsidRPr="00D7047E" w:rsidRDefault="00C50EB2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1. Aprobación del Acta de sesión No. 068 - ordinaria de 28 de marzo de 2022.</w:t>
      </w: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2. Recibir en comisión general a la Sra. Cecilia Fiallos, presidente del Comité Central de Padres de Familia de la Unidad Educativa Municipal Humberto Mata Martínez, con el fin de exponer los siguientes puntos; y, resolución al respecto:</w:t>
      </w:r>
    </w:p>
    <w:p w:rsidR="00AB3AB5" w:rsidRPr="00D7047E" w:rsidRDefault="00AB3AB5" w:rsidP="00AB3A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 xml:space="preserve">Unión de bloques de </w:t>
      </w:r>
      <w:proofErr w:type="spellStart"/>
      <w:r w:rsidRPr="00D7047E">
        <w:rPr>
          <w:rFonts w:ascii="Palatino Linotype" w:eastAsia="MS Mincho" w:hAnsi="Palatino Linotype" w:cs="Tahoma"/>
          <w:color w:val="000000"/>
        </w:rPr>
        <w:t>Zámbiza</w:t>
      </w:r>
      <w:proofErr w:type="spellEnd"/>
      <w:r w:rsidRPr="00D7047E">
        <w:rPr>
          <w:rFonts w:ascii="Palatino Linotype" w:eastAsia="MS Mincho" w:hAnsi="Palatino Linotype" w:cs="Tahoma"/>
          <w:color w:val="000000"/>
        </w:rPr>
        <w:t xml:space="preserve"> y el Inca;</w:t>
      </w:r>
      <w:r w:rsidR="0056378A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Pr="00D7047E">
        <w:rPr>
          <w:rFonts w:ascii="Palatino Linotype" w:eastAsia="MS Mincho" w:hAnsi="Palatino Linotype" w:cs="Tahoma"/>
          <w:color w:val="000000"/>
        </w:rPr>
        <w:t>y,</w:t>
      </w:r>
    </w:p>
    <w:p w:rsidR="00AB3AB5" w:rsidRPr="00D7047E" w:rsidRDefault="00AB3AB5" w:rsidP="00AB3A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Necesidades de cada bloque.</w:t>
      </w:r>
    </w:p>
    <w:p w:rsidR="00FC131A" w:rsidRPr="00D7047E" w:rsidRDefault="00FC131A" w:rsidP="00FC13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3. Comparecencia del Secretario de Educación, Recreación y Deporte, sobre el avance del concurso de merecimientos para los docentes municipales y resolución al respecto.</w:t>
      </w: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4. Comparecencia del Secretario de Educación, Recreación y Deporte, sobre del calendario de asignación de cupos para el año escolar 2022 – 2023 y resolución al respecto.</w:t>
      </w: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5. Comparecencia del Secretario de Educación, Recreación y Deporte, sobre el cronograma de entrega del premio Abdón Calderón y resolución al respecto.</w:t>
      </w: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7E332F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6. Análisis y tratamiento de la "Reforma a la Ordenanza Metropolitana 0059 que regula el Proceso de Ingreso Estudiantil a las Instituciones Educativas Municipales, Sustitutiva de la Ordenanza 0060 de 26 de mayo de 2011</w:t>
      </w:r>
      <w:r w:rsidR="007E332F" w:rsidRPr="00D7047E">
        <w:rPr>
          <w:rFonts w:ascii="Palatino Linotype" w:eastAsia="MS Mincho" w:hAnsi="Palatino Linotype" w:cs="Tahoma"/>
          <w:color w:val="000000"/>
        </w:rPr>
        <w:t>.</w:t>
      </w:r>
    </w:p>
    <w:p w:rsidR="00CB43AD" w:rsidRPr="00D7047E" w:rsidRDefault="00CB43AD" w:rsidP="004618A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56378A" w:rsidRPr="00D7047E" w:rsidRDefault="0056378A" w:rsidP="005637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D7047E">
        <w:rPr>
          <w:rFonts w:ascii="Palatino Linotype" w:eastAsia="Batang" w:hAnsi="Palatino Linotype" w:cs="Arial"/>
          <w:lang w:eastAsia="es-ES"/>
        </w:rPr>
        <w:t xml:space="preserve">La Comisión de </w:t>
      </w:r>
      <w:r w:rsidRPr="00D7047E">
        <w:rPr>
          <w:rFonts w:ascii="Palatino Linotype" w:eastAsia="Batang" w:hAnsi="Palatino Linotype" w:cs="Arial"/>
          <w:lang w:eastAsia="es-ES"/>
        </w:rPr>
        <w:t>Educación y Cultura</w:t>
      </w:r>
      <w:r w:rsidRPr="00D7047E">
        <w:rPr>
          <w:rFonts w:ascii="Palatino Linotype" w:eastAsia="Batang" w:hAnsi="Palatino Linotype" w:cs="Arial"/>
          <w:lang w:eastAsia="es-ES"/>
        </w:rPr>
        <w:t xml:space="preserve">, aprobó el orden del día, conforme a la siguiente votación: </w:t>
      </w:r>
    </w:p>
    <w:p w:rsidR="0056378A" w:rsidRPr="00D7047E" w:rsidRDefault="0056378A" w:rsidP="004618A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2C43AE" w:rsidRPr="00D7047E" w:rsidTr="00F6434D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C43AE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C43AE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CF6843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C43AE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56378A" w:rsidP="00F6434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</w:t>
            </w:r>
            <w:r w:rsidR="002C43AE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</w:t>
            </w:r>
            <w:proofErr w:type="spellStart"/>
            <w:r w:rsidR="002C43AE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Garcia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CF6843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C43AE" w:rsidRPr="00D7047E" w:rsidTr="00F6434D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CF6843" w:rsidP="00F6434D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7047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C43AE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C43AE" w:rsidRPr="00D7047E" w:rsidRDefault="00CF6843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C43AE" w:rsidRPr="00D7047E" w:rsidRDefault="002C43AE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2C43AE" w:rsidRPr="00D7047E" w:rsidRDefault="002C43AE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2C43AE" w:rsidRPr="00D7047E" w:rsidRDefault="002C43AE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34667" w:rsidRPr="00D7047E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D7047E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D7047E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AB3AB5" w:rsidRPr="00D7047E" w:rsidRDefault="003C611E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b/>
        </w:rPr>
        <w:t xml:space="preserve">Primer </w:t>
      </w:r>
      <w:r w:rsidR="005658D7" w:rsidRPr="00D7047E">
        <w:rPr>
          <w:rFonts w:ascii="Palatino Linotype" w:eastAsia="MS Mincho" w:hAnsi="Palatino Linotype" w:cs="Tahoma"/>
          <w:b/>
        </w:rPr>
        <w:t>Punto. -</w:t>
      </w:r>
      <w:r w:rsidR="00AB3AB5" w:rsidRPr="00D7047E">
        <w:rPr>
          <w:rFonts w:ascii="Palatino Linotype" w:eastAsia="MS Mincho" w:hAnsi="Palatino Linotype" w:cs="Tahoma"/>
          <w:b/>
          <w:color w:val="000000"/>
        </w:rPr>
        <w:t xml:space="preserve"> Aprobación del Acta de sesión No. 068 - ordinaria de 28 de marzo de 2022</w:t>
      </w:r>
      <w:r w:rsidR="00AB3AB5" w:rsidRPr="00D7047E">
        <w:rPr>
          <w:rFonts w:ascii="Palatino Linotype" w:eastAsia="MS Mincho" w:hAnsi="Palatino Linotype" w:cs="Tahoma"/>
          <w:color w:val="000000"/>
        </w:rPr>
        <w:t>.</w:t>
      </w:r>
      <w:r w:rsidR="008609E0" w:rsidRPr="00D7047E">
        <w:rPr>
          <w:rFonts w:ascii="Palatino Linotype" w:eastAsia="MS Mincho" w:hAnsi="Palatino Linotype" w:cs="Tahoma"/>
          <w:color w:val="000000"/>
        </w:rPr>
        <w:t xml:space="preserve"> </w:t>
      </w:r>
    </w:p>
    <w:p w:rsidR="00CB43AD" w:rsidRPr="00D7047E" w:rsidRDefault="00CB43AD" w:rsidP="00CB43A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AB3AB5" w:rsidRPr="00D7047E" w:rsidRDefault="00AB3AB5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hAnsi="Palatino Linotype" w:cs="Tahoma"/>
          <w:color w:val="000000" w:themeColor="text1"/>
        </w:rPr>
        <w:t xml:space="preserve">La </w:t>
      </w:r>
      <w:r w:rsidR="00591816" w:rsidRPr="00D7047E">
        <w:rPr>
          <w:rFonts w:ascii="Palatino Linotype" w:hAnsi="Palatino Linotype" w:cs="Tahoma"/>
          <w:color w:val="000000" w:themeColor="text1"/>
        </w:rPr>
        <w:t>presidenta de la Comisión, concejala Paulina Izuri</w:t>
      </w:r>
      <w:r w:rsidRPr="00D7047E">
        <w:rPr>
          <w:rFonts w:ascii="Palatino Linotype" w:hAnsi="Palatino Linotype" w:cs="Tahoma"/>
          <w:color w:val="000000" w:themeColor="text1"/>
        </w:rPr>
        <w:t>eta, mocionó la aprobación del</w:t>
      </w:r>
      <w:r w:rsidRPr="00D7047E">
        <w:rPr>
          <w:rFonts w:ascii="Palatino Linotype" w:eastAsia="MS Mincho" w:hAnsi="Palatino Linotype" w:cs="Tahoma"/>
          <w:color w:val="000000"/>
        </w:rPr>
        <w:t xml:space="preserve"> Acta de sesión No. 068 - ordinaria de 28 de marzo de 2022.</w:t>
      </w:r>
    </w:p>
    <w:p w:rsidR="00E05BE7" w:rsidRPr="00D7047E" w:rsidRDefault="004618A3" w:rsidP="00CB43A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D7047E">
        <w:rPr>
          <w:rFonts w:ascii="Palatino Linotype" w:eastAsia="MS Mincho" w:hAnsi="Palatino Linotype" w:cs="Tahoma"/>
        </w:rPr>
        <w:t xml:space="preserve"> </w:t>
      </w:r>
    </w:p>
    <w:p w:rsidR="00AE44CD" w:rsidRPr="00D7047E" w:rsidRDefault="00D72607" w:rsidP="00591816">
      <w:pPr>
        <w:jc w:val="both"/>
        <w:rPr>
          <w:rFonts w:ascii="Palatino Linotype" w:hAnsi="Palatino Linotype" w:cs="Tahoma"/>
          <w:color w:val="000000" w:themeColor="text1"/>
        </w:rPr>
      </w:pPr>
      <w:r w:rsidRPr="00D7047E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F72133" w:rsidRPr="00D7047E" w:rsidTr="0071550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F72133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72133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294957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72133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8609E0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>Francisco</w:t>
            </w:r>
            <w:r w:rsidR="00AB3AB5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</w:t>
            </w:r>
            <w:proofErr w:type="spellStart"/>
            <w:r w:rsidR="00AB3AB5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Garcia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294957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72133" w:rsidRPr="00D7047E" w:rsidTr="00D72607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797591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294957" w:rsidP="0071550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7047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72133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2133" w:rsidRPr="00D7047E" w:rsidRDefault="00F72133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72133" w:rsidRPr="00D7047E" w:rsidRDefault="00294957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72133" w:rsidRPr="00D7047E" w:rsidRDefault="00D72607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72133" w:rsidRPr="00D7047E" w:rsidRDefault="00D72607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72133" w:rsidRPr="00D7047E" w:rsidRDefault="00D72607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72133" w:rsidRPr="00D7047E" w:rsidRDefault="00D72607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E05BE7" w:rsidRPr="00D7047E" w:rsidRDefault="00E05BE7" w:rsidP="00F7213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lang w:val="es-419"/>
        </w:rPr>
      </w:pPr>
    </w:p>
    <w:p w:rsidR="002C43AE" w:rsidRPr="00D7047E" w:rsidRDefault="00203002" w:rsidP="002C43A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D7047E">
        <w:rPr>
          <w:rFonts w:ascii="Palatino Linotype" w:eastAsia="MS Mincho" w:hAnsi="Palatino Linotype" w:cs="Tahoma"/>
          <w:b/>
        </w:rPr>
        <w:t xml:space="preserve">Segundo </w:t>
      </w:r>
      <w:r w:rsidR="00773CB8" w:rsidRPr="00D7047E">
        <w:rPr>
          <w:rFonts w:ascii="Palatino Linotype" w:eastAsia="MS Mincho" w:hAnsi="Palatino Linotype" w:cs="Tahoma"/>
          <w:b/>
        </w:rPr>
        <w:t>Punto. -</w:t>
      </w:r>
      <w:r w:rsidR="008F7D2B" w:rsidRPr="00D7047E">
        <w:rPr>
          <w:rFonts w:ascii="Palatino Linotype" w:eastAsia="MS Mincho" w:hAnsi="Palatino Linotype" w:cs="Tahoma"/>
          <w:b/>
        </w:rPr>
        <w:t xml:space="preserve"> </w:t>
      </w:r>
      <w:r w:rsidR="002C43AE" w:rsidRPr="00D7047E">
        <w:rPr>
          <w:rFonts w:ascii="Palatino Linotype" w:eastAsia="MS Mincho" w:hAnsi="Palatino Linotype" w:cs="Tahoma"/>
          <w:b/>
          <w:color w:val="000000"/>
        </w:rPr>
        <w:t>Recibir en comisión general a la Sra. Cecilia Fiallos, presidente del Comité Central de Padres de Familia de la Unidad Educativa Municipal Humberto Mata Martínez, con el fin de exponer los siguientes puntos; y, resolución al respecto:</w:t>
      </w:r>
    </w:p>
    <w:p w:rsidR="002C43AE" w:rsidRPr="00D7047E" w:rsidRDefault="002C43AE" w:rsidP="002C43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D7047E">
        <w:rPr>
          <w:rFonts w:ascii="Palatino Linotype" w:eastAsia="MS Mincho" w:hAnsi="Palatino Linotype" w:cs="Tahoma"/>
          <w:b/>
          <w:color w:val="000000"/>
        </w:rPr>
        <w:t xml:space="preserve">Unión de bloques de </w:t>
      </w:r>
      <w:proofErr w:type="spellStart"/>
      <w:r w:rsidRPr="00D7047E">
        <w:rPr>
          <w:rFonts w:ascii="Palatino Linotype" w:eastAsia="MS Mincho" w:hAnsi="Palatino Linotype" w:cs="Tahoma"/>
          <w:b/>
          <w:color w:val="000000"/>
        </w:rPr>
        <w:t>Zámbiza</w:t>
      </w:r>
      <w:proofErr w:type="spellEnd"/>
      <w:r w:rsidRPr="00D7047E">
        <w:rPr>
          <w:rFonts w:ascii="Palatino Linotype" w:eastAsia="MS Mincho" w:hAnsi="Palatino Linotype" w:cs="Tahoma"/>
          <w:b/>
          <w:color w:val="000000"/>
        </w:rPr>
        <w:t xml:space="preserve"> y el </w:t>
      </w:r>
      <w:proofErr w:type="gramStart"/>
      <w:r w:rsidRPr="00D7047E">
        <w:rPr>
          <w:rFonts w:ascii="Palatino Linotype" w:eastAsia="MS Mincho" w:hAnsi="Palatino Linotype" w:cs="Tahoma"/>
          <w:b/>
          <w:color w:val="000000"/>
        </w:rPr>
        <w:t>Inca</w:t>
      </w:r>
      <w:r w:rsidR="008D707D" w:rsidRPr="00D7047E">
        <w:rPr>
          <w:rFonts w:ascii="Palatino Linotype" w:eastAsia="MS Mincho" w:hAnsi="Palatino Linotype" w:cs="Tahoma"/>
          <w:b/>
          <w:color w:val="000000"/>
        </w:rPr>
        <w:t xml:space="preserve"> </w:t>
      </w:r>
      <w:r w:rsidRPr="00D7047E">
        <w:rPr>
          <w:rFonts w:ascii="Palatino Linotype" w:eastAsia="MS Mincho" w:hAnsi="Palatino Linotype" w:cs="Tahoma"/>
          <w:b/>
          <w:color w:val="000000"/>
        </w:rPr>
        <w:t>;</w:t>
      </w:r>
      <w:proofErr w:type="gramEnd"/>
      <w:r w:rsidR="00D7047E">
        <w:rPr>
          <w:rFonts w:ascii="Palatino Linotype" w:eastAsia="MS Mincho" w:hAnsi="Palatino Linotype" w:cs="Tahoma"/>
          <w:b/>
          <w:color w:val="000000"/>
        </w:rPr>
        <w:t xml:space="preserve"> </w:t>
      </w:r>
      <w:r w:rsidRPr="00D7047E">
        <w:rPr>
          <w:rFonts w:ascii="Palatino Linotype" w:eastAsia="MS Mincho" w:hAnsi="Palatino Linotype" w:cs="Tahoma"/>
          <w:b/>
          <w:color w:val="000000"/>
        </w:rPr>
        <w:t>y,</w:t>
      </w:r>
    </w:p>
    <w:p w:rsidR="002C43AE" w:rsidRPr="00D7047E" w:rsidRDefault="002C43AE" w:rsidP="002C43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D7047E">
        <w:rPr>
          <w:rFonts w:ascii="Palatino Linotype" w:eastAsia="MS Mincho" w:hAnsi="Palatino Linotype" w:cs="Tahoma"/>
          <w:b/>
          <w:color w:val="000000"/>
        </w:rPr>
        <w:t>Necesidades de cada bloque.</w:t>
      </w:r>
    </w:p>
    <w:p w:rsidR="00E050AC" w:rsidRPr="00D7047E" w:rsidRDefault="00E050AC" w:rsidP="00E050AC">
      <w:pPr>
        <w:autoSpaceDE w:val="0"/>
        <w:autoSpaceDN w:val="0"/>
        <w:adjustRightInd w:val="0"/>
        <w:spacing w:after="0" w:line="240" w:lineRule="auto"/>
        <w:rPr>
          <w:rFonts w:ascii="Palatino Linotype" w:eastAsia="MS Mincho" w:hAnsi="Palatino Linotype" w:cs="Tahoma"/>
          <w:b/>
        </w:rPr>
      </w:pPr>
    </w:p>
    <w:p w:rsidR="009E0F2B" w:rsidRPr="00D7047E" w:rsidRDefault="009E0F2B" w:rsidP="009E0F2B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Interviene la señora </w:t>
      </w:r>
      <w:r w:rsidRPr="00D7047E">
        <w:rPr>
          <w:rFonts w:ascii="Palatino Linotype" w:eastAsia="MS Mincho" w:hAnsi="Palatino Linotype" w:cs="Tahoma"/>
          <w:color w:val="000000"/>
        </w:rPr>
        <w:t>Cecilia Fiallos, presidente del Comité Central de Padres de Familia de la Unidad Educativa Municipal Humberto Mata Martínez,</w:t>
      </w:r>
      <w:r w:rsidRPr="00D7047E">
        <w:rPr>
          <w:rFonts w:ascii="Palatino Linotype" w:eastAsia="MS Mincho" w:hAnsi="Palatino Linotype" w:cs="Tahoma"/>
          <w:color w:val="000000"/>
        </w:rPr>
        <w:t xml:space="preserve"> quien expone sobre los problemas de infraestructura que actualmente presenta las instalaciones dicha unidad, en virtud de lo cual, la Presidenta de la comisión, Concejala Paulina Izurieta,</w:t>
      </w:r>
      <w:r w:rsidRPr="00D7047E">
        <w:rPr>
          <w:rFonts w:ascii="Palatino Linotype" w:eastAsia="MS Mincho" w:hAnsi="Palatino Linotype" w:cs="Tahoma"/>
          <w:b/>
          <w:color w:val="000000"/>
        </w:rPr>
        <w:t xml:space="preserve"> mocionó: 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>que se realice una mesa de trabajo entre la Secretaría de Educación, Recreación y Deporte, Administración General, Empresa Pública Metropolitana de Hábitat y Vivienda; y, Secretaría de Inclusión Social; sobre la Unidad Educativa Municipal Humberto Mata Martínez, el día miércoles 13 de abril de 2022.</w:t>
      </w:r>
    </w:p>
    <w:p w:rsidR="00446BF6" w:rsidRPr="00D7047E" w:rsidRDefault="00446BF6" w:rsidP="00446BF6">
      <w:pPr>
        <w:jc w:val="both"/>
        <w:rPr>
          <w:rFonts w:ascii="Palatino Linotype" w:hAnsi="Palatino Linotype" w:cs="Tahoma"/>
          <w:color w:val="000000" w:themeColor="text1"/>
        </w:rPr>
      </w:pPr>
      <w:r w:rsidRPr="00D7047E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446BF6" w:rsidRPr="00D7047E" w:rsidTr="0071550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8D707D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9C74F2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</w:t>
            </w:r>
            <w:r w:rsidR="00D668B5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</w:t>
            </w: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García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8D707D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D7047E" w:rsidTr="0071550C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8D707D" w:rsidP="0071550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7047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8D707D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46BF6" w:rsidRPr="00D7047E" w:rsidRDefault="00446BF6" w:rsidP="00446B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lang w:val="es-419"/>
        </w:rPr>
      </w:pPr>
    </w:p>
    <w:p w:rsidR="009E0F2B" w:rsidRPr="00D7047E" w:rsidRDefault="009D19F9" w:rsidP="009E0F2B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hAnsi="Palatino Linotype" w:cs="Times New Roman"/>
          <w:lang w:val="es-419"/>
        </w:rPr>
        <w:t>La Comisión de Educación y Cultura,</w:t>
      </w:r>
      <w:r w:rsidRPr="00D7047E">
        <w:rPr>
          <w:rFonts w:ascii="Palatino Linotype" w:hAnsi="Palatino Linotype" w:cs="Times New Roman"/>
          <w:b/>
          <w:lang w:val="es-419"/>
        </w:rPr>
        <w:t xml:space="preserve"> 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resolvió: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="009E0F2B" w:rsidRPr="00D7047E">
        <w:rPr>
          <w:rFonts w:ascii="Palatino Linotype" w:eastAsia="Times New Roman" w:hAnsi="Palatino Linotype" w:cs="Arial"/>
          <w:snapToGrid w:val="0"/>
          <w:lang w:eastAsia="es-ES"/>
        </w:rPr>
        <w:t>que se realice una mesa de trabajo entre la Secretaría de Educación, Recreación y Deporte, Administración General, Empresa Pública Metropolitana de Hábitat y Vivienda; y, Secretaría de Inclusión Social; sobre la Unidad Educativa Municipal Humberto Mata Martínez, el día miércoles 13 de abril de 2022.</w:t>
      </w:r>
    </w:p>
    <w:p w:rsidR="00444458" w:rsidRPr="00D7047E" w:rsidRDefault="00544DBF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D7047E">
        <w:rPr>
          <w:rFonts w:ascii="Palatino Linotype" w:hAnsi="Palatino Linotype" w:cs="Times New Roman"/>
          <w:b/>
        </w:rPr>
        <w:t xml:space="preserve">Tercer </w:t>
      </w:r>
      <w:r w:rsidR="008A5C60" w:rsidRPr="00D7047E">
        <w:rPr>
          <w:rFonts w:ascii="Palatino Linotype" w:hAnsi="Palatino Linotype" w:cs="Times New Roman"/>
          <w:b/>
        </w:rPr>
        <w:t xml:space="preserve">Punto. </w:t>
      </w:r>
      <w:r w:rsidR="008F7D2B" w:rsidRPr="00D7047E">
        <w:rPr>
          <w:rFonts w:ascii="Palatino Linotype" w:hAnsi="Palatino Linotype" w:cs="Times New Roman"/>
          <w:b/>
        </w:rPr>
        <w:t xml:space="preserve">- </w:t>
      </w:r>
      <w:r w:rsidR="00444458" w:rsidRPr="00D7047E">
        <w:rPr>
          <w:rFonts w:ascii="Palatino Linotype" w:eastAsia="MS Mincho" w:hAnsi="Palatino Linotype" w:cs="Tahoma"/>
          <w:b/>
          <w:color w:val="000000"/>
        </w:rPr>
        <w:t>Comparecencia del Secretario de Educación, Recreación y Deporte, sobre el avance del concurso de merecimientos para los docentes municipales y resolución al respecto.</w:t>
      </w:r>
    </w:p>
    <w:p w:rsidR="00F348A8" w:rsidRPr="00D7047E" w:rsidRDefault="00F348A8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8815D4" w:rsidRPr="00D7047E" w:rsidRDefault="005949EA" w:rsidP="008815D4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7047E">
        <w:rPr>
          <w:rFonts w:ascii="Palatino Linotype" w:eastAsia="Times New Roman" w:hAnsi="Palatino Linotype" w:cs="Arial"/>
          <w:snapToGrid w:val="0"/>
          <w:lang w:eastAsia="es-ES"/>
        </w:rPr>
        <w:lastRenderedPageBreak/>
        <w:t xml:space="preserve">Luego de la exposición realizada por parte del </w:t>
      </w:r>
      <w:proofErr w:type="spellStart"/>
      <w:r w:rsidRPr="00D7047E">
        <w:rPr>
          <w:rFonts w:ascii="Palatino Linotype" w:eastAsia="Times New Roman" w:hAnsi="Palatino Linotype" w:cs="Arial"/>
          <w:snapToGrid w:val="0"/>
          <w:lang w:eastAsia="es-ES"/>
        </w:rPr>
        <w:t>Mgs</w:t>
      </w:r>
      <w:proofErr w:type="spellEnd"/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, Luis Calle, </w:t>
      </w:r>
      <w:r w:rsidRPr="00D7047E">
        <w:rPr>
          <w:rFonts w:ascii="Palatino Linotype" w:eastAsia="MS Mincho" w:hAnsi="Palatino Linotype" w:cs="Tahoma"/>
          <w:color w:val="000000"/>
        </w:rPr>
        <w:t>Secretario de Educación, Recreación y Deporte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, </w:t>
      </w:r>
      <w:r w:rsidRPr="00D7047E">
        <w:rPr>
          <w:rFonts w:ascii="Palatino Linotype" w:eastAsia="MS Mincho" w:hAnsi="Palatino Linotype" w:cs="Tahoma"/>
          <w:color w:val="000000"/>
        </w:rPr>
        <w:t>la Presidenta de la comisión, Concejala Paulina Izurieta</w:t>
      </w:r>
      <w:r w:rsidRPr="00D7047E">
        <w:rPr>
          <w:rFonts w:ascii="Palatino Linotype" w:eastAsia="MS Mincho" w:hAnsi="Palatino Linotype" w:cs="Tahoma"/>
          <w:color w:val="000000"/>
        </w:rPr>
        <w:t xml:space="preserve">, </w:t>
      </w:r>
      <w:r w:rsidRPr="00D7047E">
        <w:rPr>
          <w:rFonts w:ascii="Palatino Linotype" w:eastAsia="MS Mincho" w:hAnsi="Palatino Linotype" w:cs="Tahoma"/>
          <w:b/>
          <w:color w:val="000000"/>
        </w:rPr>
        <w:t>mocionó: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="008815D4"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generar  una mesa de trabajo emergente sobre la normativa legal en relación al concurso de méritos y oposición, análisis técnico y jurídico de la pertinencia del convenio INEVAL, con la presencia de la Secretaría de Educación, Recreación y Deporte, Procuraduría Metropolitana, Dirección Metropolitana de Recursos Humanos; y, el gremio de docentes, para el día miércoles 13 de abril de 2022. Para dicho efecto se deberá contar con los informes respectivos. </w:t>
      </w:r>
    </w:p>
    <w:p w:rsidR="002B010B" w:rsidRPr="00D7047E" w:rsidRDefault="002B010B" w:rsidP="002B010B">
      <w:pPr>
        <w:jc w:val="both"/>
        <w:rPr>
          <w:rFonts w:ascii="Palatino Linotype" w:hAnsi="Palatino Linotype" w:cs="Times New Roman"/>
          <w:lang w:val="es-419"/>
        </w:rPr>
      </w:pPr>
      <w:r w:rsidRPr="00D7047E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2B010B" w:rsidRPr="00D7047E" w:rsidTr="0071550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B010B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B010B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7569C0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B010B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D668B5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Fransico</w:t>
            </w:r>
            <w:proofErr w:type="spellEnd"/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</w:t>
            </w:r>
            <w:proofErr w:type="spellStart"/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Garcia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7569C0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B010B" w:rsidRPr="00D7047E" w:rsidTr="0071550C">
        <w:trPr>
          <w:trHeight w:val="2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7569C0" w:rsidP="0071550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7047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B010B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010B" w:rsidRPr="00D7047E" w:rsidRDefault="00E44260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010B" w:rsidRPr="00D7047E" w:rsidRDefault="002B010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B010B" w:rsidRPr="00D7047E" w:rsidRDefault="005949EA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2B010B" w:rsidRPr="00D7047E" w:rsidRDefault="002B010B" w:rsidP="002B010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lang w:val="es-419"/>
        </w:rPr>
      </w:pPr>
    </w:p>
    <w:p w:rsidR="008815D4" w:rsidRPr="00D7047E" w:rsidRDefault="008815D4" w:rsidP="008815D4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D7047E">
        <w:rPr>
          <w:rFonts w:ascii="Palatino Linotype" w:hAnsi="Palatino Linotype" w:cs="Times New Roman"/>
          <w:lang w:val="es-419"/>
        </w:rPr>
        <w:t>La Comisión de Educación y Cultura,</w:t>
      </w:r>
      <w:r w:rsidRPr="00D7047E">
        <w:rPr>
          <w:rFonts w:ascii="Palatino Linotype" w:hAnsi="Palatino Linotype" w:cs="Times New Roman"/>
          <w:b/>
          <w:lang w:val="es-419"/>
        </w:rPr>
        <w:t xml:space="preserve"> 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resolvió: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 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generar una mesa de trabajo emergente sobre la normativa legal en relación al concurso de méritos y oposición, análisis técnico y jurídico de la pertinencia del convenio INEVAL, con la presencia de la Secretaría de Educación, Recreación y Deporte, Procuraduría Metropolitana, Dirección Metropolitana de Recursos Humanos; y, el gremio de docentes, para el día miércoles 13 de abril de 2022. Para dicho efecto se deberá contar con los informes respectivos. </w:t>
      </w:r>
    </w:p>
    <w:p w:rsidR="00444458" w:rsidRPr="00D7047E" w:rsidRDefault="00C2359E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D7047E">
        <w:rPr>
          <w:rFonts w:ascii="Palatino Linotype" w:hAnsi="Palatino Linotype" w:cs="Times New Roman"/>
          <w:b/>
        </w:rPr>
        <w:t xml:space="preserve">Cuarto </w:t>
      </w:r>
      <w:r w:rsidR="00A40107" w:rsidRPr="00D7047E">
        <w:rPr>
          <w:rFonts w:ascii="Palatino Linotype" w:hAnsi="Palatino Linotype" w:cs="Times New Roman"/>
          <w:b/>
        </w:rPr>
        <w:t>Punto. -</w:t>
      </w:r>
      <w:r w:rsidRPr="00D7047E">
        <w:rPr>
          <w:rFonts w:ascii="Palatino Linotype" w:hAnsi="Palatino Linotype" w:cs="Times New Roman"/>
          <w:b/>
        </w:rPr>
        <w:t xml:space="preserve"> </w:t>
      </w:r>
      <w:r w:rsidR="00444458" w:rsidRPr="00D7047E">
        <w:rPr>
          <w:rFonts w:ascii="Palatino Linotype" w:eastAsia="MS Mincho" w:hAnsi="Palatino Linotype" w:cs="Tahoma"/>
          <w:b/>
          <w:color w:val="000000"/>
        </w:rPr>
        <w:t>Comparecencia del Secretario de Educación, Recreación y Deporte, sobre del calendario de asignación de cupos para el año escolar 2022 – 2023 y resolución al respecto.</w:t>
      </w:r>
    </w:p>
    <w:p w:rsidR="00444458" w:rsidRPr="00D7047E" w:rsidRDefault="00444458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40107" w:rsidRPr="00D7047E" w:rsidRDefault="00A40107" w:rsidP="002A6D79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Interviene el </w:t>
      </w:r>
      <w:proofErr w:type="spellStart"/>
      <w:r w:rsidRPr="00D7047E">
        <w:rPr>
          <w:rFonts w:ascii="Palatino Linotype" w:eastAsia="Times New Roman" w:hAnsi="Palatino Linotype" w:cs="Arial"/>
          <w:snapToGrid w:val="0"/>
          <w:lang w:eastAsia="es-ES"/>
        </w:rPr>
        <w:t>Mgs</w:t>
      </w:r>
      <w:proofErr w:type="spellEnd"/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, Luis Calle, </w:t>
      </w:r>
      <w:r w:rsidRPr="00D7047E">
        <w:rPr>
          <w:rFonts w:ascii="Palatino Linotype" w:eastAsia="MS Mincho" w:hAnsi="Palatino Linotype" w:cs="Tahoma"/>
          <w:color w:val="000000"/>
        </w:rPr>
        <w:t>Secretario de Educación, Recreación y Deporte</w:t>
      </w:r>
      <w:r w:rsidRPr="00D7047E">
        <w:rPr>
          <w:rFonts w:ascii="Palatino Linotype" w:eastAsia="MS Mincho" w:hAnsi="Palatino Linotype" w:cs="Tahoma"/>
          <w:color w:val="000000"/>
        </w:rPr>
        <w:t xml:space="preserve">, quien </w:t>
      </w:r>
      <w:r w:rsidR="00EC4F1E" w:rsidRPr="00D7047E">
        <w:rPr>
          <w:rFonts w:ascii="Palatino Linotype" w:eastAsia="MS Mincho" w:hAnsi="Palatino Linotype" w:cs="Tahoma"/>
          <w:color w:val="000000"/>
        </w:rPr>
        <w:t xml:space="preserve">manifiesta que la primera fase de la asignación de cupos estaría planificada inició el 07 de abril de 2022 con la </w:t>
      </w:r>
      <w:r w:rsidR="002A6D79" w:rsidRPr="00D7047E">
        <w:rPr>
          <w:rFonts w:ascii="Palatino Linotype" w:eastAsia="MS Mincho" w:hAnsi="Palatino Linotype" w:cs="Tahoma"/>
          <w:color w:val="000000"/>
          <w:lang w:val="es-419"/>
        </w:rPr>
        <w:t>d</w:t>
      </w:r>
      <w:r w:rsidR="00EC4F1E" w:rsidRPr="00D7047E">
        <w:rPr>
          <w:rFonts w:ascii="Palatino Linotype" w:eastAsia="MS Mincho" w:hAnsi="Palatino Linotype" w:cs="Tahoma"/>
          <w:color w:val="000000"/>
          <w:lang w:val="es-419"/>
        </w:rPr>
        <w:t>esignación de la Comisión Técnica y subcomisiones</w:t>
      </w:r>
      <w:r w:rsidR="002A6D79" w:rsidRPr="00D7047E">
        <w:rPr>
          <w:rFonts w:ascii="Palatino Linotype" w:eastAsia="MS Mincho" w:hAnsi="Palatino Linotype" w:cs="Tahoma"/>
          <w:color w:val="000000"/>
          <w:lang w:val="es-419"/>
        </w:rPr>
        <w:t>; que se ha e</w:t>
      </w:r>
      <w:r w:rsidR="00EC4F1E" w:rsidRPr="00D7047E">
        <w:rPr>
          <w:rFonts w:ascii="Palatino Linotype" w:eastAsia="MS Mincho" w:hAnsi="Palatino Linotype" w:cs="Tahoma"/>
          <w:color w:val="000000"/>
        </w:rPr>
        <w:t>labora</w:t>
      </w:r>
      <w:r w:rsidR="002A6D79" w:rsidRPr="00D7047E">
        <w:rPr>
          <w:rFonts w:ascii="Palatino Linotype" w:eastAsia="MS Mincho" w:hAnsi="Palatino Linotype" w:cs="Tahoma"/>
          <w:color w:val="000000"/>
        </w:rPr>
        <w:t>do el c</w:t>
      </w:r>
      <w:r w:rsidR="00EC4F1E" w:rsidRPr="00D7047E">
        <w:rPr>
          <w:rFonts w:ascii="Palatino Linotype" w:eastAsia="MS Mincho" w:hAnsi="Palatino Linotype" w:cs="Tahoma"/>
          <w:color w:val="000000"/>
        </w:rPr>
        <w:t>ronograma por Comisión y subcomisiones</w:t>
      </w:r>
      <w:r w:rsidR="002A6D79" w:rsidRPr="00D7047E">
        <w:rPr>
          <w:rFonts w:ascii="Palatino Linotype" w:eastAsia="MS Mincho" w:hAnsi="Palatino Linotype" w:cs="Tahoma"/>
          <w:color w:val="000000"/>
        </w:rPr>
        <w:t xml:space="preserve">, y los </w:t>
      </w:r>
      <w:r w:rsidR="00EC4F1E" w:rsidRPr="00D7047E">
        <w:rPr>
          <w:rFonts w:ascii="Palatino Linotype" w:eastAsia="Times New Roman" w:hAnsi="Palatino Linotype" w:cs="Arial"/>
          <w:snapToGrid w:val="0"/>
          <w:lang w:eastAsia="es-ES"/>
        </w:rPr>
        <w:t>lineamientos para cada fase del proceso de asignación de cupos conforme ordenanza</w:t>
      </w:r>
      <w:r w:rsidR="002A6D79" w:rsidRPr="00D7047E">
        <w:rPr>
          <w:rFonts w:ascii="Palatino Linotype" w:eastAsia="Times New Roman" w:hAnsi="Palatino Linotype" w:cs="Arial"/>
          <w:snapToGrid w:val="0"/>
          <w:lang w:eastAsia="es-ES"/>
        </w:rPr>
        <w:t>. Que la d</w:t>
      </w:r>
      <w:r w:rsidR="00EC4F1E"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ifusión y comunicación </w:t>
      </w:r>
      <w:r w:rsidR="002A6D79"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se realizará el </w:t>
      </w:r>
      <w:r w:rsidR="00EC4F1E" w:rsidRPr="00D7047E">
        <w:rPr>
          <w:rFonts w:ascii="Palatino Linotype" w:eastAsia="Times New Roman" w:hAnsi="Palatino Linotype" w:cs="Arial"/>
          <w:snapToGrid w:val="0"/>
          <w:lang w:eastAsia="es-ES"/>
        </w:rPr>
        <w:t>22 de abril 2022</w:t>
      </w:r>
      <w:r w:rsidR="002A6D79"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a través de una r</w:t>
      </w:r>
      <w:r w:rsidR="00EC4F1E"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ueda de prensa y </w:t>
      </w:r>
      <w:r w:rsidR="002A6D79"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la </w:t>
      </w:r>
      <w:r w:rsidR="00EC4F1E" w:rsidRPr="00D7047E">
        <w:rPr>
          <w:rFonts w:ascii="Palatino Linotype" w:eastAsia="Times New Roman" w:hAnsi="Palatino Linotype" w:cs="Arial"/>
          <w:snapToGrid w:val="0"/>
          <w:lang w:eastAsia="es-ES"/>
        </w:rPr>
        <w:t>publicación del proceso en la página web de la SERD e instituciones educativas</w:t>
      </w:r>
      <w:r w:rsidR="002A6D79" w:rsidRPr="00D7047E">
        <w:rPr>
          <w:rFonts w:ascii="Palatino Linotype" w:eastAsia="Times New Roman" w:hAnsi="Palatino Linotype" w:cs="Arial"/>
          <w:snapToGrid w:val="0"/>
          <w:lang w:eastAsia="es-ES"/>
        </w:rPr>
        <w:t>.</w:t>
      </w:r>
    </w:p>
    <w:p w:rsidR="00444458" w:rsidRPr="00D7047E" w:rsidRDefault="00444458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hAnsi="Palatino Linotype" w:cs="Times New Roman"/>
          <w:b/>
        </w:rPr>
        <w:t>Quinto Punto. –</w:t>
      </w:r>
      <w:r w:rsidRPr="00D7047E">
        <w:rPr>
          <w:rFonts w:ascii="Palatino Linotype" w:eastAsia="MS Mincho" w:hAnsi="Palatino Linotype" w:cs="Tahoma"/>
          <w:b/>
          <w:color w:val="000000"/>
        </w:rPr>
        <w:t xml:space="preserve"> Comparecencia del Secretario de Educación, Recreación y Deporte, sobre el cronograma de entrega del premio Abdón Calderón y resolución al respecto</w:t>
      </w:r>
      <w:r w:rsidRPr="00D7047E">
        <w:rPr>
          <w:rFonts w:ascii="Palatino Linotype" w:eastAsia="MS Mincho" w:hAnsi="Palatino Linotype" w:cs="Tahoma"/>
          <w:color w:val="000000"/>
        </w:rPr>
        <w:t>.</w:t>
      </w:r>
    </w:p>
    <w:p w:rsidR="00444458" w:rsidRPr="00D7047E" w:rsidRDefault="00444458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2E4753" w:rsidRPr="00D7047E" w:rsidRDefault="002E4753" w:rsidP="00705889">
      <w:pPr>
        <w:autoSpaceDE w:val="0"/>
        <w:autoSpaceDN w:val="0"/>
        <w:adjustRightInd w:val="0"/>
        <w:spacing w:after="0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Times New Roman" w:hAnsi="Palatino Linotype" w:cs="Arial"/>
          <w:snapToGrid w:val="0"/>
          <w:lang w:eastAsia="es-ES"/>
        </w:rPr>
        <w:t>En relación a este punto, e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l </w:t>
      </w:r>
      <w:proofErr w:type="spellStart"/>
      <w:r w:rsidRPr="00D7047E">
        <w:rPr>
          <w:rFonts w:ascii="Palatino Linotype" w:eastAsia="Times New Roman" w:hAnsi="Palatino Linotype" w:cs="Arial"/>
          <w:snapToGrid w:val="0"/>
          <w:lang w:eastAsia="es-ES"/>
        </w:rPr>
        <w:t>Mgs</w:t>
      </w:r>
      <w:proofErr w:type="spellEnd"/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, Luis Calle, </w:t>
      </w:r>
      <w:r w:rsidRPr="00D7047E">
        <w:rPr>
          <w:rFonts w:ascii="Palatino Linotype" w:eastAsia="MS Mincho" w:hAnsi="Palatino Linotype" w:cs="Tahoma"/>
          <w:color w:val="000000"/>
        </w:rPr>
        <w:t>Secretario de Educación, Recreación y Deporte,</w:t>
      </w:r>
      <w:r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705889" w:rsidRPr="00D7047E">
        <w:rPr>
          <w:rFonts w:ascii="Palatino Linotype" w:eastAsia="MS Mincho" w:hAnsi="Palatino Linotype" w:cs="Tahoma"/>
          <w:color w:val="000000"/>
        </w:rPr>
        <w:t xml:space="preserve">manifiesta que la </w:t>
      </w:r>
      <w:r w:rsidRPr="00D7047E">
        <w:rPr>
          <w:rFonts w:ascii="Palatino Linotype" w:eastAsia="MS Mincho" w:hAnsi="Palatino Linotype" w:cs="Tahoma"/>
          <w:color w:val="000000"/>
          <w:lang w:val="es-419"/>
        </w:rPr>
        <w:t xml:space="preserve">Ordenanza Metropolitana No. 224, del 11 de abril de 2012, </w:t>
      </w:r>
      <w:r w:rsidR="00705889" w:rsidRPr="00D7047E">
        <w:rPr>
          <w:rFonts w:ascii="Palatino Linotype" w:eastAsia="MS Mincho" w:hAnsi="Palatino Linotype" w:cs="Tahoma"/>
          <w:color w:val="000000"/>
          <w:lang w:val="es-419"/>
        </w:rPr>
        <w:t xml:space="preserve">contempla la entrega de </w:t>
      </w:r>
      <w:r w:rsidRPr="00D7047E">
        <w:rPr>
          <w:rFonts w:ascii="Palatino Linotype" w:eastAsia="MS Mincho" w:hAnsi="Palatino Linotype" w:cs="Tahoma"/>
          <w:color w:val="000000"/>
          <w:lang w:val="es-419"/>
        </w:rPr>
        <w:t xml:space="preserve">referente </w:t>
      </w:r>
      <w:r w:rsidR="00705889" w:rsidRPr="00D7047E">
        <w:rPr>
          <w:rFonts w:ascii="Palatino Linotype" w:eastAsia="MS Mincho" w:hAnsi="Palatino Linotype" w:cs="Tahoma"/>
          <w:color w:val="000000"/>
          <w:lang w:val="es-419"/>
        </w:rPr>
        <w:t xml:space="preserve">la entrega </w:t>
      </w:r>
      <w:r w:rsidR="00705889" w:rsidRPr="00D7047E">
        <w:rPr>
          <w:rFonts w:ascii="Palatino Linotype" w:eastAsia="MS Mincho" w:hAnsi="Palatino Linotype" w:cs="Tahoma"/>
          <w:b/>
          <w:color w:val="000000"/>
        </w:rPr>
        <w:t xml:space="preserve">del </w:t>
      </w:r>
      <w:r w:rsidR="00705889" w:rsidRPr="00D7047E">
        <w:rPr>
          <w:rFonts w:ascii="Palatino Linotype" w:eastAsia="MS Mincho" w:hAnsi="Palatino Linotype" w:cs="Tahoma"/>
          <w:b/>
          <w:color w:val="000000"/>
        </w:rPr>
        <w:t xml:space="preserve">premio Abdón Calderón, </w:t>
      </w:r>
      <w:r w:rsidRPr="00D7047E">
        <w:rPr>
          <w:rFonts w:ascii="Palatino Linotype" w:eastAsia="MS Mincho" w:hAnsi="Palatino Linotype" w:cs="Tahoma"/>
          <w:color w:val="000000"/>
          <w:lang w:val="es-419"/>
        </w:rPr>
        <w:t xml:space="preserve">en conmemoración de la Batalla de Pichincha del 24 de </w:t>
      </w:r>
      <w:r w:rsidR="00D7047E" w:rsidRPr="00D7047E">
        <w:rPr>
          <w:rFonts w:ascii="Palatino Linotype" w:eastAsia="MS Mincho" w:hAnsi="Palatino Linotype" w:cs="Tahoma"/>
          <w:color w:val="000000"/>
          <w:lang w:val="es-419"/>
        </w:rPr>
        <w:t>mayo</w:t>
      </w:r>
      <w:r w:rsidRPr="00D7047E">
        <w:rPr>
          <w:rFonts w:ascii="Palatino Linotype" w:eastAsia="MS Mincho" w:hAnsi="Palatino Linotype" w:cs="Tahoma"/>
          <w:color w:val="000000"/>
          <w:lang w:val="es-419"/>
        </w:rPr>
        <w:t xml:space="preserve"> de 1822. </w:t>
      </w:r>
      <w:r w:rsidR="00705889" w:rsidRPr="00D7047E">
        <w:rPr>
          <w:rFonts w:ascii="Palatino Linotype" w:eastAsia="MS Mincho" w:hAnsi="Palatino Linotype" w:cs="Tahoma"/>
          <w:color w:val="000000"/>
          <w:lang w:val="es-419"/>
        </w:rPr>
        <w:t xml:space="preserve"> Que se ha programado un e</w:t>
      </w:r>
      <w:proofErr w:type="spellStart"/>
      <w:r w:rsidRPr="00D7047E">
        <w:rPr>
          <w:rFonts w:ascii="Palatino Linotype" w:eastAsia="MS Mincho" w:hAnsi="Palatino Linotype" w:cs="Tahoma"/>
          <w:color w:val="000000"/>
        </w:rPr>
        <w:t>vento</w:t>
      </w:r>
      <w:proofErr w:type="spellEnd"/>
      <w:r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705889" w:rsidRPr="00D7047E">
        <w:rPr>
          <w:rFonts w:ascii="Palatino Linotype" w:eastAsia="MS Mincho" w:hAnsi="Palatino Linotype" w:cs="Tahoma"/>
          <w:color w:val="000000"/>
        </w:rPr>
        <w:t>en donde se entregará</w:t>
      </w:r>
      <w:r w:rsidRPr="00D7047E">
        <w:rPr>
          <w:rFonts w:ascii="Palatino Linotype" w:eastAsia="MS Mincho" w:hAnsi="Palatino Linotype" w:cs="Tahoma"/>
          <w:color w:val="000000"/>
        </w:rPr>
        <w:t xml:space="preserve"> la</w:t>
      </w:r>
      <w:r w:rsidR="00705889" w:rsidRPr="00D7047E">
        <w:rPr>
          <w:rFonts w:ascii="Palatino Linotype" w:eastAsia="MS Mincho" w:hAnsi="Palatino Linotype" w:cs="Tahoma"/>
          <w:color w:val="000000"/>
        </w:rPr>
        <w:t>s</w:t>
      </w:r>
      <w:r w:rsidRPr="00D7047E">
        <w:rPr>
          <w:rFonts w:ascii="Palatino Linotype" w:eastAsia="MS Mincho" w:hAnsi="Palatino Linotype" w:cs="Tahoma"/>
          <w:color w:val="000000"/>
        </w:rPr>
        <w:t xml:space="preserve"> condecoraci</w:t>
      </w:r>
      <w:r w:rsidR="00705889" w:rsidRPr="00D7047E">
        <w:rPr>
          <w:rFonts w:ascii="Palatino Linotype" w:eastAsia="MS Mincho" w:hAnsi="Palatino Linotype" w:cs="Tahoma"/>
          <w:color w:val="000000"/>
        </w:rPr>
        <w:t>ones -</w:t>
      </w:r>
      <w:r w:rsidRPr="00D7047E">
        <w:rPr>
          <w:rFonts w:ascii="Palatino Linotype" w:eastAsia="MS Mincho" w:hAnsi="Palatino Linotype" w:cs="Tahoma"/>
          <w:color w:val="000000"/>
        </w:rPr>
        <w:t>diploma y medalla</w:t>
      </w:r>
      <w:r w:rsidR="00705889" w:rsidRPr="00D7047E">
        <w:rPr>
          <w:rFonts w:ascii="Palatino Linotype" w:eastAsia="MS Mincho" w:hAnsi="Palatino Linotype" w:cs="Tahoma"/>
          <w:color w:val="000000"/>
        </w:rPr>
        <w:t xml:space="preserve">- </w:t>
      </w:r>
      <w:r w:rsidRPr="00D7047E">
        <w:rPr>
          <w:rFonts w:ascii="Palatino Linotype" w:eastAsia="MS Mincho" w:hAnsi="Palatino Linotype" w:cs="Tahoma"/>
          <w:color w:val="000000"/>
        </w:rPr>
        <w:t>a 290 estudiantes abanderados del Pabellón Nacional de las instituciones educativas; fiscales, particulares, fisco misionales y municipales del GADMQ</w:t>
      </w:r>
      <w:r w:rsidR="00705889" w:rsidRPr="00D7047E">
        <w:rPr>
          <w:rFonts w:ascii="Palatino Linotype" w:eastAsia="MS Mincho" w:hAnsi="Palatino Linotype" w:cs="Tahoma"/>
          <w:color w:val="000000"/>
        </w:rPr>
        <w:t>.</w:t>
      </w:r>
    </w:p>
    <w:p w:rsidR="002E4753" w:rsidRPr="00D7047E" w:rsidRDefault="002E4753" w:rsidP="00C2359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444458" w:rsidRPr="00D7047E" w:rsidRDefault="00444458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D7047E">
        <w:rPr>
          <w:rFonts w:ascii="Palatino Linotype" w:hAnsi="Palatino Linotype" w:cs="Times New Roman"/>
          <w:b/>
        </w:rPr>
        <w:t xml:space="preserve">Sexto </w:t>
      </w:r>
      <w:proofErr w:type="gramStart"/>
      <w:r w:rsidRPr="00D7047E">
        <w:rPr>
          <w:rFonts w:ascii="Palatino Linotype" w:hAnsi="Palatino Linotype" w:cs="Times New Roman"/>
          <w:b/>
        </w:rPr>
        <w:t>Punto</w:t>
      </w:r>
      <w:r w:rsidR="00C2359E" w:rsidRPr="00D7047E">
        <w:rPr>
          <w:rFonts w:ascii="Palatino Linotype" w:hAnsi="Palatino Linotype" w:cs="Times New Roman"/>
          <w:b/>
        </w:rPr>
        <w:t>.</w:t>
      </w:r>
      <w:r w:rsidRPr="00D7047E">
        <w:rPr>
          <w:rFonts w:ascii="Palatino Linotype" w:hAnsi="Palatino Linotype" w:cs="Times New Roman"/>
          <w:b/>
        </w:rPr>
        <w:t>-</w:t>
      </w:r>
      <w:proofErr w:type="gramEnd"/>
      <w:r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B52649" w:rsidRPr="00D7047E">
        <w:rPr>
          <w:rFonts w:ascii="Palatino Linotype" w:eastAsia="MS Mincho" w:hAnsi="Palatino Linotype" w:cs="Tahoma"/>
          <w:b/>
          <w:color w:val="000000"/>
        </w:rPr>
        <w:t>Análisis y tratamiento de la "Reforma a la Ordenanza Metropolitana 0059 que regula el Proceso de Ingreso Estudiantil a las Instituciones Educativas Municipales, Sustitutiva de la Ordenanza 0060 de 26 de mayo de 2011</w:t>
      </w:r>
      <w:r w:rsidR="0092548C" w:rsidRPr="00D7047E">
        <w:rPr>
          <w:rFonts w:ascii="Palatino Linotype" w:eastAsia="MS Mincho" w:hAnsi="Palatino Linotype" w:cs="Tahoma"/>
          <w:b/>
          <w:color w:val="000000"/>
        </w:rPr>
        <w:t>.</w:t>
      </w:r>
    </w:p>
    <w:p w:rsidR="00B405C9" w:rsidRPr="00D7047E" w:rsidRDefault="00B405C9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p w:rsidR="00B405C9" w:rsidRPr="00D7047E" w:rsidRDefault="00B405C9" w:rsidP="00B4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  <w:r w:rsidRPr="00D7047E">
        <w:rPr>
          <w:rFonts w:ascii="Palatino Linotype" w:eastAsia="MS Mincho" w:hAnsi="Palatino Linotype" w:cs="Tahoma"/>
          <w:color w:val="000000"/>
        </w:rPr>
        <w:t>Una vez que se cuenta con el informe de la</w:t>
      </w:r>
      <w:r w:rsidRPr="00D7047E">
        <w:rPr>
          <w:rFonts w:ascii="Palatino Linotype" w:eastAsia="MS Mincho" w:hAnsi="Palatino Linotype" w:cs="Tahoma"/>
          <w:b/>
          <w:color w:val="000000"/>
        </w:rPr>
        <w:t xml:space="preserve"> 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Secretaría de </w:t>
      </w:r>
      <w:r w:rsidRPr="00D7047E">
        <w:rPr>
          <w:rFonts w:ascii="Palatino Linotype" w:hAnsi="Palatino Linotype"/>
          <w:bCs/>
        </w:rPr>
        <w:t>Educación, Recreación y Deporte</w:t>
      </w:r>
      <w:r w:rsidRPr="00D7047E">
        <w:rPr>
          <w:rFonts w:ascii="Palatino Linotype" w:hAnsi="Palatino Linotype"/>
          <w:bCs/>
        </w:rPr>
        <w:t xml:space="preserve">; </w:t>
      </w:r>
      <w:r w:rsidRPr="00D7047E">
        <w:rPr>
          <w:rFonts w:ascii="Palatino Linotype" w:eastAsia="MS Mincho" w:hAnsi="Palatino Linotype" w:cs="Tahoma"/>
          <w:color w:val="000000"/>
        </w:rPr>
        <w:t xml:space="preserve">la Presidenta de la comisión, Concejala Paulina Izurieta, </w:t>
      </w:r>
      <w:r w:rsidRPr="00D7047E">
        <w:rPr>
          <w:rFonts w:ascii="Palatino Linotype" w:eastAsia="MS Mincho" w:hAnsi="Palatino Linotype" w:cs="Tahoma"/>
          <w:b/>
          <w:color w:val="000000"/>
        </w:rPr>
        <w:t>mocionó:</w:t>
      </w:r>
      <w:r w:rsidRPr="00D7047E">
        <w:rPr>
          <w:rFonts w:ascii="Palatino Linotype" w:eastAsia="MS Mincho" w:hAnsi="Palatino Linotype" w:cs="Tahoma"/>
          <w:b/>
          <w:color w:val="000000"/>
        </w:rPr>
        <w:t xml:space="preserve"> 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a)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Solicitar a Procuraduría Metropolitana la elaboración del informe jurídico; y, 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Remitir a los miembros de la Comisión de Educación y Cultura, el informe técnico y el proyecto de Ordenanza presentado por la Secretaría de </w:t>
      </w:r>
      <w:r w:rsidRPr="00D7047E">
        <w:rPr>
          <w:rFonts w:ascii="Palatino Linotype" w:hAnsi="Palatino Linotype"/>
          <w:bCs/>
        </w:rPr>
        <w:t>Educación, Recreación y Deporte</w:t>
      </w:r>
      <w:r w:rsidRPr="00D7047E">
        <w:rPr>
          <w:rFonts w:ascii="Palatino Linotype" w:hAnsi="Palatino Linotype"/>
          <w:b/>
          <w:bCs/>
        </w:rPr>
        <w:t>.</w:t>
      </w:r>
    </w:p>
    <w:p w:rsidR="00B666BF" w:rsidRPr="00D7047E" w:rsidRDefault="00B666BF" w:rsidP="0044445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 xml:space="preserve">Remitir el informe técnico a Procuraduría con copia a los despachos </w:t>
      </w:r>
    </w:p>
    <w:p w:rsidR="00C2359E" w:rsidRPr="00D7047E" w:rsidRDefault="00C2359E" w:rsidP="00C2359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D668B5" w:rsidRPr="00D7047E" w:rsidTr="00F6434D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668B5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D668B5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B666BF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668B5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B405C9" w:rsidP="00F6434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</w:t>
            </w:r>
            <w:r w:rsidR="00D668B5"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</w:t>
            </w: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García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B666BF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668B5" w:rsidRPr="00D7047E" w:rsidTr="00F6434D">
        <w:trPr>
          <w:trHeight w:val="2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B666BF" w:rsidP="00F6434D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7047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668B5" w:rsidRPr="00D7047E" w:rsidTr="00F6434D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8B5" w:rsidRPr="00D7047E" w:rsidRDefault="00D668B5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668B5" w:rsidRPr="00D7047E" w:rsidRDefault="00B405C9" w:rsidP="00F6434D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43E22" w:rsidRPr="00D7047E" w:rsidRDefault="00C43E22" w:rsidP="00C2359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B405C9" w:rsidRDefault="00B405C9" w:rsidP="00B4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  <w:r w:rsidRPr="00D7047E">
        <w:rPr>
          <w:rFonts w:ascii="Palatino Linotype" w:hAnsi="Palatino Linotype" w:cs="Times New Roman"/>
          <w:lang w:val="es-419"/>
        </w:rPr>
        <w:t>La Comisión de Educación y Cultura,</w:t>
      </w:r>
      <w:r w:rsidRPr="00D7047E">
        <w:rPr>
          <w:rFonts w:ascii="Palatino Linotype" w:hAnsi="Palatino Linotype" w:cs="Times New Roman"/>
          <w:b/>
          <w:lang w:val="es-419"/>
        </w:rPr>
        <w:t xml:space="preserve"> 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resolvió: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a)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Solicitar a Procuraduría Metropolitana la elaboración del informe 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>jurídico;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y, </w:t>
      </w:r>
      <w:r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Remitir a los miembros de la Comisión de Educación y Cultura, el informe técnico y el proyecto de Ordenanza presentado por la Secretaría de </w:t>
      </w:r>
      <w:r w:rsidRPr="00D7047E">
        <w:rPr>
          <w:rFonts w:ascii="Palatino Linotype" w:hAnsi="Palatino Linotype"/>
          <w:bCs/>
        </w:rPr>
        <w:t>Educación, Recreación y Deporte</w:t>
      </w:r>
      <w:r w:rsidRPr="00D7047E">
        <w:rPr>
          <w:rFonts w:ascii="Palatino Linotype" w:hAnsi="Palatino Linotype"/>
          <w:b/>
          <w:bCs/>
        </w:rPr>
        <w:t>.</w:t>
      </w:r>
    </w:p>
    <w:p w:rsidR="00D7047E" w:rsidRPr="00D7047E" w:rsidRDefault="00D7047E" w:rsidP="00B4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</w:p>
    <w:p w:rsidR="00434667" w:rsidRPr="00D7047E" w:rsidRDefault="003B60A6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7047E">
        <w:rPr>
          <w:rFonts w:ascii="Palatino Linotype" w:eastAsia="MS Mincho" w:hAnsi="Palatino Linotype" w:cs="Tahoma"/>
          <w:color w:val="000000"/>
        </w:rPr>
        <w:t>La presidenta</w:t>
      </w:r>
      <w:r w:rsidR="00117D83" w:rsidRPr="00D7047E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D7047E">
        <w:rPr>
          <w:rFonts w:ascii="Palatino Linotype" w:eastAsia="MS Mincho" w:hAnsi="Palatino Linotype" w:cs="Tahoma"/>
          <w:color w:val="000000"/>
        </w:rPr>
        <w:t>Paulina Izurieta</w:t>
      </w:r>
      <w:r w:rsidR="00F830F5" w:rsidRPr="00D7047E">
        <w:rPr>
          <w:rFonts w:ascii="Palatino Linotype" w:eastAsia="MS Mincho" w:hAnsi="Palatino Linotype" w:cs="Tahoma"/>
          <w:color w:val="000000"/>
        </w:rPr>
        <w:t>,</w:t>
      </w:r>
      <w:r w:rsidR="00F830F5" w:rsidRPr="00D7047E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D7047E">
        <w:rPr>
          <w:rFonts w:ascii="Palatino Linotype" w:hAnsi="Palatino Linotype"/>
        </w:rPr>
        <w:t>1</w:t>
      </w:r>
      <w:r w:rsidR="008E6407" w:rsidRPr="00D7047E">
        <w:rPr>
          <w:rFonts w:ascii="Palatino Linotype" w:hAnsi="Palatino Linotype"/>
        </w:rPr>
        <w:t>6h1</w:t>
      </w:r>
      <w:r w:rsidR="00AA6C7A" w:rsidRPr="00D7047E">
        <w:rPr>
          <w:rFonts w:ascii="Palatino Linotype" w:hAnsi="Palatino Linotype"/>
        </w:rPr>
        <w:t>2</w:t>
      </w:r>
      <w:r w:rsidR="007A7068" w:rsidRPr="00D7047E">
        <w:rPr>
          <w:rFonts w:ascii="Palatino Linotype" w:hAnsi="Palatino Linotype"/>
        </w:rPr>
        <w:t>.</w:t>
      </w:r>
    </w:p>
    <w:p w:rsidR="00434667" w:rsidRPr="00D7047E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D7047E" w:rsidTr="003B5A67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lastRenderedPageBreak/>
              <w:t>REGISTRO ASISTENCIA – FINALIZACIÓN  SESIÓN</w:t>
            </w:r>
          </w:p>
        </w:tc>
      </w:tr>
      <w:tr w:rsidR="00434667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D7047E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D7047E" w:rsidRDefault="00B405C9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D7047E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 García</w:t>
            </w:r>
          </w:p>
        </w:tc>
        <w:tc>
          <w:tcPr>
            <w:tcW w:w="190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7047E">
        <w:rPr>
          <w:rFonts w:ascii="Palatino Linotype" w:eastAsia="MS Mincho" w:hAnsi="Palatino Linotype" w:cs="Tahoma"/>
        </w:rPr>
        <w:t>Para constancia</w:t>
      </w:r>
      <w:r w:rsidR="008A603E" w:rsidRPr="00D7047E">
        <w:rPr>
          <w:rFonts w:ascii="Palatino Linotype" w:eastAsia="MS Mincho" w:hAnsi="Palatino Linotype" w:cs="Tahoma"/>
        </w:rPr>
        <w:t xml:space="preserve"> de lo actuado firma</w:t>
      </w:r>
      <w:r w:rsidR="00FD1DCA" w:rsidRPr="00D7047E">
        <w:rPr>
          <w:rFonts w:ascii="Palatino Linotype" w:eastAsia="MS Mincho" w:hAnsi="Palatino Linotype" w:cs="Tahoma"/>
        </w:rPr>
        <w:t xml:space="preserve"> </w:t>
      </w:r>
      <w:r w:rsidR="00A41462" w:rsidRPr="00D7047E">
        <w:rPr>
          <w:rFonts w:ascii="Palatino Linotype" w:eastAsia="MS Mincho" w:hAnsi="Palatino Linotype" w:cs="Tahoma"/>
        </w:rPr>
        <w:t>l</w:t>
      </w:r>
      <w:r w:rsidR="003B60A6" w:rsidRPr="00D7047E">
        <w:rPr>
          <w:rFonts w:ascii="Palatino Linotype" w:eastAsia="MS Mincho" w:hAnsi="Palatino Linotype" w:cs="Tahoma"/>
        </w:rPr>
        <w:t>a</w:t>
      </w:r>
      <w:r w:rsidRPr="00D7047E">
        <w:rPr>
          <w:rFonts w:ascii="Palatino Linotype" w:eastAsia="MS Mincho" w:hAnsi="Palatino Linotype" w:cs="Tahoma"/>
        </w:rPr>
        <w:t xml:space="preserve"> concejal</w:t>
      </w:r>
      <w:r w:rsidR="003B60A6" w:rsidRPr="00D7047E">
        <w:rPr>
          <w:rFonts w:ascii="Palatino Linotype" w:eastAsia="MS Mincho" w:hAnsi="Palatino Linotype" w:cs="Tahoma"/>
        </w:rPr>
        <w:t>a Paulina Izurieta</w:t>
      </w:r>
      <w:r w:rsidR="00A41462" w:rsidRPr="00D7047E">
        <w:rPr>
          <w:rFonts w:ascii="Palatino Linotype" w:eastAsia="MS Mincho" w:hAnsi="Palatino Linotype" w:cs="Tahoma"/>
        </w:rPr>
        <w:t>,</w:t>
      </w:r>
      <w:r w:rsidR="00FD1DCA" w:rsidRPr="00D7047E">
        <w:rPr>
          <w:rFonts w:ascii="Palatino Linotype" w:eastAsia="MS Mincho" w:hAnsi="Palatino Linotype" w:cs="Tahoma"/>
        </w:rPr>
        <w:t xml:space="preserve"> President</w:t>
      </w:r>
      <w:r w:rsidR="003B60A6" w:rsidRPr="00D7047E">
        <w:rPr>
          <w:rFonts w:ascii="Palatino Linotype" w:eastAsia="MS Mincho" w:hAnsi="Palatino Linotype" w:cs="Tahoma"/>
        </w:rPr>
        <w:t>a</w:t>
      </w:r>
      <w:r w:rsidR="00FD1DCA" w:rsidRPr="00D7047E">
        <w:rPr>
          <w:rFonts w:ascii="Palatino Linotype" w:eastAsia="MS Mincho" w:hAnsi="Palatino Linotype" w:cs="Tahoma"/>
        </w:rPr>
        <w:t xml:space="preserve"> </w:t>
      </w:r>
      <w:r w:rsidRPr="00D7047E">
        <w:rPr>
          <w:rFonts w:ascii="Palatino Linotype" w:eastAsia="MS Mincho" w:hAnsi="Palatino Linotype" w:cs="Tahoma"/>
        </w:rPr>
        <w:t>de la Comisión de Educación y Cultura</w:t>
      </w:r>
      <w:r w:rsidR="00F142AF" w:rsidRPr="00D7047E">
        <w:rPr>
          <w:rFonts w:ascii="Palatino Linotype" w:eastAsia="MS Mincho" w:hAnsi="Palatino Linotype" w:cs="Tahoma"/>
        </w:rPr>
        <w:t>;</w:t>
      </w:r>
      <w:r w:rsidRPr="00D7047E">
        <w:rPr>
          <w:rFonts w:ascii="Palatino Linotype" w:eastAsia="MS Mincho" w:hAnsi="Palatino Linotype" w:cs="Tahoma"/>
        </w:rPr>
        <w:t xml:space="preserve"> y</w:t>
      </w:r>
      <w:r w:rsidR="00F142AF" w:rsidRPr="00D7047E">
        <w:rPr>
          <w:rFonts w:ascii="Palatino Linotype" w:eastAsia="MS Mincho" w:hAnsi="Palatino Linotype" w:cs="Tahoma"/>
        </w:rPr>
        <w:t>,</w:t>
      </w:r>
      <w:r w:rsidRPr="00D7047E">
        <w:rPr>
          <w:rFonts w:ascii="Palatino Linotype" w:eastAsia="MS Mincho" w:hAnsi="Palatino Linotype" w:cs="Tahoma"/>
        </w:rPr>
        <w:t xml:space="preserve"> la Abg. </w:t>
      </w:r>
      <w:r w:rsidR="003B60A6" w:rsidRPr="00D7047E">
        <w:rPr>
          <w:rFonts w:ascii="Palatino Linotype" w:eastAsia="MS Mincho" w:hAnsi="Palatino Linotype" w:cs="Tahoma"/>
        </w:rPr>
        <w:t>Pablo Santillán</w:t>
      </w:r>
      <w:r w:rsidRPr="00D7047E">
        <w:rPr>
          <w:rFonts w:ascii="Palatino Linotype" w:eastAsia="MS Mincho" w:hAnsi="Palatino Linotype" w:cs="Tahoma"/>
        </w:rPr>
        <w:t>, Secretari</w:t>
      </w:r>
      <w:r w:rsidR="00B07065" w:rsidRPr="00D7047E">
        <w:rPr>
          <w:rFonts w:ascii="Palatino Linotype" w:eastAsia="MS Mincho" w:hAnsi="Palatino Linotype" w:cs="Tahoma"/>
        </w:rPr>
        <w:t>o</w:t>
      </w:r>
      <w:r w:rsidRPr="00D7047E">
        <w:rPr>
          <w:rFonts w:ascii="Palatino Linotype" w:eastAsia="MS Mincho" w:hAnsi="Palatino Linotype" w:cs="Tahoma"/>
        </w:rPr>
        <w:t xml:space="preserve"> General del Co</w:t>
      </w:r>
      <w:r w:rsidR="003B60A6" w:rsidRPr="00D7047E">
        <w:rPr>
          <w:rFonts w:ascii="Palatino Linotype" w:eastAsia="MS Mincho" w:hAnsi="Palatino Linotype" w:cs="Tahoma"/>
        </w:rPr>
        <w:t>ncejo Metropolitano de Quito</w:t>
      </w:r>
      <w:r w:rsidRPr="00D7047E">
        <w:rPr>
          <w:rFonts w:ascii="Palatino Linotype" w:eastAsia="MS Mincho" w:hAnsi="Palatino Linotype" w:cs="Tahoma"/>
        </w:rPr>
        <w:t>.</w:t>
      </w:r>
    </w:p>
    <w:p w:rsidR="00A3553C" w:rsidRPr="00D7047E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B07065" w:rsidRPr="00D7047E" w:rsidRDefault="00B0706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7047E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D7047E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D7047E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7047E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D7047E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D7047E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D7047E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lang w:val="es-ES"/>
        </w:rPr>
        <w:t>Abg.</w:t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D7047E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D7047E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D7047E">
        <w:rPr>
          <w:rFonts w:ascii="Palatino Linotype" w:eastAsia="MS Mincho" w:hAnsi="Palatino Linotype" w:cs="Times New Roman"/>
          <w:b/>
        </w:rPr>
        <w:t>PRESIDENTA DE LA COMISIÓN</w:t>
      </w:r>
      <w:r w:rsidRPr="00D7047E">
        <w:rPr>
          <w:rFonts w:ascii="Palatino Linotype" w:eastAsia="MS Mincho" w:hAnsi="Palatino Linotype" w:cs="Times New Roman"/>
          <w:b/>
        </w:rPr>
        <w:tab/>
      </w:r>
      <w:r w:rsidRPr="00D7047E">
        <w:rPr>
          <w:rFonts w:ascii="Palatino Linotype" w:eastAsia="MS Mincho" w:hAnsi="Palatino Linotype" w:cs="Times New Roman"/>
          <w:b/>
        </w:rPr>
        <w:tab/>
      </w:r>
      <w:r w:rsidRPr="00D7047E">
        <w:rPr>
          <w:rFonts w:ascii="Palatino Linotype" w:eastAsia="MS Mincho" w:hAnsi="Palatino Linotype" w:cs="Times New Roman"/>
          <w:b/>
        </w:rPr>
        <w:tab/>
        <w:t>SECRETARI</w:t>
      </w:r>
      <w:r w:rsidR="00B07065" w:rsidRPr="00D7047E">
        <w:rPr>
          <w:rFonts w:ascii="Palatino Linotype" w:eastAsia="MS Mincho" w:hAnsi="Palatino Linotype" w:cs="Times New Roman"/>
          <w:b/>
        </w:rPr>
        <w:t>O</w:t>
      </w:r>
      <w:r w:rsidRPr="00D7047E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D7047E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D7047E">
        <w:rPr>
          <w:rFonts w:ascii="Palatino Linotype" w:eastAsia="MS Mincho" w:hAnsi="Palatino Linotype" w:cs="Tahoma"/>
          <w:b/>
        </w:rPr>
        <w:t>DE EDUCACIÓN Y CULTURA</w:t>
      </w:r>
      <w:r w:rsidRPr="00D7047E">
        <w:rPr>
          <w:rFonts w:ascii="Palatino Linotype" w:eastAsia="MS Mincho" w:hAnsi="Palatino Linotype" w:cs="Tahoma"/>
          <w:b/>
        </w:rPr>
        <w:tab/>
      </w:r>
      <w:r w:rsidRPr="00D7047E">
        <w:rPr>
          <w:rFonts w:ascii="Palatino Linotype" w:eastAsia="MS Mincho" w:hAnsi="Palatino Linotype" w:cs="Tahoma"/>
          <w:b/>
        </w:rPr>
        <w:tab/>
      </w:r>
      <w:r w:rsidRPr="00D7047E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D7047E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D7047E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D7047E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D7047E" w:rsidRDefault="00AC2E36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D7047E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 García</w:t>
            </w:r>
          </w:p>
        </w:tc>
        <w:tc>
          <w:tcPr>
            <w:tcW w:w="1904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7047E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D7047E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D7047E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D533F0" w:rsidP="00756AD8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202</w:t>
            </w:r>
            <w:r w:rsidR="00B405C9"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2-04</w:t>
            </w:r>
            <w:r w:rsidR="00B07065"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756AD8"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2</w:t>
            </w:r>
            <w:r w:rsidR="00B405C9"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D7047E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D7047E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D7047E" w:rsidRDefault="00F54364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D90F45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D7047E" w:rsidRDefault="00B405C9" w:rsidP="005E740F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>2022-04-29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D7047E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D7047E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D7047E" w:rsidRDefault="00EF5306" w:rsidP="00CA2C0C">
      <w:pPr>
        <w:spacing w:line="276" w:lineRule="auto"/>
        <w:rPr>
          <w:rFonts w:ascii="Palatino Linotype" w:hAnsi="Palatino Linotype"/>
        </w:rPr>
      </w:pPr>
      <w:bookmarkStart w:id="0" w:name="_GoBack"/>
      <w:bookmarkEnd w:id="0"/>
    </w:p>
    <w:sectPr w:rsidR="00EF5306" w:rsidRPr="00D7047E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56" w:rsidRDefault="00F70056">
      <w:pPr>
        <w:spacing w:after="0" w:line="240" w:lineRule="auto"/>
      </w:pPr>
      <w:r>
        <w:separator/>
      </w:r>
    </w:p>
  </w:endnote>
  <w:endnote w:type="continuationSeparator" w:id="0">
    <w:p w:rsidR="00F70056" w:rsidRDefault="00F7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F6434D" w:rsidRDefault="00F6434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47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047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34D" w:rsidRDefault="00F64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56" w:rsidRDefault="00F70056">
      <w:pPr>
        <w:spacing w:after="0" w:line="240" w:lineRule="auto"/>
      </w:pPr>
      <w:r>
        <w:separator/>
      </w:r>
    </w:p>
  </w:footnote>
  <w:footnote w:type="continuationSeparator" w:id="0">
    <w:p w:rsidR="00F70056" w:rsidRDefault="00F7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4D" w:rsidRDefault="00F70056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77.65pt;margin-top:-119.05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  <w:p w:rsidR="00F6434D" w:rsidRPr="00F36E4B" w:rsidRDefault="00F6434D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ACTA RESOLUTIVA DE LA SESIÓN No. 0</w:t>
    </w:r>
    <w:r>
      <w:rPr>
        <w:rFonts w:ascii="Palatino Linotype" w:eastAsia="MS Mincho" w:hAnsi="Palatino Linotype" w:cs="Tahoma"/>
        <w:b/>
      </w:rPr>
      <w:t>71</w:t>
    </w:r>
    <w:r w:rsidRPr="00F36E4B">
      <w:rPr>
        <w:rFonts w:ascii="Palatino Linotype" w:eastAsia="MS Mincho" w:hAnsi="Palatino Linotype" w:cs="Tahoma"/>
        <w:b/>
      </w:rPr>
      <w:t>- ORDINARIA</w:t>
    </w:r>
  </w:p>
  <w:p w:rsidR="00F6434D" w:rsidRPr="00F36E4B" w:rsidRDefault="00F6434D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F6434D" w:rsidRDefault="00F6434D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LUNES 11</w:t>
    </w:r>
    <w:r w:rsidRPr="00F36E4B">
      <w:rPr>
        <w:rFonts w:ascii="Palatino Linotype" w:eastAsia="MS Mincho" w:hAnsi="Palatino Linotype" w:cs="Tahoma"/>
        <w:b/>
      </w:rPr>
      <w:t xml:space="preserve"> DE </w:t>
    </w:r>
    <w:r>
      <w:rPr>
        <w:rFonts w:ascii="Palatino Linotype" w:eastAsia="MS Mincho" w:hAnsi="Palatino Linotype" w:cs="Tahoma"/>
        <w:b/>
      </w:rPr>
      <w:t>ABRIL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11D83"/>
    <w:rsid w:val="00013112"/>
    <w:rsid w:val="000140B1"/>
    <w:rsid w:val="000148D1"/>
    <w:rsid w:val="00026351"/>
    <w:rsid w:val="000314D6"/>
    <w:rsid w:val="00032449"/>
    <w:rsid w:val="00033FAF"/>
    <w:rsid w:val="00035285"/>
    <w:rsid w:val="00036B57"/>
    <w:rsid w:val="0004171F"/>
    <w:rsid w:val="00041F65"/>
    <w:rsid w:val="00046AA0"/>
    <w:rsid w:val="0005192F"/>
    <w:rsid w:val="0006070E"/>
    <w:rsid w:val="00062BD9"/>
    <w:rsid w:val="0006567F"/>
    <w:rsid w:val="00065EBE"/>
    <w:rsid w:val="00067339"/>
    <w:rsid w:val="00067C8D"/>
    <w:rsid w:val="00070678"/>
    <w:rsid w:val="00073525"/>
    <w:rsid w:val="000758E1"/>
    <w:rsid w:val="00076C9B"/>
    <w:rsid w:val="00080531"/>
    <w:rsid w:val="000809DC"/>
    <w:rsid w:val="00081994"/>
    <w:rsid w:val="0008323C"/>
    <w:rsid w:val="00090489"/>
    <w:rsid w:val="0009620F"/>
    <w:rsid w:val="00097761"/>
    <w:rsid w:val="000A0201"/>
    <w:rsid w:val="000A0831"/>
    <w:rsid w:val="000A2347"/>
    <w:rsid w:val="000A35D4"/>
    <w:rsid w:val="000A38B5"/>
    <w:rsid w:val="000A4915"/>
    <w:rsid w:val="000A578D"/>
    <w:rsid w:val="000A6273"/>
    <w:rsid w:val="000B0926"/>
    <w:rsid w:val="000B33FF"/>
    <w:rsid w:val="000B44B5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2A8"/>
    <w:rsid w:val="000D3A62"/>
    <w:rsid w:val="000D42ED"/>
    <w:rsid w:val="000D643C"/>
    <w:rsid w:val="000D689B"/>
    <w:rsid w:val="000E0E0B"/>
    <w:rsid w:val="000E1CB1"/>
    <w:rsid w:val="000E27FD"/>
    <w:rsid w:val="000E3392"/>
    <w:rsid w:val="000E4123"/>
    <w:rsid w:val="000E4F2F"/>
    <w:rsid w:val="000E6CA6"/>
    <w:rsid w:val="000F2918"/>
    <w:rsid w:val="000F3636"/>
    <w:rsid w:val="000F5DDE"/>
    <w:rsid w:val="00100E72"/>
    <w:rsid w:val="001025AE"/>
    <w:rsid w:val="00105070"/>
    <w:rsid w:val="001079B3"/>
    <w:rsid w:val="001110A9"/>
    <w:rsid w:val="00112602"/>
    <w:rsid w:val="00112DC1"/>
    <w:rsid w:val="00112E11"/>
    <w:rsid w:val="00117D83"/>
    <w:rsid w:val="001229DF"/>
    <w:rsid w:val="00122E3A"/>
    <w:rsid w:val="0012526D"/>
    <w:rsid w:val="001259CE"/>
    <w:rsid w:val="00126979"/>
    <w:rsid w:val="00134232"/>
    <w:rsid w:val="00134FAB"/>
    <w:rsid w:val="0013740C"/>
    <w:rsid w:val="00137CDA"/>
    <w:rsid w:val="001430A0"/>
    <w:rsid w:val="00144FE0"/>
    <w:rsid w:val="00145ADF"/>
    <w:rsid w:val="0014656C"/>
    <w:rsid w:val="00147633"/>
    <w:rsid w:val="00150159"/>
    <w:rsid w:val="00151343"/>
    <w:rsid w:val="00155D1F"/>
    <w:rsid w:val="00157B60"/>
    <w:rsid w:val="00160812"/>
    <w:rsid w:val="00160B0A"/>
    <w:rsid w:val="00160FD2"/>
    <w:rsid w:val="001614D9"/>
    <w:rsid w:val="00161673"/>
    <w:rsid w:val="00163F94"/>
    <w:rsid w:val="00165269"/>
    <w:rsid w:val="00165727"/>
    <w:rsid w:val="001661DA"/>
    <w:rsid w:val="0016702B"/>
    <w:rsid w:val="00167CC7"/>
    <w:rsid w:val="00174170"/>
    <w:rsid w:val="00176481"/>
    <w:rsid w:val="00176A1A"/>
    <w:rsid w:val="001775F5"/>
    <w:rsid w:val="00180A57"/>
    <w:rsid w:val="00182016"/>
    <w:rsid w:val="0018249B"/>
    <w:rsid w:val="0019397F"/>
    <w:rsid w:val="001A2CA1"/>
    <w:rsid w:val="001A3268"/>
    <w:rsid w:val="001A5891"/>
    <w:rsid w:val="001A60DD"/>
    <w:rsid w:val="001B0272"/>
    <w:rsid w:val="001B2ACA"/>
    <w:rsid w:val="001B5B60"/>
    <w:rsid w:val="001B5EAD"/>
    <w:rsid w:val="001B6001"/>
    <w:rsid w:val="001C0DF7"/>
    <w:rsid w:val="001C5DD6"/>
    <w:rsid w:val="001D092F"/>
    <w:rsid w:val="001D0CD9"/>
    <w:rsid w:val="001D1256"/>
    <w:rsid w:val="001D45FE"/>
    <w:rsid w:val="001D73BE"/>
    <w:rsid w:val="001E354D"/>
    <w:rsid w:val="001E4B40"/>
    <w:rsid w:val="001E5028"/>
    <w:rsid w:val="001E6212"/>
    <w:rsid w:val="001F4542"/>
    <w:rsid w:val="00200232"/>
    <w:rsid w:val="00200AF4"/>
    <w:rsid w:val="00200C67"/>
    <w:rsid w:val="00200DAF"/>
    <w:rsid w:val="00203002"/>
    <w:rsid w:val="002114B1"/>
    <w:rsid w:val="00211BE0"/>
    <w:rsid w:val="00213F85"/>
    <w:rsid w:val="002160E0"/>
    <w:rsid w:val="00222F93"/>
    <w:rsid w:val="002268AC"/>
    <w:rsid w:val="00231F7F"/>
    <w:rsid w:val="00234228"/>
    <w:rsid w:val="002343DA"/>
    <w:rsid w:val="002414F7"/>
    <w:rsid w:val="00242CFC"/>
    <w:rsid w:val="00251420"/>
    <w:rsid w:val="0026443F"/>
    <w:rsid w:val="00267DC7"/>
    <w:rsid w:val="00270530"/>
    <w:rsid w:val="00272895"/>
    <w:rsid w:val="00281EF9"/>
    <w:rsid w:val="00282DAD"/>
    <w:rsid w:val="0028548B"/>
    <w:rsid w:val="002876C2"/>
    <w:rsid w:val="00294957"/>
    <w:rsid w:val="00296014"/>
    <w:rsid w:val="0029714E"/>
    <w:rsid w:val="0029717A"/>
    <w:rsid w:val="002A1A74"/>
    <w:rsid w:val="002A2537"/>
    <w:rsid w:val="002A2EF5"/>
    <w:rsid w:val="002A5999"/>
    <w:rsid w:val="002A6D79"/>
    <w:rsid w:val="002B010B"/>
    <w:rsid w:val="002B4766"/>
    <w:rsid w:val="002B538F"/>
    <w:rsid w:val="002B7959"/>
    <w:rsid w:val="002C344B"/>
    <w:rsid w:val="002C43AE"/>
    <w:rsid w:val="002C4AC7"/>
    <w:rsid w:val="002C5575"/>
    <w:rsid w:val="002C5E4B"/>
    <w:rsid w:val="002C67F3"/>
    <w:rsid w:val="002D1A76"/>
    <w:rsid w:val="002E1D20"/>
    <w:rsid w:val="002E2DA1"/>
    <w:rsid w:val="002E4753"/>
    <w:rsid w:val="002E6B87"/>
    <w:rsid w:val="002F0CD4"/>
    <w:rsid w:val="002F3E3E"/>
    <w:rsid w:val="002F45E7"/>
    <w:rsid w:val="002F4E48"/>
    <w:rsid w:val="00302D1D"/>
    <w:rsid w:val="00302E97"/>
    <w:rsid w:val="0031286B"/>
    <w:rsid w:val="003174D2"/>
    <w:rsid w:val="003315FB"/>
    <w:rsid w:val="00331C70"/>
    <w:rsid w:val="0033409F"/>
    <w:rsid w:val="00334EF1"/>
    <w:rsid w:val="003370A6"/>
    <w:rsid w:val="00337C7B"/>
    <w:rsid w:val="00340F5D"/>
    <w:rsid w:val="00344C46"/>
    <w:rsid w:val="00350377"/>
    <w:rsid w:val="00350460"/>
    <w:rsid w:val="003511EA"/>
    <w:rsid w:val="003511F4"/>
    <w:rsid w:val="003537C5"/>
    <w:rsid w:val="00360C6D"/>
    <w:rsid w:val="00362AF6"/>
    <w:rsid w:val="00362BB8"/>
    <w:rsid w:val="00366BEA"/>
    <w:rsid w:val="00367648"/>
    <w:rsid w:val="0037067E"/>
    <w:rsid w:val="00372E5C"/>
    <w:rsid w:val="00373C15"/>
    <w:rsid w:val="00377958"/>
    <w:rsid w:val="00380A80"/>
    <w:rsid w:val="0038235C"/>
    <w:rsid w:val="00383B46"/>
    <w:rsid w:val="00385167"/>
    <w:rsid w:val="0038576C"/>
    <w:rsid w:val="003903B1"/>
    <w:rsid w:val="00392974"/>
    <w:rsid w:val="00393873"/>
    <w:rsid w:val="00394D83"/>
    <w:rsid w:val="00397F7A"/>
    <w:rsid w:val="003A10CE"/>
    <w:rsid w:val="003A1B22"/>
    <w:rsid w:val="003A2DEA"/>
    <w:rsid w:val="003A3EE4"/>
    <w:rsid w:val="003A6088"/>
    <w:rsid w:val="003B2C98"/>
    <w:rsid w:val="003B371A"/>
    <w:rsid w:val="003B5A67"/>
    <w:rsid w:val="003B60A6"/>
    <w:rsid w:val="003C1C54"/>
    <w:rsid w:val="003C2AF3"/>
    <w:rsid w:val="003C611E"/>
    <w:rsid w:val="003D1E38"/>
    <w:rsid w:val="003D618D"/>
    <w:rsid w:val="003E11A2"/>
    <w:rsid w:val="003E1DBF"/>
    <w:rsid w:val="003E25D6"/>
    <w:rsid w:val="003F2E0E"/>
    <w:rsid w:val="003F7020"/>
    <w:rsid w:val="003F7AC1"/>
    <w:rsid w:val="00401DE3"/>
    <w:rsid w:val="00403A51"/>
    <w:rsid w:val="00404180"/>
    <w:rsid w:val="00412C9E"/>
    <w:rsid w:val="00413FAB"/>
    <w:rsid w:val="00422843"/>
    <w:rsid w:val="00424AAE"/>
    <w:rsid w:val="00425C85"/>
    <w:rsid w:val="004277AF"/>
    <w:rsid w:val="00434667"/>
    <w:rsid w:val="00434ABA"/>
    <w:rsid w:val="004371D0"/>
    <w:rsid w:val="00441B06"/>
    <w:rsid w:val="0044311E"/>
    <w:rsid w:val="00443504"/>
    <w:rsid w:val="00444458"/>
    <w:rsid w:val="00445C8E"/>
    <w:rsid w:val="00446BF6"/>
    <w:rsid w:val="00451EF5"/>
    <w:rsid w:val="00452299"/>
    <w:rsid w:val="00456455"/>
    <w:rsid w:val="004618A3"/>
    <w:rsid w:val="004644C3"/>
    <w:rsid w:val="00464589"/>
    <w:rsid w:val="00464717"/>
    <w:rsid w:val="00465B26"/>
    <w:rsid w:val="0046757F"/>
    <w:rsid w:val="004768F9"/>
    <w:rsid w:val="00477144"/>
    <w:rsid w:val="00477910"/>
    <w:rsid w:val="00494062"/>
    <w:rsid w:val="00494AA0"/>
    <w:rsid w:val="004950D6"/>
    <w:rsid w:val="00496DA5"/>
    <w:rsid w:val="004A4A81"/>
    <w:rsid w:val="004A4BB3"/>
    <w:rsid w:val="004A64E1"/>
    <w:rsid w:val="004B41BF"/>
    <w:rsid w:val="004B4C74"/>
    <w:rsid w:val="004B7AB1"/>
    <w:rsid w:val="004C15CD"/>
    <w:rsid w:val="004C1689"/>
    <w:rsid w:val="004C4FF4"/>
    <w:rsid w:val="004C55DB"/>
    <w:rsid w:val="004D674C"/>
    <w:rsid w:val="004D7D36"/>
    <w:rsid w:val="004E3182"/>
    <w:rsid w:val="004E5663"/>
    <w:rsid w:val="004F100D"/>
    <w:rsid w:val="004F195F"/>
    <w:rsid w:val="004F41C8"/>
    <w:rsid w:val="004F53AC"/>
    <w:rsid w:val="004F6BE4"/>
    <w:rsid w:val="005001EA"/>
    <w:rsid w:val="00502E7B"/>
    <w:rsid w:val="0050482D"/>
    <w:rsid w:val="00504C90"/>
    <w:rsid w:val="00505C13"/>
    <w:rsid w:val="00506468"/>
    <w:rsid w:val="00506A5C"/>
    <w:rsid w:val="005179E3"/>
    <w:rsid w:val="00521232"/>
    <w:rsid w:val="0053504E"/>
    <w:rsid w:val="005365D9"/>
    <w:rsid w:val="00536AFB"/>
    <w:rsid w:val="005418B8"/>
    <w:rsid w:val="00544DBF"/>
    <w:rsid w:val="00552B4B"/>
    <w:rsid w:val="00552D2A"/>
    <w:rsid w:val="00556896"/>
    <w:rsid w:val="0056378A"/>
    <w:rsid w:val="00564879"/>
    <w:rsid w:val="00564EA5"/>
    <w:rsid w:val="005651C9"/>
    <w:rsid w:val="005658D7"/>
    <w:rsid w:val="0057249B"/>
    <w:rsid w:val="0057305D"/>
    <w:rsid w:val="0057516D"/>
    <w:rsid w:val="005813A5"/>
    <w:rsid w:val="00581607"/>
    <w:rsid w:val="00581B18"/>
    <w:rsid w:val="00591816"/>
    <w:rsid w:val="005949EA"/>
    <w:rsid w:val="005A1FF9"/>
    <w:rsid w:val="005A35C1"/>
    <w:rsid w:val="005A410E"/>
    <w:rsid w:val="005B034E"/>
    <w:rsid w:val="005B178C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269B"/>
    <w:rsid w:val="005E3B89"/>
    <w:rsid w:val="005E4CC3"/>
    <w:rsid w:val="005E5EB7"/>
    <w:rsid w:val="005E740F"/>
    <w:rsid w:val="005E7B50"/>
    <w:rsid w:val="005F218D"/>
    <w:rsid w:val="005F327E"/>
    <w:rsid w:val="005F3E92"/>
    <w:rsid w:val="005F4065"/>
    <w:rsid w:val="005F6305"/>
    <w:rsid w:val="005F7604"/>
    <w:rsid w:val="00601D92"/>
    <w:rsid w:val="006023A8"/>
    <w:rsid w:val="00603D70"/>
    <w:rsid w:val="006101E0"/>
    <w:rsid w:val="00610A16"/>
    <w:rsid w:val="00616543"/>
    <w:rsid w:val="006169EE"/>
    <w:rsid w:val="006174D5"/>
    <w:rsid w:val="00620AED"/>
    <w:rsid w:val="00622E05"/>
    <w:rsid w:val="00623097"/>
    <w:rsid w:val="006257EF"/>
    <w:rsid w:val="006258DE"/>
    <w:rsid w:val="006259B1"/>
    <w:rsid w:val="00631EB8"/>
    <w:rsid w:val="00634093"/>
    <w:rsid w:val="00634A62"/>
    <w:rsid w:val="006350D2"/>
    <w:rsid w:val="00636EF8"/>
    <w:rsid w:val="00640A0E"/>
    <w:rsid w:val="00641927"/>
    <w:rsid w:val="00646CCE"/>
    <w:rsid w:val="00650BF7"/>
    <w:rsid w:val="0065382A"/>
    <w:rsid w:val="006543BA"/>
    <w:rsid w:val="0065528A"/>
    <w:rsid w:val="00655314"/>
    <w:rsid w:val="0066191B"/>
    <w:rsid w:val="006635C5"/>
    <w:rsid w:val="006636A7"/>
    <w:rsid w:val="0066559B"/>
    <w:rsid w:val="00670224"/>
    <w:rsid w:val="0067177B"/>
    <w:rsid w:val="00672BF7"/>
    <w:rsid w:val="00674870"/>
    <w:rsid w:val="006758ED"/>
    <w:rsid w:val="00676986"/>
    <w:rsid w:val="0067751D"/>
    <w:rsid w:val="00683A12"/>
    <w:rsid w:val="006844FC"/>
    <w:rsid w:val="00693C94"/>
    <w:rsid w:val="0069449E"/>
    <w:rsid w:val="0069531F"/>
    <w:rsid w:val="0069717B"/>
    <w:rsid w:val="006A1D90"/>
    <w:rsid w:val="006A5B85"/>
    <w:rsid w:val="006A6DAA"/>
    <w:rsid w:val="006B081F"/>
    <w:rsid w:val="006B3D49"/>
    <w:rsid w:val="006B522E"/>
    <w:rsid w:val="006B5620"/>
    <w:rsid w:val="006B6721"/>
    <w:rsid w:val="006C38E8"/>
    <w:rsid w:val="006C4CE3"/>
    <w:rsid w:val="006D1161"/>
    <w:rsid w:val="006D60D8"/>
    <w:rsid w:val="006D7832"/>
    <w:rsid w:val="006E00F9"/>
    <w:rsid w:val="006E231E"/>
    <w:rsid w:val="006E3712"/>
    <w:rsid w:val="006E7075"/>
    <w:rsid w:val="006E750D"/>
    <w:rsid w:val="006F2A31"/>
    <w:rsid w:val="006F3235"/>
    <w:rsid w:val="006F38EB"/>
    <w:rsid w:val="006F391C"/>
    <w:rsid w:val="006F5A21"/>
    <w:rsid w:val="006F6E6A"/>
    <w:rsid w:val="006F73F9"/>
    <w:rsid w:val="00705889"/>
    <w:rsid w:val="00706F59"/>
    <w:rsid w:val="0071035E"/>
    <w:rsid w:val="0071186F"/>
    <w:rsid w:val="0071329E"/>
    <w:rsid w:val="0071550C"/>
    <w:rsid w:val="0071631C"/>
    <w:rsid w:val="007179E3"/>
    <w:rsid w:val="00736CA5"/>
    <w:rsid w:val="00737249"/>
    <w:rsid w:val="00740C4C"/>
    <w:rsid w:val="00742151"/>
    <w:rsid w:val="00743034"/>
    <w:rsid w:val="00743666"/>
    <w:rsid w:val="007439CB"/>
    <w:rsid w:val="00743CC2"/>
    <w:rsid w:val="007569C0"/>
    <w:rsid w:val="00756AD8"/>
    <w:rsid w:val="00757090"/>
    <w:rsid w:val="0075781E"/>
    <w:rsid w:val="00761378"/>
    <w:rsid w:val="007639A0"/>
    <w:rsid w:val="00764462"/>
    <w:rsid w:val="00771790"/>
    <w:rsid w:val="00771DB7"/>
    <w:rsid w:val="0077277C"/>
    <w:rsid w:val="00773CB8"/>
    <w:rsid w:val="007763A8"/>
    <w:rsid w:val="007764C6"/>
    <w:rsid w:val="00776807"/>
    <w:rsid w:val="00783B7D"/>
    <w:rsid w:val="0078637C"/>
    <w:rsid w:val="00786756"/>
    <w:rsid w:val="00791B11"/>
    <w:rsid w:val="00793020"/>
    <w:rsid w:val="007952F1"/>
    <w:rsid w:val="00795AD7"/>
    <w:rsid w:val="00797591"/>
    <w:rsid w:val="00797953"/>
    <w:rsid w:val="007A1D3E"/>
    <w:rsid w:val="007A46BF"/>
    <w:rsid w:val="007A5589"/>
    <w:rsid w:val="007A6A71"/>
    <w:rsid w:val="007A7068"/>
    <w:rsid w:val="007B1207"/>
    <w:rsid w:val="007B47D2"/>
    <w:rsid w:val="007C35F4"/>
    <w:rsid w:val="007C4D38"/>
    <w:rsid w:val="007C59B9"/>
    <w:rsid w:val="007C64C8"/>
    <w:rsid w:val="007D0416"/>
    <w:rsid w:val="007D1813"/>
    <w:rsid w:val="007D4313"/>
    <w:rsid w:val="007D5A99"/>
    <w:rsid w:val="007E332F"/>
    <w:rsid w:val="007E65BE"/>
    <w:rsid w:val="007F0171"/>
    <w:rsid w:val="007F33D2"/>
    <w:rsid w:val="00801A7E"/>
    <w:rsid w:val="00812EA4"/>
    <w:rsid w:val="00814F80"/>
    <w:rsid w:val="00815364"/>
    <w:rsid w:val="0082002B"/>
    <w:rsid w:val="00822DB4"/>
    <w:rsid w:val="0082572E"/>
    <w:rsid w:val="00825DDE"/>
    <w:rsid w:val="0082610D"/>
    <w:rsid w:val="0083216D"/>
    <w:rsid w:val="00833DA1"/>
    <w:rsid w:val="00834612"/>
    <w:rsid w:val="0083743B"/>
    <w:rsid w:val="00840F97"/>
    <w:rsid w:val="00840FE2"/>
    <w:rsid w:val="00842447"/>
    <w:rsid w:val="00844D8C"/>
    <w:rsid w:val="008469A6"/>
    <w:rsid w:val="00846E67"/>
    <w:rsid w:val="00854FFB"/>
    <w:rsid w:val="008555AB"/>
    <w:rsid w:val="00855DEF"/>
    <w:rsid w:val="008609E0"/>
    <w:rsid w:val="0086119D"/>
    <w:rsid w:val="00861A4D"/>
    <w:rsid w:val="00862555"/>
    <w:rsid w:val="0086303F"/>
    <w:rsid w:val="008661C4"/>
    <w:rsid w:val="008677F2"/>
    <w:rsid w:val="00870CA7"/>
    <w:rsid w:val="00873247"/>
    <w:rsid w:val="00873D30"/>
    <w:rsid w:val="00874EB2"/>
    <w:rsid w:val="00877461"/>
    <w:rsid w:val="00880C85"/>
    <w:rsid w:val="008815D4"/>
    <w:rsid w:val="00882232"/>
    <w:rsid w:val="00884F67"/>
    <w:rsid w:val="00885D78"/>
    <w:rsid w:val="00887368"/>
    <w:rsid w:val="00892D94"/>
    <w:rsid w:val="008A0954"/>
    <w:rsid w:val="008A0D9E"/>
    <w:rsid w:val="008A15F2"/>
    <w:rsid w:val="008A1AA7"/>
    <w:rsid w:val="008A22E9"/>
    <w:rsid w:val="008A25CD"/>
    <w:rsid w:val="008A300C"/>
    <w:rsid w:val="008A5216"/>
    <w:rsid w:val="008A5C60"/>
    <w:rsid w:val="008A5E44"/>
    <w:rsid w:val="008A603E"/>
    <w:rsid w:val="008A6BA9"/>
    <w:rsid w:val="008B534B"/>
    <w:rsid w:val="008C000A"/>
    <w:rsid w:val="008C0313"/>
    <w:rsid w:val="008C545D"/>
    <w:rsid w:val="008C601B"/>
    <w:rsid w:val="008C63F1"/>
    <w:rsid w:val="008C7D4B"/>
    <w:rsid w:val="008D37DA"/>
    <w:rsid w:val="008D3E9D"/>
    <w:rsid w:val="008D6351"/>
    <w:rsid w:val="008D6DBC"/>
    <w:rsid w:val="008D707D"/>
    <w:rsid w:val="008E15AE"/>
    <w:rsid w:val="008E417E"/>
    <w:rsid w:val="008E60AB"/>
    <w:rsid w:val="008E6407"/>
    <w:rsid w:val="008F05B8"/>
    <w:rsid w:val="008F5CBA"/>
    <w:rsid w:val="008F6C29"/>
    <w:rsid w:val="008F77A4"/>
    <w:rsid w:val="008F794E"/>
    <w:rsid w:val="008F7D2B"/>
    <w:rsid w:val="00907A3B"/>
    <w:rsid w:val="0091076E"/>
    <w:rsid w:val="0091325E"/>
    <w:rsid w:val="0092548C"/>
    <w:rsid w:val="00930967"/>
    <w:rsid w:val="00932DB9"/>
    <w:rsid w:val="00934907"/>
    <w:rsid w:val="009370D3"/>
    <w:rsid w:val="00940A07"/>
    <w:rsid w:val="00941DB3"/>
    <w:rsid w:val="00942308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6CA2"/>
    <w:rsid w:val="00960A48"/>
    <w:rsid w:val="009615FA"/>
    <w:rsid w:val="00962FAC"/>
    <w:rsid w:val="009662D1"/>
    <w:rsid w:val="0097078E"/>
    <w:rsid w:val="009721CD"/>
    <w:rsid w:val="00972E6A"/>
    <w:rsid w:val="009766EE"/>
    <w:rsid w:val="00981576"/>
    <w:rsid w:val="00981977"/>
    <w:rsid w:val="00982A4F"/>
    <w:rsid w:val="00984ADA"/>
    <w:rsid w:val="00984E6B"/>
    <w:rsid w:val="009867FE"/>
    <w:rsid w:val="00995337"/>
    <w:rsid w:val="009A0593"/>
    <w:rsid w:val="009A0729"/>
    <w:rsid w:val="009A5E92"/>
    <w:rsid w:val="009B2DFF"/>
    <w:rsid w:val="009B34BA"/>
    <w:rsid w:val="009B43A8"/>
    <w:rsid w:val="009C5A14"/>
    <w:rsid w:val="009C6976"/>
    <w:rsid w:val="009C74F2"/>
    <w:rsid w:val="009D19F9"/>
    <w:rsid w:val="009D37DA"/>
    <w:rsid w:val="009E0F2B"/>
    <w:rsid w:val="009E0FCF"/>
    <w:rsid w:val="009F1BB9"/>
    <w:rsid w:val="009F6985"/>
    <w:rsid w:val="009F71A3"/>
    <w:rsid w:val="00A0059C"/>
    <w:rsid w:val="00A026A3"/>
    <w:rsid w:val="00A03D34"/>
    <w:rsid w:val="00A053AE"/>
    <w:rsid w:val="00A115FC"/>
    <w:rsid w:val="00A1346B"/>
    <w:rsid w:val="00A203B1"/>
    <w:rsid w:val="00A20E6D"/>
    <w:rsid w:val="00A244A0"/>
    <w:rsid w:val="00A25603"/>
    <w:rsid w:val="00A26943"/>
    <w:rsid w:val="00A27275"/>
    <w:rsid w:val="00A319CB"/>
    <w:rsid w:val="00A3553C"/>
    <w:rsid w:val="00A36DAB"/>
    <w:rsid w:val="00A36E95"/>
    <w:rsid w:val="00A40107"/>
    <w:rsid w:val="00A40787"/>
    <w:rsid w:val="00A40821"/>
    <w:rsid w:val="00A41462"/>
    <w:rsid w:val="00A426F5"/>
    <w:rsid w:val="00A43E50"/>
    <w:rsid w:val="00A51791"/>
    <w:rsid w:val="00A51BA8"/>
    <w:rsid w:val="00A5247D"/>
    <w:rsid w:val="00A53A61"/>
    <w:rsid w:val="00A53E38"/>
    <w:rsid w:val="00A53E62"/>
    <w:rsid w:val="00A5609A"/>
    <w:rsid w:val="00A5741C"/>
    <w:rsid w:val="00A5795B"/>
    <w:rsid w:val="00A60937"/>
    <w:rsid w:val="00A63206"/>
    <w:rsid w:val="00A6439A"/>
    <w:rsid w:val="00A658CB"/>
    <w:rsid w:val="00A66271"/>
    <w:rsid w:val="00A74D78"/>
    <w:rsid w:val="00A76DAE"/>
    <w:rsid w:val="00A8022F"/>
    <w:rsid w:val="00A92F0C"/>
    <w:rsid w:val="00A95029"/>
    <w:rsid w:val="00A9604C"/>
    <w:rsid w:val="00A9676E"/>
    <w:rsid w:val="00A970C9"/>
    <w:rsid w:val="00AA06C1"/>
    <w:rsid w:val="00AA0B10"/>
    <w:rsid w:val="00AA3A3C"/>
    <w:rsid w:val="00AA5688"/>
    <w:rsid w:val="00AA6C7A"/>
    <w:rsid w:val="00AB0BCF"/>
    <w:rsid w:val="00AB3AB5"/>
    <w:rsid w:val="00AB3FC6"/>
    <w:rsid w:val="00AB507F"/>
    <w:rsid w:val="00AB7842"/>
    <w:rsid w:val="00AC1A82"/>
    <w:rsid w:val="00AC2E36"/>
    <w:rsid w:val="00AD6703"/>
    <w:rsid w:val="00AE10D0"/>
    <w:rsid w:val="00AE250E"/>
    <w:rsid w:val="00AE339F"/>
    <w:rsid w:val="00AE44CD"/>
    <w:rsid w:val="00AE73D5"/>
    <w:rsid w:val="00AF287F"/>
    <w:rsid w:val="00AF31C7"/>
    <w:rsid w:val="00B01815"/>
    <w:rsid w:val="00B0669A"/>
    <w:rsid w:val="00B07065"/>
    <w:rsid w:val="00B1021D"/>
    <w:rsid w:val="00B1617B"/>
    <w:rsid w:val="00B20174"/>
    <w:rsid w:val="00B21679"/>
    <w:rsid w:val="00B21717"/>
    <w:rsid w:val="00B2211E"/>
    <w:rsid w:val="00B24CC9"/>
    <w:rsid w:val="00B25358"/>
    <w:rsid w:val="00B273B6"/>
    <w:rsid w:val="00B30A9D"/>
    <w:rsid w:val="00B30DB5"/>
    <w:rsid w:val="00B32406"/>
    <w:rsid w:val="00B3260C"/>
    <w:rsid w:val="00B3529E"/>
    <w:rsid w:val="00B40062"/>
    <w:rsid w:val="00B405C9"/>
    <w:rsid w:val="00B40AF1"/>
    <w:rsid w:val="00B41738"/>
    <w:rsid w:val="00B43589"/>
    <w:rsid w:val="00B437A9"/>
    <w:rsid w:val="00B4413A"/>
    <w:rsid w:val="00B453EB"/>
    <w:rsid w:val="00B500FC"/>
    <w:rsid w:val="00B50211"/>
    <w:rsid w:val="00B504FD"/>
    <w:rsid w:val="00B52649"/>
    <w:rsid w:val="00B54B45"/>
    <w:rsid w:val="00B56815"/>
    <w:rsid w:val="00B57C7B"/>
    <w:rsid w:val="00B6186E"/>
    <w:rsid w:val="00B6201F"/>
    <w:rsid w:val="00B6536A"/>
    <w:rsid w:val="00B6614D"/>
    <w:rsid w:val="00B666BF"/>
    <w:rsid w:val="00B678E4"/>
    <w:rsid w:val="00B722B3"/>
    <w:rsid w:val="00B7270D"/>
    <w:rsid w:val="00B74B3E"/>
    <w:rsid w:val="00B74EEC"/>
    <w:rsid w:val="00B75D57"/>
    <w:rsid w:val="00B809FC"/>
    <w:rsid w:val="00B814BD"/>
    <w:rsid w:val="00B945D3"/>
    <w:rsid w:val="00B97F66"/>
    <w:rsid w:val="00BB050B"/>
    <w:rsid w:val="00BB07AC"/>
    <w:rsid w:val="00BB0F8C"/>
    <w:rsid w:val="00BB3D1B"/>
    <w:rsid w:val="00BB3D52"/>
    <w:rsid w:val="00BB44FB"/>
    <w:rsid w:val="00BB6BE9"/>
    <w:rsid w:val="00BC08E4"/>
    <w:rsid w:val="00BC216A"/>
    <w:rsid w:val="00BD2C72"/>
    <w:rsid w:val="00BD3058"/>
    <w:rsid w:val="00BD5EE1"/>
    <w:rsid w:val="00BD74BD"/>
    <w:rsid w:val="00BE0F6B"/>
    <w:rsid w:val="00BE1DC0"/>
    <w:rsid w:val="00BE35BC"/>
    <w:rsid w:val="00BF00B9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3873"/>
    <w:rsid w:val="00C03C59"/>
    <w:rsid w:val="00C03C5A"/>
    <w:rsid w:val="00C04302"/>
    <w:rsid w:val="00C04B57"/>
    <w:rsid w:val="00C04D3B"/>
    <w:rsid w:val="00C06999"/>
    <w:rsid w:val="00C17C44"/>
    <w:rsid w:val="00C21829"/>
    <w:rsid w:val="00C2188B"/>
    <w:rsid w:val="00C2359E"/>
    <w:rsid w:val="00C25DA5"/>
    <w:rsid w:val="00C26278"/>
    <w:rsid w:val="00C273C6"/>
    <w:rsid w:val="00C30E06"/>
    <w:rsid w:val="00C3124F"/>
    <w:rsid w:val="00C31EEC"/>
    <w:rsid w:val="00C328A9"/>
    <w:rsid w:val="00C34659"/>
    <w:rsid w:val="00C36785"/>
    <w:rsid w:val="00C37F6D"/>
    <w:rsid w:val="00C43E22"/>
    <w:rsid w:val="00C478C6"/>
    <w:rsid w:val="00C47BFD"/>
    <w:rsid w:val="00C50EB2"/>
    <w:rsid w:val="00C51AD0"/>
    <w:rsid w:val="00C5511C"/>
    <w:rsid w:val="00C61982"/>
    <w:rsid w:val="00C654F2"/>
    <w:rsid w:val="00C6658D"/>
    <w:rsid w:val="00C666C0"/>
    <w:rsid w:val="00C70B1B"/>
    <w:rsid w:val="00C70D94"/>
    <w:rsid w:val="00C70DE7"/>
    <w:rsid w:val="00C747C2"/>
    <w:rsid w:val="00C84980"/>
    <w:rsid w:val="00C85F59"/>
    <w:rsid w:val="00C92A0E"/>
    <w:rsid w:val="00C936E7"/>
    <w:rsid w:val="00C9544F"/>
    <w:rsid w:val="00C95810"/>
    <w:rsid w:val="00C9697C"/>
    <w:rsid w:val="00CA12FA"/>
    <w:rsid w:val="00CA2C0C"/>
    <w:rsid w:val="00CA692E"/>
    <w:rsid w:val="00CB3E27"/>
    <w:rsid w:val="00CB43AD"/>
    <w:rsid w:val="00CB4704"/>
    <w:rsid w:val="00CC151F"/>
    <w:rsid w:val="00CC40A6"/>
    <w:rsid w:val="00CC4498"/>
    <w:rsid w:val="00CC7C09"/>
    <w:rsid w:val="00CD32FA"/>
    <w:rsid w:val="00CD382C"/>
    <w:rsid w:val="00CD60D7"/>
    <w:rsid w:val="00CD63CB"/>
    <w:rsid w:val="00CD7BC9"/>
    <w:rsid w:val="00CE0142"/>
    <w:rsid w:val="00CE02A4"/>
    <w:rsid w:val="00CE2990"/>
    <w:rsid w:val="00CE37D2"/>
    <w:rsid w:val="00CE5E85"/>
    <w:rsid w:val="00CE64CE"/>
    <w:rsid w:val="00CE65DE"/>
    <w:rsid w:val="00CE7A13"/>
    <w:rsid w:val="00CF02A5"/>
    <w:rsid w:val="00CF30EA"/>
    <w:rsid w:val="00CF49CF"/>
    <w:rsid w:val="00CF4F13"/>
    <w:rsid w:val="00CF559E"/>
    <w:rsid w:val="00CF5CA9"/>
    <w:rsid w:val="00CF622D"/>
    <w:rsid w:val="00CF64AC"/>
    <w:rsid w:val="00CF6843"/>
    <w:rsid w:val="00D01BDF"/>
    <w:rsid w:val="00D02E91"/>
    <w:rsid w:val="00D0308D"/>
    <w:rsid w:val="00D044B5"/>
    <w:rsid w:val="00D05E94"/>
    <w:rsid w:val="00D07A58"/>
    <w:rsid w:val="00D10EDA"/>
    <w:rsid w:val="00D12DD0"/>
    <w:rsid w:val="00D17461"/>
    <w:rsid w:val="00D200EE"/>
    <w:rsid w:val="00D22F22"/>
    <w:rsid w:val="00D27376"/>
    <w:rsid w:val="00D273CF"/>
    <w:rsid w:val="00D277DD"/>
    <w:rsid w:val="00D31908"/>
    <w:rsid w:val="00D32D55"/>
    <w:rsid w:val="00D3469B"/>
    <w:rsid w:val="00D35293"/>
    <w:rsid w:val="00D42CB3"/>
    <w:rsid w:val="00D479CE"/>
    <w:rsid w:val="00D5146A"/>
    <w:rsid w:val="00D515BF"/>
    <w:rsid w:val="00D533F0"/>
    <w:rsid w:val="00D5417D"/>
    <w:rsid w:val="00D55641"/>
    <w:rsid w:val="00D56482"/>
    <w:rsid w:val="00D57828"/>
    <w:rsid w:val="00D61077"/>
    <w:rsid w:val="00D6250E"/>
    <w:rsid w:val="00D668B5"/>
    <w:rsid w:val="00D674E2"/>
    <w:rsid w:val="00D67663"/>
    <w:rsid w:val="00D7047E"/>
    <w:rsid w:val="00D72607"/>
    <w:rsid w:val="00D76D5F"/>
    <w:rsid w:val="00D83089"/>
    <w:rsid w:val="00D84004"/>
    <w:rsid w:val="00D86595"/>
    <w:rsid w:val="00D86E88"/>
    <w:rsid w:val="00D90057"/>
    <w:rsid w:val="00D90F45"/>
    <w:rsid w:val="00D91062"/>
    <w:rsid w:val="00D9211F"/>
    <w:rsid w:val="00D94E57"/>
    <w:rsid w:val="00D94F41"/>
    <w:rsid w:val="00DA325B"/>
    <w:rsid w:val="00DA4A3E"/>
    <w:rsid w:val="00DA64E4"/>
    <w:rsid w:val="00DB30EE"/>
    <w:rsid w:val="00DC1BBE"/>
    <w:rsid w:val="00DC3B03"/>
    <w:rsid w:val="00DC79D8"/>
    <w:rsid w:val="00DD08CF"/>
    <w:rsid w:val="00DD68C2"/>
    <w:rsid w:val="00DD71D4"/>
    <w:rsid w:val="00DD76FC"/>
    <w:rsid w:val="00DE5A19"/>
    <w:rsid w:val="00DE7069"/>
    <w:rsid w:val="00DF0343"/>
    <w:rsid w:val="00DF2140"/>
    <w:rsid w:val="00DF359E"/>
    <w:rsid w:val="00DF48D2"/>
    <w:rsid w:val="00DF5390"/>
    <w:rsid w:val="00DF612E"/>
    <w:rsid w:val="00E01648"/>
    <w:rsid w:val="00E050AC"/>
    <w:rsid w:val="00E05BE7"/>
    <w:rsid w:val="00E10949"/>
    <w:rsid w:val="00E17A17"/>
    <w:rsid w:val="00E21A17"/>
    <w:rsid w:val="00E23A33"/>
    <w:rsid w:val="00E2480C"/>
    <w:rsid w:val="00E2554B"/>
    <w:rsid w:val="00E31AEB"/>
    <w:rsid w:val="00E36DAC"/>
    <w:rsid w:val="00E42BC4"/>
    <w:rsid w:val="00E43A54"/>
    <w:rsid w:val="00E44260"/>
    <w:rsid w:val="00E4628B"/>
    <w:rsid w:val="00E47D79"/>
    <w:rsid w:val="00E5014E"/>
    <w:rsid w:val="00E532FC"/>
    <w:rsid w:val="00E53504"/>
    <w:rsid w:val="00E55911"/>
    <w:rsid w:val="00E56D30"/>
    <w:rsid w:val="00E5700A"/>
    <w:rsid w:val="00E61BAB"/>
    <w:rsid w:val="00E63044"/>
    <w:rsid w:val="00E670D5"/>
    <w:rsid w:val="00E72AFB"/>
    <w:rsid w:val="00E72CBE"/>
    <w:rsid w:val="00E73DC5"/>
    <w:rsid w:val="00E748E4"/>
    <w:rsid w:val="00E7508A"/>
    <w:rsid w:val="00E75F0F"/>
    <w:rsid w:val="00E75F43"/>
    <w:rsid w:val="00E82B1E"/>
    <w:rsid w:val="00E86627"/>
    <w:rsid w:val="00E90932"/>
    <w:rsid w:val="00E9158E"/>
    <w:rsid w:val="00E95195"/>
    <w:rsid w:val="00EA3135"/>
    <w:rsid w:val="00EA571A"/>
    <w:rsid w:val="00EB2830"/>
    <w:rsid w:val="00EB4081"/>
    <w:rsid w:val="00EB44C4"/>
    <w:rsid w:val="00EB5566"/>
    <w:rsid w:val="00EB79A5"/>
    <w:rsid w:val="00EC222C"/>
    <w:rsid w:val="00EC2B13"/>
    <w:rsid w:val="00EC3DD9"/>
    <w:rsid w:val="00EC3E66"/>
    <w:rsid w:val="00EC40E4"/>
    <w:rsid w:val="00EC4F1E"/>
    <w:rsid w:val="00ED0E7C"/>
    <w:rsid w:val="00ED2E55"/>
    <w:rsid w:val="00ED4D0E"/>
    <w:rsid w:val="00EE36A9"/>
    <w:rsid w:val="00EE54B8"/>
    <w:rsid w:val="00EF138F"/>
    <w:rsid w:val="00EF2397"/>
    <w:rsid w:val="00EF335A"/>
    <w:rsid w:val="00EF3AA8"/>
    <w:rsid w:val="00EF5306"/>
    <w:rsid w:val="00EF578A"/>
    <w:rsid w:val="00EF6A89"/>
    <w:rsid w:val="00F01268"/>
    <w:rsid w:val="00F0142E"/>
    <w:rsid w:val="00F014A2"/>
    <w:rsid w:val="00F01571"/>
    <w:rsid w:val="00F0233E"/>
    <w:rsid w:val="00F0787D"/>
    <w:rsid w:val="00F07F07"/>
    <w:rsid w:val="00F1313E"/>
    <w:rsid w:val="00F14117"/>
    <w:rsid w:val="00F142AF"/>
    <w:rsid w:val="00F2051E"/>
    <w:rsid w:val="00F2211E"/>
    <w:rsid w:val="00F22C08"/>
    <w:rsid w:val="00F236B2"/>
    <w:rsid w:val="00F26B6D"/>
    <w:rsid w:val="00F26CBE"/>
    <w:rsid w:val="00F27D65"/>
    <w:rsid w:val="00F32D36"/>
    <w:rsid w:val="00F348A8"/>
    <w:rsid w:val="00F36E4B"/>
    <w:rsid w:val="00F37B73"/>
    <w:rsid w:val="00F41888"/>
    <w:rsid w:val="00F42453"/>
    <w:rsid w:val="00F42D77"/>
    <w:rsid w:val="00F456D9"/>
    <w:rsid w:val="00F46A22"/>
    <w:rsid w:val="00F51BC4"/>
    <w:rsid w:val="00F523C3"/>
    <w:rsid w:val="00F54364"/>
    <w:rsid w:val="00F54CF9"/>
    <w:rsid w:val="00F55AAD"/>
    <w:rsid w:val="00F62AAA"/>
    <w:rsid w:val="00F63435"/>
    <w:rsid w:val="00F6344F"/>
    <w:rsid w:val="00F6434D"/>
    <w:rsid w:val="00F70056"/>
    <w:rsid w:val="00F72133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4F4"/>
    <w:rsid w:val="00F87F9D"/>
    <w:rsid w:val="00FA62F1"/>
    <w:rsid w:val="00FB6A77"/>
    <w:rsid w:val="00FB7EC8"/>
    <w:rsid w:val="00FC1045"/>
    <w:rsid w:val="00FC131A"/>
    <w:rsid w:val="00FC4994"/>
    <w:rsid w:val="00FC7FD8"/>
    <w:rsid w:val="00FD0939"/>
    <w:rsid w:val="00FD0CF8"/>
    <w:rsid w:val="00FD1DCA"/>
    <w:rsid w:val="00FD3672"/>
    <w:rsid w:val="00FD4DB2"/>
    <w:rsid w:val="00FD5FD9"/>
    <w:rsid w:val="00FD623B"/>
    <w:rsid w:val="00FD7D65"/>
    <w:rsid w:val="00FE0B21"/>
    <w:rsid w:val="00FE0B47"/>
    <w:rsid w:val="00FE25A3"/>
    <w:rsid w:val="00FE2817"/>
    <w:rsid w:val="00FE58CD"/>
    <w:rsid w:val="00FE6BE3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2CF64A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7C41-0AA2-4EC1-9111-04EC2F56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6</Pages>
  <Words>1616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404</cp:revision>
  <cp:lastPrinted>2020-01-31T16:37:00Z</cp:lastPrinted>
  <dcterms:created xsi:type="dcterms:W3CDTF">2021-03-29T19:03:00Z</dcterms:created>
  <dcterms:modified xsi:type="dcterms:W3CDTF">2022-04-29T18:48:00Z</dcterms:modified>
</cp:coreProperties>
</file>