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0C" w:rsidRDefault="00092B0C" w:rsidP="00DD6EEC">
      <w:pPr>
        <w:jc w:val="both"/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</w:pPr>
    </w:p>
    <w:p w:rsidR="00DD6EEC" w:rsidRPr="00C2401F" w:rsidRDefault="00DD6EEC" w:rsidP="00DD6EEC">
      <w:pPr>
        <w:jc w:val="both"/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</w:pPr>
      <w:r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 xml:space="preserve">Carolina Velásquez </w:t>
      </w:r>
    </w:p>
    <w:p w:rsidR="00DD6EEC" w:rsidRPr="00C2401F" w:rsidRDefault="00DD6EEC" w:rsidP="00DD6EEC">
      <w:pPr>
        <w:jc w:val="both"/>
        <w:rPr>
          <w:rFonts w:ascii="Palatino Linotype" w:eastAsia="Times New Roman" w:hAnsi="Palatino Linotype" w:cs="Arial"/>
          <w:b/>
          <w:snapToGrid w:val="0"/>
          <w:sz w:val="23"/>
          <w:szCs w:val="23"/>
          <w:lang w:val="es-EC" w:eastAsia="es-ES"/>
        </w:rPr>
      </w:pPr>
      <w:r w:rsidRPr="00C2401F">
        <w:rPr>
          <w:rFonts w:ascii="Palatino Linotype" w:eastAsia="Times New Roman" w:hAnsi="Palatino Linotype" w:cs="Arial"/>
          <w:b/>
          <w:snapToGrid w:val="0"/>
          <w:sz w:val="23"/>
          <w:szCs w:val="23"/>
          <w:lang w:val="es-EC" w:eastAsia="es-ES"/>
        </w:rPr>
        <w:t>Secretaria General de Coordinación Territorial y Participación Ciudadana</w:t>
      </w:r>
    </w:p>
    <w:p w:rsidR="00DD6EEC" w:rsidRPr="00C2401F" w:rsidRDefault="00DD6EEC" w:rsidP="00C051CF">
      <w:pPr>
        <w:jc w:val="both"/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</w:pPr>
    </w:p>
    <w:p w:rsidR="00DD6EEC" w:rsidRPr="00C2401F" w:rsidRDefault="00DD6EEC" w:rsidP="00C051CF">
      <w:pPr>
        <w:jc w:val="both"/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</w:pPr>
      <w:r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 xml:space="preserve">Juan Cueva </w:t>
      </w:r>
    </w:p>
    <w:p w:rsidR="00DD6EEC" w:rsidRPr="00C2401F" w:rsidRDefault="00DD6EEC" w:rsidP="00C051CF">
      <w:pPr>
        <w:jc w:val="both"/>
        <w:rPr>
          <w:rFonts w:ascii="Palatino Linotype" w:eastAsia="Times New Roman" w:hAnsi="Palatino Linotype" w:cs="Arial"/>
          <w:b/>
          <w:snapToGrid w:val="0"/>
          <w:sz w:val="23"/>
          <w:szCs w:val="23"/>
          <w:lang w:val="es-EC" w:eastAsia="es-ES"/>
        </w:rPr>
      </w:pPr>
      <w:r w:rsidRPr="00C2401F">
        <w:rPr>
          <w:rFonts w:ascii="Palatino Linotype" w:eastAsia="Times New Roman" w:hAnsi="Palatino Linotype" w:cs="Arial"/>
          <w:b/>
          <w:snapToGrid w:val="0"/>
          <w:sz w:val="23"/>
          <w:szCs w:val="23"/>
          <w:lang w:val="es-EC" w:eastAsia="es-ES"/>
        </w:rPr>
        <w:t>Secretario de Cultura</w:t>
      </w:r>
    </w:p>
    <w:p w:rsidR="0021682C" w:rsidRPr="00C2401F" w:rsidRDefault="0021682C" w:rsidP="00C051CF">
      <w:pPr>
        <w:jc w:val="both"/>
        <w:rPr>
          <w:rFonts w:ascii="Palatino Linotype" w:eastAsia="Times New Roman" w:hAnsi="Palatino Linotype" w:cs="Arial"/>
          <w:b/>
          <w:snapToGrid w:val="0"/>
          <w:sz w:val="23"/>
          <w:szCs w:val="23"/>
          <w:lang w:val="es-EC" w:eastAsia="es-ES"/>
        </w:rPr>
      </w:pPr>
    </w:p>
    <w:p w:rsidR="0021682C" w:rsidRPr="00C2401F" w:rsidRDefault="0021682C" w:rsidP="0021682C">
      <w:pPr>
        <w:jc w:val="both"/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</w:pPr>
      <w:r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Daniela Espinoza</w:t>
      </w:r>
    </w:p>
    <w:p w:rsidR="0021682C" w:rsidRPr="00C2401F" w:rsidRDefault="0021682C" w:rsidP="0021682C">
      <w:pPr>
        <w:jc w:val="both"/>
        <w:rPr>
          <w:rFonts w:ascii="Palatino Linotype" w:eastAsia="Times New Roman" w:hAnsi="Palatino Linotype" w:cs="Arial"/>
          <w:b/>
          <w:snapToGrid w:val="0"/>
          <w:sz w:val="23"/>
          <w:szCs w:val="23"/>
          <w:lang w:val="es-EC" w:eastAsia="es-ES"/>
        </w:rPr>
      </w:pPr>
      <w:r w:rsidRPr="00C2401F">
        <w:rPr>
          <w:rFonts w:ascii="Palatino Linotype" w:eastAsia="Times New Roman" w:hAnsi="Palatino Linotype" w:cs="Arial"/>
          <w:b/>
          <w:snapToGrid w:val="0"/>
          <w:sz w:val="23"/>
          <w:szCs w:val="23"/>
          <w:lang w:val="es-EC" w:eastAsia="es-ES"/>
        </w:rPr>
        <w:t>Secretaria de Desarrollo Productivo y Competitividad</w:t>
      </w:r>
    </w:p>
    <w:p w:rsidR="00DD6EEC" w:rsidRPr="00C2401F" w:rsidRDefault="00DD6EEC" w:rsidP="00C051CF">
      <w:pPr>
        <w:jc w:val="both"/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</w:pPr>
    </w:p>
    <w:p w:rsidR="00731421" w:rsidRPr="00C2401F" w:rsidRDefault="0021682C" w:rsidP="00C051CF">
      <w:pPr>
        <w:jc w:val="both"/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</w:pPr>
      <w:r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María Cristina Rivadeneira</w:t>
      </w:r>
    </w:p>
    <w:p w:rsidR="00731421" w:rsidRPr="00C2401F" w:rsidRDefault="00731421" w:rsidP="00C051CF">
      <w:pPr>
        <w:jc w:val="both"/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</w:pPr>
      <w:r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Gerente General</w:t>
      </w:r>
    </w:p>
    <w:p w:rsidR="00731421" w:rsidRPr="00C2401F" w:rsidRDefault="0021682C" w:rsidP="00C051CF">
      <w:pPr>
        <w:jc w:val="both"/>
        <w:rPr>
          <w:rFonts w:ascii="Palatino Linotype" w:eastAsia="Times New Roman" w:hAnsi="Palatino Linotype" w:cs="Arial"/>
          <w:b/>
          <w:snapToGrid w:val="0"/>
          <w:sz w:val="23"/>
          <w:szCs w:val="23"/>
          <w:lang w:val="es-EC" w:eastAsia="es-ES"/>
        </w:rPr>
      </w:pPr>
      <w:r w:rsidRPr="00C2401F">
        <w:rPr>
          <w:rFonts w:ascii="Palatino Linotype" w:eastAsia="Times New Roman" w:hAnsi="Palatino Linotype" w:cs="Arial"/>
          <w:b/>
          <w:snapToGrid w:val="0"/>
          <w:sz w:val="23"/>
          <w:szCs w:val="23"/>
          <w:lang w:val="es-EC" w:eastAsia="es-ES"/>
        </w:rPr>
        <w:t>Empresa Pública Metropolitana de Gestión de Destino Turístico</w:t>
      </w:r>
    </w:p>
    <w:p w:rsidR="00731421" w:rsidRPr="00C2401F" w:rsidRDefault="00731421" w:rsidP="00C051CF">
      <w:pPr>
        <w:jc w:val="both"/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</w:pPr>
    </w:p>
    <w:p w:rsidR="0021682C" w:rsidRPr="00C2401F" w:rsidRDefault="0021682C" w:rsidP="00C051CF">
      <w:pPr>
        <w:jc w:val="both"/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</w:pPr>
      <w:r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Walter Enrique Crespo</w:t>
      </w:r>
    </w:p>
    <w:p w:rsidR="0021682C" w:rsidRPr="00C2401F" w:rsidRDefault="0021682C" w:rsidP="00C051CF">
      <w:pPr>
        <w:jc w:val="both"/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</w:pPr>
      <w:r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Director Ejecutivo</w:t>
      </w:r>
    </w:p>
    <w:p w:rsidR="0021682C" w:rsidRPr="00C2401F" w:rsidRDefault="0021682C" w:rsidP="00C051CF">
      <w:pPr>
        <w:jc w:val="both"/>
        <w:rPr>
          <w:rFonts w:ascii="Palatino Linotype" w:eastAsia="Times New Roman" w:hAnsi="Palatino Linotype" w:cs="Arial"/>
          <w:b/>
          <w:snapToGrid w:val="0"/>
          <w:sz w:val="23"/>
          <w:szCs w:val="23"/>
          <w:lang w:val="es-EC" w:eastAsia="es-ES"/>
        </w:rPr>
      </w:pPr>
      <w:r w:rsidRPr="00C2401F">
        <w:rPr>
          <w:rFonts w:ascii="Palatino Linotype" w:eastAsia="Times New Roman" w:hAnsi="Palatino Linotype" w:cs="Arial"/>
          <w:b/>
          <w:snapToGrid w:val="0"/>
          <w:sz w:val="23"/>
          <w:szCs w:val="23"/>
          <w:lang w:val="es-EC" w:eastAsia="es-ES"/>
        </w:rPr>
        <w:t>Corporación de Promoción Económica CONQUITO</w:t>
      </w:r>
    </w:p>
    <w:p w:rsidR="0021682C" w:rsidRPr="00C2401F" w:rsidRDefault="0021682C" w:rsidP="00C051CF">
      <w:pPr>
        <w:jc w:val="both"/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</w:pPr>
    </w:p>
    <w:p w:rsidR="000E3260" w:rsidRPr="00C2401F" w:rsidRDefault="000E3260" w:rsidP="00C051CF">
      <w:pPr>
        <w:jc w:val="both"/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</w:pPr>
      <w:r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Presente. -</w:t>
      </w:r>
    </w:p>
    <w:p w:rsidR="000E3260" w:rsidRPr="00C2401F" w:rsidRDefault="000E3260" w:rsidP="00ED1EE8">
      <w:pPr>
        <w:rPr>
          <w:rFonts w:ascii="Palatino Linotype" w:hAnsi="Palatino Linotype" w:cs="Arial"/>
          <w:bCs/>
          <w:sz w:val="23"/>
          <w:szCs w:val="23"/>
        </w:rPr>
      </w:pPr>
    </w:p>
    <w:p w:rsidR="000E3260" w:rsidRPr="00C2401F" w:rsidRDefault="000E3260" w:rsidP="00ED1EE8">
      <w:pPr>
        <w:jc w:val="both"/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</w:pPr>
      <w:r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De mi consideración:</w:t>
      </w:r>
    </w:p>
    <w:p w:rsidR="00C929E4" w:rsidRPr="00C2401F" w:rsidRDefault="00C929E4" w:rsidP="00ED1EE8">
      <w:pPr>
        <w:jc w:val="both"/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</w:pPr>
    </w:p>
    <w:p w:rsidR="0006031C" w:rsidRPr="00C2401F" w:rsidRDefault="000E3260" w:rsidP="00C2401F">
      <w:pPr>
        <w:jc w:val="both"/>
        <w:rPr>
          <w:rFonts w:ascii="Palatino Linotype" w:hAnsi="Palatino Linotype"/>
          <w:sz w:val="23"/>
          <w:szCs w:val="23"/>
          <w:lang w:val="es-419"/>
        </w:rPr>
      </w:pPr>
      <w:r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 xml:space="preserve">La Comisión de </w:t>
      </w:r>
      <w:r w:rsidR="00BD7E33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Educación y Cultura</w:t>
      </w:r>
      <w:r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 xml:space="preserve">, en </w:t>
      </w:r>
      <w:r w:rsidR="006519C2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la S</w:t>
      </w:r>
      <w:r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 xml:space="preserve">esión No. </w:t>
      </w:r>
      <w:r w:rsidR="005C382A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0</w:t>
      </w:r>
      <w:r w:rsidR="001A3410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6</w:t>
      </w:r>
      <w:r w:rsidR="00DD6EEC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5</w:t>
      </w:r>
      <w:r w:rsidR="004F2FD8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 xml:space="preserve"> </w:t>
      </w:r>
      <w:r w:rsidR="00C83CC1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–</w:t>
      </w:r>
      <w:r w:rsidR="00BD7E33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 xml:space="preserve"> </w:t>
      </w:r>
      <w:r w:rsidR="00DD6EEC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extra</w:t>
      </w:r>
      <w:r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ordinaria</w:t>
      </w:r>
      <w:r w:rsidR="00C83CC1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,</w:t>
      </w:r>
      <w:r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 xml:space="preserve"> realizada el día </w:t>
      </w:r>
      <w:r w:rsidR="00DD6EEC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lunes 07</w:t>
      </w:r>
      <w:r w:rsidR="00C051CF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 xml:space="preserve"> </w:t>
      </w:r>
      <w:r w:rsidR="001A3410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 xml:space="preserve">de </w:t>
      </w:r>
      <w:r w:rsidR="00DD6EEC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 xml:space="preserve">marzo </w:t>
      </w:r>
      <w:r w:rsidR="00DC3854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de 2022</w:t>
      </w:r>
      <w:r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 xml:space="preserve">, durante el tratamiento </w:t>
      </w:r>
      <w:r w:rsidR="00E90935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 xml:space="preserve">del </w:t>
      </w:r>
      <w:r w:rsidR="00120A6A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 xml:space="preserve">cuarto </w:t>
      </w:r>
      <w:r w:rsidR="0014108C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 xml:space="preserve">punto </w:t>
      </w:r>
      <w:r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del orden</w:t>
      </w:r>
      <w:r w:rsidR="0014108C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 xml:space="preserve"> del día</w:t>
      </w:r>
      <w:r w:rsidR="001A3410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 xml:space="preserve"> relacionado con </w:t>
      </w:r>
      <w:r w:rsidR="009E1794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e</w:t>
      </w:r>
      <w:r w:rsidR="00C83CC1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l</w:t>
      </w:r>
      <w:r w:rsidR="001B2E6F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 xml:space="preserve"> proyecto de</w:t>
      </w:r>
      <w:r w:rsidR="00C83CC1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 xml:space="preserve"> </w:t>
      </w:r>
      <w:r w:rsidR="00120A6A" w:rsidRPr="00C2401F">
        <w:rPr>
          <w:rFonts w:ascii="Palatino Linotype" w:hAnsi="Palatino Linotype"/>
          <w:i/>
          <w:sz w:val="23"/>
          <w:szCs w:val="23"/>
        </w:rPr>
        <w:t>“Ordenanza que reconoce</w:t>
      </w:r>
      <w:r w:rsidR="00D72F02">
        <w:rPr>
          <w:rFonts w:ascii="Palatino Linotype" w:hAnsi="Palatino Linotype"/>
          <w:i/>
          <w:sz w:val="23"/>
          <w:szCs w:val="23"/>
        </w:rPr>
        <w:t xml:space="preserve">, fomenta </w:t>
      </w:r>
      <w:bookmarkStart w:id="0" w:name="_GoBack"/>
      <w:bookmarkEnd w:id="0"/>
      <w:r w:rsidR="00120A6A" w:rsidRPr="00C2401F">
        <w:rPr>
          <w:rFonts w:ascii="Palatino Linotype" w:hAnsi="Palatino Linotype"/>
          <w:i/>
          <w:sz w:val="23"/>
          <w:szCs w:val="23"/>
        </w:rPr>
        <w:t xml:space="preserve"> y fortalece la Cultura Viva Comunitaria en el Distrito Metropolitano de Quito”</w:t>
      </w:r>
      <w:r w:rsidR="00F82700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,</w:t>
      </w:r>
      <w:r w:rsidR="00334E33" w:rsidRPr="00C2401F">
        <w:rPr>
          <w:rFonts w:ascii="Palatino Linotype" w:eastAsia="Times New Roman" w:hAnsi="Palatino Linotype" w:cs="Arial"/>
          <w:i/>
          <w:snapToGrid w:val="0"/>
          <w:sz w:val="23"/>
          <w:szCs w:val="23"/>
          <w:lang w:val="es-EC" w:eastAsia="es-ES"/>
        </w:rPr>
        <w:t xml:space="preserve"> </w:t>
      </w:r>
      <w:r w:rsidR="005C382A" w:rsidRPr="00C2401F">
        <w:rPr>
          <w:rFonts w:ascii="Palatino Linotype" w:eastAsia="Times New Roman" w:hAnsi="Palatino Linotype" w:cs="Arial"/>
          <w:b/>
          <w:snapToGrid w:val="0"/>
          <w:sz w:val="23"/>
          <w:szCs w:val="23"/>
          <w:lang w:val="es-EC" w:eastAsia="es-ES"/>
        </w:rPr>
        <w:t>r</w:t>
      </w:r>
      <w:r w:rsidR="005B077C" w:rsidRPr="00C2401F">
        <w:rPr>
          <w:rFonts w:ascii="Palatino Linotype" w:eastAsia="Times New Roman" w:hAnsi="Palatino Linotype" w:cs="Arial"/>
          <w:b/>
          <w:snapToGrid w:val="0"/>
          <w:sz w:val="23"/>
          <w:szCs w:val="23"/>
          <w:lang w:val="es-EC" w:eastAsia="es-ES"/>
        </w:rPr>
        <w:t>esolvió:</w:t>
      </w:r>
      <w:r w:rsidR="001B2E6F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 xml:space="preserve"> </w:t>
      </w:r>
      <w:r w:rsidR="00C2401F" w:rsidRPr="00C2401F">
        <w:rPr>
          <w:rFonts w:ascii="Palatino Linotype" w:eastAsia="Times New Roman" w:hAnsi="Palatino Linotype" w:cs="Arial"/>
          <w:snapToGrid w:val="0"/>
          <w:sz w:val="23"/>
          <w:szCs w:val="23"/>
          <w:lang w:eastAsia="es-ES"/>
        </w:rPr>
        <w:t>s</w:t>
      </w:r>
      <w:r w:rsidR="00731421" w:rsidRPr="00C2401F">
        <w:rPr>
          <w:rFonts w:ascii="Palatino Linotype" w:eastAsia="Times New Roman" w:hAnsi="Palatino Linotype" w:cs="Arial"/>
          <w:snapToGrid w:val="0"/>
          <w:sz w:val="23"/>
          <w:szCs w:val="23"/>
          <w:lang w:eastAsia="es-ES"/>
        </w:rPr>
        <w:t xml:space="preserve">olicitar </w:t>
      </w:r>
      <w:r w:rsidR="0006031C" w:rsidRPr="00C2401F">
        <w:rPr>
          <w:rFonts w:ascii="Palatino Linotype" w:eastAsia="Times New Roman" w:hAnsi="Palatino Linotype" w:cs="Arial"/>
          <w:snapToGrid w:val="0"/>
          <w:sz w:val="23"/>
          <w:szCs w:val="23"/>
          <w:lang w:eastAsia="es-ES"/>
        </w:rPr>
        <w:t>a la</w:t>
      </w:r>
      <w:r w:rsidR="00E67956">
        <w:rPr>
          <w:rFonts w:ascii="Palatino Linotype" w:eastAsia="Times New Roman" w:hAnsi="Palatino Linotype" w:cs="Arial"/>
          <w:snapToGrid w:val="0"/>
          <w:sz w:val="23"/>
          <w:szCs w:val="23"/>
          <w:lang w:eastAsia="es-ES"/>
        </w:rPr>
        <w:t>s siguientes entidades:</w:t>
      </w:r>
      <w:r w:rsidR="0006031C" w:rsidRPr="00C2401F">
        <w:rPr>
          <w:rFonts w:ascii="Palatino Linotype" w:eastAsia="Times New Roman" w:hAnsi="Palatino Linotype" w:cs="Arial"/>
          <w:snapToGrid w:val="0"/>
          <w:sz w:val="23"/>
          <w:szCs w:val="23"/>
          <w:lang w:eastAsia="es-ES"/>
        </w:rPr>
        <w:t xml:space="preserve"> Secretaría General de Coordinación Territ</w:t>
      </w:r>
      <w:r w:rsidR="00731421" w:rsidRPr="00C2401F">
        <w:rPr>
          <w:rFonts w:ascii="Palatino Linotype" w:eastAsia="Times New Roman" w:hAnsi="Palatino Linotype" w:cs="Arial"/>
          <w:snapToGrid w:val="0"/>
          <w:sz w:val="23"/>
          <w:szCs w:val="23"/>
          <w:lang w:eastAsia="es-ES"/>
        </w:rPr>
        <w:t>orial y Participación Ciudadana,</w:t>
      </w:r>
      <w:r w:rsidR="00C2401F" w:rsidRPr="00C2401F">
        <w:rPr>
          <w:rFonts w:ascii="Palatino Linotype" w:eastAsia="Times New Roman" w:hAnsi="Palatino Linotype" w:cs="Arial"/>
          <w:snapToGrid w:val="0"/>
          <w:sz w:val="23"/>
          <w:szCs w:val="23"/>
          <w:lang w:eastAsia="es-ES"/>
        </w:rPr>
        <w:t xml:space="preserve"> </w:t>
      </w:r>
      <w:r w:rsidR="0006031C" w:rsidRPr="00C2401F">
        <w:rPr>
          <w:rFonts w:ascii="Palatino Linotype" w:eastAsia="Times New Roman" w:hAnsi="Palatino Linotype" w:cs="Arial"/>
          <w:snapToGrid w:val="0"/>
          <w:sz w:val="23"/>
          <w:szCs w:val="23"/>
          <w:lang w:eastAsia="es-ES"/>
        </w:rPr>
        <w:t xml:space="preserve">Secretaría de Cultura, </w:t>
      </w:r>
      <w:r w:rsidR="00C2401F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 xml:space="preserve">Secretaría de Desarrollo Productivo y Competitividad, Empresa Pública Metropolitana de Gestión de Destino Turístico; y, Corporación de Promoción Económica CONQUITO, </w:t>
      </w:r>
      <w:r w:rsidR="0006031C" w:rsidRPr="00C2401F">
        <w:rPr>
          <w:rFonts w:ascii="Palatino Linotype" w:eastAsia="Times New Roman" w:hAnsi="Palatino Linotype" w:cs="Arial"/>
          <w:snapToGrid w:val="0"/>
          <w:sz w:val="23"/>
          <w:szCs w:val="23"/>
          <w:lang w:eastAsia="es-ES"/>
        </w:rPr>
        <w:t xml:space="preserve">remitan a la Comisión de Educación y Cultura, un informe técnico respecto del proyecto de </w:t>
      </w:r>
      <w:r w:rsidR="0006031C" w:rsidRPr="00C2401F">
        <w:rPr>
          <w:rFonts w:ascii="Palatino Linotype" w:hAnsi="Palatino Linotype"/>
          <w:i/>
          <w:sz w:val="23"/>
          <w:szCs w:val="23"/>
        </w:rPr>
        <w:t>“Ordenanza que reconoce</w:t>
      </w:r>
      <w:r w:rsidR="004101F2">
        <w:rPr>
          <w:rFonts w:ascii="Palatino Linotype" w:hAnsi="Palatino Linotype"/>
          <w:i/>
          <w:sz w:val="23"/>
          <w:szCs w:val="23"/>
        </w:rPr>
        <w:t>, fomenta</w:t>
      </w:r>
      <w:r w:rsidR="0006031C" w:rsidRPr="00C2401F">
        <w:rPr>
          <w:rFonts w:ascii="Palatino Linotype" w:hAnsi="Palatino Linotype"/>
          <w:i/>
          <w:sz w:val="23"/>
          <w:szCs w:val="23"/>
        </w:rPr>
        <w:t xml:space="preserve"> y fortalece la Cultura Viva Comunitaria en el Distrito Metropolitano de Quito”.</w:t>
      </w:r>
    </w:p>
    <w:p w:rsidR="004101F2" w:rsidRDefault="004101F2" w:rsidP="00204ADC">
      <w:pPr>
        <w:jc w:val="both"/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</w:pPr>
    </w:p>
    <w:p w:rsidR="004F2FD8" w:rsidRPr="00C2401F" w:rsidRDefault="0021768D" w:rsidP="00204ADC">
      <w:pPr>
        <w:jc w:val="both"/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</w:pPr>
      <w:r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A</w:t>
      </w:r>
      <w:r w:rsidR="004F2FD8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tentamente</w:t>
      </w:r>
      <w:r w:rsidR="00E90935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,</w:t>
      </w:r>
      <w:r w:rsidR="004F2FD8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 xml:space="preserve"> </w:t>
      </w:r>
    </w:p>
    <w:p w:rsidR="00D631F3" w:rsidRPr="00C2401F" w:rsidRDefault="00D631F3" w:rsidP="00204ADC">
      <w:pPr>
        <w:jc w:val="both"/>
        <w:rPr>
          <w:rFonts w:ascii="Palatino Linotype" w:hAnsi="Palatino Linotype"/>
          <w:sz w:val="23"/>
          <w:szCs w:val="23"/>
        </w:rPr>
      </w:pPr>
    </w:p>
    <w:p w:rsidR="007120C8" w:rsidRPr="00C2401F" w:rsidRDefault="007120C8" w:rsidP="00204ADC">
      <w:pPr>
        <w:jc w:val="both"/>
        <w:rPr>
          <w:rFonts w:ascii="Palatino Linotype" w:hAnsi="Palatino Linotype"/>
          <w:sz w:val="23"/>
          <w:szCs w:val="23"/>
        </w:rPr>
      </w:pPr>
    </w:p>
    <w:p w:rsidR="00E7145A" w:rsidRPr="00C2401F" w:rsidRDefault="00E7145A" w:rsidP="00204ADC">
      <w:pPr>
        <w:jc w:val="both"/>
        <w:rPr>
          <w:rFonts w:ascii="Palatino Linotype" w:hAnsi="Palatino Linotype"/>
          <w:sz w:val="23"/>
          <w:szCs w:val="23"/>
        </w:rPr>
      </w:pPr>
    </w:p>
    <w:p w:rsidR="00DE4B30" w:rsidRPr="00C2401F" w:rsidRDefault="00DE4B30" w:rsidP="00204ADC">
      <w:pPr>
        <w:jc w:val="both"/>
        <w:rPr>
          <w:rFonts w:ascii="Palatino Linotype" w:hAnsi="Palatino Linotype"/>
          <w:sz w:val="23"/>
          <w:szCs w:val="23"/>
        </w:rPr>
      </w:pPr>
    </w:p>
    <w:p w:rsidR="00F77B1B" w:rsidRPr="00C2401F" w:rsidRDefault="00F77B1B" w:rsidP="00204ADC">
      <w:pPr>
        <w:jc w:val="both"/>
        <w:rPr>
          <w:rFonts w:ascii="Palatino Linotype" w:hAnsi="Palatino Linotype"/>
          <w:sz w:val="23"/>
          <w:szCs w:val="23"/>
        </w:rPr>
      </w:pPr>
    </w:p>
    <w:p w:rsidR="00EE54C4" w:rsidRPr="00C2401F" w:rsidRDefault="00EE54C4" w:rsidP="00204ADC">
      <w:pPr>
        <w:jc w:val="both"/>
        <w:rPr>
          <w:rFonts w:ascii="Palatino Linotype" w:hAnsi="Palatino Linotype"/>
          <w:sz w:val="23"/>
          <w:szCs w:val="23"/>
        </w:rPr>
      </w:pPr>
      <w:r w:rsidRPr="00C2401F">
        <w:rPr>
          <w:rFonts w:ascii="Palatino Linotype" w:hAnsi="Palatino Linotype"/>
          <w:sz w:val="23"/>
          <w:szCs w:val="23"/>
        </w:rPr>
        <w:t>Concejala Paulina Izurieta</w:t>
      </w:r>
      <w:r w:rsidR="00011633" w:rsidRPr="00C2401F">
        <w:rPr>
          <w:rFonts w:ascii="Palatino Linotype" w:hAnsi="Palatino Linotype"/>
          <w:sz w:val="23"/>
          <w:szCs w:val="23"/>
        </w:rPr>
        <w:t xml:space="preserve"> Molina</w:t>
      </w:r>
    </w:p>
    <w:p w:rsidR="000E3260" w:rsidRPr="00C2401F" w:rsidRDefault="000E3260" w:rsidP="00204ADC">
      <w:pPr>
        <w:jc w:val="both"/>
        <w:rPr>
          <w:rFonts w:ascii="Palatino Linotype" w:hAnsi="Palatino Linotype"/>
          <w:b/>
          <w:sz w:val="23"/>
          <w:szCs w:val="23"/>
        </w:rPr>
      </w:pPr>
      <w:r w:rsidRPr="00C2401F">
        <w:rPr>
          <w:rFonts w:ascii="Palatino Linotype" w:hAnsi="Palatino Linotype"/>
          <w:b/>
          <w:sz w:val="23"/>
          <w:szCs w:val="23"/>
        </w:rPr>
        <w:t xml:space="preserve">PRESIDENTE DE LA COMISIÓN DE </w:t>
      </w:r>
      <w:r w:rsidR="00EE54C4" w:rsidRPr="00C2401F">
        <w:rPr>
          <w:rFonts w:ascii="Palatino Linotype" w:hAnsi="Palatino Linotype"/>
          <w:b/>
          <w:sz w:val="23"/>
          <w:szCs w:val="23"/>
        </w:rPr>
        <w:t>EDUCACIÓN Y CULTURA</w:t>
      </w:r>
      <w:r w:rsidR="0014108C" w:rsidRPr="00C2401F">
        <w:rPr>
          <w:rFonts w:ascii="Palatino Linotype" w:hAnsi="Palatino Linotype"/>
          <w:b/>
          <w:sz w:val="23"/>
          <w:szCs w:val="23"/>
        </w:rPr>
        <w:t>.</w:t>
      </w:r>
    </w:p>
    <w:p w:rsidR="0014108C" w:rsidRPr="00C2401F" w:rsidRDefault="0014108C" w:rsidP="00204ADC">
      <w:pPr>
        <w:jc w:val="both"/>
        <w:rPr>
          <w:rFonts w:ascii="Palatino Linotype" w:hAnsi="Palatino Linotype"/>
          <w:b/>
          <w:sz w:val="23"/>
          <w:szCs w:val="23"/>
        </w:rPr>
      </w:pPr>
    </w:p>
    <w:p w:rsidR="000E3260" w:rsidRPr="00C2401F" w:rsidRDefault="00AD6954" w:rsidP="00204ADC">
      <w:pPr>
        <w:jc w:val="both"/>
        <w:rPr>
          <w:rFonts w:ascii="Palatino Linotype" w:hAnsi="Palatino Linotype"/>
          <w:sz w:val="23"/>
          <w:szCs w:val="23"/>
        </w:rPr>
      </w:pPr>
      <w:r w:rsidRPr="00C2401F">
        <w:rPr>
          <w:rFonts w:ascii="Palatino Linotype" w:hAnsi="Palatino Linotype"/>
          <w:sz w:val="23"/>
          <w:szCs w:val="23"/>
        </w:rPr>
        <w:lastRenderedPageBreak/>
        <w:t>El Secretario</w:t>
      </w:r>
      <w:r w:rsidR="000E3260" w:rsidRPr="00C2401F">
        <w:rPr>
          <w:rFonts w:ascii="Palatino Linotype" w:hAnsi="Palatino Linotype"/>
          <w:sz w:val="23"/>
          <w:szCs w:val="23"/>
        </w:rPr>
        <w:t xml:space="preserve"> General del Co</w:t>
      </w:r>
      <w:r w:rsidR="003867AB" w:rsidRPr="00C2401F">
        <w:rPr>
          <w:rFonts w:ascii="Palatino Linotype" w:hAnsi="Palatino Linotype"/>
          <w:sz w:val="23"/>
          <w:szCs w:val="23"/>
        </w:rPr>
        <w:t>ncejo Metropolitano de Quito</w:t>
      </w:r>
      <w:r w:rsidR="000E3260" w:rsidRPr="00C2401F">
        <w:rPr>
          <w:rFonts w:ascii="Palatino Linotype" w:hAnsi="Palatino Linotype"/>
          <w:sz w:val="23"/>
          <w:szCs w:val="23"/>
        </w:rPr>
        <w:t xml:space="preserve">, certifica que la presente resolución fue tratada por la Comisión de </w:t>
      </w:r>
      <w:r w:rsidR="00EE54C4" w:rsidRPr="00C2401F">
        <w:rPr>
          <w:rFonts w:ascii="Palatino Linotype" w:hAnsi="Palatino Linotype"/>
          <w:sz w:val="23"/>
          <w:szCs w:val="23"/>
        </w:rPr>
        <w:t>Educación y Cultura</w:t>
      </w:r>
      <w:r w:rsidR="000E3260" w:rsidRPr="00C2401F">
        <w:rPr>
          <w:rFonts w:ascii="Palatino Linotype" w:hAnsi="Palatino Linotype"/>
          <w:sz w:val="23"/>
          <w:szCs w:val="23"/>
        </w:rPr>
        <w:t>,</w:t>
      </w:r>
      <w:r w:rsidR="000E3260" w:rsidRPr="00C2401F">
        <w:rPr>
          <w:rFonts w:ascii="Palatino Linotype" w:hAnsi="Palatino Linotype"/>
          <w:b/>
          <w:sz w:val="23"/>
          <w:szCs w:val="23"/>
        </w:rPr>
        <w:t xml:space="preserve"> </w:t>
      </w:r>
      <w:r w:rsidR="000E3260" w:rsidRPr="00C2401F">
        <w:rPr>
          <w:rFonts w:ascii="Palatino Linotype" w:hAnsi="Palatino Linotype"/>
          <w:sz w:val="23"/>
          <w:szCs w:val="23"/>
        </w:rPr>
        <w:t>en sesión realizada</w:t>
      </w:r>
      <w:r w:rsidR="009552AC" w:rsidRPr="00C2401F">
        <w:rPr>
          <w:rFonts w:ascii="Palatino Linotype" w:hAnsi="Palatino Linotype"/>
          <w:sz w:val="23"/>
          <w:szCs w:val="23"/>
        </w:rPr>
        <w:t xml:space="preserve"> el</w:t>
      </w:r>
      <w:r w:rsidR="000E3260" w:rsidRPr="00C2401F">
        <w:rPr>
          <w:rFonts w:ascii="Palatino Linotype" w:hAnsi="Palatino Linotype"/>
          <w:sz w:val="23"/>
          <w:szCs w:val="23"/>
        </w:rPr>
        <w:t xml:space="preserve"> </w:t>
      </w:r>
      <w:r w:rsidR="009E1794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día lunes</w:t>
      </w:r>
      <w:r w:rsidR="00477902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 xml:space="preserve"> </w:t>
      </w:r>
      <w:r w:rsidR="00425C7B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07</w:t>
      </w:r>
      <w:r w:rsidR="0014108C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 xml:space="preserve"> de </w:t>
      </w:r>
      <w:r w:rsidR="00425C7B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marzo</w:t>
      </w:r>
      <w:r w:rsidR="00256D9D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 xml:space="preserve"> </w:t>
      </w:r>
      <w:r w:rsidR="003912D1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de 2022</w:t>
      </w:r>
      <w:r w:rsidR="009552AC" w:rsidRPr="00C2401F">
        <w:rPr>
          <w:rFonts w:ascii="Palatino Linotype" w:eastAsia="Times New Roman" w:hAnsi="Palatino Linotype" w:cs="Arial"/>
          <w:snapToGrid w:val="0"/>
          <w:sz w:val="23"/>
          <w:szCs w:val="23"/>
          <w:lang w:val="es-EC" w:eastAsia="es-ES"/>
        </w:rPr>
        <w:t>.</w:t>
      </w:r>
    </w:p>
    <w:p w:rsidR="00D631F3" w:rsidRPr="00C2401F" w:rsidRDefault="00D631F3" w:rsidP="00ED1EE8">
      <w:pPr>
        <w:jc w:val="both"/>
        <w:rPr>
          <w:rFonts w:ascii="Palatino Linotype" w:hAnsi="Palatino Linotype"/>
          <w:sz w:val="23"/>
          <w:szCs w:val="23"/>
        </w:rPr>
      </w:pPr>
    </w:p>
    <w:p w:rsidR="00E7145A" w:rsidRPr="00C2401F" w:rsidRDefault="00E7145A" w:rsidP="00ED1EE8">
      <w:pPr>
        <w:jc w:val="both"/>
        <w:rPr>
          <w:rFonts w:ascii="Palatino Linotype" w:hAnsi="Palatino Linotype"/>
          <w:sz w:val="23"/>
          <w:szCs w:val="23"/>
        </w:rPr>
      </w:pPr>
    </w:p>
    <w:p w:rsidR="005767C2" w:rsidRPr="00C2401F" w:rsidRDefault="005767C2" w:rsidP="00ED1EE8">
      <w:pPr>
        <w:jc w:val="both"/>
        <w:rPr>
          <w:rFonts w:ascii="Palatino Linotype" w:hAnsi="Palatino Linotype"/>
          <w:sz w:val="23"/>
          <w:szCs w:val="23"/>
        </w:rPr>
      </w:pPr>
    </w:p>
    <w:p w:rsidR="005767C2" w:rsidRPr="00C2401F" w:rsidRDefault="005767C2" w:rsidP="00ED1EE8">
      <w:pPr>
        <w:jc w:val="both"/>
        <w:rPr>
          <w:rFonts w:ascii="Palatino Linotype" w:hAnsi="Palatino Linotype"/>
          <w:sz w:val="23"/>
          <w:szCs w:val="23"/>
        </w:rPr>
      </w:pPr>
    </w:p>
    <w:p w:rsidR="00086DA6" w:rsidRPr="00C2401F" w:rsidRDefault="00086DA6" w:rsidP="00ED1EE8">
      <w:pPr>
        <w:jc w:val="both"/>
        <w:rPr>
          <w:rFonts w:ascii="Palatino Linotype" w:hAnsi="Palatino Linotype"/>
          <w:sz w:val="23"/>
          <w:szCs w:val="23"/>
        </w:rPr>
      </w:pPr>
    </w:p>
    <w:p w:rsidR="000E3260" w:rsidRPr="00C2401F" w:rsidRDefault="00D631F3" w:rsidP="00ED1EE8">
      <w:pPr>
        <w:jc w:val="both"/>
        <w:rPr>
          <w:rFonts w:ascii="Palatino Linotype" w:hAnsi="Palatino Linotype"/>
          <w:sz w:val="23"/>
          <w:szCs w:val="23"/>
        </w:rPr>
      </w:pPr>
      <w:r w:rsidRPr="00C2401F">
        <w:rPr>
          <w:rFonts w:ascii="Palatino Linotype" w:hAnsi="Palatino Linotype"/>
          <w:sz w:val="23"/>
          <w:szCs w:val="23"/>
        </w:rPr>
        <w:t xml:space="preserve">Abg. </w:t>
      </w:r>
      <w:r w:rsidR="003867AB" w:rsidRPr="00C2401F">
        <w:rPr>
          <w:rFonts w:ascii="Palatino Linotype" w:hAnsi="Palatino Linotype"/>
          <w:sz w:val="23"/>
          <w:szCs w:val="23"/>
        </w:rPr>
        <w:t xml:space="preserve">Pablo </w:t>
      </w:r>
      <w:r w:rsidR="00072632" w:rsidRPr="00C2401F">
        <w:rPr>
          <w:rFonts w:ascii="Palatino Linotype" w:hAnsi="Palatino Linotype"/>
          <w:sz w:val="23"/>
          <w:szCs w:val="23"/>
        </w:rPr>
        <w:t>Santillán</w:t>
      </w:r>
      <w:r w:rsidR="003867AB" w:rsidRPr="00C2401F">
        <w:rPr>
          <w:rFonts w:ascii="Palatino Linotype" w:hAnsi="Palatino Linotype"/>
          <w:sz w:val="23"/>
          <w:szCs w:val="23"/>
        </w:rPr>
        <w:t xml:space="preserve"> </w:t>
      </w:r>
      <w:r w:rsidR="00ED1EE8" w:rsidRPr="00C2401F">
        <w:rPr>
          <w:rFonts w:ascii="Palatino Linotype" w:hAnsi="Palatino Linotype"/>
          <w:sz w:val="23"/>
          <w:szCs w:val="23"/>
        </w:rPr>
        <w:t>Paredes</w:t>
      </w:r>
    </w:p>
    <w:p w:rsidR="000E3260" w:rsidRPr="00C2401F" w:rsidRDefault="00C87DBC" w:rsidP="00ED1EE8">
      <w:pPr>
        <w:jc w:val="both"/>
        <w:rPr>
          <w:rFonts w:ascii="Palatino Linotype" w:hAnsi="Palatino Linotype"/>
          <w:b/>
          <w:sz w:val="23"/>
          <w:szCs w:val="23"/>
        </w:rPr>
      </w:pPr>
      <w:r w:rsidRPr="00C2401F">
        <w:rPr>
          <w:rFonts w:ascii="Palatino Linotype" w:hAnsi="Palatino Linotype"/>
          <w:b/>
          <w:sz w:val="23"/>
          <w:szCs w:val="23"/>
        </w:rPr>
        <w:t>SECRETARIO</w:t>
      </w:r>
      <w:r w:rsidR="000E3260" w:rsidRPr="00C2401F">
        <w:rPr>
          <w:rFonts w:ascii="Palatino Linotype" w:hAnsi="Palatino Linotype"/>
          <w:b/>
          <w:sz w:val="23"/>
          <w:szCs w:val="23"/>
        </w:rPr>
        <w:t xml:space="preserve"> GENERAL DEL CO</w:t>
      </w:r>
      <w:r w:rsidR="00D631F3" w:rsidRPr="00C2401F">
        <w:rPr>
          <w:rFonts w:ascii="Palatino Linotype" w:hAnsi="Palatino Linotype"/>
          <w:b/>
          <w:sz w:val="23"/>
          <w:szCs w:val="23"/>
        </w:rPr>
        <w:t>NCEJO METROPOLITANO DE QUITO</w:t>
      </w:r>
    </w:p>
    <w:p w:rsidR="002C0536" w:rsidRPr="00C2401F" w:rsidRDefault="002C0536" w:rsidP="00E531CB">
      <w:pPr>
        <w:spacing w:line="276" w:lineRule="auto"/>
        <w:jc w:val="both"/>
        <w:rPr>
          <w:rFonts w:ascii="Palatino Linotype" w:hAnsi="Palatino Linotype"/>
          <w:b/>
          <w:sz w:val="23"/>
          <w:szCs w:val="23"/>
        </w:rPr>
      </w:pPr>
    </w:p>
    <w:p w:rsidR="00896D2C" w:rsidRPr="00D77E59" w:rsidRDefault="00896D2C" w:rsidP="00E531CB">
      <w:pPr>
        <w:spacing w:line="276" w:lineRule="auto"/>
        <w:jc w:val="both"/>
        <w:rPr>
          <w:rFonts w:ascii="Palatino Linotype" w:hAnsi="Palatino Linotype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021"/>
        <w:gridCol w:w="992"/>
        <w:gridCol w:w="914"/>
      </w:tblGrid>
      <w:tr w:rsidR="000E3260" w:rsidRPr="00D77E59" w:rsidTr="005B6B05">
        <w:trPr>
          <w:trHeight w:val="13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60" w:rsidRPr="00D77E59" w:rsidRDefault="000E3260" w:rsidP="00E531CB">
            <w:pPr>
              <w:spacing w:line="276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77E59">
              <w:rPr>
                <w:rFonts w:ascii="Palatino Linotype" w:hAnsi="Palatino Linotype"/>
                <w:b/>
                <w:sz w:val="16"/>
                <w:szCs w:val="16"/>
              </w:rPr>
              <w:t xml:space="preserve">Acción: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60" w:rsidRPr="00D77E59" w:rsidRDefault="000E3260" w:rsidP="00E531CB">
            <w:pPr>
              <w:spacing w:line="276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77E59">
              <w:rPr>
                <w:rFonts w:ascii="Palatino Linotype" w:hAnsi="Palatino Linotype"/>
                <w:b/>
                <w:sz w:val="16"/>
                <w:szCs w:val="16"/>
              </w:rPr>
              <w:t xml:space="preserve">Responsable: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60" w:rsidRPr="00D77E59" w:rsidRDefault="000E3260" w:rsidP="00E531CB">
            <w:pPr>
              <w:spacing w:line="276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77E59">
              <w:rPr>
                <w:rFonts w:ascii="Palatino Linotype" w:hAnsi="Palatino Linotype"/>
                <w:b/>
                <w:sz w:val="16"/>
                <w:szCs w:val="16"/>
              </w:rPr>
              <w:t>Unidad: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60" w:rsidRPr="00D77E59" w:rsidRDefault="000E3260" w:rsidP="00E531CB">
            <w:pPr>
              <w:spacing w:line="276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77E59">
              <w:rPr>
                <w:rFonts w:ascii="Palatino Linotype" w:hAnsi="Palatino Linotype"/>
                <w:b/>
                <w:sz w:val="16"/>
                <w:szCs w:val="16"/>
              </w:rPr>
              <w:t>Fecha: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60" w:rsidRPr="00D77E59" w:rsidRDefault="000E3260" w:rsidP="00E531CB">
            <w:pPr>
              <w:spacing w:line="276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77E59">
              <w:rPr>
                <w:rFonts w:ascii="Palatino Linotype" w:hAnsi="Palatino Linotype"/>
                <w:b/>
                <w:sz w:val="16"/>
                <w:szCs w:val="16"/>
              </w:rPr>
              <w:t>Sumilla:</w:t>
            </w:r>
          </w:p>
        </w:tc>
      </w:tr>
      <w:tr w:rsidR="000E3260" w:rsidRPr="00D77E59" w:rsidTr="005B6B05">
        <w:trPr>
          <w:trHeight w:val="13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60" w:rsidRPr="00D77E59" w:rsidRDefault="000E3260" w:rsidP="00E531CB">
            <w:pPr>
              <w:spacing w:line="276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77E59">
              <w:rPr>
                <w:rFonts w:ascii="Palatino Linotype" w:hAnsi="Palatino Linotype"/>
                <w:b/>
                <w:sz w:val="16"/>
                <w:szCs w:val="16"/>
              </w:rPr>
              <w:t>Elaborado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60" w:rsidRPr="00D77E59" w:rsidRDefault="001B4105" w:rsidP="00E531CB">
            <w:pPr>
              <w:spacing w:line="276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D77E59">
              <w:rPr>
                <w:rFonts w:ascii="Palatino Linotype" w:hAnsi="Palatino Linotype"/>
                <w:sz w:val="16"/>
                <w:szCs w:val="16"/>
              </w:rPr>
              <w:t xml:space="preserve">Glenda </w:t>
            </w:r>
            <w:proofErr w:type="spellStart"/>
            <w:r w:rsidRPr="00D77E59">
              <w:rPr>
                <w:rFonts w:ascii="Palatino Linotype" w:hAnsi="Palatino Linotype"/>
                <w:sz w:val="16"/>
                <w:szCs w:val="16"/>
              </w:rPr>
              <w:t>Allán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60" w:rsidRPr="00D77E59" w:rsidRDefault="000E3260" w:rsidP="00E531CB">
            <w:pPr>
              <w:spacing w:line="276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D77E59">
              <w:rPr>
                <w:rFonts w:ascii="Palatino Linotype" w:hAnsi="Palatino Linotype"/>
                <w:sz w:val="16"/>
                <w:szCs w:val="16"/>
              </w:rPr>
              <w:t>SC</w:t>
            </w:r>
            <w:r w:rsidR="001B4105" w:rsidRPr="00D77E59">
              <w:rPr>
                <w:rFonts w:ascii="Palatino Linotype" w:hAnsi="Palatino Linotype"/>
                <w:sz w:val="16"/>
                <w:szCs w:val="16"/>
              </w:rPr>
              <w:t xml:space="preserve">EC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60" w:rsidRPr="00D77E59" w:rsidRDefault="00DC3854" w:rsidP="00425C7B">
            <w:pPr>
              <w:spacing w:line="276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D77E59">
              <w:rPr>
                <w:rFonts w:ascii="Palatino Linotype" w:hAnsi="Palatino Linotype"/>
                <w:sz w:val="16"/>
                <w:szCs w:val="16"/>
              </w:rPr>
              <w:t>202</w:t>
            </w:r>
            <w:r w:rsidR="006E09B2" w:rsidRPr="00D77E59">
              <w:rPr>
                <w:rFonts w:ascii="Palatino Linotype" w:hAnsi="Palatino Linotype"/>
                <w:sz w:val="16"/>
                <w:szCs w:val="16"/>
              </w:rPr>
              <w:t>2</w:t>
            </w:r>
            <w:r w:rsidR="00ED1EE8" w:rsidRPr="00D77E59">
              <w:rPr>
                <w:rFonts w:ascii="Palatino Linotype" w:hAnsi="Palatino Linotype"/>
                <w:sz w:val="16"/>
                <w:szCs w:val="16"/>
              </w:rPr>
              <w:t>-</w:t>
            </w:r>
            <w:r w:rsidRPr="00D77E59">
              <w:rPr>
                <w:rFonts w:ascii="Palatino Linotype" w:hAnsi="Palatino Linotype"/>
                <w:sz w:val="16"/>
                <w:szCs w:val="16"/>
              </w:rPr>
              <w:t>0</w:t>
            </w:r>
            <w:r w:rsidR="00425C7B" w:rsidRPr="00D77E59">
              <w:rPr>
                <w:rFonts w:ascii="Palatino Linotype" w:hAnsi="Palatino Linotype"/>
                <w:sz w:val="16"/>
                <w:szCs w:val="16"/>
              </w:rPr>
              <w:t>3</w:t>
            </w:r>
            <w:r w:rsidR="00EE54C4" w:rsidRPr="00D77E59">
              <w:rPr>
                <w:rFonts w:ascii="Palatino Linotype" w:hAnsi="Palatino Linotype"/>
                <w:sz w:val="16"/>
                <w:szCs w:val="16"/>
              </w:rPr>
              <w:t>-</w:t>
            </w:r>
            <w:r w:rsidR="00425C7B" w:rsidRPr="00D77E59">
              <w:rPr>
                <w:rFonts w:ascii="Palatino Linotype" w:hAnsi="Palatino Linotype"/>
                <w:sz w:val="16"/>
                <w:szCs w:val="16"/>
              </w:rPr>
              <w:t>07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60" w:rsidRPr="00D77E59" w:rsidRDefault="000E3260" w:rsidP="00E531CB">
            <w:pPr>
              <w:spacing w:line="276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0E3260" w:rsidRPr="00D77E59" w:rsidTr="005B6B05">
        <w:trPr>
          <w:trHeight w:val="13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60" w:rsidRPr="00D77E59" w:rsidRDefault="000E3260" w:rsidP="00E531CB">
            <w:pPr>
              <w:spacing w:line="276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77E59">
              <w:rPr>
                <w:rFonts w:ascii="Palatino Linotype" w:hAnsi="Palatino Linotype"/>
                <w:b/>
                <w:sz w:val="16"/>
                <w:szCs w:val="16"/>
              </w:rPr>
              <w:t>Revisado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60" w:rsidRPr="00D77E59" w:rsidRDefault="009E1794" w:rsidP="00E531CB">
            <w:pPr>
              <w:spacing w:line="276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D77E59">
              <w:rPr>
                <w:rFonts w:ascii="Palatino Linotype" w:hAnsi="Palatino Linotype"/>
                <w:sz w:val="16"/>
                <w:szCs w:val="16"/>
              </w:rPr>
              <w:t xml:space="preserve">Samuel </w:t>
            </w:r>
            <w:proofErr w:type="spellStart"/>
            <w:r w:rsidRPr="00D77E59">
              <w:rPr>
                <w:rFonts w:ascii="Palatino Linotype" w:hAnsi="Palatino Linotype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60" w:rsidRPr="00D77E59" w:rsidRDefault="003867AB" w:rsidP="006E09B2">
            <w:pPr>
              <w:spacing w:line="276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D77E59">
              <w:rPr>
                <w:rFonts w:ascii="Palatino Linotype" w:hAnsi="Palatino Linotype"/>
                <w:sz w:val="16"/>
                <w:szCs w:val="16"/>
              </w:rPr>
              <w:t>PGSC</w:t>
            </w:r>
            <w:r w:rsidR="009E1794" w:rsidRPr="00D77E59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60" w:rsidRPr="00D77E59" w:rsidRDefault="00425C7B" w:rsidP="00E531CB">
            <w:pPr>
              <w:spacing w:line="276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D77E59">
              <w:rPr>
                <w:rFonts w:ascii="Palatino Linotype" w:hAnsi="Palatino Linotype"/>
                <w:sz w:val="16"/>
                <w:szCs w:val="16"/>
              </w:rPr>
              <w:t>2022-03-07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60" w:rsidRPr="00D77E59" w:rsidRDefault="000E3260" w:rsidP="00E531CB">
            <w:pPr>
              <w:spacing w:line="276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601891" w:rsidRPr="00D77E59" w:rsidRDefault="00601891" w:rsidP="00E531CB">
      <w:pPr>
        <w:pStyle w:val="Sinespaciado"/>
        <w:spacing w:line="276" w:lineRule="auto"/>
        <w:rPr>
          <w:rFonts w:ascii="Palatino Linotype" w:hAnsi="Palatino Linotype"/>
          <w:b/>
          <w:sz w:val="16"/>
          <w:szCs w:val="16"/>
        </w:rPr>
      </w:pPr>
    </w:p>
    <w:p w:rsidR="000E3260" w:rsidRPr="00D77E59" w:rsidRDefault="000E3260" w:rsidP="009E1794">
      <w:pPr>
        <w:pStyle w:val="Sinespaciado"/>
        <w:rPr>
          <w:rFonts w:ascii="Palatino Linotype" w:hAnsi="Palatino Linotype"/>
          <w:sz w:val="16"/>
          <w:szCs w:val="16"/>
        </w:rPr>
      </w:pPr>
      <w:r w:rsidRPr="00D77E59">
        <w:rPr>
          <w:rFonts w:ascii="Palatino Linotype" w:hAnsi="Palatino Linotype"/>
          <w:b/>
          <w:sz w:val="16"/>
          <w:szCs w:val="16"/>
        </w:rPr>
        <w:t>Ejemplar 1:</w:t>
      </w:r>
      <w:r w:rsidR="001B4105" w:rsidRPr="00D77E59">
        <w:rPr>
          <w:rFonts w:ascii="Palatino Linotype" w:hAnsi="Palatino Linotype"/>
          <w:sz w:val="16"/>
          <w:szCs w:val="16"/>
        </w:rPr>
        <w:t xml:space="preserve"> Destinatario</w:t>
      </w:r>
      <w:r w:rsidR="00425C7B" w:rsidRPr="00D77E59">
        <w:rPr>
          <w:rFonts w:ascii="Palatino Linotype" w:hAnsi="Palatino Linotype"/>
          <w:sz w:val="16"/>
          <w:szCs w:val="16"/>
        </w:rPr>
        <w:t>s</w:t>
      </w:r>
      <w:r w:rsidR="00DC0D79" w:rsidRPr="00D77E59">
        <w:rPr>
          <w:rFonts w:ascii="Palatino Linotype" w:hAnsi="Palatino Linotype"/>
          <w:sz w:val="16"/>
          <w:szCs w:val="16"/>
        </w:rPr>
        <w:t>.</w:t>
      </w:r>
    </w:p>
    <w:p w:rsidR="000E3260" w:rsidRPr="00D77E59" w:rsidRDefault="000E3260" w:rsidP="009E1794">
      <w:pPr>
        <w:pStyle w:val="Sinespaciado"/>
        <w:rPr>
          <w:rFonts w:ascii="Palatino Linotype" w:hAnsi="Palatino Linotype"/>
          <w:sz w:val="16"/>
          <w:szCs w:val="16"/>
        </w:rPr>
      </w:pPr>
      <w:r w:rsidRPr="00D77E59">
        <w:rPr>
          <w:rFonts w:ascii="Palatino Linotype" w:hAnsi="Palatino Linotype"/>
          <w:b/>
          <w:sz w:val="16"/>
          <w:szCs w:val="16"/>
        </w:rPr>
        <w:t>Ejemplar 2:</w:t>
      </w:r>
      <w:r w:rsidRPr="00D77E59">
        <w:rPr>
          <w:rFonts w:ascii="Palatino Linotype" w:hAnsi="Palatino Linotype"/>
          <w:sz w:val="16"/>
          <w:szCs w:val="16"/>
        </w:rPr>
        <w:t xml:space="preserve"> Archivo</w:t>
      </w:r>
      <w:r w:rsidR="00DC0D79" w:rsidRPr="00D77E59">
        <w:rPr>
          <w:rFonts w:ascii="Palatino Linotype" w:hAnsi="Palatino Linotype"/>
          <w:sz w:val="16"/>
          <w:szCs w:val="16"/>
        </w:rPr>
        <w:t>.</w:t>
      </w:r>
    </w:p>
    <w:p w:rsidR="000E3260" w:rsidRPr="00D77E59" w:rsidRDefault="000E3260" w:rsidP="009E1794">
      <w:pPr>
        <w:pStyle w:val="Sinespaciado"/>
        <w:rPr>
          <w:rFonts w:ascii="Palatino Linotype" w:hAnsi="Palatino Linotype"/>
          <w:sz w:val="16"/>
          <w:szCs w:val="16"/>
        </w:rPr>
      </w:pPr>
      <w:r w:rsidRPr="00D77E59">
        <w:rPr>
          <w:rFonts w:ascii="Palatino Linotype" w:hAnsi="Palatino Linotype"/>
          <w:b/>
          <w:sz w:val="16"/>
          <w:szCs w:val="16"/>
        </w:rPr>
        <w:t>Ejemplar 3</w:t>
      </w:r>
      <w:r w:rsidR="005037EA" w:rsidRPr="00D77E59">
        <w:rPr>
          <w:rFonts w:ascii="Palatino Linotype" w:hAnsi="Palatino Linotype"/>
          <w:sz w:val="16"/>
          <w:szCs w:val="16"/>
        </w:rPr>
        <w:t>: Secretaria</w:t>
      </w:r>
      <w:r w:rsidRPr="00D77E59">
        <w:rPr>
          <w:rFonts w:ascii="Palatino Linotype" w:hAnsi="Palatino Linotype"/>
          <w:sz w:val="16"/>
          <w:szCs w:val="16"/>
        </w:rPr>
        <w:t xml:space="preserve"> de la Comisión de </w:t>
      </w:r>
      <w:r w:rsidR="00EE54C4" w:rsidRPr="00D77E59">
        <w:rPr>
          <w:rFonts w:ascii="Palatino Linotype" w:hAnsi="Palatino Linotype"/>
          <w:sz w:val="16"/>
          <w:szCs w:val="16"/>
        </w:rPr>
        <w:t>Educación y Cultura</w:t>
      </w:r>
      <w:r w:rsidR="00DC0D79" w:rsidRPr="00D77E59">
        <w:rPr>
          <w:rFonts w:ascii="Palatino Linotype" w:hAnsi="Palatino Linotype"/>
          <w:sz w:val="16"/>
          <w:szCs w:val="16"/>
        </w:rPr>
        <w:t>.</w:t>
      </w:r>
    </w:p>
    <w:p w:rsidR="00B45F28" w:rsidRPr="00D77E59" w:rsidRDefault="000E3260" w:rsidP="009E1794">
      <w:pPr>
        <w:pStyle w:val="Sinespaciado"/>
        <w:tabs>
          <w:tab w:val="left" w:pos="6480"/>
        </w:tabs>
        <w:rPr>
          <w:rFonts w:ascii="Palatino Linotype" w:hAnsi="Palatino Linotype"/>
          <w:sz w:val="16"/>
          <w:szCs w:val="16"/>
        </w:rPr>
      </w:pPr>
      <w:r w:rsidRPr="00D77E59">
        <w:rPr>
          <w:rFonts w:ascii="Palatino Linotype" w:hAnsi="Palatino Linotype"/>
          <w:b/>
          <w:sz w:val="16"/>
          <w:szCs w:val="16"/>
        </w:rPr>
        <w:t>CC</w:t>
      </w:r>
      <w:r w:rsidR="00EB3320" w:rsidRPr="00D77E59">
        <w:rPr>
          <w:rFonts w:ascii="Palatino Linotype" w:hAnsi="Palatino Linotype"/>
          <w:sz w:val="16"/>
          <w:szCs w:val="16"/>
        </w:rPr>
        <w:t xml:space="preserve">: Presidenta </w:t>
      </w:r>
      <w:r w:rsidRPr="00D77E59">
        <w:rPr>
          <w:rFonts w:ascii="Palatino Linotype" w:hAnsi="Palatino Linotype"/>
          <w:sz w:val="16"/>
          <w:szCs w:val="16"/>
        </w:rPr>
        <w:t xml:space="preserve">de la Comisión de </w:t>
      </w:r>
      <w:r w:rsidR="00EE54C4" w:rsidRPr="00D77E59">
        <w:rPr>
          <w:rFonts w:ascii="Palatino Linotype" w:hAnsi="Palatino Linotype"/>
          <w:sz w:val="16"/>
          <w:szCs w:val="16"/>
        </w:rPr>
        <w:t>Educación y Cultura</w:t>
      </w:r>
      <w:r w:rsidR="00DC0D79" w:rsidRPr="00D77E59">
        <w:rPr>
          <w:rFonts w:ascii="Palatino Linotype" w:hAnsi="Palatino Linotype"/>
          <w:sz w:val="16"/>
          <w:szCs w:val="16"/>
        </w:rPr>
        <w:t>.</w:t>
      </w:r>
    </w:p>
    <w:sectPr w:rsidR="00B45F28" w:rsidRPr="00D77E59" w:rsidSect="00BF55A5">
      <w:headerReference w:type="default" r:id="rId7"/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3CC" w:rsidRDefault="005843CC" w:rsidP="000E3260">
      <w:r>
        <w:separator/>
      </w:r>
    </w:p>
  </w:endnote>
  <w:endnote w:type="continuationSeparator" w:id="0">
    <w:p w:rsidR="005843CC" w:rsidRDefault="005843CC" w:rsidP="000E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629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20834" w:rsidRDefault="00320834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72F0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72F0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20834" w:rsidRDefault="003208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3CC" w:rsidRDefault="005843CC" w:rsidP="000E3260">
      <w:r>
        <w:separator/>
      </w:r>
    </w:p>
  </w:footnote>
  <w:footnote w:type="continuationSeparator" w:id="0">
    <w:p w:rsidR="005843CC" w:rsidRDefault="005843CC" w:rsidP="000E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9DF" w:rsidRDefault="00DE09DF" w:rsidP="00DE09DF">
    <w:pPr>
      <w:jc w:val="right"/>
    </w:pPr>
  </w:p>
  <w:p w:rsidR="009D606B" w:rsidRDefault="005843CC" w:rsidP="00DE09DF">
    <w:pPr>
      <w:jc w:val="right"/>
    </w:pPr>
    <w:r>
      <w:rPr>
        <w:noProof/>
        <w:lang w:val="es-EC" w:eastAsia="es-EC"/>
      </w:rPr>
      <w:pict w14:anchorId="2AA5C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left:0;text-align:left;margin-left:-84.4pt;margin-top:-106.75pt;width:594pt;height:842.15pt;z-index:-251658752;mso-wrap-edited:f;mso-width-percent:0;mso-height-percent:0;mso-position-horizontal-relative:margin;mso-position-vertical-relative:margin;mso-width-percent:0;mso-height-percent:0" o:allowincell="f">
          <v:imagedata r:id="rId1" o:title="hoja membretada-concejo-01"/>
          <w10:wrap anchorx="margin" anchory="margin"/>
        </v:shape>
      </w:pict>
    </w:r>
    <w:r w:rsidR="00DE09DF">
      <w:tab/>
    </w:r>
  </w:p>
  <w:p w:rsidR="00DE09DF" w:rsidRPr="00E430ED" w:rsidRDefault="006E09B2" w:rsidP="00DE09DF">
    <w:pPr>
      <w:jc w:val="right"/>
      <w:rPr>
        <w:rFonts w:ascii="Palatino Linotype" w:eastAsia="Times New Roman" w:hAnsi="Palatino Linotype" w:cs="Arial"/>
        <w:b/>
        <w:sz w:val="22"/>
        <w:szCs w:val="22"/>
        <w:lang w:val="es-ES" w:eastAsia="es-ES"/>
      </w:rPr>
    </w:pPr>
    <w:r>
      <w:rPr>
        <w:rFonts w:ascii="Palatino Linotype" w:eastAsia="Times New Roman" w:hAnsi="Palatino Linotype" w:cs="Arial"/>
        <w:b/>
        <w:sz w:val="22"/>
        <w:szCs w:val="22"/>
        <w:lang w:val="es-ES" w:eastAsia="es-ES"/>
      </w:rPr>
      <w:t>Resolución No. 0</w:t>
    </w:r>
    <w:r w:rsidR="001B2E6F">
      <w:rPr>
        <w:rFonts w:ascii="Palatino Linotype" w:eastAsia="Times New Roman" w:hAnsi="Palatino Linotype" w:cs="Arial"/>
        <w:b/>
        <w:sz w:val="22"/>
        <w:szCs w:val="22"/>
        <w:lang w:val="es-ES" w:eastAsia="es-ES"/>
      </w:rPr>
      <w:t>1</w:t>
    </w:r>
    <w:r w:rsidR="00BB6B51">
      <w:rPr>
        <w:rFonts w:ascii="Palatino Linotype" w:eastAsia="Times New Roman" w:hAnsi="Palatino Linotype" w:cs="Arial"/>
        <w:b/>
        <w:sz w:val="22"/>
        <w:szCs w:val="22"/>
        <w:lang w:val="es-ES" w:eastAsia="es-ES"/>
      </w:rPr>
      <w:t>2</w:t>
    </w:r>
    <w:r w:rsidR="00DC3854">
      <w:rPr>
        <w:rFonts w:ascii="Palatino Linotype" w:eastAsia="Times New Roman" w:hAnsi="Palatino Linotype" w:cs="Arial"/>
        <w:b/>
        <w:sz w:val="22"/>
        <w:szCs w:val="22"/>
        <w:lang w:val="es-ES" w:eastAsia="es-ES"/>
      </w:rPr>
      <w:t>-CEC-2022</w:t>
    </w:r>
  </w:p>
  <w:p w:rsidR="000E3260" w:rsidRDefault="000E3260" w:rsidP="00DE09DF">
    <w:pPr>
      <w:pStyle w:val="Encabezado"/>
      <w:tabs>
        <w:tab w:val="clear" w:pos="4252"/>
        <w:tab w:val="clear" w:pos="8504"/>
        <w:tab w:val="left" w:pos="1087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1FE0"/>
    <w:multiLevelType w:val="hybridMultilevel"/>
    <w:tmpl w:val="FABE063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B6845"/>
    <w:multiLevelType w:val="hybridMultilevel"/>
    <w:tmpl w:val="ED08F816"/>
    <w:lvl w:ilvl="0" w:tplc="D5EAF670">
      <w:numFmt w:val="bullet"/>
      <w:lvlText w:val="•"/>
      <w:lvlJc w:val="left"/>
      <w:pPr>
        <w:ind w:left="1065" w:hanging="705"/>
      </w:pPr>
      <w:rPr>
        <w:rFonts w:ascii="Palatino Linotype" w:eastAsia="Times New Roman" w:hAnsi="Palatino Linotype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D4775"/>
    <w:multiLevelType w:val="hybridMultilevel"/>
    <w:tmpl w:val="43FEF5AE"/>
    <w:lvl w:ilvl="0" w:tplc="D5EAF670">
      <w:numFmt w:val="bullet"/>
      <w:lvlText w:val="•"/>
      <w:lvlJc w:val="left"/>
      <w:pPr>
        <w:ind w:left="1065" w:hanging="705"/>
      </w:pPr>
      <w:rPr>
        <w:rFonts w:ascii="Palatino Linotype" w:eastAsia="Times New Roman" w:hAnsi="Palatino Linotype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54A01"/>
    <w:multiLevelType w:val="hybridMultilevel"/>
    <w:tmpl w:val="B21C88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84F89"/>
    <w:multiLevelType w:val="hybridMultilevel"/>
    <w:tmpl w:val="078CE2E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0442B"/>
    <w:multiLevelType w:val="hybridMultilevel"/>
    <w:tmpl w:val="CA92C23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67A39"/>
    <w:multiLevelType w:val="hybridMultilevel"/>
    <w:tmpl w:val="63F651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D61BC"/>
    <w:multiLevelType w:val="hybridMultilevel"/>
    <w:tmpl w:val="8A92886E"/>
    <w:lvl w:ilvl="0" w:tplc="6D2234BC">
      <w:numFmt w:val="bullet"/>
      <w:lvlText w:val="•"/>
      <w:lvlJc w:val="left"/>
      <w:pPr>
        <w:ind w:left="1065" w:hanging="705"/>
      </w:pPr>
      <w:rPr>
        <w:rFonts w:ascii="Palatino Linotype" w:eastAsia="Times New Roman" w:hAnsi="Palatino Linotype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26B14"/>
    <w:multiLevelType w:val="hybridMultilevel"/>
    <w:tmpl w:val="33C8D314"/>
    <w:lvl w:ilvl="0" w:tplc="3CAC1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801E6"/>
    <w:multiLevelType w:val="hybridMultilevel"/>
    <w:tmpl w:val="F104E2BC"/>
    <w:lvl w:ilvl="0" w:tplc="6D2234BC">
      <w:numFmt w:val="bullet"/>
      <w:lvlText w:val="•"/>
      <w:lvlJc w:val="left"/>
      <w:pPr>
        <w:ind w:left="1065" w:hanging="705"/>
      </w:pPr>
      <w:rPr>
        <w:rFonts w:ascii="Palatino Linotype" w:eastAsia="Times New Roman" w:hAnsi="Palatino Linotype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54D1B"/>
    <w:multiLevelType w:val="hybridMultilevel"/>
    <w:tmpl w:val="B5AAAC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27C04"/>
    <w:multiLevelType w:val="hybridMultilevel"/>
    <w:tmpl w:val="13D4F20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55439"/>
    <w:multiLevelType w:val="hybridMultilevel"/>
    <w:tmpl w:val="D99A8022"/>
    <w:lvl w:ilvl="0" w:tplc="ABD2470A">
      <w:numFmt w:val="bullet"/>
      <w:lvlText w:val="•"/>
      <w:lvlJc w:val="left"/>
      <w:pPr>
        <w:ind w:left="705" w:hanging="645"/>
      </w:pPr>
      <w:rPr>
        <w:rFonts w:ascii="Palatino Linotype" w:eastAsia="Calibri" w:hAnsi="Palatino Linotype" w:cs="Arial" w:hint="default"/>
      </w:rPr>
    </w:lvl>
    <w:lvl w:ilvl="1" w:tplc="5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7183479"/>
    <w:multiLevelType w:val="hybridMultilevel"/>
    <w:tmpl w:val="38D81D44"/>
    <w:lvl w:ilvl="0" w:tplc="9C944B6E">
      <w:numFmt w:val="bullet"/>
      <w:lvlText w:val="•"/>
      <w:lvlJc w:val="left"/>
      <w:pPr>
        <w:ind w:left="1065" w:hanging="705"/>
      </w:pPr>
      <w:rPr>
        <w:rFonts w:ascii="Palatino Linotype" w:eastAsia="Calibri" w:hAnsi="Palatino Linotype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2"/>
  </w:num>
  <w:num w:numId="5">
    <w:abstractNumId w:val="3"/>
  </w:num>
  <w:num w:numId="6">
    <w:abstractNumId w:val="13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8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60"/>
    <w:rsid w:val="00011633"/>
    <w:rsid w:val="0002064D"/>
    <w:rsid w:val="0004202A"/>
    <w:rsid w:val="0006031C"/>
    <w:rsid w:val="00072632"/>
    <w:rsid w:val="00086DA6"/>
    <w:rsid w:val="000872D8"/>
    <w:rsid w:val="00092B0C"/>
    <w:rsid w:val="000957F7"/>
    <w:rsid w:val="000A119A"/>
    <w:rsid w:val="000A5870"/>
    <w:rsid w:val="000B1091"/>
    <w:rsid w:val="000B61D8"/>
    <w:rsid w:val="000C3A4C"/>
    <w:rsid w:val="000D052F"/>
    <w:rsid w:val="000D0823"/>
    <w:rsid w:val="000E3260"/>
    <w:rsid w:val="000E7A37"/>
    <w:rsid w:val="000F1C09"/>
    <w:rsid w:val="00103A2D"/>
    <w:rsid w:val="0010732F"/>
    <w:rsid w:val="001101C5"/>
    <w:rsid w:val="00120A6A"/>
    <w:rsid w:val="00121969"/>
    <w:rsid w:val="00124869"/>
    <w:rsid w:val="0014108C"/>
    <w:rsid w:val="0015610F"/>
    <w:rsid w:val="00164853"/>
    <w:rsid w:val="0017124F"/>
    <w:rsid w:val="00181A3A"/>
    <w:rsid w:val="001A0651"/>
    <w:rsid w:val="001A10D8"/>
    <w:rsid w:val="001A3410"/>
    <w:rsid w:val="001B20E8"/>
    <w:rsid w:val="001B2E6F"/>
    <w:rsid w:val="001B4105"/>
    <w:rsid w:val="001B4335"/>
    <w:rsid w:val="001B7154"/>
    <w:rsid w:val="001C51AF"/>
    <w:rsid w:val="001D1004"/>
    <w:rsid w:val="001D10D7"/>
    <w:rsid w:val="001D4EAC"/>
    <w:rsid w:val="001F0BC0"/>
    <w:rsid w:val="001F1A59"/>
    <w:rsid w:val="00204ADC"/>
    <w:rsid w:val="00214278"/>
    <w:rsid w:val="0021682C"/>
    <w:rsid w:val="0021768D"/>
    <w:rsid w:val="002217EC"/>
    <w:rsid w:val="00247047"/>
    <w:rsid w:val="00252956"/>
    <w:rsid w:val="00256D9D"/>
    <w:rsid w:val="002862D8"/>
    <w:rsid w:val="00286462"/>
    <w:rsid w:val="0028646C"/>
    <w:rsid w:val="00292927"/>
    <w:rsid w:val="002A5D9F"/>
    <w:rsid w:val="002B7B48"/>
    <w:rsid w:val="002C0536"/>
    <w:rsid w:val="002C4B4A"/>
    <w:rsid w:val="002D22AD"/>
    <w:rsid w:val="002F4F4F"/>
    <w:rsid w:val="00307D9D"/>
    <w:rsid w:val="00311455"/>
    <w:rsid w:val="00315307"/>
    <w:rsid w:val="00316B91"/>
    <w:rsid w:val="00320834"/>
    <w:rsid w:val="00334E33"/>
    <w:rsid w:val="003476C2"/>
    <w:rsid w:val="00355C8E"/>
    <w:rsid w:val="003850E9"/>
    <w:rsid w:val="003867AB"/>
    <w:rsid w:val="003912D1"/>
    <w:rsid w:val="003936F5"/>
    <w:rsid w:val="003A6B09"/>
    <w:rsid w:val="003B0146"/>
    <w:rsid w:val="003B03F8"/>
    <w:rsid w:val="003B53E5"/>
    <w:rsid w:val="003B6B22"/>
    <w:rsid w:val="003D1EEA"/>
    <w:rsid w:val="003D4C32"/>
    <w:rsid w:val="003E4DF1"/>
    <w:rsid w:val="003E6B1C"/>
    <w:rsid w:val="004031EA"/>
    <w:rsid w:val="004101F2"/>
    <w:rsid w:val="004122BD"/>
    <w:rsid w:val="00425C7B"/>
    <w:rsid w:val="00430058"/>
    <w:rsid w:val="00455931"/>
    <w:rsid w:val="00477902"/>
    <w:rsid w:val="0048780C"/>
    <w:rsid w:val="00487AFB"/>
    <w:rsid w:val="004958A5"/>
    <w:rsid w:val="004A39D3"/>
    <w:rsid w:val="004A48DE"/>
    <w:rsid w:val="004E48D2"/>
    <w:rsid w:val="004F275C"/>
    <w:rsid w:val="004F2FD8"/>
    <w:rsid w:val="005037EA"/>
    <w:rsid w:val="005046D0"/>
    <w:rsid w:val="00504C33"/>
    <w:rsid w:val="00525D90"/>
    <w:rsid w:val="00565EF4"/>
    <w:rsid w:val="00566060"/>
    <w:rsid w:val="00567080"/>
    <w:rsid w:val="005767C2"/>
    <w:rsid w:val="005843CC"/>
    <w:rsid w:val="00590D94"/>
    <w:rsid w:val="005A409E"/>
    <w:rsid w:val="005B077C"/>
    <w:rsid w:val="005C382A"/>
    <w:rsid w:val="005D5E9B"/>
    <w:rsid w:val="005E0D86"/>
    <w:rsid w:val="00600100"/>
    <w:rsid w:val="00601891"/>
    <w:rsid w:val="0063045F"/>
    <w:rsid w:val="00643CE6"/>
    <w:rsid w:val="006519C2"/>
    <w:rsid w:val="00660153"/>
    <w:rsid w:val="00672CC0"/>
    <w:rsid w:val="00677C3F"/>
    <w:rsid w:val="006D4B35"/>
    <w:rsid w:val="006D5B1D"/>
    <w:rsid w:val="006E051D"/>
    <w:rsid w:val="006E09B2"/>
    <w:rsid w:val="006E2F23"/>
    <w:rsid w:val="006E614C"/>
    <w:rsid w:val="007120C8"/>
    <w:rsid w:val="00731421"/>
    <w:rsid w:val="00732E48"/>
    <w:rsid w:val="00737710"/>
    <w:rsid w:val="00744EA6"/>
    <w:rsid w:val="007559A7"/>
    <w:rsid w:val="00766C66"/>
    <w:rsid w:val="00771D0E"/>
    <w:rsid w:val="00793B3B"/>
    <w:rsid w:val="007A27E8"/>
    <w:rsid w:val="007A7B3E"/>
    <w:rsid w:val="007B1321"/>
    <w:rsid w:val="007B54EC"/>
    <w:rsid w:val="007B778D"/>
    <w:rsid w:val="007D0B59"/>
    <w:rsid w:val="007E253B"/>
    <w:rsid w:val="007E778B"/>
    <w:rsid w:val="007F1DC2"/>
    <w:rsid w:val="008006D2"/>
    <w:rsid w:val="008407C5"/>
    <w:rsid w:val="008962D1"/>
    <w:rsid w:val="00896D2C"/>
    <w:rsid w:val="008A1985"/>
    <w:rsid w:val="008A207B"/>
    <w:rsid w:val="008B3DD0"/>
    <w:rsid w:val="008B6C7E"/>
    <w:rsid w:val="008B7F64"/>
    <w:rsid w:val="008C2712"/>
    <w:rsid w:val="008D0BD2"/>
    <w:rsid w:val="008D18C0"/>
    <w:rsid w:val="00902BF0"/>
    <w:rsid w:val="0091789A"/>
    <w:rsid w:val="00925C4E"/>
    <w:rsid w:val="00925DB2"/>
    <w:rsid w:val="0093364A"/>
    <w:rsid w:val="00941994"/>
    <w:rsid w:val="009451BE"/>
    <w:rsid w:val="009552AC"/>
    <w:rsid w:val="00974BC3"/>
    <w:rsid w:val="00982EFC"/>
    <w:rsid w:val="009A3A8E"/>
    <w:rsid w:val="009C3AB1"/>
    <w:rsid w:val="009D07AC"/>
    <w:rsid w:val="009D606B"/>
    <w:rsid w:val="009D64F9"/>
    <w:rsid w:val="009E1794"/>
    <w:rsid w:val="00A259CF"/>
    <w:rsid w:val="00A26A35"/>
    <w:rsid w:val="00A36901"/>
    <w:rsid w:val="00A44ECD"/>
    <w:rsid w:val="00A455A2"/>
    <w:rsid w:val="00A65F1E"/>
    <w:rsid w:val="00A77DCA"/>
    <w:rsid w:val="00A84253"/>
    <w:rsid w:val="00A874F5"/>
    <w:rsid w:val="00A93B09"/>
    <w:rsid w:val="00A957E8"/>
    <w:rsid w:val="00A96978"/>
    <w:rsid w:val="00AC4FAF"/>
    <w:rsid w:val="00AD182D"/>
    <w:rsid w:val="00AD6954"/>
    <w:rsid w:val="00AE670A"/>
    <w:rsid w:val="00AF19D2"/>
    <w:rsid w:val="00B02A49"/>
    <w:rsid w:val="00B1228B"/>
    <w:rsid w:val="00B21281"/>
    <w:rsid w:val="00B34BAB"/>
    <w:rsid w:val="00B34F85"/>
    <w:rsid w:val="00B45F28"/>
    <w:rsid w:val="00B53AEC"/>
    <w:rsid w:val="00B6492B"/>
    <w:rsid w:val="00B67D4A"/>
    <w:rsid w:val="00B74479"/>
    <w:rsid w:val="00B76189"/>
    <w:rsid w:val="00B765E1"/>
    <w:rsid w:val="00B840A5"/>
    <w:rsid w:val="00BB3644"/>
    <w:rsid w:val="00BB6B51"/>
    <w:rsid w:val="00BC0203"/>
    <w:rsid w:val="00BC543D"/>
    <w:rsid w:val="00BD0734"/>
    <w:rsid w:val="00BD7E33"/>
    <w:rsid w:val="00BF3D49"/>
    <w:rsid w:val="00BF55A5"/>
    <w:rsid w:val="00BF694A"/>
    <w:rsid w:val="00C051CF"/>
    <w:rsid w:val="00C10AA4"/>
    <w:rsid w:val="00C2401F"/>
    <w:rsid w:val="00C31068"/>
    <w:rsid w:val="00C31B41"/>
    <w:rsid w:val="00C34437"/>
    <w:rsid w:val="00C50AE0"/>
    <w:rsid w:val="00C73C8C"/>
    <w:rsid w:val="00C802B5"/>
    <w:rsid w:val="00C81E0D"/>
    <w:rsid w:val="00C83CC1"/>
    <w:rsid w:val="00C84346"/>
    <w:rsid w:val="00C87DBC"/>
    <w:rsid w:val="00C91F42"/>
    <w:rsid w:val="00C929E4"/>
    <w:rsid w:val="00CA6737"/>
    <w:rsid w:val="00CA7D37"/>
    <w:rsid w:val="00CC0E65"/>
    <w:rsid w:val="00CC4D73"/>
    <w:rsid w:val="00CD2070"/>
    <w:rsid w:val="00CE5C1D"/>
    <w:rsid w:val="00CF07F3"/>
    <w:rsid w:val="00D163E6"/>
    <w:rsid w:val="00D25726"/>
    <w:rsid w:val="00D416D2"/>
    <w:rsid w:val="00D41E23"/>
    <w:rsid w:val="00D43BF3"/>
    <w:rsid w:val="00D47994"/>
    <w:rsid w:val="00D5673D"/>
    <w:rsid w:val="00D631F3"/>
    <w:rsid w:val="00D72F02"/>
    <w:rsid w:val="00D77E59"/>
    <w:rsid w:val="00D94EE8"/>
    <w:rsid w:val="00DA0997"/>
    <w:rsid w:val="00DA45B0"/>
    <w:rsid w:val="00DC0D79"/>
    <w:rsid w:val="00DC3854"/>
    <w:rsid w:val="00DD41F9"/>
    <w:rsid w:val="00DD6EEC"/>
    <w:rsid w:val="00DE09DF"/>
    <w:rsid w:val="00DE2795"/>
    <w:rsid w:val="00DE3EA4"/>
    <w:rsid w:val="00DE4B30"/>
    <w:rsid w:val="00DF42D9"/>
    <w:rsid w:val="00E24348"/>
    <w:rsid w:val="00E430ED"/>
    <w:rsid w:val="00E531CB"/>
    <w:rsid w:val="00E60F8E"/>
    <w:rsid w:val="00E63166"/>
    <w:rsid w:val="00E6706E"/>
    <w:rsid w:val="00E67956"/>
    <w:rsid w:val="00E7145A"/>
    <w:rsid w:val="00E90935"/>
    <w:rsid w:val="00EA1577"/>
    <w:rsid w:val="00EB09D9"/>
    <w:rsid w:val="00EB3320"/>
    <w:rsid w:val="00ED1EE8"/>
    <w:rsid w:val="00EE16AB"/>
    <w:rsid w:val="00EE54C4"/>
    <w:rsid w:val="00EF1052"/>
    <w:rsid w:val="00F1003E"/>
    <w:rsid w:val="00F16F75"/>
    <w:rsid w:val="00F179CF"/>
    <w:rsid w:val="00F26A7F"/>
    <w:rsid w:val="00F37DF1"/>
    <w:rsid w:val="00F5428F"/>
    <w:rsid w:val="00F5492C"/>
    <w:rsid w:val="00F612DA"/>
    <w:rsid w:val="00F74061"/>
    <w:rsid w:val="00F77B1B"/>
    <w:rsid w:val="00F82700"/>
    <w:rsid w:val="00F91B7C"/>
    <w:rsid w:val="00FC21E8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26174C"/>
  <w15:chartTrackingRefBased/>
  <w15:docId w15:val="{6F35FD22-5F99-4153-943C-27311073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260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E3260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32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3260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E32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260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7A7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Sofia Guerrero Revelo</dc:creator>
  <cp:keywords/>
  <dc:description/>
  <cp:lastModifiedBy>Glenda Alexandra Allan Alegria</cp:lastModifiedBy>
  <cp:revision>43</cp:revision>
  <dcterms:created xsi:type="dcterms:W3CDTF">2022-01-25T00:25:00Z</dcterms:created>
  <dcterms:modified xsi:type="dcterms:W3CDTF">2022-03-10T14:13:00Z</dcterms:modified>
</cp:coreProperties>
</file>