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bookmarkStart w:id="0" w:name="_GoBack"/>
      <w:bookmarkEnd w:id="0"/>
      <w:r w:rsidRPr="00FA6AC1">
        <w:rPr>
          <w:rFonts w:ascii="Palatino Linotype" w:hAnsi="Palatino Linotype" w:cs="Times"/>
          <w:b/>
          <w:bCs/>
        </w:rPr>
        <w:t>CONVOCATORIA A MESA DE TRABAJO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DE LA COMISIÓN DE EDUCACIÓN Y CULTURA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Por disposición del Concejal Orlado Núñez, presidente de la Comisión de Educación y Cultura, me permito convocar a ustedes a la Mesa de Trabajo a realizarse el día </w:t>
      </w:r>
      <w:r w:rsidRPr="00FA6AC1">
        <w:rPr>
          <w:rFonts w:ascii="Palatino Linotype" w:hAnsi="Palatino Linotype" w:cs="Times"/>
          <w:b/>
        </w:rPr>
        <w:t xml:space="preserve">miércoles </w:t>
      </w:r>
      <w:r w:rsidR="00EB7A55">
        <w:rPr>
          <w:rFonts w:ascii="Palatino Linotype" w:hAnsi="Palatino Linotype" w:cs="Times"/>
          <w:b/>
        </w:rPr>
        <w:t xml:space="preserve">22 </w:t>
      </w:r>
      <w:r w:rsidR="0027591A">
        <w:rPr>
          <w:rFonts w:ascii="Palatino Linotype" w:hAnsi="Palatino Linotype" w:cs="Times"/>
          <w:b/>
        </w:rPr>
        <w:t>de abril</w:t>
      </w:r>
      <w:r w:rsidRPr="00FA6AC1">
        <w:rPr>
          <w:rFonts w:ascii="Palatino Linotype" w:hAnsi="Palatino Linotype" w:cs="Times"/>
          <w:b/>
        </w:rPr>
        <w:t xml:space="preserve"> de 2020, </w:t>
      </w:r>
      <w:r w:rsidRPr="00FA6AC1">
        <w:rPr>
          <w:rFonts w:ascii="Palatino Linotype" w:hAnsi="Palatino Linotype" w:cs="Times"/>
          <w:b/>
          <w:bCs/>
        </w:rPr>
        <w:t>a las 15h00</w:t>
      </w:r>
      <w:r w:rsidR="00123E5C">
        <w:rPr>
          <w:rFonts w:ascii="Palatino Linotype" w:hAnsi="Palatino Linotype" w:cs="Times"/>
          <w:b/>
          <w:bCs/>
        </w:rPr>
        <w:t xml:space="preserve">, </w:t>
      </w:r>
      <w:r w:rsidRPr="00FA6AC1">
        <w:rPr>
          <w:rFonts w:ascii="Palatino Linotype" w:hAnsi="Palatino Linotype" w:cs="Times"/>
        </w:rPr>
        <w:t>con el fin de tratar el siguiente orden del día: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Tratamiento del “Proyecto de Ordenanza que establece el Sistema Metropolitano de Cultura del Distrito Metropolitano de Quito”, capítulo espectáculos públicos-cinematografía.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La presente convocatoria está dirigida a: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CONCEJALES MIEMBROS DE LA COMISIÓN: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Orlando Núñez </w:t>
      </w:r>
      <w:proofErr w:type="spellStart"/>
      <w:r w:rsidRPr="00FA6AC1">
        <w:rPr>
          <w:rFonts w:ascii="Palatino Linotype" w:hAnsi="Palatino Linotype" w:cs="Times"/>
        </w:rPr>
        <w:t>Acurio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proofErr w:type="spellStart"/>
      <w:r w:rsidRPr="00FA6AC1">
        <w:rPr>
          <w:rFonts w:ascii="Palatino Linotype" w:hAnsi="Palatino Linotype" w:cs="Times"/>
        </w:rPr>
        <w:t>Brith</w:t>
      </w:r>
      <w:proofErr w:type="spellEnd"/>
      <w:r w:rsidRPr="00FA6AC1">
        <w:rPr>
          <w:rFonts w:ascii="Palatino Linotype" w:hAnsi="Palatino Linotype" w:cs="Times"/>
        </w:rPr>
        <w:t xml:space="preserve"> Vaca </w:t>
      </w:r>
      <w:proofErr w:type="spellStart"/>
      <w:r w:rsidRPr="00FA6AC1">
        <w:rPr>
          <w:rFonts w:ascii="Palatino Linotype" w:hAnsi="Palatino Linotype" w:cs="Times"/>
        </w:rPr>
        <w:t>Chicaiza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Juan Manuel Carrión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FUNCIONARIOS CONVOCADOS: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Diego Jara </w:t>
      </w:r>
      <w:proofErr w:type="spellStart"/>
      <w:r w:rsidRPr="00FA6AC1">
        <w:rPr>
          <w:rFonts w:ascii="Palatino Linotype" w:hAnsi="Palatino Linotype" w:cs="Times"/>
        </w:rPr>
        <w:t>Calvache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Secretaría de Cultura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Rafael Carrasco Quintero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Secretaría de Territorio, Hábitat y Vivienda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Estefanía </w:t>
      </w:r>
      <w:proofErr w:type="spellStart"/>
      <w:r w:rsidRPr="00FA6AC1">
        <w:rPr>
          <w:rFonts w:ascii="Palatino Linotype" w:hAnsi="Palatino Linotype" w:cs="Times"/>
        </w:rPr>
        <w:t>Grunauer</w:t>
      </w:r>
      <w:proofErr w:type="spellEnd"/>
      <w:r w:rsidRPr="00FA6AC1">
        <w:rPr>
          <w:rFonts w:ascii="Palatino Linotype" w:hAnsi="Palatino Linotype" w:cs="Times"/>
        </w:rPr>
        <w:t xml:space="preserve"> Reinoso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Agencia Metropolitana de Control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Adriana Coloma 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Dirección de Creatividad Memoria y Patrimonio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 xml:space="preserve">Freddy </w:t>
      </w:r>
      <w:proofErr w:type="spellStart"/>
      <w:r w:rsidRPr="00FA6AC1">
        <w:rPr>
          <w:rFonts w:ascii="Palatino Linotype" w:hAnsi="Palatino Linotype" w:cs="Times"/>
        </w:rPr>
        <w:t>Balseca</w:t>
      </w:r>
      <w:proofErr w:type="spellEnd"/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 xml:space="preserve">Delegado Procuraduría Metropolitana 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Marcelo Salazar Carrera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 xml:space="preserve">Secretaría General de Seguridad y Gobernabilidad 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- Unidad de Control Urbano - AFORO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INVITADOS: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Wagner Acosta Muñoz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</w:p>
    <w:p w:rsidR="0025130D" w:rsidRPr="00FA6AC1" w:rsidRDefault="0025130D" w:rsidP="0025130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Sr. Francisco Cañizares</w:t>
      </w:r>
    </w:p>
    <w:p w:rsidR="0025130D" w:rsidRPr="00FA6AC1" w:rsidRDefault="0025130D" w:rsidP="0025130D">
      <w:pPr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Acreditado a Silla Vacía</w:t>
      </w:r>
    </w:p>
    <w:p w:rsidR="0025130D" w:rsidRPr="00FA6AC1" w:rsidRDefault="0025130D" w:rsidP="0025130D">
      <w:pPr>
        <w:spacing w:after="0"/>
        <w:jc w:val="both"/>
        <w:rPr>
          <w:rFonts w:ascii="Palatino Linotype" w:hAnsi="Palatino Linotype" w:cs="Times"/>
        </w:rPr>
      </w:pPr>
      <w:r w:rsidRPr="00FA6AC1">
        <w:rPr>
          <w:rFonts w:ascii="Palatino Linotype" w:hAnsi="Palatino Linotype" w:cs="Times"/>
        </w:rPr>
        <w:t>Diego Coral López</w:t>
      </w:r>
    </w:p>
    <w:p w:rsidR="0025130D" w:rsidRPr="00FA6AC1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  <w:r w:rsidRPr="00FA6AC1">
        <w:rPr>
          <w:rFonts w:ascii="Palatino Linotype" w:hAnsi="Palatino Linotype" w:cs="Times"/>
          <w:b/>
        </w:rPr>
        <w:t>Casa de la Cultura Ecuatoriana Cinemateca Nacional</w:t>
      </w:r>
    </w:p>
    <w:p w:rsidR="0025130D" w:rsidRPr="00FA6AC1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25130D" w:rsidRDefault="0025130D" w:rsidP="0025130D">
      <w:pPr>
        <w:jc w:val="both"/>
        <w:rPr>
          <w:rFonts w:ascii="Palatino Linotype" w:hAnsi="Palatino Linotype" w:cs="Times"/>
          <w:b/>
          <w:bCs/>
        </w:rPr>
      </w:pPr>
      <w:r w:rsidRPr="00FA6AC1">
        <w:rPr>
          <w:rFonts w:ascii="Palatino Linotype" w:hAnsi="Palatino Linotype" w:cs="Times"/>
          <w:b/>
          <w:bCs/>
        </w:rPr>
        <w:t>Empresarios del Cine</w:t>
      </w:r>
    </w:p>
    <w:p w:rsidR="0025130D" w:rsidRPr="00347719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25130D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25130D" w:rsidRDefault="0025130D" w:rsidP="0025130D">
      <w:pPr>
        <w:spacing w:after="0"/>
        <w:jc w:val="both"/>
        <w:rPr>
          <w:rFonts w:ascii="Palatino Linotype" w:hAnsi="Palatino Linotype" w:cs="Times"/>
          <w:b/>
        </w:rPr>
      </w:pPr>
    </w:p>
    <w:p w:rsidR="001975F2" w:rsidRDefault="007107BA"/>
    <w:sectPr w:rsidR="001975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E59FE"/>
    <w:multiLevelType w:val="hybridMultilevel"/>
    <w:tmpl w:val="6C76751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0D"/>
    <w:rsid w:val="001127DA"/>
    <w:rsid w:val="00123E5C"/>
    <w:rsid w:val="0025130D"/>
    <w:rsid w:val="0027591A"/>
    <w:rsid w:val="006207B2"/>
    <w:rsid w:val="007107BA"/>
    <w:rsid w:val="00EB7A55"/>
    <w:rsid w:val="00F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91C41D-BA63-438A-8CD5-6873EFF2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30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Dolores Guana Pachacama</dc:creator>
  <cp:keywords/>
  <dc:description/>
  <cp:lastModifiedBy>Glenda Alexandra Allan Alegria</cp:lastModifiedBy>
  <cp:revision>2</cp:revision>
  <dcterms:created xsi:type="dcterms:W3CDTF">2020-04-20T20:47:00Z</dcterms:created>
  <dcterms:modified xsi:type="dcterms:W3CDTF">2020-04-20T20:47:00Z</dcterms:modified>
</cp:coreProperties>
</file>