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36BA4E3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proofErr w:type="gramStart"/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8149A">
        <w:rPr>
          <w:rFonts w:ascii="Palatino Linotype" w:hAnsi="Palatino Linotype" w:cs="Times New Roman"/>
          <w:b/>
          <w:sz w:val="24"/>
          <w:szCs w:val="24"/>
        </w:rPr>
        <w:t>28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1255C5">
        <w:rPr>
          <w:rFonts w:ascii="Palatino Linotype" w:hAnsi="Palatino Linotype" w:cs="Times New Roman"/>
          <w:b/>
          <w:sz w:val="24"/>
          <w:szCs w:val="24"/>
        </w:rPr>
        <w:t>noviembre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C8C80AD" w14:textId="753F7D73" w:rsidR="00505BB3" w:rsidRDefault="00C65DBC" w:rsidP="00E8149A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1FBC9D6A" w14:textId="77777777" w:rsidR="00090D0A" w:rsidRDefault="00090D0A" w:rsidP="00090D0A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A48971A" w14:textId="21EFB012" w:rsidR="00D43B59" w:rsidRDefault="004470EB" w:rsidP="004470EB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</w:t>
      </w:r>
      <w:r w:rsidRPr="004470EB">
        <w:rPr>
          <w:rFonts w:ascii="Palatino Linotype" w:hAnsi="Palatino Linotype" w:cs="Times New Roman"/>
          <w:sz w:val="24"/>
          <w:szCs w:val="24"/>
        </w:rPr>
        <w:t>nforme por parte de la Empresa de Gestión de Destino Turístico – Quito Turismo del proyecto final de: ORDENANZA METROPOLITANA REFORMATORIA AL CAPÍTULO IV DEL TÍTULO V DEL LIBRO III.6 DEL CÓDIGO MUNICIPAL PARA EL DISTRITO METROPOLITANO DE QUITO, "DE LOS PROCEDIMIENTOS ADMINISTRATIVOS PARA EL OTORGAMIENTO DE LA LUAE"; y resolución al respecto.</w:t>
      </w:r>
    </w:p>
    <w:p w14:paraId="2412BBCE" w14:textId="77777777" w:rsidR="00090D0A" w:rsidRDefault="00090D0A" w:rsidP="00090D0A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064A55ED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E8F4D2C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63C0BFF3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490B101" w14:textId="77777777" w:rsidR="001255C5" w:rsidRDefault="001255C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0547A2A1" w:rsidR="00841059" w:rsidRDefault="004D552A" w:rsidP="00336B45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  <w:r w:rsidR="003A60E7">
        <w:rPr>
          <w:rFonts w:ascii="Palatino Linotype" w:hAnsi="Palatino Linotype" w:cs="Times New Roman"/>
          <w:b/>
          <w:sz w:val="24"/>
          <w:szCs w:val="24"/>
        </w:rPr>
        <w:lastRenderedPageBreak/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08B4A62" w14:textId="4D71676C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Señora Magister</w:t>
      </w:r>
    </w:p>
    <w:p w14:paraId="78489275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proofErr w:type="spellStart"/>
      <w:r w:rsidRPr="00E749BF">
        <w:rPr>
          <w:rFonts w:ascii="Palatino Linotype" w:hAnsi="Palatino Linotype" w:cs="Times New Roman"/>
          <w:sz w:val="24"/>
          <w:szCs w:val="24"/>
        </w:rPr>
        <w:t>Maria</w:t>
      </w:r>
      <w:proofErr w:type="spellEnd"/>
      <w:r w:rsidRPr="00E749BF">
        <w:rPr>
          <w:rFonts w:ascii="Palatino Linotype" w:hAnsi="Palatino Linotype" w:cs="Times New Roman"/>
          <w:sz w:val="24"/>
          <w:szCs w:val="24"/>
        </w:rPr>
        <w:t xml:space="preserve"> Cristina Rivadeneira Ricaurte</w:t>
      </w:r>
    </w:p>
    <w:p w14:paraId="1327866C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749BF">
        <w:rPr>
          <w:rFonts w:ascii="Palatino Linotype" w:hAnsi="Palatino Linotype" w:cs="Times New Roman"/>
          <w:b/>
          <w:sz w:val="24"/>
          <w:szCs w:val="24"/>
        </w:rPr>
        <w:t>GERENTE GENERAL - EMPRESA PÚBLICA METROPOLITANA DE GESTIÓN DE DESTINO TURÍSTICO</w:t>
      </w: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F63FE7D" w14:textId="77777777" w:rsidR="004D552A" w:rsidRDefault="004D552A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</w:p>
    <w:sectPr w:rsidR="004D552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9D7" w14:textId="77777777" w:rsidR="00FF0967" w:rsidRDefault="00FF0967" w:rsidP="006F7B02">
      <w:pPr>
        <w:spacing w:after="0" w:line="240" w:lineRule="auto"/>
      </w:pPr>
      <w:r>
        <w:separator/>
      </w:r>
    </w:p>
  </w:endnote>
  <w:endnote w:type="continuationSeparator" w:id="0">
    <w:p w14:paraId="0F09F122" w14:textId="77777777" w:rsidR="00FF0967" w:rsidRDefault="00FF0967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883D" w14:textId="77777777" w:rsidR="00FF0967" w:rsidRDefault="00FF0967" w:rsidP="006F7B02">
      <w:pPr>
        <w:spacing w:after="0" w:line="240" w:lineRule="auto"/>
      </w:pPr>
      <w:r>
        <w:separator/>
      </w:r>
    </w:p>
  </w:footnote>
  <w:footnote w:type="continuationSeparator" w:id="0">
    <w:p w14:paraId="75C2EB1B" w14:textId="77777777" w:rsidR="00FF0967" w:rsidRDefault="00FF0967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6368">
    <w:abstractNumId w:val="23"/>
  </w:num>
  <w:num w:numId="2" w16cid:durableId="2118327369">
    <w:abstractNumId w:val="13"/>
  </w:num>
  <w:num w:numId="3" w16cid:durableId="457992134">
    <w:abstractNumId w:val="14"/>
  </w:num>
  <w:num w:numId="4" w16cid:durableId="1581139840">
    <w:abstractNumId w:val="9"/>
  </w:num>
  <w:num w:numId="5" w16cid:durableId="124859687">
    <w:abstractNumId w:val="6"/>
  </w:num>
  <w:num w:numId="6" w16cid:durableId="1124423905">
    <w:abstractNumId w:val="2"/>
  </w:num>
  <w:num w:numId="7" w16cid:durableId="975767204">
    <w:abstractNumId w:val="1"/>
  </w:num>
  <w:num w:numId="8" w16cid:durableId="817186907">
    <w:abstractNumId w:val="12"/>
  </w:num>
  <w:num w:numId="9" w16cid:durableId="1542981620">
    <w:abstractNumId w:val="15"/>
  </w:num>
  <w:num w:numId="10" w16cid:durableId="944575333">
    <w:abstractNumId w:val="7"/>
  </w:num>
  <w:num w:numId="11" w16cid:durableId="490830385">
    <w:abstractNumId w:val="21"/>
  </w:num>
  <w:num w:numId="12" w16cid:durableId="2040399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58808">
    <w:abstractNumId w:val="20"/>
  </w:num>
  <w:num w:numId="14" w16cid:durableId="1057821607">
    <w:abstractNumId w:val="5"/>
  </w:num>
  <w:num w:numId="15" w16cid:durableId="2047872484">
    <w:abstractNumId w:val="24"/>
  </w:num>
  <w:num w:numId="16" w16cid:durableId="688987008">
    <w:abstractNumId w:val="8"/>
  </w:num>
  <w:num w:numId="17" w16cid:durableId="1072583939">
    <w:abstractNumId w:val="10"/>
  </w:num>
  <w:num w:numId="18" w16cid:durableId="1489904456">
    <w:abstractNumId w:val="4"/>
  </w:num>
  <w:num w:numId="19" w16cid:durableId="1244336017">
    <w:abstractNumId w:val="3"/>
  </w:num>
  <w:num w:numId="20" w16cid:durableId="1087654249">
    <w:abstractNumId w:val="11"/>
  </w:num>
  <w:num w:numId="21" w16cid:durableId="292759950">
    <w:abstractNumId w:val="22"/>
  </w:num>
  <w:num w:numId="22" w16cid:durableId="600337820">
    <w:abstractNumId w:val="19"/>
  </w:num>
  <w:num w:numId="23" w16cid:durableId="266162771">
    <w:abstractNumId w:val="16"/>
  </w:num>
  <w:num w:numId="24" w16cid:durableId="1897666421">
    <w:abstractNumId w:val="18"/>
  </w:num>
  <w:num w:numId="25" w16cid:durableId="1663047442">
    <w:abstractNumId w:val="0"/>
  </w:num>
  <w:num w:numId="26" w16cid:durableId="1751612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90D0A"/>
    <w:rsid w:val="000A3CD2"/>
    <w:rsid w:val="000B1E12"/>
    <w:rsid w:val="000B45EF"/>
    <w:rsid w:val="000B583D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5C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B6EE6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36B45"/>
    <w:rsid w:val="0034587B"/>
    <w:rsid w:val="00347317"/>
    <w:rsid w:val="00350DC5"/>
    <w:rsid w:val="003521F6"/>
    <w:rsid w:val="003609AC"/>
    <w:rsid w:val="00364071"/>
    <w:rsid w:val="0038057D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0EB"/>
    <w:rsid w:val="00447BC6"/>
    <w:rsid w:val="004529DA"/>
    <w:rsid w:val="00455D34"/>
    <w:rsid w:val="004704B4"/>
    <w:rsid w:val="00474867"/>
    <w:rsid w:val="00482831"/>
    <w:rsid w:val="00483F33"/>
    <w:rsid w:val="00486690"/>
    <w:rsid w:val="00487D8F"/>
    <w:rsid w:val="004903C2"/>
    <w:rsid w:val="004A0E03"/>
    <w:rsid w:val="004A7BC2"/>
    <w:rsid w:val="004B04A9"/>
    <w:rsid w:val="004C1A18"/>
    <w:rsid w:val="004C1B5D"/>
    <w:rsid w:val="004C5D83"/>
    <w:rsid w:val="004D552A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44D9D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50493"/>
    <w:rsid w:val="00662EEA"/>
    <w:rsid w:val="0066407E"/>
    <w:rsid w:val="00673B36"/>
    <w:rsid w:val="006822E3"/>
    <w:rsid w:val="006920DD"/>
    <w:rsid w:val="00693A0C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06E57"/>
    <w:rsid w:val="007113CA"/>
    <w:rsid w:val="00712052"/>
    <w:rsid w:val="00713481"/>
    <w:rsid w:val="00721CA3"/>
    <w:rsid w:val="00727B8A"/>
    <w:rsid w:val="0073354D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605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3433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0D2D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149A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D5797"/>
    <w:rsid w:val="00FE0092"/>
    <w:rsid w:val="00FF0967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Nelly</cp:lastModifiedBy>
  <cp:revision>12</cp:revision>
  <cp:lastPrinted>2022-09-16T17:54:00Z</cp:lastPrinted>
  <dcterms:created xsi:type="dcterms:W3CDTF">2022-11-25T16:13:00Z</dcterms:created>
  <dcterms:modified xsi:type="dcterms:W3CDTF">2022-11-25T20:09:00Z</dcterms:modified>
</cp:coreProperties>
</file>