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 xml:space="preserve">ACTA RESOLUTIVA DE LA SESIÓN No. </w:t>
      </w:r>
      <w:r w:rsidRPr="00E167D3">
        <w:rPr>
          <w:rStyle w:val="normaltextrun"/>
          <w:rFonts w:ascii="Palatino Linotype" w:hAnsi="Palatino Linotype" w:cs="Segoe UI"/>
          <w:b/>
          <w:bCs/>
          <w:sz w:val="22"/>
          <w:szCs w:val="22"/>
        </w:rPr>
        <w:t>0</w:t>
      </w:r>
      <w:r w:rsidR="009D58EB" w:rsidRPr="00E167D3">
        <w:rPr>
          <w:rStyle w:val="normaltextrun"/>
          <w:rFonts w:ascii="Palatino Linotype" w:hAnsi="Palatino Linotype" w:cs="Segoe UI"/>
          <w:b/>
          <w:bCs/>
          <w:sz w:val="22"/>
          <w:szCs w:val="22"/>
        </w:rPr>
        <w:t>2</w:t>
      </w:r>
      <w:r w:rsidR="00D26D22">
        <w:rPr>
          <w:rStyle w:val="normaltextrun"/>
          <w:rFonts w:ascii="Palatino Linotype" w:hAnsi="Palatino Linotype" w:cs="Segoe UI"/>
          <w:b/>
          <w:bCs/>
          <w:sz w:val="22"/>
          <w:szCs w:val="22"/>
        </w:rPr>
        <w:t>9</w:t>
      </w:r>
      <w:r w:rsidRPr="0003089D">
        <w:rPr>
          <w:rStyle w:val="normaltextrun"/>
          <w:rFonts w:ascii="Palatino Linotype" w:hAnsi="Palatino Linotype" w:cs="Segoe UI"/>
          <w:b/>
          <w:bCs/>
          <w:sz w:val="22"/>
          <w:szCs w:val="22"/>
        </w:rPr>
        <w:t> </w:t>
      </w:r>
      <w:r w:rsidR="00D26D22">
        <w:rPr>
          <w:rStyle w:val="normaltextrun"/>
          <w:rFonts w:ascii="Palatino Linotype" w:hAnsi="Palatino Linotype" w:cs="Segoe UI"/>
          <w:b/>
          <w:bCs/>
          <w:sz w:val="22"/>
          <w:szCs w:val="22"/>
        </w:rPr>
        <w:t>EXTRA</w:t>
      </w:r>
      <w:r w:rsidRPr="0003089D">
        <w:rPr>
          <w:rStyle w:val="normaltextrun"/>
          <w:rFonts w:ascii="Palatino Linotype" w:hAnsi="Palatino Linotype" w:cs="Segoe UI"/>
          <w:b/>
          <w:bCs/>
          <w:sz w:val="22"/>
          <w:szCs w:val="22"/>
        </w:rPr>
        <w:t>ORDINARIA DE LA</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normaltextrun"/>
          <w:rFonts w:ascii="Palatino Linotype" w:hAnsi="Palatino Linotype" w:cs="Segoe UI"/>
          <w:b/>
          <w:bCs/>
          <w:sz w:val="22"/>
          <w:szCs w:val="22"/>
        </w:rPr>
        <w:t>COMISIÓN DE DEPORTE Y RECREACIÓN</w:t>
      </w: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center"/>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936AAD" w:rsidP="006708AF">
      <w:pPr>
        <w:pStyle w:val="paragraph"/>
        <w:spacing w:before="0" w:beforeAutospacing="0" w:after="0" w:afterAutospacing="0"/>
        <w:jc w:val="center"/>
        <w:textAlignment w:val="baseline"/>
        <w:rPr>
          <w:rFonts w:ascii="Palatino Linotype" w:hAnsi="Palatino Linotype" w:cs="Segoe UI"/>
          <w:sz w:val="22"/>
          <w:szCs w:val="22"/>
        </w:rPr>
      </w:pPr>
      <w:r>
        <w:rPr>
          <w:rStyle w:val="normaltextrun"/>
          <w:rFonts w:ascii="Palatino Linotype" w:hAnsi="Palatino Linotype" w:cs="Segoe UI"/>
          <w:b/>
          <w:bCs/>
          <w:sz w:val="22"/>
          <w:szCs w:val="22"/>
        </w:rPr>
        <w:t>JUEVES</w:t>
      </w:r>
      <w:r w:rsidR="005F56BA" w:rsidRPr="0013417E">
        <w:rPr>
          <w:rStyle w:val="normaltextrun"/>
          <w:rFonts w:ascii="Palatino Linotype" w:hAnsi="Palatino Linotype" w:cs="Segoe UI"/>
          <w:b/>
          <w:bCs/>
          <w:sz w:val="22"/>
          <w:szCs w:val="22"/>
        </w:rPr>
        <w:t> </w:t>
      </w:r>
      <w:r w:rsidR="00D26D22">
        <w:rPr>
          <w:rStyle w:val="normaltextrun"/>
          <w:rFonts w:ascii="Palatino Linotype" w:hAnsi="Palatino Linotype" w:cs="Segoe UI"/>
          <w:b/>
          <w:bCs/>
          <w:sz w:val="22"/>
          <w:szCs w:val="22"/>
        </w:rPr>
        <w:t>24</w:t>
      </w:r>
      <w:r w:rsidR="006708AF" w:rsidRPr="0013417E">
        <w:rPr>
          <w:rStyle w:val="normaltextrun"/>
          <w:rFonts w:ascii="Palatino Linotype" w:hAnsi="Palatino Linotype" w:cs="Segoe UI"/>
          <w:b/>
          <w:bCs/>
          <w:sz w:val="22"/>
          <w:szCs w:val="22"/>
        </w:rPr>
        <w:t> DE </w:t>
      </w:r>
      <w:r w:rsidR="00D26D22">
        <w:rPr>
          <w:rStyle w:val="normaltextrun"/>
          <w:rFonts w:ascii="Palatino Linotype" w:hAnsi="Palatino Linotype" w:cs="Segoe UI"/>
          <w:b/>
          <w:bCs/>
          <w:sz w:val="22"/>
          <w:szCs w:val="22"/>
        </w:rPr>
        <w:t>MARZO</w:t>
      </w:r>
      <w:r w:rsidR="00660C70" w:rsidRPr="0013417E">
        <w:rPr>
          <w:rStyle w:val="normaltextrun"/>
          <w:rFonts w:ascii="Palatino Linotype" w:hAnsi="Palatino Linotype" w:cs="Segoe UI"/>
          <w:b/>
          <w:bCs/>
          <w:sz w:val="22"/>
          <w:szCs w:val="22"/>
        </w:rPr>
        <w:t> DE</w:t>
      </w:r>
      <w:r w:rsidR="00D26D22">
        <w:rPr>
          <w:rStyle w:val="normaltextrun"/>
          <w:rFonts w:ascii="Palatino Linotype" w:hAnsi="Palatino Linotype" w:cs="Segoe UI"/>
          <w:b/>
          <w:bCs/>
          <w:sz w:val="22"/>
          <w:szCs w:val="22"/>
        </w:rPr>
        <w:t>L</w:t>
      </w:r>
      <w:r w:rsidR="00660C70" w:rsidRPr="0013417E">
        <w:rPr>
          <w:rStyle w:val="normaltextrun"/>
          <w:rFonts w:ascii="Palatino Linotype" w:hAnsi="Palatino Linotype" w:cs="Segoe UI"/>
          <w:b/>
          <w:bCs/>
          <w:sz w:val="22"/>
          <w:szCs w:val="22"/>
        </w:rPr>
        <w:t xml:space="preserve"> 2022</w:t>
      </w:r>
      <w:r w:rsidR="006708AF"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normaltextrun"/>
          <w:rFonts w:ascii="Palatino Linotype" w:hAnsi="Palatino Linotype" w:cs="Segoe UI"/>
          <w:color w:val="000000"/>
          <w:sz w:val="22"/>
          <w:szCs w:val="22"/>
        </w:rPr>
        <w:t xml:space="preserve">En el Distrito Metropolitano de Quito, siendo </w:t>
      </w:r>
      <w:r w:rsidR="00B73F2C">
        <w:rPr>
          <w:rStyle w:val="normaltextrun"/>
          <w:rFonts w:ascii="Palatino Linotype" w:hAnsi="Palatino Linotype" w:cs="Segoe UI"/>
          <w:color w:val="000000"/>
          <w:sz w:val="22"/>
          <w:szCs w:val="22"/>
        </w:rPr>
        <w:t>las </w:t>
      </w:r>
      <w:r w:rsidR="00D26D22">
        <w:rPr>
          <w:rStyle w:val="normaltextrun"/>
          <w:rFonts w:ascii="Palatino Linotype" w:hAnsi="Palatino Linotype" w:cs="Segoe UI"/>
          <w:color w:val="000000"/>
          <w:sz w:val="22"/>
          <w:szCs w:val="22"/>
        </w:rPr>
        <w:t>14</w:t>
      </w:r>
      <w:r w:rsidR="00B73F2C" w:rsidRPr="0013417E">
        <w:rPr>
          <w:rStyle w:val="normaltextrun"/>
          <w:rFonts w:ascii="Palatino Linotype" w:hAnsi="Palatino Linotype" w:cs="Segoe UI"/>
          <w:color w:val="000000"/>
          <w:sz w:val="22"/>
          <w:szCs w:val="22"/>
        </w:rPr>
        <w:t>h</w:t>
      </w:r>
      <w:r w:rsidR="00D26D22">
        <w:rPr>
          <w:rStyle w:val="normaltextrun"/>
          <w:rFonts w:ascii="Palatino Linotype" w:hAnsi="Palatino Linotype" w:cs="Segoe UI"/>
          <w:color w:val="000000"/>
          <w:sz w:val="22"/>
          <w:szCs w:val="22"/>
        </w:rPr>
        <w:t>37</w:t>
      </w:r>
      <w:r w:rsidR="00B73F2C" w:rsidRPr="0013417E">
        <w:rPr>
          <w:rStyle w:val="normaltextrun"/>
          <w:rFonts w:ascii="Palatino Linotype" w:hAnsi="Palatino Linotype" w:cs="Segoe UI"/>
          <w:color w:val="000000"/>
          <w:sz w:val="22"/>
          <w:szCs w:val="22"/>
        </w:rPr>
        <w:t> del</w:t>
      </w:r>
      <w:r w:rsidR="00936AAD">
        <w:rPr>
          <w:rStyle w:val="normaltextrun"/>
          <w:rFonts w:ascii="Palatino Linotype" w:hAnsi="Palatino Linotype" w:cs="Segoe UI"/>
          <w:color w:val="000000"/>
          <w:sz w:val="22"/>
          <w:szCs w:val="22"/>
        </w:rPr>
        <w:t xml:space="preserve"> jueves,</w:t>
      </w:r>
      <w:r w:rsidR="00C60DD5" w:rsidRPr="0013417E">
        <w:rPr>
          <w:rStyle w:val="normaltextrun"/>
          <w:rFonts w:ascii="Palatino Linotype" w:hAnsi="Palatino Linotype" w:cs="Segoe UI"/>
          <w:color w:val="000000"/>
          <w:sz w:val="22"/>
          <w:szCs w:val="22"/>
        </w:rPr>
        <w:t xml:space="preserve"> </w:t>
      </w:r>
      <w:r w:rsidR="00A17AF3">
        <w:rPr>
          <w:rStyle w:val="normaltextrun"/>
          <w:rFonts w:ascii="Palatino Linotype" w:hAnsi="Palatino Linotype" w:cs="Segoe UI"/>
          <w:color w:val="000000"/>
          <w:sz w:val="22"/>
          <w:szCs w:val="22"/>
        </w:rPr>
        <w:t>2</w:t>
      </w:r>
      <w:r w:rsidR="00D26D22">
        <w:rPr>
          <w:rStyle w:val="normaltextrun"/>
          <w:rFonts w:ascii="Palatino Linotype" w:hAnsi="Palatino Linotype" w:cs="Segoe UI"/>
          <w:color w:val="000000"/>
          <w:sz w:val="22"/>
          <w:szCs w:val="22"/>
        </w:rPr>
        <w:t>4</w:t>
      </w:r>
      <w:r w:rsidR="00FB3AC5">
        <w:rPr>
          <w:rStyle w:val="normaltextrun"/>
          <w:rFonts w:ascii="Palatino Linotype" w:hAnsi="Palatino Linotype" w:cs="Segoe UI"/>
          <w:color w:val="000000"/>
          <w:sz w:val="22"/>
          <w:szCs w:val="22"/>
        </w:rPr>
        <w:t xml:space="preserve"> </w:t>
      </w:r>
      <w:r w:rsidR="00C60DD5" w:rsidRPr="0013417E">
        <w:rPr>
          <w:rStyle w:val="normaltextrun"/>
          <w:rFonts w:ascii="Palatino Linotype" w:hAnsi="Palatino Linotype" w:cs="Segoe UI"/>
          <w:color w:val="000000"/>
          <w:sz w:val="22"/>
          <w:szCs w:val="22"/>
        </w:rPr>
        <w:t>de</w:t>
      </w:r>
      <w:r w:rsidR="00C60DD5" w:rsidRPr="0003089D">
        <w:rPr>
          <w:rStyle w:val="normaltextrun"/>
          <w:rFonts w:ascii="Palatino Linotype" w:hAnsi="Palatino Linotype" w:cs="Segoe UI"/>
          <w:color w:val="000000"/>
          <w:sz w:val="22"/>
          <w:szCs w:val="22"/>
        </w:rPr>
        <w:t xml:space="preserve"> </w:t>
      </w:r>
      <w:r w:rsidR="00D26D22">
        <w:rPr>
          <w:rStyle w:val="normaltextrun"/>
          <w:rFonts w:ascii="Palatino Linotype" w:hAnsi="Palatino Linotype" w:cs="Segoe UI"/>
          <w:color w:val="000000"/>
          <w:sz w:val="22"/>
          <w:szCs w:val="22"/>
        </w:rPr>
        <w:t>marzo</w:t>
      </w:r>
      <w:r w:rsidR="00C60DD5" w:rsidRPr="0003089D">
        <w:rPr>
          <w:rStyle w:val="normaltextrun"/>
          <w:rFonts w:ascii="Palatino Linotype" w:hAnsi="Palatino Linotype" w:cs="Segoe UI"/>
          <w:color w:val="000000"/>
          <w:sz w:val="22"/>
          <w:szCs w:val="22"/>
        </w:rPr>
        <w:t xml:space="preserve"> </w:t>
      </w:r>
      <w:r w:rsidRPr="0003089D">
        <w:rPr>
          <w:rStyle w:val="normaltextrun"/>
          <w:rFonts w:ascii="Palatino Linotype" w:hAnsi="Palatino Linotype" w:cs="Segoe UI"/>
          <w:color w:val="000000"/>
          <w:sz w:val="22"/>
          <w:szCs w:val="22"/>
        </w:rPr>
        <w:t xml:space="preserve">del </w:t>
      </w:r>
      <w:r w:rsidRPr="0013417E">
        <w:rPr>
          <w:rStyle w:val="normaltextrun"/>
          <w:rFonts w:ascii="Palatino Linotype" w:hAnsi="Palatino Linotype" w:cs="Segoe UI"/>
          <w:color w:val="000000"/>
          <w:sz w:val="22"/>
          <w:szCs w:val="22"/>
        </w:rPr>
        <w:t>año</w:t>
      </w:r>
      <w:r w:rsidRPr="007457A4">
        <w:rPr>
          <w:rStyle w:val="normaltextrun"/>
          <w:rFonts w:ascii="Palatino Linotype" w:hAnsi="Palatino Linotype" w:cs="Segoe UI"/>
          <w:color w:val="000000"/>
          <w:sz w:val="22"/>
          <w:szCs w:val="22"/>
          <w:highlight w:val="yellow"/>
        </w:rPr>
        <w:t xml:space="preserve"> </w:t>
      </w:r>
      <w:r w:rsidRPr="0013417E">
        <w:rPr>
          <w:rStyle w:val="normaltextrun"/>
          <w:rFonts w:ascii="Palatino Linotype" w:hAnsi="Palatino Linotype" w:cs="Segoe UI"/>
          <w:color w:val="000000"/>
          <w:sz w:val="22"/>
          <w:szCs w:val="22"/>
        </w:rPr>
        <w:t>202</w:t>
      </w:r>
      <w:r w:rsidR="007E1D45">
        <w:rPr>
          <w:rStyle w:val="normaltextrun"/>
          <w:rFonts w:ascii="Palatino Linotype" w:hAnsi="Palatino Linotype" w:cs="Segoe UI"/>
          <w:color w:val="000000"/>
          <w:sz w:val="22"/>
          <w:szCs w:val="22"/>
        </w:rPr>
        <w:t>2</w:t>
      </w:r>
      <w:r w:rsidR="004B6D6E">
        <w:rPr>
          <w:rStyle w:val="normaltextrun"/>
          <w:rFonts w:ascii="Palatino Linotype" w:hAnsi="Palatino Linotype" w:cs="Segoe UI"/>
          <w:color w:val="000000"/>
          <w:sz w:val="22"/>
          <w:szCs w:val="22"/>
        </w:rPr>
        <w:t xml:space="preserve">, conforme </w:t>
      </w:r>
      <w:r w:rsidR="00936AAD">
        <w:rPr>
          <w:rStyle w:val="normaltextrun"/>
          <w:rFonts w:ascii="Palatino Linotype" w:hAnsi="Palatino Linotype" w:cs="Segoe UI"/>
          <w:color w:val="000000"/>
          <w:sz w:val="22"/>
          <w:szCs w:val="22"/>
        </w:rPr>
        <w:t xml:space="preserve">a </w:t>
      </w:r>
      <w:r w:rsidR="004B6D6E">
        <w:rPr>
          <w:rStyle w:val="normaltextrun"/>
          <w:rFonts w:ascii="Palatino Linotype" w:hAnsi="Palatino Linotype" w:cs="Segoe UI"/>
          <w:color w:val="000000"/>
          <w:sz w:val="22"/>
          <w:szCs w:val="22"/>
        </w:rPr>
        <w:t>la convocatoria</w:t>
      </w:r>
      <w:r w:rsidRPr="0003089D">
        <w:rPr>
          <w:rStyle w:val="normaltextrun"/>
          <w:rFonts w:ascii="Palatino Linotype" w:hAnsi="Palatino Linotype" w:cs="Segoe UI"/>
          <w:color w:val="000000"/>
          <w:sz w:val="22"/>
          <w:szCs w:val="22"/>
        </w:rPr>
        <w:t> de</w:t>
      </w:r>
      <w:r w:rsidR="004B6D6E">
        <w:rPr>
          <w:rStyle w:val="normaltextrun"/>
          <w:rFonts w:ascii="Palatino Linotype" w:hAnsi="Palatino Linotype" w:cs="Segoe UI"/>
          <w:color w:val="000000"/>
          <w:sz w:val="22"/>
          <w:szCs w:val="22"/>
        </w:rPr>
        <w:t>l</w:t>
      </w:r>
      <w:r w:rsidRPr="0003089D">
        <w:rPr>
          <w:rStyle w:val="normaltextrun"/>
          <w:rFonts w:ascii="Palatino Linotype" w:hAnsi="Palatino Linotype" w:cs="Segoe UI"/>
          <w:color w:val="000000"/>
          <w:sz w:val="22"/>
          <w:szCs w:val="22"/>
        </w:rPr>
        <w:t> </w:t>
      </w:r>
      <w:r w:rsidR="00D26D22">
        <w:rPr>
          <w:rStyle w:val="normaltextrun"/>
          <w:rFonts w:ascii="Palatino Linotype" w:hAnsi="Palatino Linotype" w:cs="Segoe UI"/>
          <w:color w:val="000000"/>
          <w:sz w:val="22"/>
          <w:szCs w:val="22"/>
        </w:rPr>
        <w:t>23</w:t>
      </w:r>
      <w:r w:rsidR="00C60DD5" w:rsidRPr="0003089D">
        <w:rPr>
          <w:rStyle w:val="normaltextrun"/>
          <w:rFonts w:ascii="Palatino Linotype" w:hAnsi="Palatino Linotype" w:cs="Segoe UI"/>
          <w:color w:val="000000"/>
          <w:sz w:val="22"/>
          <w:szCs w:val="22"/>
        </w:rPr>
        <w:t xml:space="preserve"> de </w:t>
      </w:r>
      <w:r w:rsidR="00D26D22">
        <w:rPr>
          <w:rStyle w:val="normaltextrun"/>
          <w:rFonts w:ascii="Palatino Linotype" w:hAnsi="Palatino Linotype" w:cs="Segoe UI"/>
          <w:color w:val="000000"/>
          <w:sz w:val="22"/>
          <w:szCs w:val="22"/>
        </w:rPr>
        <w:t>marzo</w:t>
      </w:r>
      <w:r w:rsidR="004B6D6E">
        <w:rPr>
          <w:rStyle w:val="normaltextrun"/>
          <w:rFonts w:ascii="Palatino Linotype" w:hAnsi="Palatino Linotype" w:cs="Segoe UI"/>
          <w:color w:val="000000"/>
          <w:sz w:val="22"/>
          <w:szCs w:val="22"/>
        </w:rPr>
        <w:t xml:space="preserve"> del 2022</w:t>
      </w:r>
      <w:r w:rsidRPr="0003089D">
        <w:rPr>
          <w:rStyle w:val="normaltextrun"/>
          <w:rFonts w:ascii="Palatino Linotype" w:hAnsi="Palatino Linotype" w:cs="Segoe UI"/>
          <w:color w:val="000000"/>
          <w:sz w:val="22"/>
          <w:szCs w:val="22"/>
        </w:rPr>
        <w:t xml:space="preserve">, se lleva a cabo de manera </w:t>
      </w:r>
      <w:r w:rsidR="00ED7CD8">
        <w:rPr>
          <w:rStyle w:val="normaltextrun"/>
          <w:rFonts w:ascii="Palatino Linotype" w:hAnsi="Palatino Linotype" w:cs="Segoe UI"/>
          <w:color w:val="000000"/>
          <w:sz w:val="22"/>
          <w:szCs w:val="22"/>
        </w:rPr>
        <w:t>presencial, en la sala de sesiones del Concejo Metropolitano,</w:t>
      </w:r>
      <w:r w:rsidR="00C60DD5" w:rsidRPr="0003089D">
        <w:rPr>
          <w:rStyle w:val="normaltextrun"/>
          <w:rFonts w:ascii="Palatino Linotype" w:hAnsi="Palatino Linotype" w:cs="Segoe UI"/>
          <w:color w:val="000000"/>
          <w:sz w:val="22"/>
          <w:szCs w:val="22"/>
        </w:rPr>
        <w:t xml:space="preserve"> la sesión No. </w:t>
      </w:r>
      <w:r w:rsidR="00C60DD5" w:rsidRPr="00E167D3">
        <w:rPr>
          <w:rStyle w:val="normaltextrun"/>
          <w:rFonts w:ascii="Palatino Linotype" w:hAnsi="Palatino Linotype" w:cs="Segoe UI"/>
          <w:color w:val="000000"/>
          <w:sz w:val="22"/>
          <w:szCs w:val="22"/>
        </w:rPr>
        <w:t>02</w:t>
      </w:r>
      <w:r w:rsidR="00ED7CD8">
        <w:rPr>
          <w:rStyle w:val="normaltextrun"/>
          <w:rFonts w:ascii="Palatino Linotype" w:hAnsi="Palatino Linotype" w:cs="Segoe UI"/>
          <w:color w:val="000000"/>
          <w:sz w:val="22"/>
          <w:szCs w:val="22"/>
        </w:rPr>
        <w:t>9</w:t>
      </w:r>
      <w:r w:rsidR="00936AAD">
        <w:rPr>
          <w:rStyle w:val="normaltextrun"/>
          <w:rFonts w:ascii="Palatino Linotype" w:hAnsi="Palatino Linotype" w:cs="Segoe UI"/>
          <w:color w:val="000000"/>
          <w:sz w:val="22"/>
          <w:szCs w:val="22"/>
        </w:rPr>
        <w:t>,</w:t>
      </w:r>
      <w:r w:rsidRPr="0003089D">
        <w:rPr>
          <w:rStyle w:val="normaltextrun"/>
          <w:rFonts w:ascii="Palatino Linotype" w:hAnsi="Palatino Linotype" w:cs="Segoe UI"/>
          <w:color w:val="000000"/>
          <w:sz w:val="22"/>
          <w:szCs w:val="22"/>
        </w:rPr>
        <w:t> </w:t>
      </w:r>
      <w:r w:rsidR="00ED7CD8">
        <w:rPr>
          <w:rStyle w:val="normaltextrun"/>
          <w:rFonts w:ascii="Palatino Linotype" w:hAnsi="Palatino Linotype" w:cs="Segoe UI"/>
          <w:color w:val="000000"/>
          <w:sz w:val="22"/>
          <w:szCs w:val="22"/>
        </w:rPr>
        <w:t>extra</w:t>
      </w:r>
      <w:r w:rsidRPr="0003089D">
        <w:rPr>
          <w:rStyle w:val="normaltextrun"/>
          <w:rFonts w:ascii="Palatino Linotype" w:hAnsi="Palatino Linotype" w:cs="Segoe UI"/>
          <w:color w:val="000000"/>
          <w:sz w:val="22"/>
          <w:szCs w:val="22"/>
        </w:rPr>
        <w:t>ordinaria de la Comisión de Deporte y Recreación, presidida po</w:t>
      </w:r>
      <w:r w:rsidR="00C60DD5" w:rsidRPr="0003089D">
        <w:rPr>
          <w:rStyle w:val="normaltextrun"/>
          <w:rFonts w:ascii="Palatino Linotype" w:hAnsi="Palatino Linotype" w:cs="Segoe UI"/>
          <w:color w:val="000000"/>
          <w:sz w:val="22"/>
          <w:szCs w:val="22"/>
        </w:rPr>
        <w:t xml:space="preserve">r el señor concejal 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Pr="0003089D">
        <w:rPr>
          <w:rStyle w:val="normaltextrun"/>
          <w:rFonts w:ascii="Palatino Linotype" w:hAnsi="Palatino Linotype" w:cs="Segoe UI"/>
          <w:color w:val="000000"/>
          <w:sz w:val="22"/>
          <w:szCs w:val="22"/>
        </w:rPr>
        <w:t>.</w:t>
      </w:r>
      <w:r w:rsidRPr="0003089D">
        <w:rPr>
          <w:rStyle w:val="eop"/>
          <w:rFonts w:ascii="Palatino Linotype" w:hAnsi="Palatino Linotype" w:cs="Segoe UI"/>
          <w:color w:val="000000"/>
          <w:sz w:val="22"/>
          <w:szCs w:val="22"/>
        </w:rPr>
        <w:t> </w:t>
      </w:r>
    </w:p>
    <w:p w:rsidR="006708AF" w:rsidRPr="0003089D" w:rsidRDefault="006708AF" w:rsidP="006708AF">
      <w:pPr>
        <w:pStyle w:val="paragraph"/>
        <w:spacing w:before="0" w:beforeAutospacing="0" w:after="0" w:afterAutospacing="0"/>
        <w:jc w:val="both"/>
        <w:textAlignment w:val="baseline"/>
        <w:rPr>
          <w:rFonts w:ascii="Palatino Linotype" w:hAnsi="Palatino Linotype" w:cs="Segoe UI"/>
          <w:sz w:val="22"/>
          <w:szCs w:val="22"/>
        </w:rPr>
      </w:pPr>
      <w:r w:rsidRPr="0003089D">
        <w:rPr>
          <w:rStyle w:val="eop"/>
          <w:rFonts w:ascii="Palatino Linotype" w:hAnsi="Palatino Linotype" w:cs="Segoe UI"/>
          <w:color w:val="000000"/>
          <w:sz w:val="22"/>
          <w:szCs w:val="22"/>
        </w:rPr>
        <w:t> </w:t>
      </w:r>
    </w:p>
    <w:p w:rsidR="006708AF" w:rsidRPr="0003089D" w:rsidRDefault="006708AF" w:rsidP="0003089D">
      <w:pPr>
        <w:pStyle w:val="paragraph"/>
        <w:spacing w:before="0" w:beforeAutospacing="0" w:after="240" w:afterAutospacing="0"/>
        <w:jc w:val="both"/>
        <w:textAlignment w:val="baseline"/>
        <w:rPr>
          <w:rStyle w:val="eop"/>
          <w:rFonts w:ascii="Palatino Linotype" w:hAnsi="Palatino Linotype" w:cs="Segoe UI"/>
          <w:color w:val="000000"/>
          <w:sz w:val="22"/>
          <w:szCs w:val="22"/>
        </w:rPr>
      </w:pPr>
      <w:r w:rsidRPr="0003089D">
        <w:rPr>
          <w:rStyle w:val="normaltextrun"/>
          <w:rFonts w:ascii="Palatino Linotype" w:hAnsi="Palatino Linotype" w:cs="Segoe UI"/>
          <w:color w:val="000000"/>
          <w:sz w:val="22"/>
          <w:szCs w:val="22"/>
        </w:rPr>
        <w:t>Por disposición del Presidente de la Comisión de Deporte y Recreación, se procede a constatar el quórum legal y reglamentario, mismo que se encuentra conformado por los siguientes concejales miembros de la Comisión:</w:t>
      </w:r>
      <w:r w:rsidR="00936AAD">
        <w:rPr>
          <w:rStyle w:val="normaltextrun"/>
          <w:rFonts w:ascii="Palatino Linotype" w:hAnsi="Palatino Linotype" w:cs="Segoe UI"/>
          <w:color w:val="000000"/>
          <w:sz w:val="22"/>
          <w:szCs w:val="22"/>
        </w:rPr>
        <w:t xml:space="preserve"> Omar Cevallos,</w:t>
      </w:r>
      <w:r w:rsidRPr="0003089D">
        <w:rPr>
          <w:rStyle w:val="normaltextrun"/>
          <w:rFonts w:ascii="Palatino Linotype" w:hAnsi="Palatino Linotype" w:cs="Segoe UI"/>
          <w:color w:val="000000"/>
          <w:sz w:val="22"/>
          <w:szCs w:val="22"/>
        </w:rPr>
        <w:t> </w:t>
      </w:r>
      <w:r w:rsidR="00C60DD5" w:rsidRPr="0003089D">
        <w:rPr>
          <w:rStyle w:val="normaltextrun"/>
          <w:rFonts w:ascii="Palatino Linotype" w:hAnsi="Palatino Linotype" w:cs="Segoe UI"/>
          <w:color w:val="000000"/>
          <w:sz w:val="22"/>
          <w:szCs w:val="22"/>
        </w:rPr>
        <w:t xml:space="preserve">Luis </w:t>
      </w:r>
      <w:proofErr w:type="spellStart"/>
      <w:r w:rsidR="00C60DD5" w:rsidRPr="0003089D">
        <w:rPr>
          <w:rStyle w:val="normaltextrun"/>
          <w:rFonts w:ascii="Palatino Linotype" w:hAnsi="Palatino Linotype" w:cs="Segoe UI"/>
          <w:color w:val="000000"/>
          <w:sz w:val="22"/>
          <w:szCs w:val="22"/>
        </w:rPr>
        <w:t>Eucevio</w:t>
      </w:r>
      <w:proofErr w:type="spellEnd"/>
      <w:r w:rsidR="00C60DD5" w:rsidRPr="0003089D">
        <w:rPr>
          <w:rStyle w:val="normaltextrun"/>
          <w:rFonts w:ascii="Palatino Linotype" w:hAnsi="Palatino Linotype" w:cs="Segoe UI"/>
          <w:color w:val="000000"/>
          <w:sz w:val="22"/>
          <w:szCs w:val="22"/>
        </w:rPr>
        <w:t xml:space="preserve"> Reina Chamorro</w:t>
      </w:r>
      <w:r w:rsidR="009D58EB">
        <w:rPr>
          <w:rStyle w:val="normaltextrun"/>
          <w:rFonts w:ascii="Palatino Linotype" w:hAnsi="Palatino Linotype" w:cs="Segoe UI"/>
          <w:color w:val="000000"/>
          <w:sz w:val="22"/>
          <w:szCs w:val="22"/>
        </w:rPr>
        <w:t xml:space="preserve"> y</w:t>
      </w:r>
      <w:r w:rsidR="00C60DD5" w:rsidRPr="0003089D">
        <w:rPr>
          <w:rStyle w:val="normaltextrun"/>
          <w:rFonts w:ascii="Palatino Linotype" w:hAnsi="Palatino Linotype" w:cs="Segoe UI"/>
          <w:color w:val="000000"/>
          <w:sz w:val="22"/>
          <w:szCs w:val="22"/>
        </w:rPr>
        <w:t xml:space="preserve"> </w:t>
      </w:r>
      <w:r w:rsidR="008D5549" w:rsidRPr="0003089D">
        <w:rPr>
          <w:rStyle w:val="normaltextrun"/>
          <w:rFonts w:ascii="Palatino Linotype" w:hAnsi="Palatino Linotype" w:cs="Segoe UI"/>
          <w:color w:val="000000"/>
          <w:sz w:val="22"/>
          <w:szCs w:val="22"/>
        </w:rPr>
        <w:t>Marc</w:t>
      </w:r>
      <w:r w:rsidR="009D58EB">
        <w:rPr>
          <w:rStyle w:val="normaltextrun"/>
          <w:rFonts w:ascii="Palatino Linotype" w:hAnsi="Palatino Linotype" w:cs="Segoe UI"/>
          <w:color w:val="000000"/>
          <w:sz w:val="22"/>
          <w:szCs w:val="22"/>
        </w:rPr>
        <w:t xml:space="preserve">o Vinicio </w:t>
      </w:r>
      <w:proofErr w:type="spellStart"/>
      <w:r w:rsidR="009D58EB">
        <w:rPr>
          <w:rStyle w:val="normaltextrun"/>
          <w:rFonts w:ascii="Palatino Linotype" w:hAnsi="Palatino Linotype" w:cs="Segoe UI"/>
          <w:color w:val="000000"/>
          <w:sz w:val="22"/>
          <w:szCs w:val="22"/>
        </w:rPr>
        <w:t>Collaguazo</w:t>
      </w:r>
      <w:proofErr w:type="spellEnd"/>
      <w:r w:rsidR="009D58EB">
        <w:rPr>
          <w:rStyle w:val="normaltextrun"/>
          <w:rFonts w:ascii="Palatino Linotype" w:hAnsi="Palatino Linotype" w:cs="Segoe UI"/>
          <w:color w:val="000000"/>
          <w:sz w:val="22"/>
          <w:szCs w:val="22"/>
        </w:rPr>
        <w:t xml:space="preserve"> </w:t>
      </w:r>
      <w:proofErr w:type="spellStart"/>
      <w:r w:rsidR="009D58EB">
        <w:rPr>
          <w:rStyle w:val="normaltextrun"/>
          <w:rFonts w:ascii="Palatino Linotype" w:hAnsi="Palatino Linotype" w:cs="Segoe UI"/>
          <w:color w:val="000000"/>
          <w:sz w:val="22"/>
          <w:szCs w:val="22"/>
        </w:rPr>
        <w:t>Pilataxi</w:t>
      </w:r>
      <w:proofErr w:type="spellEnd"/>
      <w:r w:rsidR="008D5549" w:rsidRPr="0003089D">
        <w:rPr>
          <w:rStyle w:val="normaltextrun"/>
          <w:rFonts w:ascii="Palatino Linotype" w:hAnsi="Palatino Linotype" w:cs="Segoe UI"/>
          <w:color w:val="000000"/>
          <w:sz w:val="22"/>
          <w:szCs w:val="22"/>
        </w:rPr>
        <w:t>,</w:t>
      </w:r>
      <w:r w:rsidRPr="0003089D">
        <w:rPr>
          <w:rStyle w:val="normaltextrun"/>
          <w:rFonts w:ascii="Palatino Linotype" w:hAnsi="Palatino Linotype" w:cs="Segoe UI"/>
          <w:color w:val="000000"/>
          <w:sz w:val="22"/>
          <w:szCs w:val="22"/>
        </w:rPr>
        <w:t> de conformidad con el siguiente detalle:</w:t>
      </w:r>
      <w:r w:rsidRPr="0003089D">
        <w:rPr>
          <w:rStyle w:val="eop"/>
          <w:rFonts w:ascii="Palatino Linotype" w:hAnsi="Palatino Linotype" w:cs="Segoe UI"/>
          <w:color w:val="000000"/>
          <w:sz w:val="22"/>
          <w:szCs w:val="22"/>
        </w:rPr>
        <w:t> </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8D5549" w:rsidRPr="0003089D" w:rsidTr="00415DBB">
        <w:trPr>
          <w:trHeight w:val="25"/>
          <w:jc w:val="center"/>
        </w:trPr>
        <w:tc>
          <w:tcPr>
            <w:tcW w:w="8871" w:type="dxa"/>
            <w:gridSpan w:val="3"/>
            <w:shd w:val="clear" w:color="auto" w:fill="0070C0"/>
          </w:tcPr>
          <w:p w:rsidR="008D5549" w:rsidRPr="0003089D" w:rsidRDefault="008D5549" w:rsidP="00415DBB">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INICIO DE SESIÓN</w:t>
            </w:r>
          </w:p>
        </w:tc>
      </w:tr>
      <w:tr w:rsidR="008D5549" w:rsidRPr="0003089D" w:rsidTr="00415DBB">
        <w:trPr>
          <w:trHeight w:val="25"/>
          <w:jc w:val="center"/>
        </w:trPr>
        <w:tc>
          <w:tcPr>
            <w:tcW w:w="4992"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8D5549" w:rsidRPr="0003089D" w:rsidRDefault="008D5549"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Luis </w:t>
            </w:r>
            <w:proofErr w:type="spellStart"/>
            <w:r w:rsidRPr="0003089D">
              <w:rPr>
                <w:rStyle w:val="normaltextrun"/>
                <w:rFonts w:ascii="Palatino Linotype" w:hAnsi="Palatino Linotype" w:cs="Segoe UI"/>
                <w:i w:val="0"/>
                <w:color w:val="000000"/>
                <w:sz w:val="22"/>
                <w:szCs w:val="22"/>
              </w:rPr>
              <w:t>Eucevio</w:t>
            </w:r>
            <w:proofErr w:type="spellEnd"/>
            <w:r w:rsidRPr="0003089D">
              <w:rPr>
                <w:rStyle w:val="normaltextrun"/>
                <w:rFonts w:ascii="Palatino Linotype" w:hAnsi="Palatino Linotype" w:cs="Segoe UI"/>
                <w:i w:val="0"/>
                <w:color w:val="000000"/>
                <w:sz w:val="22"/>
                <w:szCs w:val="22"/>
              </w:rPr>
              <w:t xml:space="preserve"> Reina Chamorro</w:t>
            </w:r>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 xml:space="preserve">Marco Vinicio </w:t>
            </w:r>
            <w:proofErr w:type="spellStart"/>
            <w:r w:rsidRPr="0003089D">
              <w:rPr>
                <w:rStyle w:val="normaltextrun"/>
                <w:rFonts w:ascii="Palatino Linotype" w:hAnsi="Palatino Linotype" w:cs="Segoe UI"/>
                <w:i w:val="0"/>
                <w:color w:val="000000"/>
                <w:sz w:val="22"/>
                <w:szCs w:val="22"/>
              </w:rPr>
              <w:t>Collaguazo</w:t>
            </w:r>
            <w:proofErr w:type="spellEnd"/>
            <w:r w:rsidRPr="0003089D">
              <w:rPr>
                <w:rStyle w:val="normaltextrun"/>
                <w:rFonts w:ascii="Palatino Linotype" w:hAnsi="Palatino Linotype" w:cs="Segoe UI"/>
                <w:i w:val="0"/>
                <w:color w:val="000000"/>
                <w:sz w:val="22"/>
                <w:szCs w:val="22"/>
              </w:rPr>
              <w:t xml:space="preserve"> </w:t>
            </w:r>
            <w:proofErr w:type="spellStart"/>
            <w:r w:rsidRPr="0003089D">
              <w:rPr>
                <w:rStyle w:val="normaltextrun"/>
                <w:rFonts w:ascii="Palatino Linotype" w:hAnsi="Palatino Linotype" w:cs="Segoe UI"/>
                <w:i w:val="0"/>
                <w:color w:val="000000"/>
                <w:sz w:val="22"/>
                <w:szCs w:val="22"/>
              </w:rPr>
              <w:t>Pilataxi</w:t>
            </w:r>
            <w:proofErr w:type="spellEnd"/>
          </w:p>
        </w:tc>
        <w:tc>
          <w:tcPr>
            <w:tcW w:w="1962"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r w:rsidRPr="0003089D">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jc w:val="center"/>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auto"/>
          </w:tcPr>
          <w:p w:rsidR="008D5549" w:rsidRPr="0003089D" w:rsidRDefault="008D5549"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i w:val="0"/>
                <w:color w:val="000000"/>
                <w:sz w:val="22"/>
                <w:szCs w:val="22"/>
              </w:rPr>
              <w:t>Santiago Omar Cevallos Patiño</w:t>
            </w:r>
          </w:p>
        </w:tc>
        <w:tc>
          <w:tcPr>
            <w:tcW w:w="1962" w:type="dxa"/>
            <w:shd w:val="clear" w:color="auto" w:fill="auto"/>
          </w:tcPr>
          <w:p w:rsidR="008D5549" w:rsidRPr="0003089D" w:rsidRDefault="00936AAD" w:rsidP="00415DBB">
            <w:pPr>
              <w:pStyle w:val="Subttulo"/>
              <w:rPr>
                <w:rFonts w:ascii="Palatino Linotype" w:hAnsi="Palatino Linotype" w:cs="Tahoma"/>
                <w:i w:val="0"/>
                <w:color w:val="000000" w:themeColor="text1"/>
                <w:sz w:val="22"/>
                <w:szCs w:val="22"/>
                <w:lang w:val="es-ES"/>
              </w:rPr>
            </w:pPr>
            <w:r>
              <w:rPr>
                <w:rFonts w:ascii="Palatino Linotype" w:hAnsi="Palatino Linotype" w:cs="Tahoma"/>
                <w:i w:val="0"/>
                <w:color w:val="000000" w:themeColor="text1"/>
                <w:sz w:val="22"/>
                <w:szCs w:val="22"/>
                <w:lang w:val="es-ES"/>
              </w:rPr>
              <w:t>1</w:t>
            </w:r>
          </w:p>
        </w:tc>
        <w:tc>
          <w:tcPr>
            <w:tcW w:w="1917" w:type="dxa"/>
            <w:shd w:val="clear" w:color="auto" w:fill="auto"/>
          </w:tcPr>
          <w:p w:rsidR="008D5549" w:rsidRPr="0003089D" w:rsidRDefault="008D5549" w:rsidP="00415DBB">
            <w:pPr>
              <w:pStyle w:val="Subttulo"/>
              <w:rPr>
                <w:rFonts w:ascii="Palatino Linotype" w:hAnsi="Palatino Linotype" w:cs="Tahoma"/>
                <w:i w:val="0"/>
                <w:color w:val="000000" w:themeColor="text1"/>
                <w:sz w:val="22"/>
                <w:szCs w:val="22"/>
                <w:lang w:val="es-ES"/>
              </w:rPr>
            </w:pPr>
          </w:p>
        </w:tc>
      </w:tr>
      <w:tr w:rsidR="008D5549" w:rsidRPr="0003089D" w:rsidTr="00415DBB">
        <w:trPr>
          <w:trHeight w:val="25"/>
          <w:jc w:val="center"/>
        </w:trPr>
        <w:tc>
          <w:tcPr>
            <w:tcW w:w="4992" w:type="dxa"/>
            <w:shd w:val="clear" w:color="auto" w:fill="0070C0"/>
          </w:tcPr>
          <w:p w:rsidR="008D5549" w:rsidRPr="0003089D" w:rsidRDefault="008D5549" w:rsidP="00415DBB">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8D5549" w:rsidRPr="0003089D" w:rsidRDefault="00936AAD"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8D5549" w:rsidRPr="0003089D" w:rsidRDefault="00936AAD"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8D5549" w:rsidRPr="0003089D" w:rsidRDefault="008D5549" w:rsidP="006708AF">
      <w:pPr>
        <w:pStyle w:val="paragraph"/>
        <w:spacing w:before="0" w:beforeAutospacing="0" w:after="0" w:afterAutospacing="0"/>
        <w:jc w:val="both"/>
        <w:textAlignment w:val="baseline"/>
        <w:rPr>
          <w:rFonts w:ascii="Palatino Linotype" w:hAnsi="Palatino Linotype" w:cs="Segoe UI"/>
          <w:sz w:val="22"/>
          <w:szCs w:val="22"/>
        </w:rPr>
      </w:pPr>
    </w:p>
    <w:p w:rsidR="00ED7CD8" w:rsidRDefault="008D5549" w:rsidP="003A5FFB">
      <w:pPr>
        <w:jc w:val="both"/>
        <w:rPr>
          <w:rFonts w:ascii="Palatino Linotype" w:hAnsi="Palatino Linotype"/>
        </w:rPr>
      </w:pPr>
      <w:r w:rsidRPr="00A05B4A">
        <w:rPr>
          <w:rFonts w:ascii="Palatino Linotype" w:hAnsi="Palatino Linotype"/>
        </w:rPr>
        <w:t xml:space="preserve">Además, se registra la presencia </w:t>
      </w:r>
      <w:r w:rsidR="004B6D6E" w:rsidRPr="00A05B4A">
        <w:rPr>
          <w:rFonts w:ascii="Palatino Linotype" w:hAnsi="Palatino Linotype"/>
        </w:rPr>
        <w:t xml:space="preserve">de los siguientes funcionarios: Luis Alberto Calle </w:t>
      </w:r>
      <w:r w:rsidR="009E0E1B" w:rsidRPr="00A05B4A">
        <w:rPr>
          <w:rFonts w:ascii="Palatino Linotype" w:hAnsi="Palatino Linotype"/>
        </w:rPr>
        <w:t>Gutiérrez</w:t>
      </w:r>
      <w:r w:rsidR="004B6D6E" w:rsidRPr="00A05B4A">
        <w:rPr>
          <w:rFonts w:ascii="Palatino Linotype" w:hAnsi="Palatino Linotype"/>
        </w:rPr>
        <w:t xml:space="preserve"> de la Secretaría de Educación Recreación y Deporte; </w:t>
      </w:r>
      <w:r w:rsidR="009D585E">
        <w:rPr>
          <w:rFonts w:ascii="Palatino Linotype" w:hAnsi="Palatino Linotype"/>
        </w:rPr>
        <w:t xml:space="preserve">Patricio </w:t>
      </w:r>
      <w:proofErr w:type="spellStart"/>
      <w:r w:rsidR="009D585E">
        <w:rPr>
          <w:rFonts w:ascii="Palatino Linotype" w:hAnsi="Palatino Linotype"/>
        </w:rPr>
        <w:t>Yacelga</w:t>
      </w:r>
      <w:proofErr w:type="spellEnd"/>
      <w:r w:rsidR="009D585E">
        <w:rPr>
          <w:rFonts w:ascii="Palatino Linotype" w:hAnsi="Palatino Linotype"/>
        </w:rPr>
        <w:t xml:space="preserve"> de la Dirección de Deportes; Gabriela Villegas y Enrique Muñoz de la Administración Zonal </w:t>
      </w:r>
      <w:proofErr w:type="spellStart"/>
      <w:r w:rsidR="009D585E">
        <w:rPr>
          <w:rFonts w:ascii="Palatino Linotype" w:hAnsi="Palatino Linotype"/>
        </w:rPr>
        <w:t>Quitumbe</w:t>
      </w:r>
      <w:proofErr w:type="spellEnd"/>
      <w:r w:rsidR="009D585E">
        <w:rPr>
          <w:rFonts w:ascii="Palatino Linotype" w:hAnsi="Palatino Linotype"/>
        </w:rPr>
        <w:t xml:space="preserve">; Fausto Pardo y Deisy Sáenz de la Secretaría de Coordinación Territorial; Cristina Rodríguez de la Procuraduría Metropolitana; </w:t>
      </w:r>
      <w:proofErr w:type="spellStart"/>
      <w:r w:rsidR="009D585E">
        <w:rPr>
          <w:rFonts w:ascii="Palatino Linotype" w:hAnsi="Palatino Linotype"/>
        </w:rPr>
        <w:t>Willam</w:t>
      </w:r>
      <w:proofErr w:type="spellEnd"/>
      <w:r w:rsidR="009D585E">
        <w:rPr>
          <w:rFonts w:ascii="Palatino Linotype" w:hAnsi="Palatino Linotype"/>
        </w:rPr>
        <w:t xml:space="preserve"> Páez del despacho del concejal Marco </w:t>
      </w:r>
      <w:proofErr w:type="spellStart"/>
      <w:r w:rsidR="009D585E">
        <w:rPr>
          <w:rFonts w:ascii="Palatino Linotype" w:hAnsi="Palatino Linotype"/>
        </w:rPr>
        <w:t>Collaguazo</w:t>
      </w:r>
      <w:proofErr w:type="spellEnd"/>
      <w:r w:rsidR="009D585E">
        <w:rPr>
          <w:rFonts w:ascii="Palatino Linotype" w:hAnsi="Palatino Linotype"/>
        </w:rPr>
        <w:t xml:space="preserve">;  </w:t>
      </w:r>
      <w:r w:rsidR="00C1320E">
        <w:rPr>
          <w:rFonts w:ascii="Palatino Linotype" w:hAnsi="Palatino Linotype"/>
        </w:rPr>
        <w:t xml:space="preserve">Virginia Molina, </w:t>
      </w:r>
      <w:r w:rsidR="009D585E">
        <w:rPr>
          <w:rFonts w:ascii="Palatino Linotype" w:hAnsi="Palatino Linotype"/>
        </w:rPr>
        <w:t>Isabel Calderón</w:t>
      </w:r>
      <w:r w:rsidR="00C1320E">
        <w:rPr>
          <w:rFonts w:ascii="Palatino Linotype" w:hAnsi="Palatino Linotype"/>
        </w:rPr>
        <w:t xml:space="preserve"> y </w:t>
      </w:r>
      <w:proofErr w:type="spellStart"/>
      <w:r w:rsidR="00C1320E">
        <w:rPr>
          <w:rFonts w:ascii="Palatino Linotype" w:hAnsi="Palatino Linotype"/>
        </w:rPr>
        <w:t>Jayan</w:t>
      </w:r>
      <w:proofErr w:type="spellEnd"/>
      <w:r w:rsidR="00C1320E">
        <w:rPr>
          <w:rFonts w:ascii="Palatino Linotype" w:hAnsi="Palatino Linotype"/>
        </w:rPr>
        <w:t xml:space="preserve"> Israel Fuentes</w:t>
      </w:r>
      <w:r w:rsidR="009D585E">
        <w:rPr>
          <w:rFonts w:ascii="Palatino Linotype" w:hAnsi="Palatino Linotype"/>
        </w:rPr>
        <w:t xml:space="preserve"> de la Dirección Metropolitana de Catastros; </w:t>
      </w:r>
      <w:r w:rsidR="007C2D3A">
        <w:rPr>
          <w:rFonts w:ascii="Palatino Linotype" w:hAnsi="Palatino Linotype"/>
        </w:rPr>
        <w:t xml:space="preserve">Pablo Jaramillo y Alejandro Montufar del despacho del concejal Omar Cevallos; Carlos Yépez de la Dirección Metropolitana de Gestión de Bienes Inmuebles; Jorge Cofre y Alex Terán de la Administración Zonal Valle de los Chillos; </w:t>
      </w:r>
      <w:r w:rsidR="003D2EA2">
        <w:rPr>
          <w:rFonts w:ascii="Palatino Linotype" w:hAnsi="Palatino Linotype"/>
        </w:rPr>
        <w:t xml:space="preserve">además se registra la presencia de </w:t>
      </w:r>
      <w:r w:rsidR="006477C8">
        <w:rPr>
          <w:rFonts w:ascii="Palatino Linotype" w:hAnsi="Palatino Linotype"/>
        </w:rPr>
        <w:t>l</w:t>
      </w:r>
      <w:r w:rsidR="009D585E">
        <w:rPr>
          <w:rFonts w:ascii="Palatino Linotype" w:hAnsi="Palatino Linotype"/>
        </w:rPr>
        <w:t xml:space="preserve">os </w:t>
      </w:r>
      <w:r w:rsidR="00ED7CD8">
        <w:rPr>
          <w:rFonts w:ascii="Palatino Linotype" w:hAnsi="Palatino Linotype"/>
        </w:rPr>
        <w:t>ciudadano</w:t>
      </w:r>
      <w:r w:rsidR="009D585E">
        <w:rPr>
          <w:rFonts w:ascii="Palatino Linotype" w:hAnsi="Palatino Linotype"/>
        </w:rPr>
        <w:t>s:</w:t>
      </w:r>
      <w:r w:rsidR="00ED7CD8">
        <w:rPr>
          <w:rFonts w:ascii="Palatino Linotype" w:hAnsi="Palatino Linotype"/>
        </w:rPr>
        <w:t xml:space="preserve"> Said López</w:t>
      </w:r>
      <w:r w:rsidR="007C2D3A">
        <w:rPr>
          <w:rFonts w:ascii="Palatino Linotype" w:hAnsi="Palatino Linotype"/>
        </w:rPr>
        <w:t>, Juan Carvajal</w:t>
      </w:r>
      <w:r w:rsidR="00ED7CD8">
        <w:rPr>
          <w:rFonts w:ascii="Palatino Linotype" w:hAnsi="Palatino Linotype"/>
        </w:rPr>
        <w:t xml:space="preserve"> </w:t>
      </w:r>
      <w:r w:rsidR="009D585E">
        <w:rPr>
          <w:rFonts w:ascii="Palatino Linotype" w:hAnsi="Palatino Linotype"/>
        </w:rPr>
        <w:t xml:space="preserve">y Jorge Jiménez </w:t>
      </w:r>
      <w:r w:rsidR="00ED7CD8">
        <w:rPr>
          <w:rFonts w:ascii="Palatino Linotype" w:hAnsi="Palatino Linotype"/>
        </w:rPr>
        <w:t xml:space="preserve">de la Fundación Huma Rugby Ecuador; </w:t>
      </w:r>
      <w:r w:rsidR="00C1320E">
        <w:rPr>
          <w:rFonts w:ascii="Palatino Linotype" w:hAnsi="Palatino Linotype"/>
        </w:rPr>
        <w:t xml:space="preserve">Fernanda </w:t>
      </w:r>
      <w:proofErr w:type="spellStart"/>
      <w:r w:rsidR="00C1320E">
        <w:rPr>
          <w:rFonts w:ascii="Palatino Linotype" w:hAnsi="Palatino Linotype"/>
        </w:rPr>
        <w:t>Vásconez</w:t>
      </w:r>
      <w:proofErr w:type="spellEnd"/>
      <w:r w:rsidR="00C1320E">
        <w:rPr>
          <w:rFonts w:ascii="Palatino Linotype" w:hAnsi="Palatino Linotype"/>
        </w:rPr>
        <w:t xml:space="preserve"> y</w:t>
      </w:r>
      <w:r w:rsidR="00E77EF9">
        <w:rPr>
          <w:rFonts w:ascii="Palatino Linotype" w:hAnsi="Palatino Linotype"/>
        </w:rPr>
        <w:t xml:space="preserve"> Andrés Cabrera del Club Ñañas. </w:t>
      </w:r>
    </w:p>
    <w:p w:rsidR="008D5549" w:rsidRPr="0003089D" w:rsidRDefault="008D5549" w:rsidP="003A5FFB">
      <w:pPr>
        <w:pStyle w:val="Textoindependiente"/>
        <w:spacing w:after="0" w:line="240" w:lineRule="auto"/>
        <w:jc w:val="both"/>
        <w:rPr>
          <w:rFonts w:ascii="Palatino Linotype" w:hAnsi="Palatino Linotype"/>
        </w:rPr>
      </w:pPr>
      <w:r w:rsidRPr="0003089D">
        <w:rPr>
          <w:rFonts w:ascii="Palatino Linotype" w:hAnsi="Palatino Linotype"/>
        </w:rPr>
        <w:t>El Abg. Pablo Solórzano, delegado de la Secretaría General del Concejo Metropolitano de Quito a la C</w:t>
      </w:r>
      <w:r w:rsidRPr="0003089D">
        <w:rPr>
          <w:rFonts w:ascii="Palatino Linotype" w:eastAsiaTheme="minorHAnsi" w:hAnsi="Palatino Linotype"/>
        </w:rPr>
        <w:t xml:space="preserve">omisión de Deporte y Recreación, </w:t>
      </w:r>
      <w:r w:rsidRPr="0003089D">
        <w:rPr>
          <w:rFonts w:ascii="Palatino Linotype" w:hAnsi="Palatino Linotype"/>
        </w:rPr>
        <w:t>por disposición del señor presidente procede a dar lectura del orden del día.</w:t>
      </w:r>
    </w:p>
    <w:p w:rsidR="00C20EED" w:rsidRDefault="001A34EE" w:rsidP="001A34EE">
      <w:pPr>
        <w:pStyle w:val="Textoindependiente"/>
        <w:spacing w:before="240" w:after="0" w:line="240" w:lineRule="auto"/>
        <w:jc w:val="both"/>
        <w:rPr>
          <w:rFonts w:ascii="Palatino Linotype" w:hAnsi="Palatino Linotype"/>
        </w:rPr>
      </w:pPr>
      <w:r w:rsidRPr="00C20EED">
        <w:rPr>
          <w:rFonts w:ascii="Palatino Linotype" w:hAnsi="Palatino Linotype"/>
          <w:b/>
        </w:rPr>
        <w:t>1.</w:t>
      </w:r>
      <w:r w:rsidRPr="001A34EE">
        <w:rPr>
          <w:rFonts w:ascii="Palatino Linotype" w:hAnsi="Palatino Linotype"/>
        </w:rPr>
        <w:t xml:space="preserve"> Com</w:t>
      </w:r>
      <w:r w:rsidR="00C20EED">
        <w:rPr>
          <w:rFonts w:ascii="Palatino Linotype" w:hAnsi="Palatino Linotype"/>
        </w:rPr>
        <w:t xml:space="preserve">isión General para recibir a:  </w:t>
      </w:r>
    </w:p>
    <w:p w:rsidR="00C20EED" w:rsidRDefault="001A34EE" w:rsidP="001A34EE">
      <w:pPr>
        <w:pStyle w:val="Textoindependiente"/>
        <w:numPr>
          <w:ilvl w:val="0"/>
          <w:numId w:val="2"/>
        </w:numPr>
        <w:spacing w:before="240" w:after="0" w:line="240" w:lineRule="auto"/>
        <w:jc w:val="both"/>
        <w:rPr>
          <w:rFonts w:ascii="Palatino Linotype" w:hAnsi="Palatino Linotype"/>
        </w:rPr>
      </w:pPr>
      <w:r w:rsidRPr="001A34EE">
        <w:rPr>
          <w:rFonts w:ascii="Palatino Linotype" w:hAnsi="Palatino Linotype"/>
        </w:rPr>
        <w:t xml:space="preserve">Fernanda </w:t>
      </w:r>
      <w:proofErr w:type="spellStart"/>
      <w:r w:rsidRPr="001A34EE">
        <w:rPr>
          <w:rFonts w:ascii="Palatino Linotype" w:hAnsi="Palatino Linotype"/>
        </w:rPr>
        <w:t>Vasconez</w:t>
      </w:r>
      <w:proofErr w:type="spellEnd"/>
      <w:r w:rsidRPr="001A34EE">
        <w:rPr>
          <w:rFonts w:ascii="Palatino Linotype" w:hAnsi="Palatino Linotype"/>
        </w:rPr>
        <w:t xml:space="preserve">, Fundadora del Club de Fútbol Femenino ¨Ñañas¨ </w:t>
      </w:r>
    </w:p>
    <w:p w:rsidR="00C20EED" w:rsidRDefault="001A34EE" w:rsidP="001A34EE">
      <w:pPr>
        <w:pStyle w:val="Textoindependiente"/>
        <w:numPr>
          <w:ilvl w:val="0"/>
          <w:numId w:val="2"/>
        </w:numPr>
        <w:spacing w:before="240" w:after="0" w:line="240" w:lineRule="auto"/>
        <w:jc w:val="both"/>
        <w:rPr>
          <w:rFonts w:ascii="Palatino Linotype" w:hAnsi="Palatino Linotype"/>
        </w:rPr>
      </w:pPr>
      <w:r w:rsidRPr="00C20EED">
        <w:rPr>
          <w:rFonts w:ascii="Palatino Linotype" w:hAnsi="Palatino Linotype"/>
        </w:rPr>
        <w:lastRenderedPageBreak/>
        <w:t xml:space="preserve">Marlene </w:t>
      </w:r>
      <w:proofErr w:type="spellStart"/>
      <w:r w:rsidRPr="00C20EED">
        <w:rPr>
          <w:rFonts w:ascii="Palatino Linotype" w:hAnsi="Palatino Linotype"/>
        </w:rPr>
        <w:t>Manosalvas</w:t>
      </w:r>
      <w:proofErr w:type="spellEnd"/>
      <w:r w:rsidRPr="00C20EED">
        <w:rPr>
          <w:rFonts w:ascii="Palatino Linotype" w:hAnsi="Palatino Linotype"/>
        </w:rPr>
        <w:t>, Presidenta de la Liga Manuela Sáenz, que gestiona el Convenio de Administración y Uso</w:t>
      </w:r>
      <w:r w:rsidR="00C20EED">
        <w:rPr>
          <w:rFonts w:ascii="Palatino Linotype" w:hAnsi="Palatino Linotype"/>
        </w:rPr>
        <w:t>.</w:t>
      </w:r>
      <w:r w:rsidRPr="00C20EED">
        <w:rPr>
          <w:rFonts w:ascii="Palatino Linotype" w:hAnsi="Palatino Linotype"/>
        </w:rPr>
        <w:t xml:space="preserve"> </w:t>
      </w:r>
    </w:p>
    <w:p w:rsidR="001A34EE" w:rsidRPr="00C20EED" w:rsidRDefault="001A34EE" w:rsidP="001A34EE">
      <w:pPr>
        <w:pStyle w:val="Textoindependiente"/>
        <w:numPr>
          <w:ilvl w:val="0"/>
          <w:numId w:val="2"/>
        </w:numPr>
        <w:spacing w:before="240" w:after="0" w:line="240" w:lineRule="auto"/>
        <w:jc w:val="both"/>
        <w:rPr>
          <w:rFonts w:ascii="Palatino Linotype" w:hAnsi="Palatino Linotype"/>
        </w:rPr>
      </w:pPr>
      <w:r w:rsidRPr="00C20EED">
        <w:rPr>
          <w:rFonts w:ascii="Palatino Linotype" w:hAnsi="Palatino Linotype"/>
        </w:rPr>
        <w:t>Said López, Presidente de Huma Rugby Ecuador</w:t>
      </w:r>
      <w:r w:rsidR="00C20EED">
        <w:rPr>
          <w:rFonts w:ascii="Palatino Linotype" w:hAnsi="Palatino Linotype"/>
        </w:rPr>
        <w:t>.</w:t>
      </w:r>
      <w:r w:rsidRPr="00C20EED">
        <w:rPr>
          <w:rFonts w:ascii="Palatino Linotype" w:hAnsi="Palatino Linotype"/>
        </w:rPr>
        <w:t xml:space="preserve">  </w:t>
      </w:r>
    </w:p>
    <w:p w:rsidR="001A34EE" w:rsidRPr="001A34EE" w:rsidRDefault="001A34EE" w:rsidP="001A34EE">
      <w:pPr>
        <w:pStyle w:val="Textoindependiente"/>
        <w:spacing w:before="240" w:after="0" w:line="240" w:lineRule="auto"/>
        <w:jc w:val="both"/>
        <w:rPr>
          <w:rFonts w:ascii="Palatino Linotype" w:hAnsi="Palatino Linotype"/>
        </w:rPr>
      </w:pPr>
      <w:r w:rsidRPr="00C20EED">
        <w:rPr>
          <w:rFonts w:ascii="Palatino Linotype" w:hAnsi="Palatino Linotype"/>
          <w:b/>
        </w:rPr>
        <w:t>2.</w:t>
      </w:r>
      <w:r w:rsidRPr="001A34EE">
        <w:rPr>
          <w:rFonts w:ascii="Palatino Linotype" w:hAnsi="Palatino Linotype"/>
        </w:rPr>
        <w:t xml:space="preserve"> Informe del avance del trámite del Convenio de Administración y Uso; y comodato según corresponda, por parte de la Administración Zonal Los Chillos y </w:t>
      </w:r>
      <w:proofErr w:type="spellStart"/>
      <w:r w:rsidRPr="001A34EE">
        <w:rPr>
          <w:rFonts w:ascii="Palatino Linotype" w:hAnsi="Palatino Linotype"/>
        </w:rPr>
        <w:t>Quitumbe</w:t>
      </w:r>
      <w:proofErr w:type="spellEnd"/>
      <w:r w:rsidRPr="001A34EE">
        <w:rPr>
          <w:rFonts w:ascii="Palatino Linotype" w:hAnsi="Palatino Linotype"/>
        </w:rPr>
        <w:t xml:space="preserve">, Dirección Metropolitana de Gestión de Bienes Inmuebles, Dirección Metropolitana de Catastro y Dirección Metropolitana de Deporte y Recreación respecto a la:  </w:t>
      </w:r>
    </w:p>
    <w:p w:rsidR="004F74CA" w:rsidRDefault="001A34EE" w:rsidP="001A34EE">
      <w:pPr>
        <w:pStyle w:val="Textoindependiente"/>
        <w:spacing w:before="240" w:after="0" w:line="240" w:lineRule="auto"/>
        <w:jc w:val="both"/>
        <w:rPr>
          <w:rFonts w:ascii="Palatino Linotype" w:hAnsi="Palatino Linotype"/>
        </w:rPr>
      </w:pPr>
      <w:r w:rsidRPr="001A34EE">
        <w:rPr>
          <w:rFonts w:ascii="Palatino Linotype" w:hAnsi="Palatino Linotype"/>
        </w:rPr>
        <w:t xml:space="preserve">a) Solicitud del Club de Fútbol Femenino “Ñañas”, que incluya el cumplimiento de lo dispuesto en la Resolución C-018 del 14 de enero del 2016 </w:t>
      </w:r>
    </w:p>
    <w:p w:rsidR="001A34EE" w:rsidRPr="001A34EE" w:rsidRDefault="001A34EE" w:rsidP="001A34EE">
      <w:pPr>
        <w:pStyle w:val="Textoindependiente"/>
        <w:spacing w:before="240" w:after="0" w:line="240" w:lineRule="auto"/>
        <w:jc w:val="both"/>
        <w:rPr>
          <w:rFonts w:ascii="Palatino Linotype" w:hAnsi="Palatino Linotype"/>
        </w:rPr>
      </w:pPr>
      <w:r w:rsidRPr="001A34EE">
        <w:rPr>
          <w:rFonts w:ascii="Palatino Linotype" w:hAnsi="Palatino Linotype"/>
        </w:rPr>
        <w:t>b) Solicitud por</w:t>
      </w:r>
      <w:r>
        <w:rPr>
          <w:rFonts w:ascii="Palatino Linotype" w:hAnsi="Palatino Linotype"/>
        </w:rPr>
        <w:t xml:space="preserve"> parte de la Liga Manuela Sáenz.</w:t>
      </w:r>
      <w:r w:rsidRPr="001A34EE">
        <w:rPr>
          <w:rFonts w:ascii="Palatino Linotype" w:hAnsi="Palatino Linotype"/>
        </w:rPr>
        <w:t xml:space="preserve"> </w:t>
      </w:r>
    </w:p>
    <w:p w:rsidR="00D54954" w:rsidRPr="00C20EED" w:rsidRDefault="001A34EE" w:rsidP="00C20EED">
      <w:pPr>
        <w:pStyle w:val="Textoindependiente"/>
        <w:spacing w:before="240" w:after="0" w:line="240" w:lineRule="auto"/>
        <w:jc w:val="both"/>
        <w:rPr>
          <w:rFonts w:ascii="Palatino Linotype" w:hAnsi="Palatino Linotype"/>
        </w:rPr>
      </w:pPr>
      <w:r w:rsidRPr="00C20EED">
        <w:rPr>
          <w:rFonts w:ascii="Palatino Linotype" w:hAnsi="Palatino Linotype"/>
          <w:b/>
        </w:rPr>
        <w:t>3.</w:t>
      </w:r>
      <w:r w:rsidRPr="001A34EE">
        <w:rPr>
          <w:rFonts w:ascii="Palatino Linotype" w:hAnsi="Palatino Linotype"/>
        </w:rPr>
        <w:t xml:space="preserve"> Informe por parte de la Secretaría de Coordinación Territorial y Participación Ciudadana sobre el estado de los trámites de los convenios de Administración y Uso de espacios deportivos, desglosados por cada una de las Administraciones Zonales.</w:t>
      </w:r>
    </w:p>
    <w:p w:rsidR="00091B12" w:rsidRPr="0003089D" w:rsidRDefault="00091B12" w:rsidP="00091B12">
      <w:pPr>
        <w:pStyle w:val="Prrafodelista"/>
        <w:spacing w:before="240" w:line="240" w:lineRule="auto"/>
        <w:ind w:left="360"/>
        <w:jc w:val="center"/>
        <w:rPr>
          <w:rFonts w:ascii="Palatino Linotype" w:hAnsi="Palatino Linotype"/>
          <w:b/>
          <w:color w:val="000000" w:themeColor="text1"/>
          <w:sz w:val="22"/>
        </w:rPr>
      </w:pPr>
      <w:r w:rsidRPr="0003089D">
        <w:rPr>
          <w:rFonts w:ascii="Palatino Linotype" w:hAnsi="Palatino Linotype"/>
          <w:b/>
          <w:color w:val="000000" w:themeColor="text1"/>
          <w:sz w:val="22"/>
        </w:rPr>
        <w:t>DESARROLLO DE LA SESIÓN</w:t>
      </w:r>
    </w:p>
    <w:p w:rsidR="00C20EED" w:rsidRPr="00C20EED" w:rsidRDefault="00091B12" w:rsidP="00C20EED">
      <w:pPr>
        <w:pStyle w:val="Textoindependiente"/>
        <w:spacing w:before="240" w:after="0" w:line="240" w:lineRule="auto"/>
        <w:jc w:val="both"/>
        <w:rPr>
          <w:rFonts w:ascii="Palatino Linotype" w:hAnsi="Palatino Linotype"/>
          <w:b/>
        </w:rPr>
      </w:pPr>
      <w:r w:rsidRPr="0003089D">
        <w:rPr>
          <w:rFonts w:ascii="Palatino Linotype" w:eastAsiaTheme="minorHAnsi" w:hAnsi="Palatino Linotype"/>
          <w:b/>
          <w:bCs/>
        </w:rPr>
        <w:t>Primer punto:</w:t>
      </w:r>
      <w:r w:rsidR="00C20EED">
        <w:rPr>
          <w:rFonts w:ascii="Palatino Linotype" w:eastAsiaTheme="minorHAnsi" w:hAnsi="Palatino Linotype"/>
          <w:b/>
          <w:bCs/>
        </w:rPr>
        <w:t xml:space="preserve"> </w:t>
      </w:r>
      <w:r w:rsidR="00C20EED" w:rsidRPr="00C20EED">
        <w:rPr>
          <w:rFonts w:ascii="Palatino Linotype" w:hAnsi="Palatino Linotype"/>
          <w:b/>
        </w:rPr>
        <w:t xml:space="preserve">Comisión General para recibir a:  </w:t>
      </w:r>
    </w:p>
    <w:p w:rsidR="00C20EED" w:rsidRPr="00C20EED" w:rsidRDefault="00C20EED" w:rsidP="00C20EED">
      <w:pPr>
        <w:pStyle w:val="Textoindependiente"/>
        <w:numPr>
          <w:ilvl w:val="0"/>
          <w:numId w:val="2"/>
        </w:numPr>
        <w:spacing w:before="240" w:after="0" w:line="240" w:lineRule="auto"/>
        <w:jc w:val="both"/>
        <w:rPr>
          <w:rFonts w:ascii="Palatino Linotype" w:hAnsi="Palatino Linotype"/>
          <w:b/>
        </w:rPr>
      </w:pPr>
      <w:r w:rsidRPr="00C20EED">
        <w:rPr>
          <w:rFonts w:ascii="Palatino Linotype" w:hAnsi="Palatino Linotype"/>
          <w:b/>
        </w:rPr>
        <w:t xml:space="preserve">Fernanda </w:t>
      </w:r>
      <w:proofErr w:type="spellStart"/>
      <w:r w:rsidRPr="00C20EED">
        <w:rPr>
          <w:rFonts w:ascii="Palatino Linotype" w:hAnsi="Palatino Linotype"/>
          <w:b/>
        </w:rPr>
        <w:t>Vasconez</w:t>
      </w:r>
      <w:proofErr w:type="spellEnd"/>
      <w:r w:rsidRPr="00C20EED">
        <w:rPr>
          <w:rFonts w:ascii="Palatino Linotype" w:hAnsi="Palatino Linotype"/>
          <w:b/>
        </w:rPr>
        <w:t xml:space="preserve">, Fundadora del Club de Fútbol Femenino ¨Ñañas¨ </w:t>
      </w:r>
    </w:p>
    <w:p w:rsidR="00C20EED" w:rsidRPr="00C20EED" w:rsidRDefault="00C20EED" w:rsidP="00C20EED">
      <w:pPr>
        <w:pStyle w:val="Textoindependiente"/>
        <w:numPr>
          <w:ilvl w:val="0"/>
          <w:numId w:val="2"/>
        </w:numPr>
        <w:spacing w:before="240" w:after="0" w:line="240" w:lineRule="auto"/>
        <w:jc w:val="both"/>
        <w:rPr>
          <w:rFonts w:ascii="Palatino Linotype" w:hAnsi="Palatino Linotype"/>
          <w:b/>
        </w:rPr>
      </w:pPr>
      <w:r w:rsidRPr="00C20EED">
        <w:rPr>
          <w:rFonts w:ascii="Palatino Linotype" w:hAnsi="Palatino Linotype"/>
          <w:b/>
        </w:rPr>
        <w:t xml:space="preserve">Marlene </w:t>
      </w:r>
      <w:proofErr w:type="spellStart"/>
      <w:r w:rsidRPr="00C20EED">
        <w:rPr>
          <w:rFonts w:ascii="Palatino Linotype" w:hAnsi="Palatino Linotype"/>
          <w:b/>
        </w:rPr>
        <w:t>Manosalvas</w:t>
      </w:r>
      <w:proofErr w:type="spellEnd"/>
      <w:r w:rsidRPr="00C20EED">
        <w:rPr>
          <w:rFonts w:ascii="Palatino Linotype" w:hAnsi="Palatino Linotype"/>
          <w:b/>
        </w:rPr>
        <w:t xml:space="preserve">, Presidenta de la Liga Manuela Sáenz, que gestiona el Convenio de Administración y Uso. </w:t>
      </w:r>
    </w:p>
    <w:p w:rsidR="00E90AC5" w:rsidRDefault="00C20EED" w:rsidP="00E90AC5">
      <w:pPr>
        <w:pStyle w:val="Textoindependiente"/>
        <w:numPr>
          <w:ilvl w:val="0"/>
          <w:numId w:val="2"/>
        </w:numPr>
        <w:spacing w:before="240" w:after="0" w:line="240" w:lineRule="auto"/>
        <w:jc w:val="both"/>
        <w:rPr>
          <w:rFonts w:ascii="Palatino Linotype" w:hAnsi="Palatino Linotype"/>
          <w:b/>
        </w:rPr>
      </w:pPr>
      <w:r w:rsidRPr="00C20EED">
        <w:rPr>
          <w:rFonts w:ascii="Palatino Linotype" w:hAnsi="Palatino Linotype"/>
          <w:b/>
        </w:rPr>
        <w:t>Said López, Presidente de Huma Rugby Ecuador</w:t>
      </w:r>
      <w:r>
        <w:rPr>
          <w:rFonts w:ascii="Palatino Linotype" w:hAnsi="Palatino Linotype"/>
          <w:b/>
        </w:rPr>
        <w:t>.</w:t>
      </w:r>
    </w:p>
    <w:p w:rsidR="001F5517" w:rsidRDefault="00D6246E" w:rsidP="00E90AC5">
      <w:pPr>
        <w:pStyle w:val="Textoindependiente"/>
        <w:spacing w:before="240" w:after="0" w:line="240" w:lineRule="auto"/>
        <w:jc w:val="both"/>
        <w:rPr>
          <w:rFonts w:ascii="Palatino Linotype" w:hAnsi="Palatino Linotype"/>
        </w:rPr>
      </w:pPr>
      <w:r>
        <w:rPr>
          <w:rFonts w:ascii="Palatino Linotype" w:hAnsi="Palatino Linotype"/>
          <w:b/>
        </w:rPr>
        <w:t xml:space="preserve">Interviene Fernanda </w:t>
      </w:r>
      <w:proofErr w:type="spellStart"/>
      <w:r>
        <w:rPr>
          <w:rFonts w:ascii="Palatino Linotype" w:hAnsi="Palatino Linotype"/>
          <w:b/>
        </w:rPr>
        <w:t>Vá</w:t>
      </w:r>
      <w:r w:rsidR="00E90AC5">
        <w:rPr>
          <w:rFonts w:ascii="Palatino Linotype" w:hAnsi="Palatino Linotype"/>
          <w:b/>
        </w:rPr>
        <w:t>sconez</w:t>
      </w:r>
      <w:proofErr w:type="spellEnd"/>
      <w:r w:rsidR="00E90AC5">
        <w:rPr>
          <w:rFonts w:ascii="Palatino Linotype" w:hAnsi="Palatino Linotype"/>
          <w:b/>
        </w:rPr>
        <w:t xml:space="preserve"> del club de futbol Femenino Ñañas; </w:t>
      </w:r>
      <w:r w:rsidR="00E90AC5">
        <w:rPr>
          <w:rFonts w:ascii="Palatino Linotype" w:hAnsi="Palatino Linotype"/>
        </w:rPr>
        <w:t xml:space="preserve">menciona que comparece a la comisión, para solicitar apoyo para crear el primer centro de formación de mujeres futbolistas del Ecuador; agrega que, lleva casi 20 años dentro del fútbol de alto rendimiento, como jugadora y como dirigente; manifiesta que, como futbolista constantemente vivió las diferencias de ser mujer, no obstante su mayor desilusión fue en una </w:t>
      </w:r>
      <w:r w:rsidR="00B11FA1">
        <w:rPr>
          <w:rFonts w:ascii="Palatino Linotype" w:hAnsi="Palatino Linotype"/>
        </w:rPr>
        <w:t>ocasión</w:t>
      </w:r>
      <w:r w:rsidR="00E90AC5">
        <w:rPr>
          <w:rFonts w:ascii="Palatino Linotype" w:hAnsi="Palatino Linotype"/>
        </w:rPr>
        <w:t>, compitiendo por la selección del Ecuador, en Brasil, se sabía que no podían concentrar</w:t>
      </w:r>
      <w:r w:rsidR="00B11FA1">
        <w:rPr>
          <w:rFonts w:ascii="Palatino Linotype" w:hAnsi="Palatino Linotype"/>
        </w:rPr>
        <w:t xml:space="preserve"> en la casa de la Selección por</w:t>
      </w:r>
      <w:r w:rsidR="00E90AC5">
        <w:rPr>
          <w:rFonts w:ascii="Palatino Linotype" w:hAnsi="Palatino Linotype"/>
        </w:rPr>
        <w:t>que era solamente para los hombres, so se tenía uniform</w:t>
      </w:r>
      <w:r w:rsidR="00B11FA1">
        <w:rPr>
          <w:rFonts w:ascii="Palatino Linotype" w:hAnsi="Palatino Linotype"/>
        </w:rPr>
        <w:t>es de entrenamientos, no viajaban</w:t>
      </w:r>
      <w:r w:rsidR="00E90AC5">
        <w:rPr>
          <w:rFonts w:ascii="Palatino Linotype" w:hAnsi="Palatino Linotype"/>
        </w:rPr>
        <w:t xml:space="preserve"> en avión , no siquiera en el bus de la selección, no ten</w:t>
      </w:r>
      <w:r w:rsidR="00B11FA1">
        <w:rPr>
          <w:rFonts w:ascii="Palatino Linotype" w:hAnsi="Palatino Linotype"/>
        </w:rPr>
        <w:t>ían hidratación suficiente, sin</w:t>
      </w:r>
      <w:r w:rsidR="00E90AC5">
        <w:rPr>
          <w:rFonts w:ascii="Palatino Linotype" w:hAnsi="Palatino Linotype"/>
        </w:rPr>
        <w:t xml:space="preserve"> viáticos, </w:t>
      </w:r>
      <w:r w:rsidR="00B11FA1">
        <w:rPr>
          <w:rFonts w:ascii="Palatino Linotype" w:hAnsi="Palatino Linotype"/>
        </w:rPr>
        <w:t xml:space="preserve">sin ningún tipo de remuneración, ese </w:t>
      </w:r>
      <w:r w:rsidR="00B21A32">
        <w:rPr>
          <w:rFonts w:ascii="Palatino Linotype" w:hAnsi="Palatino Linotype"/>
        </w:rPr>
        <w:t>día en Brasil, se jugaba un partid</w:t>
      </w:r>
      <w:r w:rsidR="00B11FA1">
        <w:rPr>
          <w:rFonts w:ascii="Palatino Linotype" w:hAnsi="Palatino Linotype"/>
        </w:rPr>
        <w:t>o importante contra Argentina, hasta ese momento, ningún partido de la selección del Ecuador, ni otro</w:t>
      </w:r>
      <w:r w:rsidR="00B21A32">
        <w:rPr>
          <w:rFonts w:ascii="Palatino Linotype" w:hAnsi="Palatino Linotype"/>
        </w:rPr>
        <w:t xml:space="preserve"> partido de algún Club Femenino, había sido transmitido en nuestro país, pero la CONMEBOL, dado la importancia del partido, decidió regalar la señal para que se transmita el partido, sin embargo ningún canal del Ecuador, aceptó la transmisión regalada; </w:t>
      </w:r>
      <w:r w:rsidR="003616DB">
        <w:rPr>
          <w:rFonts w:ascii="Palatino Linotype" w:hAnsi="Palatino Linotype"/>
        </w:rPr>
        <w:t xml:space="preserve">con club Ñañas lograron que se transmita el primer partido de futbol femenino por Ecuador TV, en el año 2018, ese partido tuvo el </w:t>
      </w:r>
      <w:proofErr w:type="spellStart"/>
      <w:r w:rsidR="003616DB">
        <w:rPr>
          <w:rFonts w:ascii="Palatino Linotype" w:hAnsi="Palatino Linotype"/>
        </w:rPr>
        <w:t>raiting</w:t>
      </w:r>
      <w:proofErr w:type="spellEnd"/>
      <w:r w:rsidR="003616DB">
        <w:rPr>
          <w:rFonts w:ascii="Palatino Linotype" w:hAnsi="Palatino Linotype"/>
        </w:rPr>
        <w:t xml:space="preserve"> más alto de todo el año, de Ecuador TV, </w:t>
      </w:r>
      <w:r w:rsidR="0013604A">
        <w:rPr>
          <w:rFonts w:ascii="Palatino Linotype" w:hAnsi="Palatino Linotype"/>
        </w:rPr>
        <w:t xml:space="preserve">al poco tiempo los demás </w:t>
      </w:r>
      <w:r w:rsidR="0013604A">
        <w:rPr>
          <w:rFonts w:ascii="Palatino Linotype" w:hAnsi="Palatino Linotype"/>
        </w:rPr>
        <w:lastRenderedPageBreak/>
        <w:t xml:space="preserve">canales de televisión, buscaron transmitir los partidos, ahora se venden los derechos televisivos, esto demuestra que las mujeres solamente necesitan una oportunidad;  ese año, como club Ñañas, anunciaron la profesionalización del fútbol femenino y así poder dar a mujeres y más madres de familia un sustento para sus hogares, </w:t>
      </w:r>
      <w:r w:rsidR="00F05A2F">
        <w:rPr>
          <w:rFonts w:ascii="Palatino Linotype" w:hAnsi="Palatino Linotype"/>
        </w:rPr>
        <w:t>cumpliendo con todos los requisitos, administrativos como deportivos, la Federación Ecuatoriana de Futbol, rechazó la solicitud para ingresar a la campeonato femenino del Ecuador, la razón dada fue porque eran un club de fútbol femenino, a pesar de cu</w:t>
      </w:r>
      <w:r w:rsidR="008E72ED">
        <w:rPr>
          <w:rFonts w:ascii="Palatino Linotype" w:hAnsi="Palatino Linotype"/>
        </w:rPr>
        <w:t xml:space="preserve">mplir con todos los requisitos, esto debido a estatutos y reglamentos; luego fueron a la Asamblea Nacional, se logró que esta institución, de manera unánime declare el 7 de marzo del 2019,  el día nacional del Futbol Femenino, con esto se promulgó una ley que obliga a cualquier institución pública como privada se incluya a la mujer dentro del fútbol, en </w:t>
      </w:r>
      <w:r w:rsidR="00E00D9D">
        <w:rPr>
          <w:rFonts w:ascii="Palatino Linotype" w:hAnsi="Palatino Linotype"/>
        </w:rPr>
        <w:t>ese momento</w:t>
      </w:r>
      <w:r w:rsidR="008E72ED">
        <w:rPr>
          <w:rFonts w:ascii="Palatino Linotype" w:hAnsi="Palatino Linotype"/>
        </w:rPr>
        <w:t xml:space="preserve"> las FEF, cambió sus estatutos y Ñañas se </w:t>
      </w:r>
      <w:r w:rsidR="00E00D9D">
        <w:rPr>
          <w:rFonts w:ascii="Palatino Linotype" w:hAnsi="Palatino Linotype"/>
        </w:rPr>
        <w:t>convirtió</w:t>
      </w:r>
      <w:r w:rsidR="008E72ED">
        <w:rPr>
          <w:rFonts w:ascii="Palatino Linotype" w:hAnsi="Palatino Linotype"/>
        </w:rPr>
        <w:t xml:space="preserve"> en el primer equipo en ser legalmente aceptado, como parte de la Federación, ese año compitieron, Ñañas llegó a la final, es por eso que el equipo se ha convertido en un referente de la mujer qu</w:t>
      </w:r>
      <w:r w:rsidR="000E2E26">
        <w:rPr>
          <w:rFonts w:ascii="Palatino Linotype" w:hAnsi="Palatino Linotype"/>
        </w:rPr>
        <w:t>e quiere hacer un cambio, busaca un esp</w:t>
      </w:r>
      <w:r w:rsidR="008E72ED">
        <w:rPr>
          <w:rFonts w:ascii="Palatino Linotype" w:hAnsi="Palatino Linotype"/>
        </w:rPr>
        <w:t>acio y quiere cumplir sus sueños,</w:t>
      </w:r>
      <w:r w:rsidR="005447B7">
        <w:rPr>
          <w:rFonts w:ascii="Palatino Linotype" w:hAnsi="Palatino Linotype"/>
        </w:rPr>
        <w:t xml:space="preserve"> </w:t>
      </w:r>
      <w:r w:rsidR="00B11079">
        <w:rPr>
          <w:rFonts w:ascii="Palatino Linotype" w:hAnsi="Palatino Linotype"/>
        </w:rPr>
        <w:t xml:space="preserve">así es como mujeres se han </w:t>
      </w:r>
      <w:r w:rsidR="005447B7">
        <w:rPr>
          <w:rFonts w:ascii="Palatino Linotype" w:hAnsi="Palatino Linotype"/>
        </w:rPr>
        <w:t>tenido</w:t>
      </w:r>
      <w:r w:rsidR="00B11079">
        <w:rPr>
          <w:rFonts w:ascii="Palatino Linotype" w:hAnsi="Palatino Linotype"/>
        </w:rPr>
        <w:t xml:space="preserve"> que abrir las puertas, ahora es dife</w:t>
      </w:r>
      <w:r w:rsidR="005756DA">
        <w:rPr>
          <w:rFonts w:ascii="Palatino Linotype" w:hAnsi="Palatino Linotype"/>
        </w:rPr>
        <w:t>rente, ya hay un espacio en TV, apoyo de la gente, de la empresa privada, ahora piden un espacio para poder seguir hac</w:t>
      </w:r>
      <w:r w:rsidR="00B2565A">
        <w:rPr>
          <w:rFonts w:ascii="Palatino Linotype" w:hAnsi="Palatino Linotype"/>
        </w:rPr>
        <w:t>iendo su labor como futbolistas, ahora piden un centro de alto rendimiento, con el apoyo del Municipio, conocen que existe un predio, ya se ha hecho la solicitud, cuenta con todas las condiciones, se trata del predio 274203 y 132958, están disponibles, tras haber sido revocada una donación con número IC 2015-238, solicitan que se entregue al club Ñañas</w:t>
      </w:r>
      <w:r w:rsidR="001F5517">
        <w:rPr>
          <w:rFonts w:ascii="Palatino Linotype" w:hAnsi="Palatino Linotype"/>
        </w:rPr>
        <w:t>, para poder seguir trabajando.</w:t>
      </w:r>
    </w:p>
    <w:p w:rsidR="00E57494" w:rsidRDefault="001F5517" w:rsidP="00E90AC5">
      <w:pPr>
        <w:pStyle w:val="Textoindependiente"/>
        <w:spacing w:before="240" w:after="0" w:line="240" w:lineRule="auto"/>
        <w:jc w:val="both"/>
        <w:rPr>
          <w:rFonts w:ascii="Palatino Linotype" w:hAnsi="Palatino Linotype"/>
        </w:rPr>
      </w:pPr>
      <w:r w:rsidRPr="00734C19">
        <w:rPr>
          <w:rFonts w:ascii="Palatino Linotype" w:hAnsi="Palatino Linotype"/>
          <w:b/>
        </w:rPr>
        <w:t xml:space="preserve">Interviene el concejal Omar Cevallos; </w:t>
      </w:r>
      <w:r>
        <w:rPr>
          <w:rFonts w:ascii="Palatino Linotype" w:hAnsi="Palatino Linotype"/>
        </w:rPr>
        <w:t xml:space="preserve">menciona que, </w:t>
      </w:r>
      <w:r w:rsidR="00734C19">
        <w:rPr>
          <w:rFonts w:ascii="Palatino Linotype" w:hAnsi="Palatino Linotype"/>
        </w:rPr>
        <w:t xml:space="preserve">es valioso recibir en comisión general a los ciudadanos, por la actividad deportiva que realizan, sorprende lo que dice la presidenta del club Ñañas, ya que los deportes no tienen género, </w:t>
      </w:r>
      <w:r w:rsidR="00FA5F21">
        <w:rPr>
          <w:rFonts w:ascii="Palatino Linotype" w:hAnsi="Palatino Linotype"/>
        </w:rPr>
        <w:t xml:space="preserve">la ley </w:t>
      </w:r>
      <w:r w:rsidR="00C43F06">
        <w:rPr>
          <w:rFonts w:ascii="Palatino Linotype" w:hAnsi="Palatino Linotype"/>
        </w:rPr>
        <w:t>ha</w:t>
      </w:r>
      <w:r w:rsidR="00FA5F21">
        <w:rPr>
          <w:rFonts w:ascii="Palatino Linotype" w:hAnsi="Palatino Linotype"/>
        </w:rPr>
        <w:t xml:space="preserve"> convertido a la</w:t>
      </w:r>
      <w:r w:rsidR="00301926">
        <w:rPr>
          <w:rFonts w:ascii="Palatino Linotype" w:hAnsi="Palatino Linotype"/>
        </w:rPr>
        <w:t>s</w:t>
      </w:r>
      <w:r w:rsidR="00FA5F21">
        <w:rPr>
          <w:rFonts w:ascii="Palatino Linotype" w:hAnsi="Palatino Linotype"/>
        </w:rPr>
        <w:t xml:space="preserve"> federaciones provinciales en un botín político, por la manera de elección, que se cambió en la ley; </w:t>
      </w:r>
      <w:r w:rsidR="00C43F06">
        <w:rPr>
          <w:rFonts w:ascii="Palatino Linotype" w:hAnsi="Palatino Linotype"/>
        </w:rPr>
        <w:t xml:space="preserve">no se puede poner a los clubes una categoría, apenas se lo funda; felicita al club Ñañas, hay miles de mujeres jugando futbol, pero la actividad está ahí. Agrega que, </w:t>
      </w:r>
      <w:r w:rsidR="00BF0ECD">
        <w:rPr>
          <w:rFonts w:ascii="Palatino Linotype" w:hAnsi="Palatino Linotype"/>
        </w:rPr>
        <w:t>cuando</w:t>
      </w:r>
      <w:r w:rsidR="00C43F06">
        <w:rPr>
          <w:rFonts w:ascii="Palatino Linotype" w:hAnsi="Palatino Linotype"/>
        </w:rPr>
        <w:t xml:space="preserve"> se hace un convenio se debe ver las </w:t>
      </w:r>
      <w:r w:rsidR="00BF0ECD">
        <w:rPr>
          <w:rFonts w:ascii="Palatino Linotype" w:hAnsi="Palatino Linotype"/>
        </w:rPr>
        <w:t>cláusulas</w:t>
      </w:r>
      <w:r w:rsidR="00C43F06">
        <w:rPr>
          <w:rFonts w:ascii="Palatino Linotype" w:hAnsi="Palatino Linotype"/>
        </w:rPr>
        <w:t xml:space="preserve"> que </w:t>
      </w:r>
      <w:r w:rsidR="00BF0ECD">
        <w:rPr>
          <w:rFonts w:ascii="Palatino Linotype" w:hAnsi="Palatino Linotype"/>
        </w:rPr>
        <w:t>deben</w:t>
      </w:r>
      <w:r w:rsidR="00C43F06">
        <w:rPr>
          <w:rFonts w:ascii="Palatino Linotype" w:hAnsi="Palatino Linotype"/>
        </w:rPr>
        <w:t xml:space="preserve"> cumplir las dos partes, en tal sentido habría que revisar el convenio, que las instituciones que correspondan, revisen, le den la apertura necesaria y se pueda discutir esto en las comisiones que corresponda.</w:t>
      </w:r>
    </w:p>
    <w:p w:rsidR="00BF0ECD" w:rsidRPr="00E90AC5" w:rsidRDefault="00BF0ECD" w:rsidP="00E90AC5">
      <w:pPr>
        <w:pStyle w:val="Textoindependiente"/>
        <w:spacing w:before="240" w:after="0" w:line="240" w:lineRule="auto"/>
        <w:jc w:val="both"/>
        <w:rPr>
          <w:rFonts w:ascii="Palatino Linotype" w:hAnsi="Palatino Linotype"/>
        </w:rPr>
      </w:pPr>
      <w:r w:rsidRPr="00BF0ECD">
        <w:rPr>
          <w:rFonts w:ascii="Palatino Linotype" w:hAnsi="Palatino Linotype"/>
          <w:b/>
        </w:rPr>
        <w:t xml:space="preserve">Interviene le concejal Marco </w:t>
      </w:r>
      <w:proofErr w:type="spellStart"/>
      <w:r w:rsidRPr="00BF0ECD">
        <w:rPr>
          <w:rFonts w:ascii="Palatino Linotype" w:hAnsi="Palatino Linotype"/>
          <w:b/>
        </w:rPr>
        <w:t>Collaguazo</w:t>
      </w:r>
      <w:proofErr w:type="spellEnd"/>
      <w:r>
        <w:rPr>
          <w:rFonts w:ascii="Palatino Linotype" w:hAnsi="Palatino Linotype"/>
        </w:rPr>
        <w:t>; menciona que, hace algunos años formó algunos clubes de básquet, en un inicio fue complicado, pero poco a poco ha ido cambiando, la participación femenina ha ido avanzando, hay más espacios y sigue el aumen</w:t>
      </w:r>
      <w:r w:rsidR="00A92B12">
        <w:rPr>
          <w:rFonts w:ascii="Palatino Linotype" w:hAnsi="Palatino Linotype"/>
        </w:rPr>
        <w:t xml:space="preserve">to, en algún momento equiparará al futbol masculino, </w:t>
      </w:r>
      <w:r w:rsidR="004C28FF">
        <w:rPr>
          <w:rFonts w:ascii="Palatino Linotype" w:hAnsi="Palatino Linotype"/>
        </w:rPr>
        <w:t xml:space="preserve">el proceso sigue, es grande la potencialidad de la mujer en el Ecuador, hay que ver las medallas olímpicas </w:t>
      </w:r>
      <w:r w:rsidR="006D428F">
        <w:rPr>
          <w:rFonts w:ascii="Palatino Linotype" w:hAnsi="Palatino Linotype"/>
        </w:rPr>
        <w:t>y mundiales.</w:t>
      </w:r>
      <w:r w:rsidR="00E22730">
        <w:rPr>
          <w:rFonts w:ascii="Palatino Linotype" w:hAnsi="Palatino Linotype"/>
        </w:rPr>
        <w:t xml:space="preserve"> </w:t>
      </w:r>
    </w:p>
    <w:p w:rsidR="00C20EED" w:rsidRDefault="00E22730" w:rsidP="00C20EED">
      <w:pPr>
        <w:pStyle w:val="Textoindependiente"/>
        <w:spacing w:before="240" w:after="0" w:line="240" w:lineRule="auto"/>
        <w:jc w:val="both"/>
        <w:rPr>
          <w:rFonts w:ascii="Palatino Linotype" w:hAnsi="Palatino Linotype"/>
        </w:rPr>
      </w:pPr>
      <w:r>
        <w:rPr>
          <w:rFonts w:ascii="Palatino Linotype" w:hAnsi="Palatino Linotype"/>
          <w:b/>
        </w:rPr>
        <w:t xml:space="preserve">Interviene el concejal Luis Reina; </w:t>
      </w:r>
      <w:r w:rsidRPr="00E22730">
        <w:rPr>
          <w:rFonts w:ascii="Palatino Linotype" w:hAnsi="Palatino Linotype"/>
        </w:rPr>
        <w:t xml:space="preserve">agradece la socialización de los obstáculos </w:t>
      </w:r>
      <w:r>
        <w:rPr>
          <w:rFonts w:ascii="Palatino Linotype" w:hAnsi="Palatino Linotype"/>
        </w:rPr>
        <w:t>que han tenido que superar y también lo que han sido capaces de hacer, q</w:t>
      </w:r>
      <w:r w:rsidR="001B0143">
        <w:rPr>
          <w:rFonts w:ascii="Palatino Linotype" w:hAnsi="Palatino Linotype"/>
        </w:rPr>
        <w:t xml:space="preserve">ue gusto que haya sido en Quito; en tal sentido, menciona que está un sueño, una propuesta, que es construir el </w:t>
      </w:r>
      <w:r w:rsidR="001B0143">
        <w:rPr>
          <w:rFonts w:ascii="Palatino Linotype" w:hAnsi="Palatino Linotype"/>
        </w:rPr>
        <w:lastRenderedPageBreak/>
        <w:t xml:space="preserve">centro de alto rendimiento del país para el futbol femenino, Quito y el Municipio dará una respuesta. </w:t>
      </w:r>
    </w:p>
    <w:p w:rsidR="00476411" w:rsidRDefault="004F74CA" w:rsidP="004F74CA">
      <w:pPr>
        <w:pStyle w:val="Textoindependiente"/>
        <w:spacing w:before="240" w:after="0" w:line="240" w:lineRule="auto"/>
        <w:jc w:val="both"/>
        <w:rPr>
          <w:rFonts w:ascii="Palatino Linotype" w:hAnsi="Palatino Linotype"/>
        </w:rPr>
      </w:pPr>
      <w:r>
        <w:rPr>
          <w:rFonts w:ascii="Palatino Linotype" w:hAnsi="Palatino Linotype"/>
          <w:b/>
        </w:rPr>
        <w:t xml:space="preserve">Interviene Said López, presidente de Huma Rugby Ecuador; </w:t>
      </w:r>
      <w:r>
        <w:rPr>
          <w:rFonts w:ascii="Palatino Linotype" w:hAnsi="Palatino Linotype"/>
        </w:rPr>
        <w:t xml:space="preserve">menciona que, tienen 15 años oficialmente conocido el Rugby en el país, es un deporte olímpico, </w:t>
      </w:r>
      <w:r w:rsidR="00476411">
        <w:rPr>
          <w:rFonts w:ascii="Palatino Linotype" w:hAnsi="Palatino Linotype"/>
        </w:rPr>
        <w:t xml:space="preserve">señala que como dato curioso tiene 2500 jugadores, solo en la ciudad de Quito, desde los cinco años hasta los 40, 50, a partir de eso va el requerimiento, el deporte en mención se puede </w:t>
      </w:r>
      <w:r w:rsidR="00205725">
        <w:rPr>
          <w:rFonts w:ascii="Palatino Linotype" w:hAnsi="Palatino Linotype"/>
        </w:rPr>
        <w:t>practicar</w:t>
      </w:r>
      <w:r w:rsidR="00476411">
        <w:rPr>
          <w:rFonts w:ascii="Palatino Linotype" w:hAnsi="Palatino Linotype"/>
        </w:rPr>
        <w:t xml:space="preserve"> en una cancha con las mismas dimensiones que una cancha de futbol, por lo que de alguna manera se han acoplado, ya que </w:t>
      </w:r>
      <w:r w:rsidR="00205725">
        <w:rPr>
          <w:rFonts w:ascii="Palatino Linotype" w:hAnsi="Palatino Linotype"/>
        </w:rPr>
        <w:t xml:space="preserve">en los arcos utilizan tubos </w:t>
      </w:r>
      <w:proofErr w:type="spellStart"/>
      <w:r w:rsidR="00205725">
        <w:rPr>
          <w:rFonts w:ascii="Palatino Linotype" w:hAnsi="Palatino Linotype"/>
        </w:rPr>
        <w:t>pvc</w:t>
      </w:r>
      <w:proofErr w:type="spellEnd"/>
      <w:r w:rsidR="00476411">
        <w:rPr>
          <w:rFonts w:ascii="Palatino Linotype" w:hAnsi="Palatino Linotype"/>
        </w:rPr>
        <w:t xml:space="preserve">, que formas las haches requeridas para el rugby; agrega que, están con esta tarea hace cinco  años </w:t>
      </w:r>
      <w:r w:rsidR="00205725">
        <w:rPr>
          <w:rFonts w:ascii="Palatino Linotype" w:hAnsi="Palatino Linotype"/>
        </w:rPr>
        <w:t>atrás</w:t>
      </w:r>
      <w:r w:rsidR="00FF0FBE">
        <w:rPr>
          <w:rFonts w:ascii="Palatino Linotype" w:hAnsi="Palatino Linotype"/>
        </w:rPr>
        <w:t>, también manejan un proyecto social, denominado Cóndores de Mónaco</w:t>
      </w:r>
      <w:r w:rsidR="0057616B">
        <w:rPr>
          <w:rFonts w:ascii="Palatino Linotype" w:hAnsi="Palatino Linotype"/>
        </w:rPr>
        <w:t>, también hay las competencias, en cuanto al rugby playa, no hay una cancha pública de arena en Quito, lo que se debería ade</w:t>
      </w:r>
      <w:r w:rsidR="00D5509F">
        <w:rPr>
          <w:rFonts w:ascii="Palatino Linotype" w:hAnsi="Palatino Linotype"/>
        </w:rPr>
        <w:t>cuar; en el Parque La Carolina, el Municipio puso dos haches, se pidió un cerramiento, debido a que las haches simulan arcos de futbol, y se daña la cancha, lo cual la vuelve inutilizable; por eso requieren un espacio digno, y también tener el control del espacio, que sea para todos los que quieran jugar rugby; no hay baños, vestidores</w:t>
      </w:r>
      <w:r w:rsidR="0045547E">
        <w:rPr>
          <w:rFonts w:ascii="Palatino Linotype" w:hAnsi="Palatino Linotype"/>
        </w:rPr>
        <w:t xml:space="preserve"> e</w:t>
      </w:r>
      <w:r w:rsidR="00D2041B">
        <w:rPr>
          <w:rFonts w:ascii="Palatino Linotype" w:hAnsi="Palatino Linotype"/>
        </w:rPr>
        <w:t xml:space="preserve"> iluminación adecuada, </w:t>
      </w:r>
      <w:r w:rsidR="000542C4">
        <w:rPr>
          <w:rFonts w:ascii="Palatino Linotype" w:hAnsi="Palatino Linotype"/>
        </w:rPr>
        <w:t>se daña el espacio, porque lo utilizan para jugar futbol</w:t>
      </w:r>
      <w:r w:rsidR="00E837C7">
        <w:rPr>
          <w:rFonts w:ascii="Palatino Linotype" w:hAnsi="Palatino Linotype"/>
        </w:rPr>
        <w:t xml:space="preserve">; manifiesta que, requieren un espacio digno, </w:t>
      </w:r>
      <w:r w:rsidR="00EB25CF">
        <w:rPr>
          <w:rFonts w:ascii="Palatino Linotype" w:hAnsi="Palatino Linotype"/>
        </w:rPr>
        <w:t xml:space="preserve">requieren una diversificación de los deportes, </w:t>
      </w:r>
      <w:r w:rsidR="00D4775D">
        <w:rPr>
          <w:rFonts w:ascii="Palatino Linotype" w:hAnsi="Palatino Linotype"/>
        </w:rPr>
        <w:t xml:space="preserve">piden un espacio con iluminación , que sea con césped </w:t>
      </w:r>
      <w:r w:rsidR="009708A5">
        <w:rPr>
          <w:rFonts w:ascii="Palatino Linotype" w:hAnsi="Palatino Linotype"/>
        </w:rPr>
        <w:t>natural y cerrada</w:t>
      </w:r>
      <w:r w:rsidR="001D0B8E">
        <w:rPr>
          <w:rFonts w:ascii="Palatino Linotype" w:hAnsi="Palatino Linotype"/>
        </w:rPr>
        <w:t>, menciona que hará llegar las listas de los jugadores, que necesitan el espacio.</w:t>
      </w:r>
    </w:p>
    <w:p w:rsidR="008E658F" w:rsidRDefault="008E658F" w:rsidP="004F74CA">
      <w:pPr>
        <w:pStyle w:val="Textoindependiente"/>
        <w:spacing w:before="240" w:after="0" w:line="240" w:lineRule="auto"/>
        <w:jc w:val="both"/>
        <w:rPr>
          <w:rFonts w:ascii="Palatino Linotype" w:hAnsi="Palatino Linotype"/>
        </w:rPr>
      </w:pPr>
      <w:r w:rsidRPr="00610B8A">
        <w:rPr>
          <w:rFonts w:ascii="Palatino Linotype" w:hAnsi="Palatino Linotype"/>
          <w:b/>
        </w:rPr>
        <w:t>Interv</w:t>
      </w:r>
      <w:r w:rsidR="00610B8A">
        <w:rPr>
          <w:rFonts w:ascii="Palatino Linotype" w:hAnsi="Palatino Linotype"/>
          <w:b/>
        </w:rPr>
        <w:t xml:space="preserve">iene el concejal Omar Cevallos; </w:t>
      </w:r>
      <w:r w:rsidR="00610B8A" w:rsidRPr="00610B8A">
        <w:rPr>
          <w:rFonts w:ascii="Palatino Linotype" w:hAnsi="Palatino Linotype"/>
        </w:rPr>
        <w:t xml:space="preserve">pregunta ¿cómo está jurídicamente constituido el rugby en </w:t>
      </w:r>
      <w:proofErr w:type="gramStart"/>
      <w:r w:rsidR="00610B8A" w:rsidRPr="00610B8A">
        <w:rPr>
          <w:rFonts w:ascii="Palatino Linotype" w:hAnsi="Palatino Linotype"/>
        </w:rPr>
        <w:t>Quito?</w:t>
      </w:r>
      <w:r w:rsidR="00610B8A">
        <w:rPr>
          <w:rFonts w:ascii="Palatino Linotype" w:hAnsi="Palatino Linotype"/>
        </w:rPr>
        <w:t>.</w:t>
      </w:r>
      <w:proofErr w:type="gramEnd"/>
    </w:p>
    <w:p w:rsidR="00610B8A" w:rsidRPr="00610B8A" w:rsidRDefault="00610B8A" w:rsidP="004F74CA">
      <w:pPr>
        <w:pStyle w:val="Textoindependiente"/>
        <w:spacing w:before="240" w:after="0" w:line="240" w:lineRule="auto"/>
        <w:jc w:val="both"/>
        <w:rPr>
          <w:rFonts w:ascii="Palatino Linotype" w:hAnsi="Palatino Linotype"/>
        </w:rPr>
      </w:pPr>
      <w:r w:rsidRPr="00610B8A">
        <w:rPr>
          <w:rFonts w:ascii="Palatino Linotype" w:hAnsi="Palatino Linotype"/>
          <w:b/>
        </w:rPr>
        <w:t>Interviene</w:t>
      </w:r>
      <w:r>
        <w:rPr>
          <w:rFonts w:ascii="Palatino Linotype" w:hAnsi="Palatino Linotype"/>
        </w:rPr>
        <w:t xml:space="preserve"> </w:t>
      </w:r>
      <w:r>
        <w:rPr>
          <w:rFonts w:ascii="Palatino Linotype" w:hAnsi="Palatino Linotype"/>
          <w:b/>
        </w:rPr>
        <w:t>Said López, presidente de Huma Rugby Ecuador</w:t>
      </w:r>
      <w:r>
        <w:rPr>
          <w:rFonts w:ascii="Palatino Linotype" w:hAnsi="Palatino Linotype"/>
          <w:b/>
        </w:rPr>
        <w:t xml:space="preserve">; </w:t>
      </w:r>
      <w:r w:rsidRPr="00D316A7">
        <w:rPr>
          <w:rFonts w:ascii="Palatino Linotype" w:hAnsi="Palatino Linotype"/>
        </w:rPr>
        <w:t>menciona que,</w:t>
      </w:r>
      <w:r>
        <w:rPr>
          <w:rFonts w:ascii="Palatino Linotype" w:hAnsi="Palatino Linotype"/>
          <w:b/>
        </w:rPr>
        <w:t xml:space="preserve"> </w:t>
      </w:r>
      <w:r>
        <w:rPr>
          <w:rFonts w:ascii="Palatino Linotype" w:hAnsi="Palatino Linotype"/>
        </w:rPr>
        <w:t>hace pocos días, recibieron el acuerdo ministerial como fundación, aparte tienen la asociación de rugby de Pichincha y clubes jurídicamente activos</w:t>
      </w:r>
      <w:r w:rsidR="00C56860">
        <w:rPr>
          <w:rFonts w:ascii="Palatino Linotype" w:hAnsi="Palatino Linotype"/>
        </w:rPr>
        <w:t>; tuvieron asesoramiento municipal sobre la ordenanza que regula los convenios de uso, pero ahí se menciona ligas barriales y ligas parroquiales, no decía de ningún deporte; descono</w:t>
      </w:r>
      <w:r w:rsidR="001A758F">
        <w:rPr>
          <w:rFonts w:ascii="Palatino Linotype" w:hAnsi="Palatino Linotype"/>
        </w:rPr>
        <w:t>ce si la ordenanza los a</w:t>
      </w:r>
      <w:r w:rsidR="00F746AC">
        <w:rPr>
          <w:rFonts w:ascii="Palatino Linotype" w:hAnsi="Palatino Linotype"/>
        </w:rPr>
        <w:t>m</w:t>
      </w:r>
      <w:r w:rsidR="001A758F">
        <w:rPr>
          <w:rFonts w:ascii="Palatino Linotype" w:hAnsi="Palatino Linotype"/>
        </w:rPr>
        <w:t>pararía.</w:t>
      </w:r>
      <w:r w:rsidR="00C56860">
        <w:rPr>
          <w:rFonts w:ascii="Palatino Linotype" w:hAnsi="Palatino Linotype"/>
        </w:rPr>
        <w:t xml:space="preserve"> </w:t>
      </w:r>
    </w:p>
    <w:p w:rsidR="004F74CA" w:rsidRDefault="00F746AC" w:rsidP="004F74CA">
      <w:pPr>
        <w:pStyle w:val="Textoindependiente"/>
        <w:spacing w:before="240" w:after="0" w:line="240" w:lineRule="auto"/>
        <w:jc w:val="both"/>
        <w:rPr>
          <w:rFonts w:ascii="Palatino Linotype" w:hAnsi="Palatino Linotype"/>
        </w:rPr>
      </w:pPr>
      <w:r>
        <w:rPr>
          <w:rFonts w:ascii="Palatino Linotype" w:hAnsi="Palatino Linotype"/>
          <w:b/>
        </w:rPr>
        <w:t xml:space="preserve">Interviene el concejal Luis Reina; </w:t>
      </w:r>
      <w:r w:rsidRPr="00F746AC">
        <w:rPr>
          <w:rFonts w:ascii="Palatino Linotype" w:hAnsi="Palatino Linotype"/>
        </w:rPr>
        <w:t>menciona que,</w:t>
      </w:r>
      <w:r>
        <w:rPr>
          <w:rFonts w:ascii="Palatino Linotype" w:hAnsi="Palatino Linotype"/>
          <w:b/>
        </w:rPr>
        <w:t xml:space="preserve"> </w:t>
      </w:r>
      <w:r>
        <w:rPr>
          <w:rFonts w:ascii="Palatino Linotype" w:hAnsi="Palatino Linotype"/>
        </w:rPr>
        <w:t>existen las figuras jurídicas, si bien llegó a la comisión, corresponde pasar a quien administra los biene</w:t>
      </w:r>
      <w:r w:rsidR="003C0324">
        <w:rPr>
          <w:rFonts w:ascii="Palatino Linotype" w:hAnsi="Palatino Linotype"/>
        </w:rPr>
        <w:t>s</w:t>
      </w:r>
      <w:r>
        <w:rPr>
          <w:rFonts w:ascii="Palatino Linotype" w:hAnsi="Palatino Linotype"/>
        </w:rPr>
        <w:t xml:space="preserve"> municipales para que haga un informe pertinente y después los interesados hagan los respectivo</w:t>
      </w:r>
      <w:r w:rsidR="00D316A7">
        <w:rPr>
          <w:rFonts w:ascii="Palatino Linotype" w:hAnsi="Palatino Linotype"/>
        </w:rPr>
        <w:t>s planteamientos.</w:t>
      </w:r>
    </w:p>
    <w:p w:rsidR="00D316A7" w:rsidRDefault="00D316A7" w:rsidP="004F74CA">
      <w:pPr>
        <w:pStyle w:val="Textoindependiente"/>
        <w:spacing w:before="240" w:after="0" w:line="240" w:lineRule="auto"/>
        <w:jc w:val="both"/>
        <w:rPr>
          <w:rFonts w:ascii="Palatino Linotype" w:hAnsi="Palatino Linotype"/>
        </w:rPr>
      </w:pPr>
      <w:r w:rsidRPr="00610B8A">
        <w:rPr>
          <w:rFonts w:ascii="Palatino Linotype" w:hAnsi="Palatino Linotype"/>
          <w:b/>
        </w:rPr>
        <w:t>Interviene</w:t>
      </w:r>
      <w:r>
        <w:rPr>
          <w:rFonts w:ascii="Palatino Linotype" w:hAnsi="Palatino Linotype"/>
        </w:rPr>
        <w:t xml:space="preserve"> </w:t>
      </w:r>
      <w:r>
        <w:rPr>
          <w:rFonts w:ascii="Palatino Linotype" w:hAnsi="Palatino Linotype"/>
          <w:b/>
        </w:rPr>
        <w:t>Said López, presidente de Huma Rugby Ecuador;</w:t>
      </w:r>
      <w:r>
        <w:rPr>
          <w:rFonts w:ascii="Palatino Linotype" w:hAnsi="Palatino Linotype"/>
          <w:b/>
        </w:rPr>
        <w:t xml:space="preserve"> </w:t>
      </w:r>
      <w:r>
        <w:rPr>
          <w:rFonts w:ascii="Palatino Linotype" w:hAnsi="Palatino Linotype"/>
        </w:rPr>
        <w:t xml:space="preserve">menciona que estaban analizando la opción de comodato o de convenio de uso, en cuanto al primero no podrían responder, quieren un </w:t>
      </w:r>
      <w:r w:rsidR="006F0040">
        <w:rPr>
          <w:rFonts w:ascii="Palatino Linotype" w:hAnsi="Palatino Linotype"/>
        </w:rPr>
        <w:t>espacio después</w:t>
      </w:r>
      <w:r>
        <w:rPr>
          <w:rFonts w:ascii="Palatino Linotype" w:hAnsi="Palatino Linotype"/>
        </w:rPr>
        <w:t xml:space="preserve"> ver la figura con previa planificación.</w:t>
      </w:r>
    </w:p>
    <w:p w:rsidR="005F086A" w:rsidRDefault="006F0040" w:rsidP="004F74CA">
      <w:pPr>
        <w:pStyle w:val="Textoindependiente"/>
        <w:spacing w:before="240" w:after="0" w:line="240" w:lineRule="auto"/>
        <w:jc w:val="both"/>
        <w:rPr>
          <w:rFonts w:ascii="Palatino Linotype" w:hAnsi="Palatino Linotype"/>
        </w:rPr>
      </w:pPr>
      <w:r w:rsidRPr="006F0040">
        <w:rPr>
          <w:rFonts w:ascii="Palatino Linotype" w:hAnsi="Palatino Linotype"/>
          <w:b/>
        </w:rPr>
        <w:t>Interviene el concejal Omar Cevallos,</w:t>
      </w:r>
      <w:r>
        <w:rPr>
          <w:rFonts w:ascii="Palatino Linotype" w:hAnsi="Palatino Linotype"/>
        </w:rPr>
        <w:t xml:space="preserve"> menciona que, los comodatos están prohibidos, por la Contraloría </w:t>
      </w:r>
      <w:r w:rsidR="00C71045">
        <w:rPr>
          <w:rFonts w:ascii="Palatino Linotype" w:hAnsi="Palatino Linotype"/>
        </w:rPr>
        <w:t>General del Estado.</w:t>
      </w:r>
    </w:p>
    <w:p w:rsidR="005F086A" w:rsidRDefault="005F086A" w:rsidP="004F74CA">
      <w:pPr>
        <w:pStyle w:val="Textoindependiente"/>
        <w:spacing w:before="240" w:after="0" w:line="240" w:lineRule="auto"/>
        <w:jc w:val="both"/>
        <w:rPr>
          <w:rFonts w:ascii="Palatino Linotype" w:hAnsi="Palatino Linotype"/>
        </w:rPr>
      </w:pPr>
      <w:r w:rsidRPr="00B111BB">
        <w:rPr>
          <w:rFonts w:ascii="Palatino Linotype" w:hAnsi="Palatino Linotype"/>
          <w:b/>
        </w:rPr>
        <w:lastRenderedPageBreak/>
        <w:t>Intervie</w:t>
      </w:r>
      <w:r w:rsidR="00B111BB">
        <w:rPr>
          <w:rFonts w:ascii="Palatino Linotype" w:hAnsi="Palatino Linotype"/>
          <w:b/>
        </w:rPr>
        <w:t xml:space="preserve">ne el concejal Marco </w:t>
      </w:r>
      <w:proofErr w:type="spellStart"/>
      <w:r w:rsidR="00B111BB">
        <w:rPr>
          <w:rFonts w:ascii="Palatino Linotype" w:hAnsi="Palatino Linotype"/>
          <w:b/>
        </w:rPr>
        <w:t>Collaguazo</w:t>
      </w:r>
      <w:proofErr w:type="spellEnd"/>
      <w:r w:rsidR="00B111BB">
        <w:rPr>
          <w:rFonts w:ascii="Palatino Linotype" w:hAnsi="Palatino Linotype"/>
          <w:b/>
        </w:rPr>
        <w:t>;</w:t>
      </w:r>
      <w:r>
        <w:rPr>
          <w:rFonts w:ascii="Palatino Linotype" w:hAnsi="Palatino Linotype"/>
        </w:rPr>
        <w:t xml:space="preserve"> comenta que</w:t>
      </w:r>
      <w:r w:rsidR="00B111BB">
        <w:rPr>
          <w:rFonts w:ascii="Palatino Linotype" w:hAnsi="Palatino Linotype"/>
        </w:rPr>
        <w:t>,</w:t>
      </w:r>
      <w:r>
        <w:rPr>
          <w:rFonts w:ascii="Palatino Linotype" w:hAnsi="Palatino Linotype"/>
        </w:rPr>
        <w:t xml:space="preserve"> el comodato se aplica para bienes de uso privado de propiedad el municipio, y sobre bienes de uso público se aplica la figura de convenios de administración y uso. </w:t>
      </w:r>
    </w:p>
    <w:p w:rsidR="004F74CA" w:rsidRPr="004F74CA" w:rsidRDefault="004F74CA" w:rsidP="004F74CA">
      <w:pPr>
        <w:pStyle w:val="Textoindependiente"/>
        <w:spacing w:before="240" w:after="0" w:line="240" w:lineRule="auto"/>
        <w:jc w:val="both"/>
        <w:rPr>
          <w:rFonts w:ascii="Palatino Linotype" w:hAnsi="Palatino Linotype"/>
          <w:b/>
        </w:rPr>
      </w:pPr>
      <w:r w:rsidRPr="004F74CA">
        <w:rPr>
          <w:rFonts w:ascii="Palatino Linotype" w:hAnsi="Palatino Linotype"/>
          <w:b/>
        </w:rPr>
        <w:t xml:space="preserve">Segundo punto: </w:t>
      </w:r>
      <w:r w:rsidRPr="004F74CA">
        <w:rPr>
          <w:rFonts w:ascii="Palatino Linotype" w:hAnsi="Palatino Linotype"/>
          <w:b/>
        </w:rPr>
        <w:t xml:space="preserve">Informe del avance del trámite del Convenio de Administración y Uso; y comodato según corresponda, por parte de la Administración Zonal Los Chillos y </w:t>
      </w:r>
      <w:proofErr w:type="spellStart"/>
      <w:r w:rsidRPr="004F74CA">
        <w:rPr>
          <w:rFonts w:ascii="Palatino Linotype" w:hAnsi="Palatino Linotype"/>
          <w:b/>
        </w:rPr>
        <w:t>Quitumbe</w:t>
      </w:r>
      <w:proofErr w:type="spellEnd"/>
      <w:r w:rsidRPr="004F74CA">
        <w:rPr>
          <w:rFonts w:ascii="Palatino Linotype" w:hAnsi="Palatino Linotype"/>
          <w:b/>
        </w:rPr>
        <w:t xml:space="preserve">, Dirección Metropolitana de Gestión de Bienes Inmuebles, Dirección Metropolitana de Catastro y Dirección Metropolitana de Deporte y Recreación respecto a la:  </w:t>
      </w:r>
    </w:p>
    <w:p w:rsidR="004F74CA" w:rsidRPr="004F74CA" w:rsidRDefault="004F74CA" w:rsidP="004F74CA">
      <w:pPr>
        <w:pStyle w:val="Textoindependiente"/>
        <w:spacing w:before="240" w:after="0" w:line="240" w:lineRule="auto"/>
        <w:jc w:val="both"/>
        <w:rPr>
          <w:rFonts w:ascii="Palatino Linotype" w:hAnsi="Palatino Linotype"/>
          <w:b/>
        </w:rPr>
      </w:pPr>
      <w:r w:rsidRPr="004F74CA">
        <w:rPr>
          <w:rFonts w:ascii="Palatino Linotype" w:hAnsi="Palatino Linotype"/>
          <w:b/>
        </w:rPr>
        <w:t xml:space="preserve">a) Solicitud del Club de Fútbol Femenino “Ñañas”, que incluya el cumplimiento de lo dispuesto en la Resolución C-018 del 14 de enero del 2016 </w:t>
      </w:r>
    </w:p>
    <w:p w:rsidR="004F74CA" w:rsidRDefault="004F74CA" w:rsidP="004F74CA">
      <w:pPr>
        <w:pStyle w:val="Textoindependiente"/>
        <w:spacing w:before="240" w:after="0" w:line="240" w:lineRule="auto"/>
        <w:jc w:val="both"/>
        <w:rPr>
          <w:rFonts w:ascii="Palatino Linotype" w:hAnsi="Palatino Linotype"/>
          <w:b/>
        </w:rPr>
      </w:pPr>
      <w:r w:rsidRPr="004F74CA">
        <w:rPr>
          <w:rFonts w:ascii="Palatino Linotype" w:hAnsi="Palatino Linotype"/>
          <w:b/>
        </w:rPr>
        <w:t>b) Solicitud por parte de la Liga Manuela Sáenz.</w:t>
      </w:r>
    </w:p>
    <w:p w:rsidR="00523935" w:rsidRDefault="00064D32" w:rsidP="004F74CA">
      <w:pPr>
        <w:pStyle w:val="Textoindependiente"/>
        <w:spacing w:before="240" w:after="0" w:line="240" w:lineRule="auto"/>
        <w:jc w:val="both"/>
        <w:rPr>
          <w:rFonts w:ascii="Palatino Linotype" w:hAnsi="Palatino Linotype"/>
        </w:rPr>
      </w:pPr>
      <w:r>
        <w:rPr>
          <w:rFonts w:ascii="Palatino Linotype" w:hAnsi="Palatino Linotype"/>
          <w:b/>
        </w:rPr>
        <w:t xml:space="preserve">Interviene Jorge Cofre de la Administración Zonal del Valle de Los Chillos; </w:t>
      </w:r>
      <w:r>
        <w:rPr>
          <w:rFonts w:ascii="Palatino Linotype" w:hAnsi="Palatino Linotype"/>
        </w:rPr>
        <w:t xml:space="preserve">menciona que, en la exposición de la presidenta del club Ñañas, indica en la parte final que, existen dos predios, que están disponibles, al respecto indica que esos dos predios se encuentran en ocupación del club Universidad Católica, en cuanto a lo que se hizo referencia del contrato revertido, en el 2016 se emitió resolución que establece la reversión al club deportivo América y a partir de ese momento , 2016, entra en ocupación el Club Universidad Católica, dentro de la Administración Zonal se ha realizado  todos los actos administrativos y aún no se pueden recuperar esos bienes, entonces no se puede decir que están a disposición; para que un bien inmueble se a motivo de un  convenio de administración y uso, tendrá que estar saneado totalmente, además regirse a la norma que compete, que es el Código Municipal para el Distrito Metropolitano, </w:t>
      </w:r>
      <w:r w:rsidR="007F59E7">
        <w:rPr>
          <w:rFonts w:ascii="Palatino Linotype" w:hAnsi="Palatino Linotype"/>
        </w:rPr>
        <w:t>que en el Art. 3474, en los requisitos establece en el numeral uno, solicitud suscrita por el representante legal del interesado, (...) determinando las áreas deportivas anexas (...)</w:t>
      </w:r>
      <w:r w:rsidR="00523935">
        <w:rPr>
          <w:rFonts w:ascii="Palatino Linotype" w:hAnsi="Palatino Linotype"/>
        </w:rPr>
        <w:t>, indica las últimas acciones que se han realizado para la recuperación de lo</w:t>
      </w:r>
      <w:r w:rsidR="002A359E">
        <w:rPr>
          <w:rFonts w:ascii="Palatino Linotype" w:hAnsi="Palatino Linotype"/>
        </w:rPr>
        <w:t>s predios que se están hablando</w:t>
      </w:r>
      <w:r w:rsidR="00D27E98">
        <w:rPr>
          <w:rFonts w:ascii="Palatino Linotype" w:hAnsi="Palatino Linotype"/>
        </w:rPr>
        <w:t>, detallando cuatro fases del procedimiento, menciona que s</w:t>
      </w:r>
      <w:r w:rsidR="00626134">
        <w:rPr>
          <w:rFonts w:ascii="Palatino Linotype" w:hAnsi="Palatino Linotype"/>
        </w:rPr>
        <w:t xml:space="preserve">e encuentran en la primer fase; agrega que hay peticiones continuas de los </w:t>
      </w:r>
      <w:r w:rsidR="00900F12">
        <w:rPr>
          <w:rFonts w:ascii="Palatino Linotype" w:hAnsi="Palatino Linotype"/>
        </w:rPr>
        <w:t>moradores del sector, por</w:t>
      </w:r>
      <w:r w:rsidR="00626134">
        <w:rPr>
          <w:rFonts w:ascii="Palatino Linotype" w:hAnsi="Palatino Linotype"/>
        </w:rPr>
        <w:t xml:space="preserve">que </w:t>
      </w:r>
      <w:r w:rsidR="00900F12">
        <w:rPr>
          <w:rFonts w:ascii="Palatino Linotype" w:hAnsi="Palatino Linotype"/>
        </w:rPr>
        <w:t>e</w:t>
      </w:r>
      <w:r w:rsidR="00626134">
        <w:rPr>
          <w:rFonts w:ascii="Palatino Linotype" w:hAnsi="Palatino Linotype"/>
        </w:rPr>
        <w:t xml:space="preserve">l GAD de </w:t>
      </w:r>
      <w:proofErr w:type="spellStart"/>
      <w:r w:rsidR="00626134">
        <w:rPr>
          <w:rFonts w:ascii="Palatino Linotype" w:hAnsi="Palatino Linotype"/>
        </w:rPr>
        <w:t>Conocoto</w:t>
      </w:r>
      <w:proofErr w:type="spellEnd"/>
      <w:r w:rsidR="00626134">
        <w:rPr>
          <w:rFonts w:ascii="Palatino Linotype" w:hAnsi="Palatino Linotype"/>
        </w:rPr>
        <w:t>, ha solicitado para hacer uso en algunos proyectos que tienen desde hace muchos años, lo que se les ha manifestado es que primero se debe recuperar, poner en conocimiento de la Dirección de Gestión de Bienes Inmuebles y de ahí se d</w:t>
      </w:r>
      <w:r w:rsidR="00900F12">
        <w:rPr>
          <w:rFonts w:ascii="Palatino Linotype" w:hAnsi="Palatino Linotype"/>
        </w:rPr>
        <w:t xml:space="preserve">eterminará el destino del mismo. </w:t>
      </w:r>
    </w:p>
    <w:p w:rsidR="00DF2372" w:rsidRDefault="00DF2372" w:rsidP="004F74CA">
      <w:pPr>
        <w:pStyle w:val="Textoindependiente"/>
        <w:spacing w:before="240" w:after="0" w:line="240" w:lineRule="auto"/>
        <w:jc w:val="both"/>
        <w:rPr>
          <w:rFonts w:ascii="Palatino Linotype" w:hAnsi="Palatino Linotype"/>
        </w:rPr>
      </w:pPr>
      <w:r w:rsidRPr="00305899">
        <w:rPr>
          <w:rFonts w:ascii="Palatino Linotype" w:hAnsi="Palatino Linotype"/>
          <w:b/>
        </w:rPr>
        <w:t xml:space="preserve">Interviene el concejal Luis Reina; </w:t>
      </w:r>
      <w:r>
        <w:rPr>
          <w:rFonts w:ascii="Palatino Linotype" w:hAnsi="Palatino Linotype"/>
        </w:rPr>
        <w:t xml:space="preserve">menciona que conoce el oficio suscrito por el Ing. Carlos Yépez Días, Director </w:t>
      </w:r>
      <w:r w:rsidR="00167608">
        <w:rPr>
          <w:rFonts w:ascii="Palatino Linotype" w:hAnsi="Palatino Linotype"/>
        </w:rPr>
        <w:t>Metropolitano</w:t>
      </w:r>
      <w:r>
        <w:rPr>
          <w:rFonts w:ascii="Palatino Linotype" w:hAnsi="Palatino Linotype"/>
        </w:rPr>
        <w:t xml:space="preserve"> de Gestión de Bienes Inmuebles, respondiendo al club Ñañas; agrega que, le llama la atención el último párrafo, que hace menc</w:t>
      </w:r>
      <w:r w:rsidR="000E034B">
        <w:rPr>
          <w:rFonts w:ascii="Palatino Linotype" w:hAnsi="Palatino Linotype"/>
        </w:rPr>
        <w:t xml:space="preserve">ión sobre el cobro del arriendo; dice que se debe recuperar el bien y hacer que se cumplan las obligaciones tributarias. </w:t>
      </w:r>
      <w:r w:rsidR="00167608">
        <w:rPr>
          <w:rFonts w:ascii="Palatino Linotype" w:hAnsi="Palatino Linotype"/>
        </w:rPr>
        <w:t xml:space="preserve">La reversión se da por decisión de ellos, que dicen que ya no necesitan; manifiesta que la solicitud del club está, entiende el peso financiero de la institución que está ocupando, por </w:t>
      </w:r>
      <w:r w:rsidR="00305899">
        <w:rPr>
          <w:rFonts w:ascii="Palatino Linotype" w:hAnsi="Palatino Linotype"/>
        </w:rPr>
        <w:t>tanto,</w:t>
      </w:r>
      <w:r w:rsidR="00167608">
        <w:rPr>
          <w:rFonts w:ascii="Palatino Linotype" w:hAnsi="Palatino Linotype"/>
        </w:rPr>
        <w:t xml:space="preserve"> hay que recuperar de una. </w:t>
      </w:r>
    </w:p>
    <w:p w:rsidR="002F69C3" w:rsidRDefault="002F69C3" w:rsidP="004F74CA">
      <w:pPr>
        <w:pStyle w:val="Textoindependiente"/>
        <w:spacing w:before="240" w:after="0" w:line="240" w:lineRule="auto"/>
        <w:jc w:val="both"/>
        <w:rPr>
          <w:rFonts w:ascii="Palatino Linotype" w:hAnsi="Palatino Linotype"/>
        </w:rPr>
      </w:pPr>
      <w:r w:rsidRPr="001167F8">
        <w:rPr>
          <w:rFonts w:ascii="Palatino Linotype" w:hAnsi="Palatino Linotype"/>
          <w:b/>
        </w:rPr>
        <w:lastRenderedPageBreak/>
        <w:t xml:space="preserve">Interviene el concejal Marco </w:t>
      </w:r>
      <w:proofErr w:type="spellStart"/>
      <w:r w:rsidRPr="001167F8">
        <w:rPr>
          <w:rFonts w:ascii="Palatino Linotype" w:hAnsi="Palatino Linotype"/>
          <w:b/>
        </w:rPr>
        <w:t>Collaguazo</w:t>
      </w:r>
      <w:proofErr w:type="spellEnd"/>
      <w:r>
        <w:rPr>
          <w:rFonts w:ascii="Palatino Linotype" w:hAnsi="Palatino Linotype"/>
        </w:rPr>
        <w:t xml:space="preserve">, pregunta: ¿qué categoría tiene el bien, es de uso público o de dominio </w:t>
      </w:r>
      <w:r w:rsidR="001167F8">
        <w:rPr>
          <w:rFonts w:ascii="Palatino Linotype" w:hAnsi="Palatino Linotype"/>
        </w:rPr>
        <w:t>privado?</w:t>
      </w:r>
    </w:p>
    <w:p w:rsidR="001167F8" w:rsidRDefault="001167F8" w:rsidP="004F74CA">
      <w:pPr>
        <w:pStyle w:val="Textoindependiente"/>
        <w:spacing w:before="240" w:after="0" w:line="240" w:lineRule="auto"/>
        <w:jc w:val="both"/>
        <w:rPr>
          <w:rFonts w:ascii="Palatino Linotype" w:hAnsi="Palatino Linotype"/>
        </w:rPr>
      </w:pPr>
      <w:r w:rsidRPr="001167F8">
        <w:rPr>
          <w:rFonts w:ascii="Palatino Linotype" w:hAnsi="Palatino Linotype"/>
          <w:b/>
        </w:rPr>
        <w:t>Interviene el concejal Luis Reina;</w:t>
      </w:r>
      <w:r>
        <w:rPr>
          <w:rFonts w:ascii="Palatino Linotype" w:hAnsi="Palatino Linotype"/>
        </w:rPr>
        <w:t xml:space="preserve"> menciona que son tres, que el </w:t>
      </w:r>
      <w:proofErr w:type="gramStart"/>
      <w:r>
        <w:rPr>
          <w:rFonts w:ascii="Palatino Linotype" w:hAnsi="Palatino Linotype"/>
        </w:rPr>
        <w:t>club católica</w:t>
      </w:r>
      <w:proofErr w:type="gramEnd"/>
      <w:r>
        <w:rPr>
          <w:rFonts w:ascii="Palatino Linotype" w:hAnsi="Palatino Linotype"/>
        </w:rPr>
        <w:t>, ocupa dos predios sin ninguna autorización y un parte con la donación condicionada, hay un predio que no se lo ocupa, una parte es área verde y la ora de uso privado, todos propiedad municipal.</w:t>
      </w:r>
    </w:p>
    <w:p w:rsidR="001167F8" w:rsidRDefault="000826FA" w:rsidP="004F74CA">
      <w:pPr>
        <w:pStyle w:val="Textoindependiente"/>
        <w:spacing w:before="240" w:after="0" w:line="240" w:lineRule="auto"/>
        <w:jc w:val="both"/>
        <w:rPr>
          <w:rFonts w:ascii="Palatino Linotype" w:hAnsi="Palatino Linotype"/>
        </w:rPr>
      </w:pPr>
      <w:r w:rsidRPr="001167F8">
        <w:rPr>
          <w:rFonts w:ascii="Palatino Linotype" w:hAnsi="Palatino Linotype"/>
          <w:b/>
        </w:rPr>
        <w:t xml:space="preserve">Interviene el concejal Marco </w:t>
      </w:r>
      <w:proofErr w:type="spellStart"/>
      <w:r w:rsidRPr="001167F8">
        <w:rPr>
          <w:rFonts w:ascii="Palatino Linotype" w:hAnsi="Palatino Linotype"/>
          <w:b/>
        </w:rPr>
        <w:t>Collaguazo</w:t>
      </w:r>
      <w:proofErr w:type="spellEnd"/>
      <w:r>
        <w:rPr>
          <w:rFonts w:ascii="Palatino Linotype" w:hAnsi="Palatino Linotype"/>
          <w:b/>
        </w:rPr>
        <w:t xml:space="preserve">; </w:t>
      </w:r>
      <w:r w:rsidRPr="00593B0A">
        <w:rPr>
          <w:rFonts w:ascii="Palatino Linotype" w:hAnsi="Palatino Linotype"/>
        </w:rPr>
        <w:t xml:space="preserve">menciona </w:t>
      </w:r>
      <w:bookmarkStart w:id="0" w:name="_GoBack"/>
      <w:bookmarkEnd w:id="0"/>
      <w:r w:rsidR="00253798" w:rsidRPr="00593B0A">
        <w:rPr>
          <w:rFonts w:ascii="Palatino Linotype" w:hAnsi="Palatino Linotype"/>
        </w:rPr>
        <w:t>que,</w:t>
      </w:r>
      <w:r w:rsidRPr="00593B0A">
        <w:rPr>
          <w:rFonts w:ascii="Palatino Linotype" w:hAnsi="Palatino Linotype"/>
        </w:rPr>
        <w:t xml:space="preserve"> si </w:t>
      </w:r>
      <w:r w:rsidR="00593B0A" w:rsidRPr="00593B0A">
        <w:rPr>
          <w:rFonts w:ascii="Palatino Linotype" w:hAnsi="Palatino Linotype"/>
        </w:rPr>
        <w:t>son parte</w:t>
      </w:r>
      <w:r w:rsidR="00115066">
        <w:rPr>
          <w:rFonts w:ascii="Palatino Linotype" w:hAnsi="Palatino Linotype"/>
        </w:rPr>
        <w:t xml:space="preserve"> del parque de la Armenia, si</w:t>
      </w:r>
      <w:r w:rsidRPr="00593B0A">
        <w:rPr>
          <w:rFonts w:ascii="Palatino Linotype" w:hAnsi="Palatino Linotype"/>
        </w:rPr>
        <w:t xml:space="preserve"> son de esos sería de dominio público, pregunta si ¿alguna parte es de dominio privado?</w:t>
      </w:r>
      <w:r w:rsidR="00593B0A" w:rsidRPr="00593B0A">
        <w:rPr>
          <w:rFonts w:ascii="Palatino Linotype" w:hAnsi="Palatino Linotype"/>
        </w:rPr>
        <w:t xml:space="preserve">, es decir de dominio público o </w:t>
      </w:r>
      <w:r w:rsidR="00593B0A">
        <w:rPr>
          <w:rFonts w:ascii="Palatino Linotype" w:hAnsi="Palatino Linotype"/>
        </w:rPr>
        <w:t>privado de propiedad municipal.</w:t>
      </w:r>
    </w:p>
    <w:p w:rsidR="00593B0A" w:rsidRPr="00064D32" w:rsidRDefault="00593B0A" w:rsidP="004F74CA">
      <w:pPr>
        <w:pStyle w:val="Textoindependiente"/>
        <w:spacing w:before="240" w:after="0" w:line="240" w:lineRule="auto"/>
        <w:jc w:val="both"/>
        <w:rPr>
          <w:rFonts w:ascii="Palatino Linotype" w:hAnsi="Palatino Linotype"/>
        </w:rPr>
      </w:pPr>
      <w:r>
        <w:rPr>
          <w:rFonts w:ascii="Palatino Linotype" w:hAnsi="Palatino Linotype"/>
          <w:b/>
        </w:rPr>
        <w:t>Interviene Jorge Cofre de la Administración Zonal del Valle de Los Chillos;</w:t>
      </w:r>
      <w:r>
        <w:rPr>
          <w:rFonts w:ascii="Palatino Linotype" w:hAnsi="Palatino Linotype"/>
          <w:b/>
        </w:rPr>
        <w:t xml:space="preserve"> </w:t>
      </w:r>
      <w:r w:rsidRPr="00593B0A">
        <w:rPr>
          <w:rFonts w:ascii="Palatino Linotype" w:hAnsi="Palatino Linotype"/>
        </w:rPr>
        <w:t>manifiesta que</w:t>
      </w:r>
      <w:r>
        <w:rPr>
          <w:rFonts w:ascii="Palatino Linotype" w:hAnsi="Palatino Linotype"/>
        </w:rPr>
        <w:t>,</w:t>
      </w:r>
      <w:r w:rsidRPr="00593B0A">
        <w:rPr>
          <w:rFonts w:ascii="Palatino Linotype" w:hAnsi="Palatino Linotype"/>
        </w:rPr>
        <w:t xml:space="preserve"> es de dominio público, porque ya quedando la reversión, </w:t>
      </w:r>
      <w:r>
        <w:rPr>
          <w:rFonts w:ascii="Palatino Linotype" w:hAnsi="Palatino Linotype"/>
        </w:rPr>
        <w:t>estarían  en la posibilidad de utilizarlo, ahora, aclara que han hecho todas las acciones y han puesto sumamente, claro de parte de la Administración, qu</w:t>
      </w:r>
      <w:r w:rsidR="00D17500">
        <w:rPr>
          <w:rFonts w:ascii="Palatino Linotype" w:hAnsi="Palatino Linotype"/>
        </w:rPr>
        <w:t xml:space="preserve">e es competencia, justamente </w:t>
      </w:r>
      <w:r>
        <w:rPr>
          <w:rFonts w:ascii="Palatino Linotype" w:hAnsi="Palatino Linotype"/>
        </w:rPr>
        <w:t xml:space="preserve">la Resolución del 2016, del año de la </w:t>
      </w:r>
      <w:r w:rsidR="00D17500">
        <w:rPr>
          <w:rFonts w:ascii="Palatino Linotype" w:hAnsi="Palatino Linotype"/>
        </w:rPr>
        <w:t>reversión</w:t>
      </w:r>
      <w:r>
        <w:rPr>
          <w:rFonts w:ascii="Palatino Linotype" w:hAnsi="Palatino Linotype"/>
        </w:rPr>
        <w:t xml:space="preserve">, consta ahí claramente, le </w:t>
      </w:r>
      <w:r w:rsidR="00D17500">
        <w:rPr>
          <w:rFonts w:ascii="Palatino Linotype" w:hAnsi="Palatino Linotype"/>
        </w:rPr>
        <w:t>corresponderá</w:t>
      </w:r>
      <w:r>
        <w:rPr>
          <w:rFonts w:ascii="Palatino Linotype" w:hAnsi="Palatino Linotype"/>
        </w:rPr>
        <w:t xml:space="preserve"> a la Dirección Metropolitana de Gestión de Bienes Inmuebles y  a la Procuraduría; señala que, existe el pronunciamiento de la </w:t>
      </w:r>
      <w:r>
        <w:rPr>
          <w:rFonts w:ascii="Palatino Linotype" w:hAnsi="Palatino Linotype"/>
        </w:rPr>
        <w:t>Dirección Metropolitana de Gestión de Bienes Inmuebles</w:t>
      </w:r>
      <w:r>
        <w:rPr>
          <w:rFonts w:ascii="Palatino Linotype" w:hAnsi="Palatino Linotype"/>
        </w:rPr>
        <w:t xml:space="preserve">, en tal caso no se pueden sobreponer al pronunciamientos de las Autoridades. </w:t>
      </w:r>
    </w:p>
    <w:p w:rsidR="004F74CA" w:rsidRDefault="00115066" w:rsidP="004F74CA">
      <w:pPr>
        <w:pStyle w:val="Textoindependiente"/>
        <w:spacing w:before="240" w:after="0" w:line="240" w:lineRule="auto"/>
        <w:jc w:val="both"/>
        <w:rPr>
          <w:rFonts w:ascii="Palatino Linotype" w:hAnsi="Palatino Linotype"/>
        </w:rPr>
      </w:pPr>
      <w:r>
        <w:rPr>
          <w:rFonts w:ascii="Palatino Linotype" w:hAnsi="Palatino Linotype"/>
          <w:b/>
        </w:rPr>
        <w:t xml:space="preserve">Interviene el concejal Marco </w:t>
      </w:r>
      <w:proofErr w:type="spellStart"/>
      <w:r>
        <w:rPr>
          <w:rFonts w:ascii="Palatino Linotype" w:hAnsi="Palatino Linotype"/>
          <w:b/>
        </w:rPr>
        <w:t>Collaguazo</w:t>
      </w:r>
      <w:proofErr w:type="spellEnd"/>
      <w:r>
        <w:rPr>
          <w:rFonts w:ascii="Palatino Linotype" w:hAnsi="Palatino Linotype"/>
          <w:b/>
        </w:rPr>
        <w:t xml:space="preserve">; </w:t>
      </w:r>
      <w:r w:rsidRPr="00115066">
        <w:rPr>
          <w:rFonts w:ascii="Palatino Linotype" w:hAnsi="Palatino Linotype"/>
        </w:rPr>
        <w:t>menciona que,</w:t>
      </w:r>
      <w:r>
        <w:rPr>
          <w:rFonts w:ascii="Palatino Linotype" w:hAnsi="Palatino Linotype"/>
          <w:b/>
        </w:rPr>
        <w:t xml:space="preserve"> </w:t>
      </w:r>
      <w:r>
        <w:rPr>
          <w:rFonts w:ascii="Palatino Linotype" w:hAnsi="Palatino Linotype"/>
        </w:rPr>
        <w:t xml:space="preserve">va a solicitar a través de la comisión de Propiedad, la información que se acaba de mencionar </w:t>
      </w:r>
      <w:r w:rsidR="00180118">
        <w:rPr>
          <w:rFonts w:ascii="Palatino Linotype" w:hAnsi="Palatino Linotype"/>
        </w:rPr>
        <w:t>verbalmente</w:t>
      </w:r>
      <w:r>
        <w:rPr>
          <w:rFonts w:ascii="Palatino Linotype" w:hAnsi="Palatino Linotype"/>
        </w:rPr>
        <w:t>.</w:t>
      </w:r>
    </w:p>
    <w:p w:rsidR="00115066" w:rsidRDefault="00180118" w:rsidP="004F74CA">
      <w:pPr>
        <w:pStyle w:val="Textoindependiente"/>
        <w:spacing w:before="240" w:after="0" w:line="240" w:lineRule="auto"/>
        <w:jc w:val="both"/>
        <w:rPr>
          <w:rFonts w:ascii="Palatino Linotype" w:hAnsi="Palatino Linotype"/>
        </w:rPr>
      </w:pPr>
      <w:r w:rsidRPr="00997351">
        <w:rPr>
          <w:rFonts w:ascii="Palatino Linotype" w:hAnsi="Palatino Linotype"/>
          <w:b/>
        </w:rPr>
        <w:t>Interviene le concejal Omar Cevallos,</w:t>
      </w:r>
      <w:r>
        <w:rPr>
          <w:rFonts w:ascii="Palatino Linotype" w:hAnsi="Palatino Linotype"/>
        </w:rPr>
        <w:t xml:space="preserve"> menciona que</w:t>
      </w:r>
      <w:r w:rsidR="00997351">
        <w:rPr>
          <w:rFonts w:ascii="Palatino Linotype" w:hAnsi="Palatino Linotype"/>
        </w:rPr>
        <w:t>,</w:t>
      </w:r>
      <w:r>
        <w:rPr>
          <w:rFonts w:ascii="Palatino Linotype" w:hAnsi="Palatino Linotype"/>
        </w:rPr>
        <w:t xml:space="preserve"> es un tema de larga data, desde el club América, son problemas más serios, puede llegar </w:t>
      </w:r>
      <w:r w:rsidR="00997351">
        <w:rPr>
          <w:rFonts w:ascii="Palatino Linotype" w:hAnsi="Palatino Linotype"/>
        </w:rPr>
        <w:t xml:space="preserve">a problemas judiciales fuertes; por </w:t>
      </w:r>
      <w:r w:rsidR="00485841">
        <w:rPr>
          <w:rFonts w:ascii="Palatino Linotype" w:hAnsi="Palatino Linotype"/>
        </w:rPr>
        <w:t>tanto,</w:t>
      </w:r>
      <w:r w:rsidR="00997351">
        <w:rPr>
          <w:rFonts w:ascii="Palatino Linotype" w:hAnsi="Palatino Linotype"/>
        </w:rPr>
        <w:t xml:space="preserve"> es un tema que la comisión no puede tratar, debe pasar a la Comisión de Bienes Muebles, como lo ha dicho el delegado de la Administración Zonal, tiene que ver la procuraduría en la recuperación, con el </w:t>
      </w:r>
      <w:r w:rsidR="000E657D">
        <w:rPr>
          <w:rFonts w:ascii="Palatino Linotype" w:hAnsi="Palatino Linotype"/>
        </w:rPr>
        <w:t>trámite</w:t>
      </w:r>
      <w:r w:rsidR="00997351">
        <w:rPr>
          <w:rFonts w:ascii="Palatino Linotype" w:hAnsi="Palatino Linotype"/>
        </w:rPr>
        <w:t xml:space="preserve"> judicial </w:t>
      </w:r>
      <w:r w:rsidR="000E657D">
        <w:rPr>
          <w:rFonts w:ascii="Palatino Linotype" w:hAnsi="Palatino Linotype"/>
        </w:rPr>
        <w:t xml:space="preserve">correspondiente. </w:t>
      </w:r>
    </w:p>
    <w:p w:rsidR="00397D92" w:rsidRDefault="00485841" w:rsidP="004F74CA">
      <w:pPr>
        <w:pStyle w:val="Textoindependiente"/>
        <w:spacing w:before="240" w:after="0" w:line="240" w:lineRule="auto"/>
        <w:jc w:val="both"/>
        <w:rPr>
          <w:rFonts w:ascii="Palatino Linotype" w:hAnsi="Palatino Linotype"/>
        </w:rPr>
      </w:pPr>
      <w:r w:rsidRPr="00677D52">
        <w:rPr>
          <w:rFonts w:ascii="Palatino Linotype" w:hAnsi="Palatino Linotype"/>
          <w:b/>
        </w:rPr>
        <w:t xml:space="preserve">Interviene el concejal Luis Reina; </w:t>
      </w:r>
      <w:r>
        <w:rPr>
          <w:rFonts w:ascii="Palatino Linotype" w:hAnsi="Palatino Linotype"/>
        </w:rPr>
        <w:t>menciona que está complejo por falta de una decisión política, ya que está hecho la decisión de la reversión</w:t>
      </w:r>
      <w:r w:rsidR="00677D52">
        <w:rPr>
          <w:rFonts w:ascii="Palatino Linotype" w:hAnsi="Palatino Linotype"/>
        </w:rPr>
        <w:t xml:space="preserve"> y está en juego la capacidad de</w:t>
      </w:r>
      <w:r>
        <w:rPr>
          <w:rFonts w:ascii="Palatino Linotype" w:hAnsi="Palatino Linotype"/>
        </w:rPr>
        <w:t xml:space="preserve"> la autoridad pública para recuperar un bien que es de la ciudad. </w:t>
      </w:r>
      <w:r w:rsidR="009C1B73">
        <w:rPr>
          <w:rFonts w:ascii="Palatino Linotype" w:hAnsi="Palatino Linotype"/>
        </w:rPr>
        <w:t>Agrega que, personalmente leyó el documento mediante el cual se solicitó la reversión y también se pedía q</w:t>
      </w:r>
      <w:r w:rsidR="00EB417B">
        <w:rPr>
          <w:rFonts w:ascii="Palatino Linotype" w:hAnsi="Palatino Linotype"/>
        </w:rPr>
        <w:t xml:space="preserve">ue pase a manos de la </w:t>
      </w:r>
      <w:proofErr w:type="gramStart"/>
      <w:r w:rsidR="00EB417B">
        <w:rPr>
          <w:rFonts w:ascii="Palatino Linotype" w:hAnsi="Palatino Linotype"/>
        </w:rPr>
        <w:t>Católica</w:t>
      </w:r>
      <w:proofErr w:type="gramEnd"/>
      <w:r w:rsidR="00EB417B">
        <w:rPr>
          <w:rFonts w:ascii="Palatino Linotype" w:hAnsi="Palatino Linotype"/>
        </w:rPr>
        <w:t xml:space="preserve">, por tanto hay que hace la </w:t>
      </w:r>
      <w:r w:rsidR="008E7BE5">
        <w:rPr>
          <w:rFonts w:ascii="Palatino Linotype" w:hAnsi="Palatino Linotype"/>
        </w:rPr>
        <w:t>solicitud</w:t>
      </w:r>
      <w:r w:rsidR="00EB417B">
        <w:rPr>
          <w:rFonts w:ascii="Palatino Linotype" w:hAnsi="Palatino Linotype"/>
        </w:rPr>
        <w:t xml:space="preserve"> e la </w:t>
      </w:r>
      <w:r w:rsidR="008E7BE5">
        <w:rPr>
          <w:rFonts w:ascii="Palatino Linotype" w:hAnsi="Palatino Linotype"/>
        </w:rPr>
        <w:t>información</w:t>
      </w:r>
      <w:r w:rsidR="00EB417B">
        <w:rPr>
          <w:rFonts w:ascii="Palatino Linotype" w:hAnsi="Palatino Linotype"/>
        </w:rPr>
        <w:t xml:space="preserve"> para el correcto manejo del bien que es propiedad municipal.</w:t>
      </w:r>
      <w:r w:rsidR="008E7BE5">
        <w:rPr>
          <w:rFonts w:ascii="Palatino Linotype" w:hAnsi="Palatino Linotype"/>
        </w:rPr>
        <w:t xml:space="preserve"> </w:t>
      </w:r>
    </w:p>
    <w:p w:rsidR="00485841" w:rsidRPr="00115066" w:rsidRDefault="000C3CE6" w:rsidP="004F74CA">
      <w:pPr>
        <w:pStyle w:val="Textoindependiente"/>
        <w:spacing w:before="240" w:after="0" w:line="240" w:lineRule="auto"/>
        <w:jc w:val="both"/>
        <w:rPr>
          <w:rFonts w:ascii="Palatino Linotype" w:hAnsi="Palatino Linotype"/>
        </w:rPr>
      </w:pPr>
      <w:r>
        <w:rPr>
          <w:rFonts w:ascii="Palatino Linotype" w:hAnsi="Palatino Linotype"/>
          <w:b/>
        </w:rPr>
        <w:t xml:space="preserve">Interviene Fernanda </w:t>
      </w:r>
      <w:proofErr w:type="spellStart"/>
      <w:r>
        <w:rPr>
          <w:rFonts w:ascii="Palatino Linotype" w:hAnsi="Palatino Linotype"/>
          <w:b/>
        </w:rPr>
        <w:t>Vá</w:t>
      </w:r>
      <w:r w:rsidR="00397D92">
        <w:rPr>
          <w:rFonts w:ascii="Palatino Linotype" w:hAnsi="Palatino Linotype"/>
          <w:b/>
        </w:rPr>
        <w:t>sconez</w:t>
      </w:r>
      <w:proofErr w:type="spellEnd"/>
      <w:r w:rsidR="00397D92">
        <w:rPr>
          <w:rFonts w:ascii="Palatino Linotype" w:hAnsi="Palatino Linotype"/>
          <w:b/>
        </w:rPr>
        <w:t xml:space="preserve"> del club de futbol Femenino Ñañas;</w:t>
      </w:r>
      <w:r w:rsidR="00397D92">
        <w:rPr>
          <w:rFonts w:ascii="Palatino Linotype" w:hAnsi="Palatino Linotype"/>
          <w:b/>
        </w:rPr>
        <w:t xml:space="preserve"> </w:t>
      </w:r>
      <w:r w:rsidR="00397D92">
        <w:rPr>
          <w:rFonts w:ascii="Palatino Linotype" w:hAnsi="Palatino Linotype"/>
        </w:rPr>
        <w:t xml:space="preserve">pide que se haga lo correcto, se está planteando algo complejo, hay un club que está ocupando un predio de la gente, que no está pagando impuestos, y cada día que está ahí, sigue debiéndonos dinero, son seis años que está haciendo uso, sin </w:t>
      </w:r>
      <w:r>
        <w:rPr>
          <w:rFonts w:ascii="Palatino Linotype" w:hAnsi="Palatino Linotype"/>
        </w:rPr>
        <w:t>embargo,</w:t>
      </w:r>
      <w:r w:rsidR="00397D92">
        <w:rPr>
          <w:rFonts w:ascii="Palatino Linotype" w:hAnsi="Palatino Linotype"/>
        </w:rPr>
        <w:t xml:space="preserve"> como club femenino, cuentan con muchas mujeres que requieren el espacio para poder jugar al futbol; </w:t>
      </w:r>
      <w:r w:rsidR="005570E7">
        <w:rPr>
          <w:rFonts w:ascii="Palatino Linotype" w:hAnsi="Palatino Linotype"/>
        </w:rPr>
        <w:t xml:space="preserve">pide la celeridad para hacerlo, que se lo recupere. </w:t>
      </w:r>
    </w:p>
    <w:p w:rsidR="004F74CA" w:rsidRPr="004F74CA" w:rsidRDefault="004F74CA" w:rsidP="00C20EED">
      <w:pPr>
        <w:pStyle w:val="Textoindependiente"/>
        <w:spacing w:before="240" w:after="0" w:line="240" w:lineRule="auto"/>
        <w:jc w:val="both"/>
        <w:rPr>
          <w:rFonts w:ascii="Palatino Linotype" w:hAnsi="Palatino Linotype"/>
        </w:rPr>
      </w:pPr>
    </w:p>
    <w:p w:rsidR="00C20EED" w:rsidRDefault="00AF6368" w:rsidP="00C20EED">
      <w:pPr>
        <w:pStyle w:val="Textoindependiente"/>
        <w:spacing w:before="240" w:after="0" w:line="240" w:lineRule="auto"/>
        <w:jc w:val="both"/>
        <w:rPr>
          <w:rFonts w:ascii="Palatino Linotype" w:hAnsi="Palatino Linotype"/>
        </w:rPr>
      </w:pPr>
      <w:r>
        <w:rPr>
          <w:rFonts w:ascii="Palatino Linotype" w:hAnsi="Palatino Linotype"/>
          <w:b/>
        </w:rPr>
        <w:lastRenderedPageBreak/>
        <w:t xml:space="preserve">Interviene Gabriela Villegas de la Administración Zonal </w:t>
      </w:r>
      <w:proofErr w:type="spellStart"/>
      <w:r>
        <w:rPr>
          <w:rFonts w:ascii="Palatino Linotype" w:hAnsi="Palatino Linotype"/>
          <w:b/>
        </w:rPr>
        <w:t>Quitumbe</w:t>
      </w:r>
      <w:proofErr w:type="spellEnd"/>
      <w:r>
        <w:rPr>
          <w:rFonts w:ascii="Palatino Linotype" w:hAnsi="Palatino Linotype"/>
          <w:b/>
        </w:rPr>
        <w:t xml:space="preserve">; </w:t>
      </w:r>
      <w:r>
        <w:rPr>
          <w:rFonts w:ascii="Palatino Linotype" w:hAnsi="Palatino Linotype"/>
        </w:rPr>
        <w:t xml:space="preserve">menciona que, en cuanto al convenio de uso  y ocupación de la liga Manuela Sáenz, a partir del año 2021, </w:t>
      </w:r>
      <w:proofErr w:type="spellStart"/>
      <w:r>
        <w:rPr>
          <w:rFonts w:ascii="Palatino Linotype" w:hAnsi="Palatino Linotype"/>
        </w:rPr>
        <w:t>tenian</w:t>
      </w:r>
      <w:proofErr w:type="spellEnd"/>
      <w:r>
        <w:rPr>
          <w:rFonts w:ascii="Palatino Linotype" w:hAnsi="Palatino Linotype"/>
        </w:rPr>
        <w:t xml:space="preserve"> administrativamente todo cambiado, porque el convenio de uso se lo iniciaba desde la parte administrativa financiera, remitieron los expedientes a la dirección jurídica a partir de noviembre del 2021, y tenemos que la petición de la Liga Manuel Sáenz, está realizada el 10 de mayo del 2020, desde ahí no se había tramitado, si se recurre a la normativa, hay algunos informes, pero si en la normativa, como requisito para la administración de los convenios de administración y uso múltiple, establecidos en el Código Municipal, la solicitud DIRIGIDA AL Administrador, si  es posible solicitan adjuntar la ficha catastral, esto porque dentro del Código Municipal, establece que uno de los informes que debe contener, toda la carpeta para la emisión de los convenios, es el que da la Dirección de Gestión de Bienes Inmuebles,  en la ficha catastral se revisa el histórico, para saber so son bienes de uso pública, también se revisa el acurdo ministerial que certifica que la organización está legalmente constituida, así como que la directiva que solicita </w:t>
      </w:r>
      <w:r w:rsidR="00D818CD">
        <w:rPr>
          <w:rFonts w:ascii="Palatino Linotype" w:hAnsi="Palatino Linotype"/>
        </w:rPr>
        <w:t xml:space="preserve"> </w:t>
      </w:r>
      <w:r>
        <w:rPr>
          <w:rFonts w:ascii="Palatino Linotype" w:hAnsi="Palatino Linotype"/>
        </w:rPr>
        <w:t xml:space="preserve">la </w:t>
      </w:r>
      <w:r w:rsidR="00D818CD">
        <w:rPr>
          <w:rFonts w:ascii="Palatino Linotype" w:hAnsi="Palatino Linotype"/>
        </w:rPr>
        <w:t>Administración del convenio esté reconocido por l</w:t>
      </w:r>
      <w:r w:rsidR="002D7F78">
        <w:rPr>
          <w:rFonts w:ascii="Palatino Linotype" w:hAnsi="Palatino Linotype"/>
        </w:rPr>
        <w:t xml:space="preserve">a respectiva cartera de estado copia de cédula de quien solicita y estatutos de la organización, de la revisión del expediente, se desprende que no hay copia de los estatutos ni de la personería jurídica; luego se envía </w:t>
      </w:r>
      <w:r w:rsidR="00FA3671">
        <w:rPr>
          <w:rFonts w:ascii="Palatino Linotype" w:hAnsi="Palatino Linotype"/>
        </w:rPr>
        <w:t xml:space="preserve">a </w:t>
      </w:r>
      <w:r w:rsidR="002D7F78">
        <w:rPr>
          <w:rFonts w:ascii="Palatino Linotype" w:hAnsi="Palatino Linotype"/>
        </w:rPr>
        <w:t xml:space="preserve">la presidenta de la Liga, </w:t>
      </w:r>
      <w:r w:rsidR="00FA3671">
        <w:rPr>
          <w:rFonts w:ascii="Palatino Linotype" w:hAnsi="Palatino Linotype"/>
        </w:rPr>
        <w:t>Sra.</w:t>
      </w:r>
      <w:r w:rsidR="002D7F78">
        <w:rPr>
          <w:rFonts w:ascii="Palatino Linotype" w:hAnsi="Palatino Linotype"/>
        </w:rPr>
        <w:t xml:space="preserve"> María </w:t>
      </w:r>
      <w:proofErr w:type="spellStart"/>
      <w:r w:rsidR="002D7F78">
        <w:rPr>
          <w:rFonts w:ascii="Palatino Linotype" w:hAnsi="Palatino Linotype"/>
        </w:rPr>
        <w:t>Manosalvas</w:t>
      </w:r>
      <w:proofErr w:type="spellEnd"/>
      <w:r w:rsidR="002D7F78">
        <w:rPr>
          <w:rFonts w:ascii="Palatino Linotype" w:hAnsi="Palatino Linotype"/>
        </w:rPr>
        <w:t xml:space="preserve"> Vergara, la solicitud de que se adjunte los estatutos y básicamente la personería jurídica o la directiva, debidamente certificada, a la señora ingresa la documentación, posterior a eso se solicita los informes técnicos, sociales, con esto sustentan para solicitar a la Dirección de Bienes Inmuebles, de la Dirección de Catastros y de la Secretaría de Deporte, para así poder completar el expediente, es un resumen del estado actual de la Liga Manuela Sáenz.</w:t>
      </w:r>
    </w:p>
    <w:p w:rsidR="002D7F78" w:rsidRDefault="002D7F78" w:rsidP="00C20EED">
      <w:pPr>
        <w:pStyle w:val="Textoindependiente"/>
        <w:spacing w:before="240" w:after="0" w:line="240" w:lineRule="auto"/>
        <w:jc w:val="both"/>
        <w:rPr>
          <w:rFonts w:ascii="Palatino Linotype" w:hAnsi="Palatino Linotype"/>
        </w:rPr>
      </w:pPr>
      <w:r w:rsidRPr="002D7F78">
        <w:rPr>
          <w:rFonts w:ascii="Palatino Linotype" w:hAnsi="Palatino Linotype"/>
          <w:b/>
        </w:rPr>
        <w:t xml:space="preserve">Interviene el concejal Marco </w:t>
      </w:r>
      <w:proofErr w:type="spellStart"/>
      <w:r w:rsidRPr="002D7F78">
        <w:rPr>
          <w:rFonts w:ascii="Palatino Linotype" w:hAnsi="Palatino Linotype"/>
          <w:b/>
        </w:rPr>
        <w:t>Collaguazo</w:t>
      </w:r>
      <w:proofErr w:type="spellEnd"/>
      <w:r w:rsidRPr="002D7F78">
        <w:rPr>
          <w:rFonts w:ascii="Palatino Linotype" w:hAnsi="Palatino Linotype"/>
          <w:b/>
        </w:rPr>
        <w:t>,</w:t>
      </w:r>
      <w:r>
        <w:rPr>
          <w:rFonts w:ascii="Palatino Linotype" w:hAnsi="Palatino Linotype"/>
        </w:rPr>
        <w:t xml:space="preserve"> pregunta, quién solicitó la comisión general de la Liga Manuela Sáenz, y si hay el documento de solicitud.</w:t>
      </w:r>
    </w:p>
    <w:p w:rsidR="002D7F78" w:rsidRDefault="002D7F78" w:rsidP="00C20EED">
      <w:pPr>
        <w:pStyle w:val="Textoindependiente"/>
        <w:spacing w:before="240" w:after="0" w:line="240" w:lineRule="auto"/>
        <w:jc w:val="both"/>
        <w:rPr>
          <w:rFonts w:ascii="Palatino Linotype" w:hAnsi="Palatino Linotype"/>
        </w:rPr>
      </w:pPr>
      <w:r>
        <w:rPr>
          <w:rFonts w:ascii="Palatino Linotype" w:hAnsi="Palatino Linotype"/>
        </w:rPr>
        <w:t xml:space="preserve">Por parte de Secretaría se informa que no ha llegado la solicitud en mención. </w:t>
      </w:r>
    </w:p>
    <w:p w:rsidR="00B425D1" w:rsidRDefault="002B44ED" w:rsidP="00C20EED">
      <w:pPr>
        <w:pStyle w:val="Textoindependiente"/>
        <w:spacing w:before="240" w:after="0" w:line="240" w:lineRule="auto"/>
        <w:jc w:val="both"/>
        <w:rPr>
          <w:rFonts w:ascii="Palatino Linotype" w:hAnsi="Palatino Linotype"/>
        </w:rPr>
      </w:pPr>
      <w:r w:rsidRPr="002D7F78">
        <w:rPr>
          <w:rFonts w:ascii="Palatino Linotype" w:hAnsi="Palatino Linotype"/>
          <w:b/>
        </w:rPr>
        <w:t>Intervie</w:t>
      </w:r>
      <w:r>
        <w:rPr>
          <w:rFonts w:ascii="Palatino Linotype" w:hAnsi="Palatino Linotype"/>
          <w:b/>
        </w:rPr>
        <w:t xml:space="preserve">ne el concejal Marco </w:t>
      </w:r>
      <w:proofErr w:type="spellStart"/>
      <w:r>
        <w:rPr>
          <w:rFonts w:ascii="Palatino Linotype" w:hAnsi="Palatino Linotype"/>
          <w:b/>
        </w:rPr>
        <w:t>Collaguazo</w:t>
      </w:r>
      <w:proofErr w:type="spellEnd"/>
      <w:r>
        <w:rPr>
          <w:rFonts w:ascii="Palatino Linotype" w:hAnsi="Palatino Linotype"/>
          <w:b/>
        </w:rPr>
        <w:t xml:space="preserve">; </w:t>
      </w:r>
      <w:r w:rsidRPr="00652B50">
        <w:rPr>
          <w:rFonts w:ascii="Palatino Linotype" w:hAnsi="Palatino Linotype"/>
        </w:rPr>
        <w:t xml:space="preserve">menciona que se han comunicado con la Sra. Marlene </w:t>
      </w:r>
      <w:proofErr w:type="spellStart"/>
      <w:r w:rsidRPr="00652B50">
        <w:rPr>
          <w:rFonts w:ascii="Palatino Linotype" w:hAnsi="Palatino Linotype"/>
        </w:rPr>
        <w:t>Manosalvas</w:t>
      </w:r>
      <w:proofErr w:type="spellEnd"/>
      <w:r w:rsidRPr="00652B50">
        <w:rPr>
          <w:rFonts w:ascii="Palatino Linotype" w:hAnsi="Palatino Linotype"/>
        </w:rPr>
        <w:t>, quién manifestó que no han solicitado la comisión general, por esa razón pide el documento, debido a que es el pr</w:t>
      </w:r>
      <w:r w:rsidR="00652B50">
        <w:rPr>
          <w:rFonts w:ascii="Palatino Linotype" w:hAnsi="Palatino Linotype"/>
        </w:rPr>
        <w:t>ocedimiento que se debe seguir.</w:t>
      </w:r>
    </w:p>
    <w:p w:rsidR="002A503A" w:rsidRPr="002A503A" w:rsidRDefault="002A503A" w:rsidP="002A503A">
      <w:pPr>
        <w:pStyle w:val="Textoindependiente"/>
        <w:spacing w:before="240" w:after="0" w:line="240" w:lineRule="auto"/>
        <w:jc w:val="both"/>
        <w:rPr>
          <w:rFonts w:ascii="Palatino Linotype" w:hAnsi="Palatino Linotype"/>
          <w:b/>
        </w:rPr>
      </w:pPr>
      <w:r w:rsidRPr="002A503A">
        <w:rPr>
          <w:rFonts w:ascii="Palatino Linotype" w:hAnsi="Palatino Linotype"/>
          <w:b/>
        </w:rPr>
        <w:t xml:space="preserve">Tercer punto: </w:t>
      </w:r>
      <w:r w:rsidRPr="002A503A">
        <w:rPr>
          <w:rFonts w:ascii="Palatino Linotype" w:hAnsi="Palatino Linotype"/>
          <w:b/>
        </w:rPr>
        <w:t>Informe por parte de la Secretaría de Coordinación Territorial y Participación Ciudadana sobre el estado de los trámites de los convenios de Administración y Uso de espacios deportivos, desglosados por cada una de las Administraciones Zonales.</w:t>
      </w:r>
    </w:p>
    <w:p w:rsidR="00652B50" w:rsidRDefault="002A503A" w:rsidP="00C20EED">
      <w:pPr>
        <w:pStyle w:val="Textoindependiente"/>
        <w:spacing w:before="240" w:after="0" w:line="240" w:lineRule="auto"/>
        <w:jc w:val="both"/>
        <w:rPr>
          <w:rFonts w:ascii="Palatino Linotype" w:hAnsi="Palatino Linotype"/>
        </w:rPr>
      </w:pPr>
      <w:r w:rsidRPr="002A503A">
        <w:rPr>
          <w:rFonts w:ascii="Palatino Linotype" w:hAnsi="Palatino Linotype"/>
          <w:b/>
        </w:rPr>
        <w:t>Intervi</w:t>
      </w:r>
      <w:r>
        <w:rPr>
          <w:rFonts w:ascii="Palatino Linotype" w:hAnsi="Palatino Linotype"/>
          <w:b/>
        </w:rPr>
        <w:t>ene el concejal Omar Cevallos</w:t>
      </w:r>
      <w:r w:rsidRPr="002A503A">
        <w:rPr>
          <w:rFonts w:ascii="Palatino Linotype" w:hAnsi="Palatino Linotype"/>
          <w:b/>
        </w:rPr>
        <w:t>;</w:t>
      </w:r>
      <w:r>
        <w:rPr>
          <w:rFonts w:ascii="Palatino Linotype" w:hAnsi="Palatino Linotype"/>
          <w:b/>
        </w:rPr>
        <w:t xml:space="preserve"> </w:t>
      </w:r>
      <w:r>
        <w:rPr>
          <w:rFonts w:ascii="Palatino Linotype" w:hAnsi="Palatino Linotype"/>
        </w:rPr>
        <w:t xml:space="preserve">menciona que, tiene que retirarse de la sesión, este punto le corresponde a la Comisión de Deporte, </w:t>
      </w:r>
      <w:r w:rsidR="00025D5D">
        <w:rPr>
          <w:rFonts w:ascii="Palatino Linotype" w:hAnsi="Palatino Linotype"/>
        </w:rPr>
        <w:t>por</w:t>
      </w:r>
      <w:r>
        <w:rPr>
          <w:rFonts w:ascii="Palatino Linotype" w:hAnsi="Palatino Linotype"/>
        </w:rPr>
        <w:t xml:space="preserve">que </w:t>
      </w:r>
      <w:r w:rsidR="00025D5D">
        <w:rPr>
          <w:rFonts w:ascii="Palatino Linotype" w:hAnsi="Palatino Linotype"/>
        </w:rPr>
        <w:t>además</w:t>
      </w:r>
      <w:r>
        <w:rPr>
          <w:rFonts w:ascii="Palatino Linotype" w:hAnsi="Palatino Linotype"/>
        </w:rPr>
        <w:t xml:space="preserve"> se está tratando lo que ha manifestado el presidente de la Comisión de Bienes Inmuebles, quien </w:t>
      </w:r>
      <w:r w:rsidR="00025D5D">
        <w:rPr>
          <w:rFonts w:ascii="Palatino Linotype" w:hAnsi="Palatino Linotype"/>
        </w:rPr>
        <w:t>está</w:t>
      </w:r>
      <w:r>
        <w:rPr>
          <w:rFonts w:ascii="Palatino Linotype" w:hAnsi="Palatino Linotype"/>
        </w:rPr>
        <w:t xml:space="preserve"> desarrollado un cronograma de todos los convenios de uso que están pendientes en todas las administraciones, lo que ha manifestado el </w:t>
      </w:r>
      <w:r w:rsidR="00025D5D">
        <w:rPr>
          <w:rFonts w:ascii="Palatino Linotype" w:hAnsi="Palatino Linotype"/>
        </w:rPr>
        <w:t>Dr.</w:t>
      </w:r>
      <w:r>
        <w:rPr>
          <w:rFonts w:ascii="Palatino Linotype" w:hAnsi="Palatino Linotype"/>
        </w:rPr>
        <w:t xml:space="preserve">, Marco </w:t>
      </w:r>
      <w:proofErr w:type="spellStart"/>
      <w:r>
        <w:rPr>
          <w:rFonts w:ascii="Palatino Linotype" w:hAnsi="Palatino Linotype"/>
        </w:rPr>
        <w:t>Collaguazo</w:t>
      </w:r>
      <w:proofErr w:type="spellEnd"/>
      <w:r>
        <w:rPr>
          <w:rFonts w:ascii="Palatino Linotype" w:hAnsi="Palatino Linotype"/>
        </w:rPr>
        <w:t>,</w:t>
      </w:r>
      <w:r w:rsidR="00025D5D">
        <w:rPr>
          <w:rFonts w:ascii="Palatino Linotype" w:hAnsi="Palatino Linotype"/>
        </w:rPr>
        <w:t xml:space="preserve"> </w:t>
      </w:r>
      <w:r>
        <w:rPr>
          <w:rFonts w:ascii="Palatino Linotype" w:hAnsi="Palatino Linotype"/>
        </w:rPr>
        <w:t xml:space="preserve">por </w:t>
      </w:r>
      <w:r w:rsidR="00025D5D">
        <w:rPr>
          <w:rFonts w:ascii="Palatino Linotype" w:hAnsi="Palatino Linotype"/>
        </w:rPr>
        <w:t>tanto,</w:t>
      </w:r>
      <w:r>
        <w:rPr>
          <w:rFonts w:ascii="Palatino Linotype" w:hAnsi="Palatino Linotype"/>
        </w:rPr>
        <w:t xml:space="preserve"> no se debe tratar el punto en la </w:t>
      </w:r>
      <w:r w:rsidR="00025D5D">
        <w:rPr>
          <w:rFonts w:ascii="Palatino Linotype" w:hAnsi="Palatino Linotype"/>
        </w:rPr>
        <w:t>comisión.</w:t>
      </w:r>
    </w:p>
    <w:p w:rsidR="00025D5D" w:rsidRDefault="00025D5D" w:rsidP="00C20EED">
      <w:pPr>
        <w:pStyle w:val="Textoindependiente"/>
        <w:spacing w:before="240" w:after="0" w:line="240" w:lineRule="auto"/>
        <w:jc w:val="both"/>
        <w:rPr>
          <w:rFonts w:ascii="Palatino Linotype" w:hAnsi="Palatino Linotype"/>
          <w:b/>
        </w:rPr>
      </w:pPr>
      <w:r w:rsidRPr="0010028B">
        <w:rPr>
          <w:rFonts w:ascii="Palatino Linotype" w:hAnsi="Palatino Linotype"/>
          <w:b/>
        </w:rPr>
        <w:lastRenderedPageBreak/>
        <w:t>Siendo las 14h09, abandona la se</w:t>
      </w:r>
      <w:r w:rsidR="0010028B">
        <w:rPr>
          <w:rFonts w:ascii="Palatino Linotype" w:hAnsi="Palatino Linotype"/>
          <w:b/>
        </w:rPr>
        <w:t>sión el concejal Omar Cevallos.</w:t>
      </w:r>
    </w:p>
    <w:p w:rsidR="0010028B" w:rsidRDefault="0010028B" w:rsidP="00C20EED">
      <w:pPr>
        <w:pStyle w:val="Textoindependiente"/>
        <w:spacing w:before="240" w:after="0" w:line="240" w:lineRule="auto"/>
        <w:jc w:val="both"/>
        <w:rPr>
          <w:rFonts w:ascii="Palatino Linotype" w:hAnsi="Palatino Linotype"/>
        </w:rPr>
      </w:pPr>
      <w:r>
        <w:rPr>
          <w:rFonts w:ascii="Palatino Linotype" w:hAnsi="Palatino Linotype"/>
          <w:b/>
        </w:rPr>
        <w:t xml:space="preserve">Interviene el concejal Luis Reina; </w:t>
      </w:r>
      <w:r w:rsidRPr="0010028B">
        <w:rPr>
          <w:rFonts w:ascii="Palatino Linotype" w:hAnsi="Palatino Linotype"/>
        </w:rPr>
        <w:t xml:space="preserve">manifiesta que, como presidente de la comisión </w:t>
      </w:r>
      <w:r>
        <w:rPr>
          <w:rFonts w:ascii="Palatino Linotype" w:hAnsi="Palatino Linotype"/>
        </w:rPr>
        <w:t>solicita que se presente por escrito, el estado en que se encuentran los trámites.</w:t>
      </w:r>
    </w:p>
    <w:p w:rsidR="0010028B" w:rsidRDefault="00B6347A" w:rsidP="00C20EED">
      <w:pPr>
        <w:pStyle w:val="Textoindependiente"/>
        <w:spacing w:before="240" w:after="0" w:line="240" w:lineRule="auto"/>
        <w:jc w:val="both"/>
        <w:rPr>
          <w:rFonts w:ascii="Palatino Linotype" w:hAnsi="Palatino Linotype"/>
        </w:rPr>
      </w:pPr>
      <w:r w:rsidRPr="00B6347A">
        <w:rPr>
          <w:rFonts w:ascii="Palatino Linotype" w:hAnsi="Palatino Linotype"/>
          <w:b/>
        </w:rPr>
        <w:t>Interviene Deisy Sáenz, de la Secretaría de Coordinación Territorial,</w:t>
      </w:r>
      <w:r w:rsidR="00BE11AF">
        <w:rPr>
          <w:rFonts w:ascii="Palatino Linotype" w:hAnsi="Palatino Linotype"/>
        </w:rPr>
        <w:t xml:space="preserve"> menciona que,</w:t>
      </w:r>
      <w:r>
        <w:rPr>
          <w:rFonts w:ascii="Palatino Linotype" w:hAnsi="Palatino Linotype"/>
        </w:rPr>
        <w:t xml:space="preserve"> presentar</w:t>
      </w:r>
      <w:r w:rsidR="00BE11AF">
        <w:rPr>
          <w:rFonts w:ascii="Palatino Linotype" w:hAnsi="Palatino Linotype"/>
        </w:rPr>
        <w:t>á</w:t>
      </w:r>
      <w:r>
        <w:rPr>
          <w:rFonts w:ascii="Palatino Linotype" w:hAnsi="Palatino Linotype"/>
        </w:rPr>
        <w:t>, el estado de cada uno de los convenios por administraciones Zonales;</w:t>
      </w:r>
      <w:r w:rsidR="00BE11AF">
        <w:rPr>
          <w:rFonts w:ascii="Palatino Linotype" w:hAnsi="Palatino Linotype"/>
        </w:rPr>
        <w:t xml:space="preserve"> de la Administración </w:t>
      </w:r>
      <w:proofErr w:type="spellStart"/>
      <w:r w:rsidR="00BE11AF">
        <w:rPr>
          <w:rFonts w:ascii="Palatino Linotype" w:hAnsi="Palatino Linotype"/>
        </w:rPr>
        <w:t>Quitumbe</w:t>
      </w:r>
      <w:proofErr w:type="spellEnd"/>
      <w:r w:rsidR="00BE11AF">
        <w:rPr>
          <w:rFonts w:ascii="Palatino Linotype" w:hAnsi="Palatino Linotype"/>
        </w:rPr>
        <w:t xml:space="preserve">, hay solicitudes ingresadas, 24, 13 de ellas está en la Dirección de Catastros, para que se emitan los informes, 17 están en la Dirección de Bienes Inmuebles, 14, están en la Secretaría de Dirección de Deportes; por parte de la Administración Eloy Alfaro, hay 48 solicitudes, de las cuales 19 se encuentran pendientes para informe de catastro, 56 pendientes en la Dirección  de Bienes Inmuebles; y, 5  pendientes en la Secretaría de Deportes, en esta Administración Zonal hay 9 convenios que están remitidos a la Procuraduría, tres solicitudes que no fueron admitidas; en la Administración Zonal Manuel Sáenz, tuvieron 9 solicitudes de ingreso, dos se encuentran en la Dirección de Catastro, una en la Dirección de Bienes Inmuebles, una en La Secretaría de Deportes, dos no fueron procesadas por que se encuentran en comodato, por parte de la Administración Eugenio Espejo, tuvieron 17 </w:t>
      </w:r>
      <w:r w:rsidR="0068287C">
        <w:rPr>
          <w:rFonts w:ascii="Palatino Linotype" w:hAnsi="Palatino Linotype"/>
        </w:rPr>
        <w:t>solicitudes</w:t>
      </w:r>
      <w:r w:rsidR="00BE11AF">
        <w:rPr>
          <w:rFonts w:ascii="Palatino Linotype" w:hAnsi="Palatino Linotype"/>
        </w:rPr>
        <w:t xml:space="preserve"> ingresadas, tres de las cuales se encuentran en la Dirección de Catastro, una en la Secretaría de Deportes, dos convenios están en la procuraduría y tuvieron 7 solicitudes que no fueron admitidas por varias </w:t>
      </w:r>
      <w:r w:rsidR="0068287C">
        <w:rPr>
          <w:rFonts w:ascii="Palatino Linotype" w:hAnsi="Palatino Linotype"/>
        </w:rPr>
        <w:t xml:space="preserve">razones; </w:t>
      </w:r>
      <w:r w:rsidR="003E3E8E">
        <w:rPr>
          <w:rFonts w:ascii="Palatino Linotype" w:hAnsi="Palatino Linotype"/>
        </w:rPr>
        <w:t xml:space="preserve">de la Delicia, tuvieron 16 ingresos y  fueron 7 solicitudes que no fueron admitidas por que no cumplían los requisitos, en la Administración Calderón, tuvieron cinco solicitudes, una se encuentra en la Dirección de Catastros, una en la Dirección de Bienes Inmuebles, una en la Secretaría de Deportes , tres no fueron admitidas por que no cumplían </w:t>
      </w:r>
      <w:r w:rsidR="00173791">
        <w:rPr>
          <w:rFonts w:ascii="Palatino Linotype" w:hAnsi="Palatino Linotype"/>
        </w:rPr>
        <w:t xml:space="preserve">con los requisitos; en la Administración Zonal Tumbaco, solamente hubo una solicitud, la cual se encuentra en trámite en procuraduría para enviar a la Comisión; en la Administración Zonal Los Chillos, tuvieron cinco solicitudes de las cuales dos se encuentran en la Dirección de Catastros y tres de ellas no fueron admitidas, porque no cumplían los requisitos; esta información remiten las Administraciones Zonales; la Secretaría de Coordinación Territorial envió la información consolidada, mediante el </w:t>
      </w:r>
      <w:proofErr w:type="spellStart"/>
      <w:r w:rsidR="00173791">
        <w:rPr>
          <w:rFonts w:ascii="Palatino Linotype" w:hAnsi="Palatino Linotype"/>
        </w:rPr>
        <w:t>sitra</w:t>
      </w:r>
      <w:proofErr w:type="spellEnd"/>
      <w:r w:rsidR="00173791">
        <w:rPr>
          <w:rFonts w:ascii="Palatino Linotype" w:hAnsi="Palatino Linotype"/>
        </w:rPr>
        <w:t xml:space="preserve"> y cada una de las matrices fue enviada por el área legal de cada una de las administraciones. </w:t>
      </w:r>
      <w:r w:rsidR="007C0BD3">
        <w:rPr>
          <w:rFonts w:ascii="Palatino Linotype" w:hAnsi="Palatino Linotype"/>
        </w:rPr>
        <w:t>Esta información fue</w:t>
      </w:r>
      <w:r w:rsidR="0045361B">
        <w:rPr>
          <w:rFonts w:ascii="Palatino Linotype" w:hAnsi="Palatino Linotype"/>
        </w:rPr>
        <w:t xml:space="preserve"> recabada en el mes de febrero; como Secretaría solicitaron una nueva matriz para actualizar. </w:t>
      </w:r>
    </w:p>
    <w:p w:rsidR="0045361B" w:rsidRPr="0010028B" w:rsidRDefault="0045361B" w:rsidP="00C20EED">
      <w:pPr>
        <w:pStyle w:val="Textoindependiente"/>
        <w:spacing w:before="240" w:after="0" w:line="240" w:lineRule="auto"/>
        <w:jc w:val="both"/>
        <w:rPr>
          <w:rFonts w:ascii="Palatino Linotype" w:hAnsi="Palatino Linotype"/>
        </w:rPr>
      </w:pPr>
      <w:r w:rsidRPr="0045361B">
        <w:rPr>
          <w:rFonts w:ascii="Palatino Linotype" w:hAnsi="Palatino Linotype"/>
          <w:b/>
        </w:rPr>
        <w:t>Interviene el concejal Luis Reina;</w:t>
      </w:r>
      <w:r>
        <w:rPr>
          <w:rFonts w:ascii="Palatino Linotype" w:hAnsi="Palatino Linotype"/>
        </w:rPr>
        <w:t xml:space="preserve"> menciona que, se entiende que ingresan 121 solicitudes, 23 inadmitidas, de las 98 ninguna ha tenido dictamen final, favorable o desfavorable, todas se encuentran en proceso. </w:t>
      </w:r>
    </w:p>
    <w:p w:rsidR="002D7F78" w:rsidRPr="006621D5" w:rsidRDefault="006621D5" w:rsidP="00C20EED">
      <w:pPr>
        <w:pStyle w:val="Textoindependiente"/>
        <w:spacing w:before="240" w:after="0" w:line="240" w:lineRule="auto"/>
        <w:jc w:val="both"/>
        <w:rPr>
          <w:rFonts w:ascii="Palatino Linotype" w:hAnsi="Palatino Linotype"/>
        </w:rPr>
      </w:pPr>
      <w:r w:rsidRPr="00B6347A">
        <w:rPr>
          <w:rFonts w:ascii="Palatino Linotype" w:hAnsi="Palatino Linotype"/>
          <w:b/>
        </w:rPr>
        <w:t>Interviene Deisy Sáenz, de la Secretaría de Coordinación Territorial</w:t>
      </w:r>
      <w:r>
        <w:rPr>
          <w:rFonts w:ascii="Palatino Linotype" w:hAnsi="Palatino Linotype"/>
          <w:b/>
        </w:rPr>
        <w:t xml:space="preserve">, </w:t>
      </w:r>
      <w:r>
        <w:rPr>
          <w:rFonts w:ascii="Palatino Linotype" w:hAnsi="Palatino Linotype"/>
        </w:rPr>
        <w:t xml:space="preserve">menciona que todas están </w:t>
      </w:r>
      <w:r w:rsidR="00525702">
        <w:rPr>
          <w:rFonts w:ascii="Palatino Linotype" w:hAnsi="Palatino Linotype"/>
        </w:rPr>
        <w:t>en proceso por</w:t>
      </w:r>
      <w:r>
        <w:rPr>
          <w:rFonts w:ascii="Palatino Linotype" w:hAnsi="Palatino Linotype"/>
        </w:rPr>
        <w:t xml:space="preserve">que necesitan la respuesta de las entidades municipales, hay algunas que se encuentran en procuraduría y van a pasar a la comisión. </w:t>
      </w:r>
    </w:p>
    <w:p w:rsidR="001702CA" w:rsidRDefault="00525702" w:rsidP="00C20EED">
      <w:pPr>
        <w:pStyle w:val="Textoindependiente"/>
        <w:spacing w:before="240" w:after="0" w:line="240" w:lineRule="auto"/>
        <w:jc w:val="both"/>
        <w:rPr>
          <w:rFonts w:ascii="Palatino Linotype" w:hAnsi="Palatino Linotype"/>
        </w:rPr>
      </w:pPr>
      <w:r w:rsidRPr="0045361B">
        <w:rPr>
          <w:rFonts w:ascii="Palatino Linotype" w:hAnsi="Palatino Linotype"/>
          <w:b/>
        </w:rPr>
        <w:t>Interviene el concejal Luis Reina;</w:t>
      </w:r>
      <w:r>
        <w:rPr>
          <w:rFonts w:ascii="Palatino Linotype" w:hAnsi="Palatino Linotype"/>
          <w:b/>
        </w:rPr>
        <w:t xml:space="preserve"> </w:t>
      </w:r>
      <w:r>
        <w:rPr>
          <w:rFonts w:ascii="Palatino Linotype" w:hAnsi="Palatino Linotype"/>
        </w:rPr>
        <w:t xml:space="preserve">menciona que, justamente eso preocupa, luego de haber emitido la nueva normativa, no se cumplen los plazos. </w:t>
      </w:r>
    </w:p>
    <w:p w:rsidR="001702CA" w:rsidRDefault="001702CA">
      <w:pPr>
        <w:rPr>
          <w:rFonts w:ascii="Palatino Linotype" w:eastAsia="MS Mincho" w:hAnsi="Palatino Linotype" w:cs="Times New Roman"/>
        </w:rPr>
      </w:pPr>
      <w:r>
        <w:rPr>
          <w:rFonts w:ascii="Palatino Linotype" w:hAnsi="Palatino Linotype"/>
        </w:rPr>
        <w:br w:type="page"/>
      </w:r>
    </w:p>
    <w:p w:rsidR="00C20EED" w:rsidRDefault="001702CA" w:rsidP="00C20EED">
      <w:pPr>
        <w:pStyle w:val="Textoindependiente"/>
        <w:spacing w:before="240" w:after="0" w:line="240" w:lineRule="auto"/>
        <w:jc w:val="both"/>
        <w:rPr>
          <w:rFonts w:ascii="Palatino Linotype" w:hAnsi="Palatino Linotype"/>
        </w:rPr>
      </w:pPr>
      <w:r w:rsidRPr="00554000">
        <w:rPr>
          <w:rFonts w:ascii="Palatino Linotype" w:hAnsi="Palatino Linotype"/>
          <w:b/>
        </w:rPr>
        <w:lastRenderedPageBreak/>
        <w:t xml:space="preserve">Interviene el concejal Marco </w:t>
      </w:r>
      <w:proofErr w:type="spellStart"/>
      <w:r w:rsidRPr="00554000">
        <w:rPr>
          <w:rFonts w:ascii="Palatino Linotype" w:hAnsi="Palatino Linotype"/>
          <w:b/>
        </w:rPr>
        <w:t>Collaguazo</w:t>
      </w:r>
      <w:proofErr w:type="spellEnd"/>
      <w:r>
        <w:rPr>
          <w:rFonts w:ascii="Palatino Linotype" w:hAnsi="Palatino Linotype"/>
        </w:rPr>
        <w:t xml:space="preserve">, comenta que esto ha sido una lucha de años, porque hay varias trabas de tipo jurídico, la última que </w:t>
      </w:r>
      <w:r w:rsidR="00554000">
        <w:rPr>
          <w:rFonts w:ascii="Palatino Linotype" w:hAnsi="Palatino Linotype"/>
        </w:rPr>
        <w:t>salió</w:t>
      </w:r>
      <w:r>
        <w:rPr>
          <w:rFonts w:ascii="Palatino Linotype" w:hAnsi="Palatino Linotype"/>
        </w:rPr>
        <w:t xml:space="preserve"> para Procuraduría, fueron </w:t>
      </w:r>
      <w:r w:rsidR="00554000">
        <w:rPr>
          <w:rFonts w:ascii="Palatino Linotype" w:hAnsi="Palatino Linotype"/>
        </w:rPr>
        <w:t xml:space="preserve">La Merced y Atahualpa; el problema fue el dictamen de Catastros, </w:t>
      </w:r>
      <w:r w:rsidR="0061074D">
        <w:rPr>
          <w:rFonts w:ascii="Palatino Linotype" w:hAnsi="Palatino Linotype"/>
        </w:rPr>
        <w:t xml:space="preserve">mientras no haya informe favorable, Procuraduría no va a dar paso. </w:t>
      </w:r>
      <w:r w:rsidR="006E720E">
        <w:rPr>
          <w:rFonts w:ascii="Palatino Linotype" w:hAnsi="Palatino Linotype"/>
        </w:rPr>
        <w:t xml:space="preserve">Agrega que hay un </w:t>
      </w:r>
      <w:r w:rsidR="00F85A5F">
        <w:rPr>
          <w:rFonts w:ascii="Palatino Linotype" w:hAnsi="Palatino Linotype"/>
        </w:rPr>
        <w:t>error, son 149 y presentan 121.</w:t>
      </w:r>
    </w:p>
    <w:p w:rsidR="00F85A5F" w:rsidRDefault="00435E40" w:rsidP="00C20EED">
      <w:pPr>
        <w:pStyle w:val="Textoindependiente"/>
        <w:spacing w:before="240" w:after="0" w:line="240" w:lineRule="auto"/>
        <w:jc w:val="both"/>
        <w:rPr>
          <w:rFonts w:ascii="Palatino Linotype" w:hAnsi="Palatino Linotype"/>
        </w:rPr>
      </w:pPr>
      <w:r w:rsidRPr="00435E40">
        <w:rPr>
          <w:rFonts w:ascii="Palatino Linotype" w:hAnsi="Palatino Linotype"/>
          <w:b/>
        </w:rPr>
        <w:t>Interviene el concejal Luis Reina;</w:t>
      </w:r>
      <w:r>
        <w:rPr>
          <w:rFonts w:ascii="Palatino Linotype" w:hAnsi="Palatino Linotype"/>
        </w:rPr>
        <w:t xml:space="preserve"> menciona que el informe no corresponde con el cuadro. </w:t>
      </w:r>
      <w:r w:rsidR="00514B68">
        <w:rPr>
          <w:rFonts w:ascii="Palatino Linotype" w:hAnsi="Palatino Linotype"/>
        </w:rPr>
        <w:t xml:space="preserve">Menciona que el acto de fiscalización no debe preocupara a nadie, porque es una oportunidad para evaluar cómo se avanza en las responsabilidades. </w:t>
      </w:r>
      <w:r w:rsidR="00A7195D">
        <w:rPr>
          <w:rFonts w:ascii="Palatino Linotype" w:hAnsi="Palatino Linotype"/>
        </w:rPr>
        <w:t>Ve con pre</w:t>
      </w:r>
      <w:r w:rsidR="00811CCE">
        <w:rPr>
          <w:rFonts w:ascii="Palatino Linotype" w:hAnsi="Palatino Linotype"/>
        </w:rPr>
        <w:t>ocupación los informes previos.</w:t>
      </w:r>
    </w:p>
    <w:p w:rsidR="00900EB8" w:rsidRDefault="00900EB8" w:rsidP="00C20EED">
      <w:pPr>
        <w:pStyle w:val="Textoindependiente"/>
        <w:spacing w:before="240" w:after="0" w:line="240" w:lineRule="auto"/>
        <w:jc w:val="both"/>
        <w:rPr>
          <w:rFonts w:ascii="Palatino Linotype" w:hAnsi="Palatino Linotype"/>
        </w:rPr>
      </w:pPr>
      <w:r w:rsidRPr="00900EB8">
        <w:rPr>
          <w:rFonts w:ascii="Palatino Linotype" w:hAnsi="Palatino Linotype"/>
          <w:b/>
        </w:rPr>
        <w:t>Interviene Isabel Calderón de la Dirección Metropolitana de Catastros</w:t>
      </w:r>
      <w:r>
        <w:rPr>
          <w:rFonts w:ascii="Palatino Linotype" w:hAnsi="Palatino Linotype"/>
        </w:rPr>
        <w:t xml:space="preserve">, menciona que, respecto a lo manifestado, con los trámites pendientes, de la Dirección </w:t>
      </w:r>
      <w:r w:rsidR="008C31D9">
        <w:rPr>
          <w:rFonts w:ascii="Palatino Linotype" w:hAnsi="Palatino Linotype"/>
        </w:rPr>
        <w:t>Metropolitana</w:t>
      </w:r>
      <w:r>
        <w:rPr>
          <w:rFonts w:ascii="Palatino Linotype" w:hAnsi="Palatino Linotype"/>
        </w:rPr>
        <w:t xml:space="preserve"> de Catastros, desde el mes de febrero ya se está emitiendo informes con el criterio favorable o desfavorable; se acordó tener una reunión con la Procuraduría, dado que las fichas técnicas e informes por parte de catastros, dan informes técnicos acorde a las competencias, en tal sentido es necesario una ampliación en el contenido del informe, en tal sentido se está planificando la reunión, para acordar el marco legal. </w:t>
      </w:r>
    </w:p>
    <w:p w:rsidR="008C31D9" w:rsidRDefault="008C31D9" w:rsidP="00C20EED">
      <w:pPr>
        <w:pStyle w:val="Textoindependiente"/>
        <w:spacing w:before="240" w:after="0" w:line="240" w:lineRule="auto"/>
        <w:jc w:val="both"/>
        <w:rPr>
          <w:rFonts w:ascii="Palatino Linotype" w:hAnsi="Palatino Linotype"/>
        </w:rPr>
      </w:pPr>
      <w:r w:rsidRPr="008C31D9">
        <w:rPr>
          <w:rFonts w:ascii="Palatino Linotype" w:hAnsi="Palatino Linotype"/>
          <w:b/>
        </w:rPr>
        <w:t xml:space="preserve">Interviene le Concejal Marco </w:t>
      </w:r>
      <w:proofErr w:type="spellStart"/>
      <w:r w:rsidRPr="008C31D9">
        <w:rPr>
          <w:rFonts w:ascii="Palatino Linotype" w:hAnsi="Palatino Linotype"/>
          <w:b/>
        </w:rPr>
        <w:t>Collaguazo</w:t>
      </w:r>
      <w:proofErr w:type="spellEnd"/>
      <w:r w:rsidRPr="008C31D9">
        <w:rPr>
          <w:rFonts w:ascii="Palatino Linotype" w:hAnsi="Palatino Linotype"/>
          <w:b/>
        </w:rPr>
        <w:t>;</w:t>
      </w:r>
      <w:r>
        <w:rPr>
          <w:rFonts w:ascii="Palatino Linotype" w:hAnsi="Palatino Linotype"/>
        </w:rPr>
        <w:t xml:space="preserve"> menciona que, es lamenta</w:t>
      </w:r>
      <w:r w:rsidR="0001674B">
        <w:rPr>
          <w:rFonts w:ascii="Palatino Linotype" w:hAnsi="Palatino Linotype"/>
        </w:rPr>
        <w:t>ble que se haya demorado tanto.</w:t>
      </w:r>
    </w:p>
    <w:p w:rsidR="00D62FC4" w:rsidRPr="00525702" w:rsidRDefault="00D62FC4" w:rsidP="00C20EED">
      <w:pPr>
        <w:pStyle w:val="Textoindependiente"/>
        <w:spacing w:before="240" w:after="0" w:line="240" w:lineRule="auto"/>
        <w:jc w:val="both"/>
        <w:rPr>
          <w:rFonts w:ascii="Palatino Linotype" w:hAnsi="Palatino Linotype"/>
        </w:rPr>
      </w:pPr>
      <w:r w:rsidRPr="00D62FC4">
        <w:rPr>
          <w:rFonts w:ascii="Palatino Linotype" w:hAnsi="Palatino Linotype"/>
          <w:b/>
        </w:rPr>
        <w:t>Interviene el concejal Luis Reina</w:t>
      </w:r>
      <w:r>
        <w:rPr>
          <w:rFonts w:ascii="Palatino Linotype" w:hAnsi="Palatino Linotype"/>
          <w:b/>
        </w:rPr>
        <w:t>;</w:t>
      </w:r>
      <w:r>
        <w:rPr>
          <w:rFonts w:ascii="Palatino Linotype" w:hAnsi="Palatino Linotype"/>
        </w:rPr>
        <w:t xml:space="preserve"> menciona que, es una preocupación de todos.</w:t>
      </w:r>
    </w:p>
    <w:p w:rsidR="002B73C9" w:rsidRDefault="00AA2C8F" w:rsidP="004C593A">
      <w:pPr>
        <w:pStyle w:val="Textoindependiente"/>
        <w:spacing w:before="240" w:after="0" w:line="240" w:lineRule="auto"/>
        <w:jc w:val="both"/>
        <w:rPr>
          <w:rStyle w:val="normaltextrun"/>
          <w:rFonts w:ascii="Palatino Linotype" w:hAnsi="Palatino Linotype" w:cs="Segoe UI"/>
          <w:color w:val="000000"/>
        </w:rPr>
      </w:pPr>
      <w:r>
        <w:rPr>
          <w:rStyle w:val="normaltextrun"/>
          <w:rFonts w:ascii="Palatino Linotype" w:hAnsi="Palatino Linotype" w:cs="Segoe UI"/>
          <w:color w:val="000000"/>
        </w:rPr>
        <w:t>Una vez cumplido el</w:t>
      </w:r>
      <w:r w:rsidR="008D1825" w:rsidRPr="0003089D">
        <w:rPr>
          <w:rStyle w:val="normaltextrun"/>
          <w:rFonts w:ascii="Palatino Linotype" w:hAnsi="Palatino Linotype" w:cs="Segoe UI"/>
          <w:color w:val="000000"/>
        </w:rPr>
        <w:t xml:space="preserve"> tratamiento del orden de</w:t>
      </w:r>
      <w:r w:rsidR="00D62FC4">
        <w:rPr>
          <w:rStyle w:val="normaltextrun"/>
          <w:rFonts w:ascii="Palatino Linotype" w:hAnsi="Palatino Linotype" w:cs="Segoe UI"/>
          <w:color w:val="000000"/>
        </w:rPr>
        <w:t>l día, siendo las 16h25</w:t>
      </w:r>
      <w:r w:rsidR="008D1825" w:rsidRPr="0003089D">
        <w:rPr>
          <w:rStyle w:val="normaltextrun"/>
          <w:rFonts w:ascii="Palatino Linotype" w:hAnsi="Palatino Linotype" w:cs="Segoe UI"/>
          <w:color w:val="000000"/>
        </w:rPr>
        <w:t xml:space="preserve">, </w:t>
      </w:r>
      <w:r>
        <w:rPr>
          <w:rStyle w:val="normaltextrun"/>
          <w:rFonts w:ascii="Palatino Linotype" w:hAnsi="Palatino Linotype" w:cs="Segoe UI"/>
          <w:color w:val="000000"/>
        </w:rPr>
        <w:t xml:space="preserve">se </w:t>
      </w:r>
      <w:r w:rsidR="008D1825" w:rsidRPr="0003089D">
        <w:rPr>
          <w:rStyle w:val="normaltextrun"/>
          <w:rFonts w:ascii="Palatino Linotype" w:hAnsi="Palatino Linotype" w:cs="Segoe UI"/>
          <w:color w:val="000000"/>
        </w:rPr>
        <w:t xml:space="preserve">da por </w:t>
      </w:r>
      <w:r w:rsidR="0079053C" w:rsidRPr="0003089D">
        <w:rPr>
          <w:rStyle w:val="normaltextrun"/>
          <w:rFonts w:ascii="Palatino Linotype" w:hAnsi="Palatino Linotype" w:cs="Segoe UI"/>
          <w:color w:val="000000"/>
        </w:rPr>
        <w:t>clausurada</w:t>
      </w:r>
      <w:r w:rsidR="008D1825" w:rsidRPr="0003089D">
        <w:rPr>
          <w:rStyle w:val="normaltextrun"/>
          <w:rFonts w:ascii="Palatino Linotype" w:hAnsi="Palatino Linotype" w:cs="Segoe UI"/>
          <w:color w:val="000000"/>
        </w:rPr>
        <w:t xml:space="preserve"> la sesión. </w:t>
      </w:r>
    </w:p>
    <w:p w:rsidR="004C593A" w:rsidRPr="0003089D" w:rsidRDefault="004C593A" w:rsidP="004C593A">
      <w:pPr>
        <w:pStyle w:val="Textoindependiente"/>
        <w:spacing w:before="240" w:after="0" w:line="240" w:lineRule="auto"/>
        <w:jc w:val="both"/>
        <w:rPr>
          <w:rStyle w:val="normaltextrun"/>
          <w:rFonts w:ascii="Palatino Linotype" w:hAnsi="Palatino Linotype" w:cs="Segoe UI"/>
          <w:i/>
          <w:color w:val="000000"/>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2C3FA1" w:rsidRPr="0003089D" w:rsidTr="00415DBB">
        <w:trPr>
          <w:trHeight w:val="25"/>
          <w:jc w:val="center"/>
        </w:trPr>
        <w:tc>
          <w:tcPr>
            <w:tcW w:w="8871" w:type="dxa"/>
            <w:gridSpan w:val="3"/>
            <w:shd w:val="clear" w:color="auto" w:fill="0070C0"/>
          </w:tcPr>
          <w:p w:rsidR="002C3FA1" w:rsidRPr="0003089D" w:rsidRDefault="002C3FA1" w:rsidP="00415DBB">
            <w:pPr>
              <w:pStyle w:val="Subttulo"/>
              <w:jc w:val="center"/>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REGISTRO ASISTENCIA – FINALIZACIÓN  SESIÓN</w:t>
            </w:r>
          </w:p>
        </w:tc>
      </w:tr>
      <w:tr w:rsidR="002C3FA1" w:rsidRPr="0003089D" w:rsidTr="00415DBB">
        <w:trPr>
          <w:trHeight w:val="25"/>
          <w:jc w:val="center"/>
        </w:trPr>
        <w:tc>
          <w:tcPr>
            <w:tcW w:w="4992"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b/>
                <w:i w:val="0"/>
                <w:color w:val="FFFFFF"/>
                <w:sz w:val="22"/>
                <w:szCs w:val="22"/>
                <w:lang w:val="es-ES"/>
              </w:rPr>
              <w:t>INTEGRANTES  COMISIÓN</w:t>
            </w:r>
          </w:p>
        </w:tc>
        <w:tc>
          <w:tcPr>
            <w:tcW w:w="1962"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PRESENTE</w:t>
            </w:r>
          </w:p>
        </w:tc>
        <w:tc>
          <w:tcPr>
            <w:tcW w:w="1917" w:type="dxa"/>
            <w:shd w:val="clear" w:color="auto" w:fill="0070C0"/>
          </w:tcPr>
          <w:p w:rsidR="002C3FA1" w:rsidRPr="0003089D" w:rsidRDefault="002C3FA1" w:rsidP="00415DBB">
            <w:pPr>
              <w:pStyle w:val="Subttulo"/>
              <w:rPr>
                <w:rFonts w:ascii="Palatino Linotype" w:hAnsi="Palatino Linotype" w:cs="Tahoma"/>
                <w:b/>
                <w:i w:val="0"/>
                <w:color w:val="FFFFFF"/>
                <w:sz w:val="22"/>
                <w:szCs w:val="22"/>
                <w:lang w:val="es-ES"/>
              </w:rPr>
            </w:pPr>
            <w:r w:rsidRPr="0003089D">
              <w:rPr>
                <w:rFonts w:ascii="Palatino Linotype" w:hAnsi="Palatino Linotype" w:cs="Tahoma"/>
                <w:b/>
                <w:i w:val="0"/>
                <w:color w:val="FFFFFF"/>
                <w:sz w:val="22"/>
                <w:szCs w:val="22"/>
                <w:lang w:val="es-ES"/>
              </w:rPr>
              <w:t xml:space="preserve">AUSENTE </w:t>
            </w: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r w:rsidRPr="0003089D">
              <w:rPr>
                <w:rFonts w:ascii="Palatino Linotype" w:hAnsi="Palatino Linotype" w:cs="Tahoma"/>
                <w:i w:val="0"/>
                <w:sz w:val="22"/>
                <w:szCs w:val="22"/>
                <w:lang w:val="es-ES"/>
              </w:rPr>
              <w:t>1</w:t>
            </w:r>
          </w:p>
        </w:tc>
        <w:tc>
          <w:tcPr>
            <w:tcW w:w="1917" w:type="dxa"/>
            <w:shd w:val="clear" w:color="auto" w:fill="auto"/>
          </w:tcPr>
          <w:p w:rsidR="002C3FA1" w:rsidRPr="0003089D" w:rsidRDefault="002C3FA1" w:rsidP="002C3FA1">
            <w:pPr>
              <w:pStyle w:val="Subttulo"/>
              <w:rPr>
                <w:rFonts w:ascii="Palatino Linotype" w:hAnsi="Palatino Linotype" w:cs="Tahoma"/>
                <w:i w:val="0"/>
                <w:color w:val="000000"/>
                <w:sz w:val="22"/>
                <w:szCs w:val="22"/>
                <w:lang w:val="es-ES"/>
              </w:rPr>
            </w:pPr>
          </w:p>
        </w:tc>
      </w:tr>
      <w:tr w:rsidR="002C3FA1" w:rsidRPr="0003089D" w:rsidTr="00415DBB">
        <w:trPr>
          <w:trHeight w:val="25"/>
          <w:jc w:val="center"/>
        </w:trPr>
        <w:tc>
          <w:tcPr>
            <w:tcW w:w="4992" w:type="dxa"/>
            <w:shd w:val="clear" w:color="auto" w:fill="auto"/>
          </w:tcPr>
          <w:p w:rsidR="002C3FA1" w:rsidRPr="0003089D" w:rsidRDefault="002C3FA1" w:rsidP="002C3FA1">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Omar Cevallos Patiño</w:t>
            </w:r>
          </w:p>
        </w:tc>
        <w:tc>
          <w:tcPr>
            <w:tcW w:w="1962" w:type="dxa"/>
            <w:shd w:val="clear" w:color="auto" w:fill="auto"/>
          </w:tcPr>
          <w:p w:rsidR="002C3FA1" w:rsidRPr="0003089D" w:rsidRDefault="002C3FA1" w:rsidP="002C3FA1">
            <w:pPr>
              <w:pStyle w:val="Subttulo"/>
              <w:rPr>
                <w:rFonts w:ascii="Palatino Linotype" w:hAnsi="Palatino Linotype" w:cs="Tahoma"/>
                <w:i w:val="0"/>
                <w:sz w:val="22"/>
                <w:szCs w:val="22"/>
                <w:lang w:val="es-ES"/>
              </w:rPr>
            </w:pPr>
          </w:p>
        </w:tc>
        <w:tc>
          <w:tcPr>
            <w:tcW w:w="1917" w:type="dxa"/>
            <w:shd w:val="clear" w:color="auto" w:fill="auto"/>
          </w:tcPr>
          <w:p w:rsidR="002C3FA1" w:rsidRPr="0003089D" w:rsidRDefault="009F2C68" w:rsidP="002C3FA1">
            <w:pPr>
              <w:pStyle w:val="Subttulo"/>
              <w:rPr>
                <w:rFonts w:ascii="Palatino Linotype" w:hAnsi="Palatino Linotype" w:cs="Tahoma"/>
                <w:i w:val="0"/>
                <w:color w:val="000000"/>
                <w:sz w:val="22"/>
                <w:szCs w:val="22"/>
                <w:lang w:val="es-ES"/>
              </w:rPr>
            </w:pPr>
            <w:r>
              <w:rPr>
                <w:rFonts w:ascii="Palatino Linotype" w:hAnsi="Palatino Linotype" w:cs="Tahoma"/>
                <w:i w:val="0"/>
                <w:color w:val="000000"/>
                <w:sz w:val="22"/>
                <w:szCs w:val="22"/>
                <w:lang w:val="es-ES"/>
              </w:rPr>
              <w:t>1</w:t>
            </w:r>
          </w:p>
        </w:tc>
      </w:tr>
      <w:tr w:rsidR="002C3FA1" w:rsidRPr="0003089D" w:rsidTr="00415DBB">
        <w:trPr>
          <w:trHeight w:val="25"/>
          <w:jc w:val="center"/>
        </w:trPr>
        <w:tc>
          <w:tcPr>
            <w:tcW w:w="4992" w:type="dxa"/>
            <w:shd w:val="clear" w:color="auto" w:fill="0070C0"/>
          </w:tcPr>
          <w:p w:rsidR="002C3FA1" w:rsidRPr="0003089D" w:rsidRDefault="002C3FA1" w:rsidP="002C3FA1">
            <w:pPr>
              <w:pStyle w:val="Subttulo"/>
              <w:rPr>
                <w:rFonts w:ascii="Palatino Linotype" w:hAnsi="Palatino Linotype" w:cs="Tahoma"/>
                <w:b/>
                <w:i w:val="0"/>
                <w:color w:val="FFFFFF" w:themeColor="background1"/>
                <w:sz w:val="22"/>
                <w:szCs w:val="22"/>
                <w:lang w:val="es-ES"/>
              </w:rPr>
            </w:pPr>
            <w:r w:rsidRPr="0003089D">
              <w:rPr>
                <w:rFonts w:ascii="Palatino Linotype" w:hAnsi="Palatino Linotype" w:cs="Tahoma"/>
                <w:b/>
                <w:i w:val="0"/>
                <w:color w:val="FFFFFF" w:themeColor="background1"/>
                <w:sz w:val="22"/>
                <w:szCs w:val="22"/>
                <w:lang w:val="es-ES"/>
              </w:rPr>
              <w:t>TOTAL</w:t>
            </w:r>
          </w:p>
        </w:tc>
        <w:tc>
          <w:tcPr>
            <w:tcW w:w="1962" w:type="dxa"/>
            <w:shd w:val="clear" w:color="auto" w:fill="0070C0"/>
          </w:tcPr>
          <w:p w:rsidR="002C3FA1" w:rsidRPr="0003089D" w:rsidRDefault="009F2C68"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2</w:t>
            </w:r>
          </w:p>
        </w:tc>
        <w:tc>
          <w:tcPr>
            <w:tcW w:w="1917" w:type="dxa"/>
            <w:shd w:val="clear" w:color="auto" w:fill="0070C0"/>
          </w:tcPr>
          <w:p w:rsidR="002C3FA1" w:rsidRPr="0003089D" w:rsidRDefault="009F2C68" w:rsidP="002C3FA1">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1</w:t>
            </w:r>
          </w:p>
        </w:tc>
      </w:tr>
    </w:tbl>
    <w:p w:rsidR="002C3FA1" w:rsidRPr="0003089D" w:rsidRDefault="002C3FA1" w:rsidP="002C3FA1">
      <w:pPr>
        <w:spacing w:before="240" w:after="0" w:line="240" w:lineRule="auto"/>
        <w:jc w:val="both"/>
        <w:rPr>
          <w:rStyle w:val="Textoennegrita"/>
          <w:rFonts w:ascii="Palatino Linotype" w:hAnsi="Palatino Linotype"/>
          <w:b w:val="0"/>
        </w:rPr>
      </w:pPr>
      <w:r w:rsidRPr="0003089D">
        <w:rPr>
          <w:rStyle w:val="Textoennegrita"/>
          <w:rFonts w:ascii="Palatino Linotype" w:hAnsi="Palatino Linotype" w:cs="Tahoma"/>
          <w:b w:val="0"/>
        </w:rPr>
        <w:t xml:space="preserve">Para constancia de lo actuado, firman el presidente de la </w:t>
      </w:r>
      <w:r w:rsidRPr="00BC6A80">
        <w:rPr>
          <w:rStyle w:val="Textoennegrita"/>
          <w:rFonts w:ascii="Palatino Linotype" w:hAnsi="Palatino Linotype" w:cs="Tahoma"/>
        </w:rPr>
        <w:t>C</w:t>
      </w:r>
      <w:r w:rsidRPr="00BC6A80">
        <w:rPr>
          <w:rFonts w:ascii="Palatino Linotype" w:hAnsi="Palatino Linotype"/>
        </w:rPr>
        <w:t>omisión de Deporte y Recreación</w:t>
      </w:r>
      <w:r w:rsidRPr="0003089D">
        <w:rPr>
          <w:rFonts w:ascii="Palatino Linotype" w:hAnsi="Palatino Linotype"/>
          <w:b/>
        </w:rPr>
        <w:t xml:space="preserve"> </w:t>
      </w:r>
      <w:r w:rsidRPr="0003089D">
        <w:rPr>
          <w:rStyle w:val="Textoennegrita"/>
          <w:rFonts w:ascii="Palatino Linotype" w:hAnsi="Palatino Linotype" w:cs="Tahoma"/>
          <w:b w:val="0"/>
        </w:rPr>
        <w:t>y</w:t>
      </w:r>
      <w:r w:rsidR="00A13C85">
        <w:rPr>
          <w:rStyle w:val="Textoennegrita"/>
          <w:rFonts w:ascii="Palatino Linotype" w:hAnsi="Palatino Linotype" w:cs="Tahoma"/>
          <w:b w:val="0"/>
        </w:rPr>
        <w:t xml:space="preserve"> </w:t>
      </w:r>
      <w:r w:rsidRPr="0003089D">
        <w:rPr>
          <w:rStyle w:val="Textoennegrita"/>
          <w:rFonts w:ascii="Palatino Linotype" w:hAnsi="Palatino Linotype" w:cs="Tahoma"/>
          <w:b w:val="0"/>
        </w:rPr>
        <w:t>el Secretario General del Concejo Metropolitano de Quito.</w:t>
      </w:r>
    </w:p>
    <w:p w:rsidR="002C3FA1" w:rsidRPr="0003089D" w:rsidRDefault="002C3FA1" w:rsidP="002C3FA1">
      <w:pPr>
        <w:spacing w:after="0" w:line="240" w:lineRule="auto"/>
        <w:jc w:val="both"/>
        <w:rPr>
          <w:rFonts w:ascii="Palatino Linotype" w:hAnsi="Palatino Linotype"/>
          <w:color w:val="000000"/>
        </w:rPr>
      </w:pPr>
    </w:p>
    <w:p w:rsidR="002C3FA1" w:rsidRDefault="002C3FA1" w:rsidP="002C3FA1">
      <w:pPr>
        <w:spacing w:after="0" w:line="240" w:lineRule="auto"/>
        <w:jc w:val="both"/>
        <w:rPr>
          <w:rFonts w:ascii="Palatino Linotype" w:hAnsi="Palatino Linotype"/>
          <w:color w:val="000000"/>
        </w:rPr>
      </w:pPr>
    </w:p>
    <w:p w:rsidR="000D5785" w:rsidRDefault="000D5785" w:rsidP="002C3FA1">
      <w:pPr>
        <w:spacing w:after="0" w:line="240" w:lineRule="auto"/>
        <w:jc w:val="both"/>
        <w:rPr>
          <w:rFonts w:ascii="Palatino Linotype" w:hAnsi="Palatino Linotype"/>
          <w:color w:val="000000"/>
        </w:rPr>
      </w:pPr>
    </w:p>
    <w:p w:rsidR="0003089D" w:rsidRPr="0003089D" w:rsidRDefault="0003089D" w:rsidP="002C3FA1">
      <w:pPr>
        <w:spacing w:after="0" w:line="240" w:lineRule="auto"/>
        <w:jc w:val="both"/>
        <w:rPr>
          <w:rFonts w:ascii="Palatino Linotype" w:hAnsi="Palatino Linotype"/>
          <w:color w:val="000000"/>
        </w:rPr>
      </w:pPr>
    </w:p>
    <w:p w:rsidR="002C3FA1" w:rsidRPr="0003089D" w:rsidRDefault="002C3FA1" w:rsidP="002C3FA1">
      <w:pPr>
        <w:pStyle w:val="Sinespaciado"/>
        <w:jc w:val="both"/>
        <w:rPr>
          <w:rFonts w:ascii="Palatino Linotype" w:hAnsi="Palatino Linotype" w:cs="Tahoma"/>
        </w:rPr>
      </w:pPr>
      <w:r w:rsidRPr="0003089D">
        <w:rPr>
          <w:rFonts w:ascii="Palatino Linotype" w:hAnsi="Palatino Linotype" w:cs="Tahoma"/>
        </w:rPr>
        <w:t>Concejal Luis Reina Chamorro</w:t>
      </w:r>
      <w:r w:rsidRPr="0003089D">
        <w:rPr>
          <w:rFonts w:ascii="Palatino Linotype" w:hAnsi="Palatino Linotype" w:cs="Tahoma"/>
        </w:rPr>
        <w:tab/>
      </w:r>
      <w:r w:rsidRPr="0003089D">
        <w:rPr>
          <w:rFonts w:ascii="Palatino Linotype" w:hAnsi="Palatino Linotype" w:cs="Tahoma"/>
        </w:rPr>
        <w:tab/>
        <w:t xml:space="preserve">             Abg. Pablo Santillán Paredes</w:t>
      </w:r>
      <w:r w:rsidRPr="0003089D">
        <w:rPr>
          <w:rFonts w:ascii="Palatino Linotype" w:hAnsi="Palatino Linotype" w:cs="Tahoma"/>
        </w:rPr>
        <w:tab/>
      </w:r>
      <w:r w:rsidRPr="0003089D">
        <w:rPr>
          <w:rFonts w:ascii="Palatino Linotype" w:hAnsi="Palatino Linotype" w:cs="Tahoma"/>
        </w:rPr>
        <w:tab/>
      </w:r>
    </w:p>
    <w:p w:rsidR="002C3FA1" w:rsidRPr="0003089D" w:rsidRDefault="002C3FA1" w:rsidP="002C3FA1">
      <w:pPr>
        <w:spacing w:after="0" w:line="240" w:lineRule="auto"/>
        <w:jc w:val="both"/>
        <w:rPr>
          <w:rFonts w:ascii="Palatino Linotype" w:hAnsi="Palatino Linotype" w:cs="Tahoma"/>
          <w:b/>
        </w:rPr>
      </w:pPr>
      <w:r w:rsidRPr="0003089D">
        <w:rPr>
          <w:rFonts w:ascii="Palatino Linotype" w:hAnsi="Palatino Linotype" w:cs="Tahoma"/>
          <w:b/>
        </w:rPr>
        <w:t xml:space="preserve">PRESIDENTE DE LA COMISIÓN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 xml:space="preserve">SECRETARIO GENERAL DEL </w:t>
      </w:r>
    </w:p>
    <w:p w:rsidR="002B73C9" w:rsidRPr="0003089D" w:rsidRDefault="002C3FA1" w:rsidP="00211194">
      <w:pPr>
        <w:pStyle w:val="Sinespaciado"/>
        <w:jc w:val="both"/>
        <w:rPr>
          <w:rFonts w:ascii="Palatino Linotype" w:hAnsi="Palatino Linotype"/>
        </w:rPr>
      </w:pPr>
      <w:r w:rsidRPr="0003089D">
        <w:rPr>
          <w:rFonts w:ascii="Palatino Linotype" w:hAnsi="Palatino Linotype" w:cs="Tahoma"/>
          <w:b/>
        </w:rPr>
        <w:t xml:space="preserve">DE DEPORTE Y RECREACIÓN </w:t>
      </w:r>
      <w:r w:rsidRPr="0003089D">
        <w:rPr>
          <w:rFonts w:ascii="Palatino Linotype" w:hAnsi="Palatino Linotype" w:cs="Tahoma"/>
          <w:b/>
        </w:rPr>
        <w:tab/>
      </w:r>
      <w:r w:rsidRPr="0003089D">
        <w:rPr>
          <w:rFonts w:ascii="Palatino Linotype" w:hAnsi="Palatino Linotype" w:cs="Tahoma"/>
          <w:b/>
        </w:rPr>
        <w:tab/>
      </w:r>
      <w:r w:rsidRPr="0003089D">
        <w:rPr>
          <w:rFonts w:ascii="Palatino Linotype" w:hAnsi="Palatino Linotype" w:cs="Tahoma"/>
          <w:b/>
        </w:rPr>
        <w:tab/>
        <w:t>CONCEJO METROPOLITANO</w:t>
      </w:r>
      <w:r w:rsidR="00211194">
        <w:rPr>
          <w:rFonts w:ascii="Palatino Linotype" w:hAnsi="Palatino Linotype" w:cs="Tahoma"/>
          <w:b/>
        </w:rPr>
        <w:t xml:space="preserve"> DE</w:t>
      </w:r>
    </w:p>
    <w:p w:rsidR="002B73C9" w:rsidRPr="00211194" w:rsidRDefault="00211194" w:rsidP="00211194">
      <w:pPr>
        <w:pStyle w:val="Textoindependiente"/>
        <w:tabs>
          <w:tab w:val="left" w:pos="5518"/>
        </w:tabs>
        <w:spacing w:after="0" w:line="240" w:lineRule="auto"/>
        <w:jc w:val="center"/>
        <w:rPr>
          <w:rFonts w:ascii="Palatino Linotype" w:hAnsi="Palatino Linotype"/>
          <w:b/>
        </w:rPr>
      </w:pPr>
      <w:r>
        <w:rPr>
          <w:rFonts w:ascii="Palatino Linotype" w:hAnsi="Palatino Linotype"/>
        </w:rPr>
        <w:t xml:space="preserve">                                        </w:t>
      </w:r>
      <w:r w:rsidRPr="00211194">
        <w:rPr>
          <w:rFonts w:ascii="Palatino Linotype" w:hAnsi="Palatino Linotype"/>
          <w:b/>
        </w:rPr>
        <w:t>QUITO</w:t>
      </w:r>
    </w:p>
    <w:p w:rsidR="002B73C9" w:rsidRDefault="002B73C9" w:rsidP="00091B12">
      <w:pPr>
        <w:pStyle w:val="Textoindependiente"/>
        <w:spacing w:before="240" w:after="0" w:line="240" w:lineRule="auto"/>
        <w:jc w:val="both"/>
        <w:rPr>
          <w:rFonts w:ascii="Palatino Linotype" w:hAnsi="Palatino Linotype"/>
        </w:rPr>
      </w:pP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1962"/>
        <w:gridCol w:w="1917"/>
      </w:tblGrid>
      <w:tr w:rsidR="003457EE" w:rsidRPr="00085BFD" w:rsidTr="00415DBB">
        <w:trPr>
          <w:trHeight w:val="25"/>
          <w:jc w:val="center"/>
        </w:trPr>
        <w:tc>
          <w:tcPr>
            <w:tcW w:w="8871" w:type="dxa"/>
            <w:gridSpan w:val="3"/>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sz w:val="22"/>
                <w:szCs w:val="22"/>
              </w:rPr>
              <w:t xml:space="preserve">          </w:t>
            </w:r>
            <w:r w:rsidRPr="00085BFD">
              <w:rPr>
                <w:rFonts w:ascii="Palatino Linotype" w:hAnsi="Palatino Linotype" w:cs="Tahoma"/>
                <w:b/>
                <w:i w:val="0"/>
                <w:color w:val="FFFFFF"/>
                <w:sz w:val="22"/>
                <w:szCs w:val="22"/>
                <w:lang w:val="es-ES"/>
              </w:rPr>
              <w:t>REGISTRO ASISTENCIA – RESUMEN DE SESIÓN</w:t>
            </w:r>
          </w:p>
        </w:tc>
      </w:tr>
      <w:tr w:rsidR="003457EE" w:rsidRPr="00085BFD" w:rsidTr="00415DBB">
        <w:trPr>
          <w:trHeight w:val="25"/>
          <w:jc w:val="center"/>
        </w:trPr>
        <w:tc>
          <w:tcPr>
            <w:tcW w:w="4992"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b/>
                <w:i w:val="0"/>
                <w:color w:val="FFFFFF"/>
                <w:sz w:val="22"/>
                <w:szCs w:val="22"/>
                <w:lang w:val="es-ES"/>
              </w:rPr>
              <w:t>INTEGRANTES  COMISIÓN</w:t>
            </w:r>
          </w:p>
        </w:tc>
        <w:tc>
          <w:tcPr>
            <w:tcW w:w="1962"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PRESENTE</w:t>
            </w:r>
          </w:p>
        </w:tc>
        <w:tc>
          <w:tcPr>
            <w:tcW w:w="1917" w:type="dxa"/>
            <w:shd w:val="clear" w:color="auto" w:fill="0070C0"/>
          </w:tcPr>
          <w:p w:rsidR="003457EE" w:rsidRPr="00085BFD" w:rsidRDefault="003457EE" w:rsidP="00415DBB">
            <w:pPr>
              <w:pStyle w:val="Subttulo"/>
              <w:rPr>
                <w:rFonts w:ascii="Palatino Linotype" w:hAnsi="Palatino Linotype" w:cs="Tahoma"/>
                <w:b/>
                <w:i w:val="0"/>
                <w:color w:val="FFFFFF"/>
                <w:sz w:val="22"/>
                <w:szCs w:val="22"/>
                <w:lang w:val="es-ES"/>
              </w:rPr>
            </w:pPr>
            <w:r w:rsidRPr="00085BFD">
              <w:rPr>
                <w:rFonts w:ascii="Palatino Linotype" w:hAnsi="Palatino Linotype" w:cs="Tahoma"/>
                <w:b/>
                <w:i w:val="0"/>
                <w:color w:val="FFFFFF"/>
                <w:sz w:val="22"/>
                <w:szCs w:val="22"/>
                <w:lang w:val="es-ES"/>
              </w:rPr>
              <w:t xml:space="preserve">AUSENTE </w:t>
            </w: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Luis Reina Chamorro</w:t>
            </w:r>
          </w:p>
        </w:tc>
        <w:tc>
          <w:tcPr>
            <w:tcW w:w="1962" w:type="dxa"/>
            <w:shd w:val="clear" w:color="auto" w:fill="auto"/>
          </w:tcPr>
          <w:p w:rsidR="003457EE" w:rsidRPr="00085BFD" w:rsidRDefault="003457EE" w:rsidP="00415DBB">
            <w:pPr>
              <w:pStyle w:val="Subttulo"/>
              <w:rPr>
                <w:rFonts w:ascii="Palatino Linotype" w:hAnsi="Palatino Linotype" w:cs="Tahoma"/>
                <w:i w:val="0"/>
                <w:sz w:val="22"/>
                <w:szCs w:val="22"/>
                <w:lang w:val="es-ES"/>
              </w:rPr>
            </w:pPr>
            <w:r w:rsidRPr="00085BFD">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 xml:space="preserve">Marco </w:t>
            </w:r>
            <w:proofErr w:type="spellStart"/>
            <w:r w:rsidRPr="0003089D">
              <w:rPr>
                <w:rStyle w:val="normaltextrun"/>
                <w:rFonts w:ascii="Palatino Linotype" w:hAnsi="Palatino Linotype" w:cs="Segoe UI"/>
                <w:b/>
                <w:i w:val="0"/>
                <w:color w:val="000000"/>
                <w:sz w:val="22"/>
                <w:szCs w:val="22"/>
              </w:rPr>
              <w:t>Collaguazo</w:t>
            </w:r>
            <w:proofErr w:type="spellEnd"/>
            <w:r w:rsidRPr="0003089D">
              <w:rPr>
                <w:rStyle w:val="normaltextrun"/>
                <w:rFonts w:ascii="Palatino Linotype" w:hAnsi="Palatino Linotype" w:cs="Segoe UI"/>
                <w:b/>
                <w:i w:val="0"/>
                <w:color w:val="000000"/>
                <w:sz w:val="22"/>
                <w:szCs w:val="22"/>
              </w:rPr>
              <w:t xml:space="preserve"> </w:t>
            </w:r>
            <w:proofErr w:type="spellStart"/>
            <w:r w:rsidRPr="0003089D">
              <w:rPr>
                <w:rStyle w:val="normaltextrun"/>
                <w:rFonts w:ascii="Palatino Linotype" w:hAnsi="Palatino Linotype" w:cs="Segoe UI"/>
                <w:b/>
                <w:i w:val="0"/>
                <w:color w:val="000000"/>
                <w:sz w:val="22"/>
                <w:szCs w:val="22"/>
              </w:rPr>
              <w:t>Pilataxi</w:t>
            </w:r>
            <w:proofErr w:type="spellEnd"/>
          </w:p>
        </w:tc>
        <w:tc>
          <w:tcPr>
            <w:tcW w:w="1962" w:type="dxa"/>
            <w:shd w:val="clear" w:color="auto" w:fill="auto"/>
          </w:tcPr>
          <w:p w:rsidR="003457EE" w:rsidRPr="00085BFD" w:rsidRDefault="003457EE" w:rsidP="00415DBB">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auto"/>
          </w:tcPr>
          <w:p w:rsidR="003457EE" w:rsidRPr="00085BFD" w:rsidRDefault="003457EE" w:rsidP="00415DBB">
            <w:pPr>
              <w:pStyle w:val="Subttulo"/>
              <w:rPr>
                <w:rFonts w:ascii="Palatino Linotype" w:hAnsi="Palatino Linotype"/>
                <w:b/>
                <w:i w:val="0"/>
                <w:color w:val="000000" w:themeColor="text1"/>
                <w:sz w:val="22"/>
                <w:szCs w:val="22"/>
                <w:lang w:val="es-ES"/>
              </w:rPr>
            </w:pPr>
            <w:r w:rsidRPr="0003089D">
              <w:rPr>
                <w:rStyle w:val="normaltextrun"/>
                <w:rFonts w:ascii="Palatino Linotype" w:hAnsi="Palatino Linotype" w:cs="Segoe UI"/>
                <w:b/>
                <w:i w:val="0"/>
                <w:color w:val="000000"/>
                <w:sz w:val="22"/>
                <w:szCs w:val="22"/>
              </w:rPr>
              <w:t>Omar Cevallos Patiño</w:t>
            </w:r>
          </w:p>
        </w:tc>
        <w:tc>
          <w:tcPr>
            <w:tcW w:w="1962" w:type="dxa"/>
            <w:shd w:val="clear" w:color="auto" w:fill="auto"/>
          </w:tcPr>
          <w:p w:rsidR="003457EE" w:rsidRPr="00085BFD" w:rsidRDefault="000D5785" w:rsidP="00415DBB">
            <w:pPr>
              <w:pStyle w:val="Subttulo"/>
              <w:rPr>
                <w:rFonts w:ascii="Palatino Linotype" w:hAnsi="Palatino Linotype" w:cs="Tahoma"/>
                <w:i w:val="0"/>
                <w:sz w:val="22"/>
                <w:szCs w:val="22"/>
                <w:lang w:val="es-ES"/>
              </w:rPr>
            </w:pPr>
            <w:r>
              <w:rPr>
                <w:rFonts w:ascii="Palatino Linotype" w:hAnsi="Palatino Linotype" w:cs="Tahoma"/>
                <w:i w:val="0"/>
                <w:sz w:val="22"/>
                <w:szCs w:val="22"/>
                <w:lang w:val="es-ES"/>
              </w:rPr>
              <w:t>1</w:t>
            </w:r>
          </w:p>
        </w:tc>
        <w:tc>
          <w:tcPr>
            <w:tcW w:w="1917" w:type="dxa"/>
            <w:shd w:val="clear" w:color="auto" w:fill="auto"/>
          </w:tcPr>
          <w:p w:rsidR="003457EE" w:rsidRPr="00085BFD" w:rsidRDefault="003457EE" w:rsidP="00415DBB">
            <w:pPr>
              <w:pStyle w:val="Subttulo"/>
              <w:rPr>
                <w:rFonts w:ascii="Palatino Linotype" w:hAnsi="Palatino Linotype" w:cs="Tahoma"/>
                <w:i w:val="0"/>
                <w:color w:val="000000"/>
                <w:sz w:val="22"/>
                <w:szCs w:val="22"/>
                <w:lang w:val="es-ES"/>
              </w:rPr>
            </w:pPr>
          </w:p>
        </w:tc>
      </w:tr>
      <w:tr w:rsidR="003457EE" w:rsidRPr="00085BFD" w:rsidTr="00415DBB">
        <w:trPr>
          <w:trHeight w:val="25"/>
          <w:jc w:val="center"/>
        </w:trPr>
        <w:tc>
          <w:tcPr>
            <w:tcW w:w="4992" w:type="dxa"/>
            <w:shd w:val="clear" w:color="auto" w:fill="0070C0"/>
          </w:tcPr>
          <w:p w:rsidR="003457EE" w:rsidRPr="00085BFD" w:rsidRDefault="003457EE" w:rsidP="00415DBB">
            <w:pPr>
              <w:pStyle w:val="Subttulo"/>
              <w:rPr>
                <w:rFonts w:ascii="Palatino Linotype" w:hAnsi="Palatino Linotype" w:cs="Tahoma"/>
                <w:b/>
                <w:i w:val="0"/>
                <w:color w:val="FFFFFF" w:themeColor="background1"/>
                <w:sz w:val="22"/>
                <w:szCs w:val="22"/>
                <w:lang w:val="es-ES"/>
              </w:rPr>
            </w:pPr>
            <w:r w:rsidRPr="00085BFD">
              <w:rPr>
                <w:rFonts w:ascii="Palatino Linotype" w:hAnsi="Palatino Linotype" w:cs="Tahoma"/>
                <w:b/>
                <w:i w:val="0"/>
                <w:color w:val="FFFFFF" w:themeColor="background1"/>
                <w:sz w:val="22"/>
                <w:szCs w:val="22"/>
                <w:lang w:val="es-ES"/>
              </w:rPr>
              <w:t>TOTAL</w:t>
            </w:r>
          </w:p>
        </w:tc>
        <w:tc>
          <w:tcPr>
            <w:tcW w:w="1962" w:type="dxa"/>
            <w:shd w:val="clear" w:color="auto" w:fill="0070C0"/>
          </w:tcPr>
          <w:p w:rsidR="003457EE" w:rsidRPr="00085BFD" w:rsidRDefault="000D5785"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3</w:t>
            </w:r>
          </w:p>
        </w:tc>
        <w:tc>
          <w:tcPr>
            <w:tcW w:w="1917" w:type="dxa"/>
            <w:shd w:val="clear" w:color="auto" w:fill="0070C0"/>
          </w:tcPr>
          <w:p w:rsidR="003457EE" w:rsidRPr="00085BFD" w:rsidRDefault="000D5785" w:rsidP="00415DBB">
            <w:pPr>
              <w:pStyle w:val="Subttulo"/>
              <w:rPr>
                <w:rFonts w:ascii="Palatino Linotype" w:hAnsi="Palatino Linotype" w:cs="Tahoma"/>
                <w:i w:val="0"/>
                <w:color w:val="FFFFFF" w:themeColor="background1"/>
                <w:sz w:val="22"/>
                <w:szCs w:val="22"/>
                <w:lang w:val="es-ES"/>
              </w:rPr>
            </w:pPr>
            <w:r>
              <w:rPr>
                <w:rFonts w:ascii="Palatino Linotype" w:hAnsi="Palatino Linotype" w:cs="Tahoma"/>
                <w:i w:val="0"/>
                <w:color w:val="FFFFFF" w:themeColor="background1"/>
                <w:sz w:val="22"/>
                <w:szCs w:val="22"/>
                <w:lang w:val="es-ES"/>
              </w:rPr>
              <w:t>0</w:t>
            </w:r>
          </w:p>
        </w:tc>
      </w:tr>
    </w:tbl>
    <w:p w:rsidR="003457EE" w:rsidRPr="0003089D" w:rsidRDefault="003457EE" w:rsidP="00091B12">
      <w:pPr>
        <w:pStyle w:val="Textoindependiente"/>
        <w:spacing w:before="240" w:after="0" w:line="240" w:lineRule="auto"/>
        <w:jc w:val="both"/>
        <w:rPr>
          <w:rFonts w:ascii="Palatino Linotype" w:hAnsi="Palatino Linotype"/>
        </w:rPr>
      </w:pPr>
    </w:p>
    <w:p w:rsidR="002B73C9" w:rsidRPr="0003089D" w:rsidRDefault="002B73C9" w:rsidP="00091B12">
      <w:pPr>
        <w:pStyle w:val="Textoindependiente"/>
        <w:spacing w:before="240" w:after="0" w:line="240" w:lineRule="auto"/>
        <w:jc w:val="both"/>
        <w:rPr>
          <w:rFonts w:ascii="Palatino Linotype" w:hAnsi="Palatino Linotype"/>
        </w:rPr>
      </w:pPr>
    </w:p>
    <w:p w:rsidR="00497FDA" w:rsidRPr="0003089D" w:rsidRDefault="00497FDA" w:rsidP="008D5549">
      <w:pPr>
        <w:pStyle w:val="Textoindependiente"/>
        <w:spacing w:after="0" w:line="240" w:lineRule="auto"/>
        <w:jc w:val="both"/>
        <w:rPr>
          <w:rFonts w:ascii="Palatino Linotype" w:hAnsi="Palatino Linotype"/>
        </w:rPr>
      </w:pPr>
    </w:p>
    <w:p w:rsidR="008D5549" w:rsidRPr="0003089D" w:rsidRDefault="008D5549">
      <w:pPr>
        <w:rPr>
          <w:rFonts w:ascii="Palatino Linotype" w:hAnsi="Palatino Linotype"/>
        </w:rPr>
      </w:pPr>
    </w:p>
    <w:sectPr w:rsidR="008D5549" w:rsidRPr="0003089D" w:rsidSect="002A06C7">
      <w:headerReference w:type="default" r:id="rId8"/>
      <w:pgSz w:w="11906" w:h="16838"/>
      <w:pgMar w:top="2268"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A7" w:rsidRDefault="00881FA7" w:rsidP="0003089D">
      <w:pPr>
        <w:spacing w:after="0" w:line="240" w:lineRule="auto"/>
      </w:pPr>
      <w:r>
        <w:separator/>
      </w:r>
    </w:p>
  </w:endnote>
  <w:endnote w:type="continuationSeparator" w:id="0">
    <w:p w:rsidR="00881FA7" w:rsidRDefault="00881FA7" w:rsidP="0003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A7" w:rsidRDefault="00881FA7" w:rsidP="0003089D">
      <w:pPr>
        <w:spacing w:after="0" w:line="240" w:lineRule="auto"/>
      </w:pPr>
      <w:r>
        <w:separator/>
      </w:r>
    </w:p>
  </w:footnote>
  <w:footnote w:type="continuationSeparator" w:id="0">
    <w:p w:rsidR="00881FA7" w:rsidRDefault="00881FA7" w:rsidP="0003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9D" w:rsidRDefault="00881FA7">
    <w:pPr>
      <w:pStyle w:val="Encabezado"/>
    </w:pPr>
    <w:r>
      <w:rPr>
        <w:noProof/>
        <w:lang w:eastAsia="es-EC"/>
      </w:rPr>
      <w:pict w14:anchorId="2AA5C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84008" o:spid="_x0000_s2049" type="#_x0000_t75" alt="" style="position:absolute;margin-left:-84.4pt;margin-top:-112.4pt;width:594pt;height:842.15pt;z-index:-251658752;mso-wrap-edited:f;mso-width-percent:0;mso-height-percent:0;mso-position-horizontal-relative:margin;mso-position-vertical-relative:margin;mso-width-percent:0;mso-height-percent:0" o:allowincell="f">
          <v:imagedata r:id="rId1" o:title="hoja membretada-concej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0F01"/>
    <w:multiLevelType w:val="hybridMultilevel"/>
    <w:tmpl w:val="1D4AFD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3614089"/>
    <w:multiLevelType w:val="hybridMultilevel"/>
    <w:tmpl w:val="E8A0F0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D4"/>
    <w:rsid w:val="000020C8"/>
    <w:rsid w:val="000054E4"/>
    <w:rsid w:val="00006FE1"/>
    <w:rsid w:val="00013DA7"/>
    <w:rsid w:val="0001674B"/>
    <w:rsid w:val="00025D5D"/>
    <w:rsid w:val="0003089D"/>
    <w:rsid w:val="000327BB"/>
    <w:rsid w:val="0003545C"/>
    <w:rsid w:val="00037DB9"/>
    <w:rsid w:val="00042969"/>
    <w:rsid w:val="00052C4B"/>
    <w:rsid w:val="000542C4"/>
    <w:rsid w:val="00060910"/>
    <w:rsid w:val="00064338"/>
    <w:rsid w:val="00064D32"/>
    <w:rsid w:val="00064FC6"/>
    <w:rsid w:val="00070232"/>
    <w:rsid w:val="00075C70"/>
    <w:rsid w:val="000826FA"/>
    <w:rsid w:val="000909B5"/>
    <w:rsid w:val="00091B12"/>
    <w:rsid w:val="000B2D2B"/>
    <w:rsid w:val="000B4BAF"/>
    <w:rsid w:val="000C3CE6"/>
    <w:rsid w:val="000D3764"/>
    <w:rsid w:val="000D5785"/>
    <w:rsid w:val="000D75F7"/>
    <w:rsid w:val="000E034B"/>
    <w:rsid w:val="000E2E26"/>
    <w:rsid w:val="000E37F5"/>
    <w:rsid w:val="000E657D"/>
    <w:rsid w:val="000E785F"/>
    <w:rsid w:val="000F4642"/>
    <w:rsid w:val="0010028B"/>
    <w:rsid w:val="001018BA"/>
    <w:rsid w:val="00107418"/>
    <w:rsid w:val="00112EC9"/>
    <w:rsid w:val="00115066"/>
    <w:rsid w:val="001159A3"/>
    <w:rsid w:val="001167F8"/>
    <w:rsid w:val="00123BA8"/>
    <w:rsid w:val="001334D4"/>
    <w:rsid w:val="0013417E"/>
    <w:rsid w:val="0013604A"/>
    <w:rsid w:val="00137E34"/>
    <w:rsid w:val="001530C0"/>
    <w:rsid w:val="00154DCC"/>
    <w:rsid w:val="001565C7"/>
    <w:rsid w:val="001651D1"/>
    <w:rsid w:val="0016588B"/>
    <w:rsid w:val="00167608"/>
    <w:rsid w:val="001702CA"/>
    <w:rsid w:val="00170EF9"/>
    <w:rsid w:val="00173791"/>
    <w:rsid w:val="00180118"/>
    <w:rsid w:val="00191850"/>
    <w:rsid w:val="001A34EE"/>
    <w:rsid w:val="001A758F"/>
    <w:rsid w:val="001A7882"/>
    <w:rsid w:val="001A795B"/>
    <w:rsid w:val="001B0143"/>
    <w:rsid w:val="001C41BF"/>
    <w:rsid w:val="001D0B8E"/>
    <w:rsid w:val="001E1282"/>
    <w:rsid w:val="001E2615"/>
    <w:rsid w:val="001F5517"/>
    <w:rsid w:val="001F5C8C"/>
    <w:rsid w:val="001F71C4"/>
    <w:rsid w:val="00203146"/>
    <w:rsid w:val="00205725"/>
    <w:rsid w:val="00207D39"/>
    <w:rsid w:val="00211194"/>
    <w:rsid w:val="002268B4"/>
    <w:rsid w:val="00235DE1"/>
    <w:rsid w:val="002427A4"/>
    <w:rsid w:val="00243C04"/>
    <w:rsid w:val="00245A7C"/>
    <w:rsid w:val="00246CAF"/>
    <w:rsid w:val="00250DAF"/>
    <w:rsid w:val="00253798"/>
    <w:rsid w:val="0026526E"/>
    <w:rsid w:val="002670CC"/>
    <w:rsid w:val="00272BC3"/>
    <w:rsid w:val="00280000"/>
    <w:rsid w:val="0028146D"/>
    <w:rsid w:val="002974F1"/>
    <w:rsid w:val="002A06C7"/>
    <w:rsid w:val="002A168C"/>
    <w:rsid w:val="002A23AA"/>
    <w:rsid w:val="002A359E"/>
    <w:rsid w:val="002A47A3"/>
    <w:rsid w:val="002A503A"/>
    <w:rsid w:val="002A6154"/>
    <w:rsid w:val="002B44ED"/>
    <w:rsid w:val="002B587F"/>
    <w:rsid w:val="002B62FE"/>
    <w:rsid w:val="002B73C9"/>
    <w:rsid w:val="002C1F1A"/>
    <w:rsid w:val="002C3FA1"/>
    <w:rsid w:val="002C637F"/>
    <w:rsid w:val="002D0D3A"/>
    <w:rsid w:val="002D1A5F"/>
    <w:rsid w:val="002D6287"/>
    <w:rsid w:val="002D7F78"/>
    <w:rsid w:val="002E1418"/>
    <w:rsid w:val="002F5035"/>
    <w:rsid w:val="002F69C3"/>
    <w:rsid w:val="00301926"/>
    <w:rsid w:val="00305899"/>
    <w:rsid w:val="00306661"/>
    <w:rsid w:val="00313A63"/>
    <w:rsid w:val="00341F7C"/>
    <w:rsid w:val="0034322C"/>
    <w:rsid w:val="00344A92"/>
    <w:rsid w:val="003457EE"/>
    <w:rsid w:val="00351D13"/>
    <w:rsid w:val="003561D8"/>
    <w:rsid w:val="00357CA0"/>
    <w:rsid w:val="003616DB"/>
    <w:rsid w:val="0036355C"/>
    <w:rsid w:val="003665FD"/>
    <w:rsid w:val="00367310"/>
    <w:rsid w:val="003708AF"/>
    <w:rsid w:val="0038192E"/>
    <w:rsid w:val="0038254F"/>
    <w:rsid w:val="003828FF"/>
    <w:rsid w:val="00385E70"/>
    <w:rsid w:val="00386EFA"/>
    <w:rsid w:val="003945E1"/>
    <w:rsid w:val="003965B3"/>
    <w:rsid w:val="00397D92"/>
    <w:rsid w:val="003A5FFB"/>
    <w:rsid w:val="003C0324"/>
    <w:rsid w:val="003D2EA2"/>
    <w:rsid w:val="003E3E8E"/>
    <w:rsid w:val="003F0AF9"/>
    <w:rsid w:val="003F15EE"/>
    <w:rsid w:val="003F2802"/>
    <w:rsid w:val="003F660D"/>
    <w:rsid w:val="00402DE9"/>
    <w:rsid w:val="00405F4C"/>
    <w:rsid w:val="004219C6"/>
    <w:rsid w:val="00430E0B"/>
    <w:rsid w:val="00431DEC"/>
    <w:rsid w:val="00435E40"/>
    <w:rsid w:val="00440168"/>
    <w:rsid w:val="00440537"/>
    <w:rsid w:val="0045361B"/>
    <w:rsid w:val="0045547E"/>
    <w:rsid w:val="004700A4"/>
    <w:rsid w:val="0047541F"/>
    <w:rsid w:val="00476411"/>
    <w:rsid w:val="004765FA"/>
    <w:rsid w:val="00476C62"/>
    <w:rsid w:val="0048165A"/>
    <w:rsid w:val="00484A61"/>
    <w:rsid w:val="00485841"/>
    <w:rsid w:val="00485E92"/>
    <w:rsid w:val="00495DD6"/>
    <w:rsid w:val="00497FDA"/>
    <w:rsid w:val="004A766A"/>
    <w:rsid w:val="004B6D6E"/>
    <w:rsid w:val="004C28FF"/>
    <w:rsid w:val="004C3049"/>
    <w:rsid w:val="004C593A"/>
    <w:rsid w:val="004D3E4F"/>
    <w:rsid w:val="004E3A5F"/>
    <w:rsid w:val="004F0F8A"/>
    <w:rsid w:val="004F74CA"/>
    <w:rsid w:val="00502669"/>
    <w:rsid w:val="00505101"/>
    <w:rsid w:val="00511099"/>
    <w:rsid w:val="00514B68"/>
    <w:rsid w:val="00514FFD"/>
    <w:rsid w:val="005228D2"/>
    <w:rsid w:val="00523935"/>
    <w:rsid w:val="00523E6F"/>
    <w:rsid w:val="005244BF"/>
    <w:rsid w:val="00525702"/>
    <w:rsid w:val="0053628C"/>
    <w:rsid w:val="00544710"/>
    <w:rsid w:val="005447B7"/>
    <w:rsid w:val="00546E8C"/>
    <w:rsid w:val="00547E48"/>
    <w:rsid w:val="00554000"/>
    <w:rsid w:val="0055438B"/>
    <w:rsid w:val="005570E7"/>
    <w:rsid w:val="00563558"/>
    <w:rsid w:val="00570562"/>
    <w:rsid w:val="00572ACD"/>
    <w:rsid w:val="005756DA"/>
    <w:rsid w:val="0057616B"/>
    <w:rsid w:val="0057691C"/>
    <w:rsid w:val="00580A14"/>
    <w:rsid w:val="0058684F"/>
    <w:rsid w:val="00587AAA"/>
    <w:rsid w:val="00593B0A"/>
    <w:rsid w:val="00593F90"/>
    <w:rsid w:val="005A1B8C"/>
    <w:rsid w:val="005A225B"/>
    <w:rsid w:val="005B6DEA"/>
    <w:rsid w:val="005C34EA"/>
    <w:rsid w:val="005C5D94"/>
    <w:rsid w:val="005D5625"/>
    <w:rsid w:val="005E4557"/>
    <w:rsid w:val="005F0123"/>
    <w:rsid w:val="005F086A"/>
    <w:rsid w:val="005F56BA"/>
    <w:rsid w:val="005F5E2D"/>
    <w:rsid w:val="0060611D"/>
    <w:rsid w:val="0060643A"/>
    <w:rsid w:val="0061074D"/>
    <w:rsid w:val="00610B8A"/>
    <w:rsid w:val="00612AC6"/>
    <w:rsid w:val="00614275"/>
    <w:rsid w:val="00615BB0"/>
    <w:rsid w:val="00620BD7"/>
    <w:rsid w:val="00624B27"/>
    <w:rsid w:val="00626134"/>
    <w:rsid w:val="00633B44"/>
    <w:rsid w:val="006477C8"/>
    <w:rsid w:val="00650AD3"/>
    <w:rsid w:val="00652B50"/>
    <w:rsid w:val="00660C70"/>
    <w:rsid w:val="006621D5"/>
    <w:rsid w:val="00662EC7"/>
    <w:rsid w:val="00670334"/>
    <w:rsid w:val="006708AF"/>
    <w:rsid w:val="00675F1F"/>
    <w:rsid w:val="00677D52"/>
    <w:rsid w:val="0068216A"/>
    <w:rsid w:val="0068287C"/>
    <w:rsid w:val="00685E70"/>
    <w:rsid w:val="006917E4"/>
    <w:rsid w:val="006A6A5E"/>
    <w:rsid w:val="006B3B24"/>
    <w:rsid w:val="006B4648"/>
    <w:rsid w:val="006B49DC"/>
    <w:rsid w:val="006B64FE"/>
    <w:rsid w:val="006B6AC1"/>
    <w:rsid w:val="006C5BBA"/>
    <w:rsid w:val="006D15BA"/>
    <w:rsid w:val="006D22FB"/>
    <w:rsid w:val="006D428F"/>
    <w:rsid w:val="006D54E8"/>
    <w:rsid w:val="006D5AA4"/>
    <w:rsid w:val="006E720E"/>
    <w:rsid w:val="006F0040"/>
    <w:rsid w:val="006F0602"/>
    <w:rsid w:val="006F747A"/>
    <w:rsid w:val="006F7CD5"/>
    <w:rsid w:val="00700F03"/>
    <w:rsid w:val="007110FF"/>
    <w:rsid w:val="00714BF5"/>
    <w:rsid w:val="00724627"/>
    <w:rsid w:val="00734C19"/>
    <w:rsid w:val="007376A5"/>
    <w:rsid w:val="007434EB"/>
    <w:rsid w:val="007457A4"/>
    <w:rsid w:val="0075296E"/>
    <w:rsid w:val="0076176F"/>
    <w:rsid w:val="00776ADD"/>
    <w:rsid w:val="007870ED"/>
    <w:rsid w:val="0079053C"/>
    <w:rsid w:val="007940EC"/>
    <w:rsid w:val="0079730B"/>
    <w:rsid w:val="007B7A67"/>
    <w:rsid w:val="007C0BD3"/>
    <w:rsid w:val="007C2D3A"/>
    <w:rsid w:val="007C54AA"/>
    <w:rsid w:val="007D0094"/>
    <w:rsid w:val="007D0A5D"/>
    <w:rsid w:val="007E1D45"/>
    <w:rsid w:val="007F1BF4"/>
    <w:rsid w:val="007F279C"/>
    <w:rsid w:val="007F59E7"/>
    <w:rsid w:val="007F74F7"/>
    <w:rsid w:val="00802872"/>
    <w:rsid w:val="00803D0F"/>
    <w:rsid w:val="008062FE"/>
    <w:rsid w:val="00811CCE"/>
    <w:rsid w:val="0081489F"/>
    <w:rsid w:val="008546A6"/>
    <w:rsid w:val="008570AD"/>
    <w:rsid w:val="0088147C"/>
    <w:rsid w:val="00881FA7"/>
    <w:rsid w:val="00883914"/>
    <w:rsid w:val="0089129D"/>
    <w:rsid w:val="008A3CB5"/>
    <w:rsid w:val="008B4493"/>
    <w:rsid w:val="008B702F"/>
    <w:rsid w:val="008C22D3"/>
    <w:rsid w:val="008C31D9"/>
    <w:rsid w:val="008C3711"/>
    <w:rsid w:val="008C751B"/>
    <w:rsid w:val="008D1825"/>
    <w:rsid w:val="008D4FD3"/>
    <w:rsid w:val="008D5549"/>
    <w:rsid w:val="008E587D"/>
    <w:rsid w:val="008E658F"/>
    <w:rsid w:val="008E72ED"/>
    <w:rsid w:val="008E7BE5"/>
    <w:rsid w:val="008F07F1"/>
    <w:rsid w:val="008F6191"/>
    <w:rsid w:val="008F7E71"/>
    <w:rsid w:val="00900EB8"/>
    <w:rsid w:val="00900F12"/>
    <w:rsid w:val="00910EC7"/>
    <w:rsid w:val="00912E6C"/>
    <w:rsid w:val="00917839"/>
    <w:rsid w:val="00922CAE"/>
    <w:rsid w:val="00924825"/>
    <w:rsid w:val="00936AAD"/>
    <w:rsid w:val="0093767D"/>
    <w:rsid w:val="00940DFD"/>
    <w:rsid w:val="009430D1"/>
    <w:rsid w:val="0095068A"/>
    <w:rsid w:val="00952265"/>
    <w:rsid w:val="009708A5"/>
    <w:rsid w:val="00975132"/>
    <w:rsid w:val="00981FEA"/>
    <w:rsid w:val="009854A9"/>
    <w:rsid w:val="00997351"/>
    <w:rsid w:val="009C1B73"/>
    <w:rsid w:val="009C31FC"/>
    <w:rsid w:val="009D0535"/>
    <w:rsid w:val="009D0885"/>
    <w:rsid w:val="009D585E"/>
    <w:rsid w:val="009D58EB"/>
    <w:rsid w:val="009D643C"/>
    <w:rsid w:val="009D6725"/>
    <w:rsid w:val="009E04A8"/>
    <w:rsid w:val="009E0E1B"/>
    <w:rsid w:val="009E1FE8"/>
    <w:rsid w:val="009F17AA"/>
    <w:rsid w:val="009F2C68"/>
    <w:rsid w:val="009F3632"/>
    <w:rsid w:val="009F7ABE"/>
    <w:rsid w:val="009F7D24"/>
    <w:rsid w:val="00A04C5F"/>
    <w:rsid w:val="00A05B4A"/>
    <w:rsid w:val="00A06217"/>
    <w:rsid w:val="00A13C85"/>
    <w:rsid w:val="00A1434D"/>
    <w:rsid w:val="00A17AF3"/>
    <w:rsid w:val="00A2532D"/>
    <w:rsid w:val="00A25828"/>
    <w:rsid w:val="00A304C3"/>
    <w:rsid w:val="00A35953"/>
    <w:rsid w:val="00A3653E"/>
    <w:rsid w:val="00A446B2"/>
    <w:rsid w:val="00A44D11"/>
    <w:rsid w:val="00A465CE"/>
    <w:rsid w:val="00A52090"/>
    <w:rsid w:val="00A52C4E"/>
    <w:rsid w:val="00A5729E"/>
    <w:rsid w:val="00A6582C"/>
    <w:rsid w:val="00A673DD"/>
    <w:rsid w:val="00A67512"/>
    <w:rsid w:val="00A7195D"/>
    <w:rsid w:val="00A819A7"/>
    <w:rsid w:val="00A84305"/>
    <w:rsid w:val="00A86DE2"/>
    <w:rsid w:val="00A92B12"/>
    <w:rsid w:val="00A943F9"/>
    <w:rsid w:val="00A94C80"/>
    <w:rsid w:val="00A97C17"/>
    <w:rsid w:val="00AA2C8F"/>
    <w:rsid w:val="00AC543D"/>
    <w:rsid w:val="00AD2E3C"/>
    <w:rsid w:val="00AD5C04"/>
    <w:rsid w:val="00AD7BC7"/>
    <w:rsid w:val="00AF256F"/>
    <w:rsid w:val="00AF2608"/>
    <w:rsid w:val="00AF463C"/>
    <w:rsid w:val="00AF6368"/>
    <w:rsid w:val="00B11079"/>
    <w:rsid w:val="00B111BB"/>
    <w:rsid w:val="00B11FA1"/>
    <w:rsid w:val="00B15767"/>
    <w:rsid w:val="00B21A32"/>
    <w:rsid w:val="00B2565A"/>
    <w:rsid w:val="00B27506"/>
    <w:rsid w:val="00B425D1"/>
    <w:rsid w:val="00B54356"/>
    <w:rsid w:val="00B6347A"/>
    <w:rsid w:val="00B63C1A"/>
    <w:rsid w:val="00B65DD9"/>
    <w:rsid w:val="00B7067C"/>
    <w:rsid w:val="00B73F2C"/>
    <w:rsid w:val="00B92139"/>
    <w:rsid w:val="00B94241"/>
    <w:rsid w:val="00B946FE"/>
    <w:rsid w:val="00B96880"/>
    <w:rsid w:val="00BA4AFF"/>
    <w:rsid w:val="00BA5681"/>
    <w:rsid w:val="00BC6212"/>
    <w:rsid w:val="00BC6A80"/>
    <w:rsid w:val="00BD0D77"/>
    <w:rsid w:val="00BD44F4"/>
    <w:rsid w:val="00BD7A40"/>
    <w:rsid w:val="00BE11AF"/>
    <w:rsid w:val="00BE44A2"/>
    <w:rsid w:val="00BF0ECD"/>
    <w:rsid w:val="00BF5A0E"/>
    <w:rsid w:val="00C046A9"/>
    <w:rsid w:val="00C04D3C"/>
    <w:rsid w:val="00C10CC9"/>
    <w:rsid w:val="00C1320E"/>
    <w:rsid w:val="00C151F0"/>
    <w:rsid w:val="00C16487"/>
    <w:rsid w:val="00C17A30"/>
    <w:rsid w:val="00C20EED"/>
    <w:rsid w:val="00C22096"/>
    <w:rsid w:val="00C24594"/>
    <w:rsid w:val="00C26D45"/>
    <w:rsid w:val="00C31142"/>
    <w:rsid w:val="00C428DC"/>
    <w:rsid w:val="00C43F06"/>
    <w:rsid w:val="00C44E68"/>
    <w:rsid w:val="00C4705A"/>
    <w:rsid w:val="00C502F7"/>
    <w:rsid w:val="00C509A6"/>
    <w:rsid w:val="00C510CE"/>
    <w:rsid w:val="00C562DD"/>
    <w:rsid w:val="00C56860"/>
    <w:rsid w:val="00C60DD5"/>
    <w:rsid w:val="00C63F48"/>
    <w:rsid w:val="00C65DDE"/>
    <w:rsid w:val="00C71045"/>
    <w:rsid w:val="00C7201A"/>
    <w:rsid w:val="00C7535D"/>
    <w:rsid w:val="00C7638C"/>
    <w:rsid w:val="00C8026D"/>
    <w:rsid w:val="00C859B9"/>
    <w:rsid w:val="00C90786"/>
    <w:rsid w:val="00C914B2"/>
    <w:rsid w:val="00C91EF9"/>
    <w:rsid w:val="00CB529C"/>
    <w:rsid w:val="00CC3982"/>
    <w:rsid w:val="00CC3995"/>
    <w:rsid w:val="00CD77C9"/>
    <w:rsid w:val="00CE0E70"/>
    <w:rsid w:val="00CE1261"/>
    <w:rsid w:val="00CE5BC3"/>
    <w:rsid w:val="00CE7C95"/>
    <w:rsid w:val="00CF3FB4"/>
    <w:rsid w:val="00D0220A"/>
    <w:rsid w:val="00D025C0"/>
    <w:rsid w:val="00D07548"/>
    <w:rsid w:val="00D11B83"/>
    <w:rsid w:val="00D16122"/>
    <w:rsid w:val="00D17500"/>
    <w:rsid w:val="00D2041B"/>
    <w:rsid w:val="00D260AD"/>
    <w:rsid w:val="00D26D22"/>
    <w:rsid w:val="00D27E98"/>
    <w:rsid w:val="00D316A7"/>
    <w:rsid w:val="00D3639B"/>
    <w:rsid w:val="00D4775D"/>
    <w:rsid w:val="00D54954"/>
    <w:rsid w:val="00D54F8D"/>
    <w:rsid w:val="00D5509F"/>
    <w:rsid w:val="00D6246E"/>
    <w:rsid w:val="00D62FC4"/>
    <w:rsid w:val="00D72BA5"/>
    <w:rsid w:val="00D75F73"/>
    <w:rsid w:val="00D818CD"/>
    <w:rsid w:val="00D83084"/>
    <w:rsid w:val="00D834DC"/>
    <w:rsid w:val="00D8571A"/>
    <w:rsid w:val="00D977FF"/>
    <w:rsid w:val="00DA69AC"/>
    <w:rsid w:val="00DA76AA"/>
    <w:rsid w:val="00DC413A"/>
    <w:rsid w:val="00DD5D3F"/>
    <w:rsid w:val="00DE00A5"/>
    <w:rsid w:val="00DE1008"/>
    <w:rsid w:val="00DF2372"/>
    <w:rsid w:val="00E00D9D"/>
    <w:rsid w:val="00E03A63"/>
    <w:rsid w:val="00E1490F"/>
    <w:rsid w:val="00E14F63"/>
    <w:rsid w:val="00E167D3"/>
    <w:rsid w:val="00E22730"/>
    <w:rsid w:val="00E24824"/>
    <w:rsid w:val="00E2592F"/>
    <w:rsid w:val="00E34F71"/>
    <w:rsid w:val="00E35DA2"/>
    <w:rsid w:val="00E365B2"/>
    <w:rsid w:val="00E4117B"/>
    <w:rsid w:val="00E447D0"/>
    <w:rsid w:val="00E517CB"/>
    <w:rsid w:val="00E54D14"/>
    <w:rsid w:val="00E54FD5"/>
    <w:rsid w:val="00E553C0"/>
    <w:rsid w:val="00E57494"/>
    <w:rsid w:val="00E57BDD"/>
    <w:rsid w:val="00E6008B"/>
    <w:rsid w:val="00E72CFA"/>
    <w:rsid w:val="00E77EF9"/>
    <w:rsid w:val="00E837C7"/>
    <w:rsid w:val="00E83D49"/>
    <w:rsid w:val="00E845AC"/>
    <w:rsid w:val="00E87D3C"/>
    <w:rsid w:val="00E90AC5"/>
    <w:rsid w:val="00E94733"/>
    <w:rsid w:val="00E94B7E"/>
    <w:rsid w:val="00E959C8"/>
    <w:rsid w:val="00E95CB3"/>
    <w:rsid w:val="00EA78AA"/>
    <w:rsid w:val="00EB25CF"/>
    <w:rsid w:val="00EB417B"/>
    <w:rsid w:val="00EB42F4"/>
    <w:rsid w:val="00ED3E67"/>
    <w:rsid w:val="00ED7CD8"/>
    <w:rsid w:val="00EE0DB2"/>
    <w:rsid w:val="00EE2B48"/>
    <w:rsid w:val="00EE5375"/>
    <w:rsid w:val="00EE7D29"/>
    <w:rsid w:val="00EF23DF"/>
    <w:rsid w:val="00EF4492"/>
    <w:rsid w:val="00EF5FB4"/>
    <w:rsid w:val="00EF6223"/>
    <w:rsid w:val="00F01025"/>
    <w:rsid w:val="00F02997"/>
    <w:rsid w:val="00F05A2F"/>
    <w:rsid w:val="00F0651B"/>
    <w:rsid w:val="00F07089"/>
    <w:rsid w:val="00F10084"/>
    <w:rsid w:val="00F1041D"/>
    <w:rsid w:val="00F12F1E"/>
    <w:rsid w:val="00F245EB"/>
    <w:rsid w:val="00F30EB2"/>
    <w:rsid w:val="00F31772"/>
    <w:rsid w:val="00F43EF6"/>
    <w:rsid w:val="00F52BD4"/>
    <w:rsid w:val="00F53064"/>
    <w:rsid w:val="00F55860"/>
    <w:rsid w:val="00F6118D"/>
    <w:rsid w:val="00F71DA1"/>
    <w:rsid w:val="00F72D72"/>
    <w:rsid w:val="00F746AC"/>
    <w:rsid w:val="00F82F94"/>
    <w:rsid w:val="00F85A5F"/>
    <w:rsid w:val="00F91D81"/>
    <w:rsid w:val="00F93F1D"/>
    <w:rsid w:val="00F945D6"/>
    <w:rsid w:val="00F96537"/>
    <w:rsid w:val="00FA3671"/>
    <w:rsid w:val="00FA5F21"/>
    <w:rsid w:val="00FB3AC5"/>
    <w:rsid w:val="00FC12A0"/>
    <w:rsid w:val="00FC40FD"/>
    <w:rsid w:val="00FC5DE7"/>
    <w:rsid w:val="00FC6BF9"/>
    <w:rsid w:val="00FC6D12"/>
    <w:rsid w:val="00FC7EE9"/>
    <w:rsid w:val="00FD1656"/>
    <w:rsid w:val="00FD6E81"/>
    <w:rsid w:val="00FD7230"/>
    <w:rsid w:val="00FF005B"/>
    <w:rsid w:val="00FF0FBE"/>
    <w:rsid w:val="00FF4D2F"/>
    <w:rsid w:val="00FF753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54803"/>
  <w15:chartTrackingRefBased/>
  <w15:docId w15:val="{AA7A73D5-D8BD-4ACE-9356-B099E4D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708A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6708AF"/>
  </w:style>
  <w:style w:type="character" w:customStyle="1" w:styleId="eop">
    <w:name w:val="eop"/>
    <w:basedOn w:val="Fuentedeprrafopredeter"/>
    <w:rsid w:val="006708AF"/>
  </w:style>
  <w:style w:type="paragraph" w:styleId="Subttulo">
    <w:name w:val="Subtitle"/>
    <w:basedOn w:val="Normal"/>
    <w:link w:val="SubttuloCar"/>
    <w:qFormat/>
    <w:rsid w:val="008D5549"/>
    <w:pPr>
      <w:spacing w:after="0" w:line="240" w:lineRule="auto"/>
      <w:jc w:val="both"/>
    </w:pPr>
    <w:rPr>
      <w:rFonts w:ascii="Times New Roman" w:eastAsia="Times New Roman" w:hAnsi="Times New Roman" w:cs="Times New Roman"/>
      <w:i/>
      <w:iCs/>
      <w:sz w:val="24"/>
      <w:szCs w:val="24"/>
      <w:lang w:val="es-MX" w:eastAsia="es-ES"/>
    </w:rPr>
  </w:style>
  <w:style w:type="character" w:customStyle="1" w:styleId="SubttuloCar">
    <w:name w:val="Subtítulo Car"/>
    <w:basedOn w:val="Fuentedeprrafopredeter"/>
    <w:link w:val="Subttulo"/>
    <w:rsid w:val="008D5549"/>
    <w:rPr>
      <w:rFonts w:ascii="Times New Roman" w:eastAsia="Times New Roman" w:hAnsi="Times New Roman" w:cs="Times New Roman"/>
      <w:i/>
      <w:iCs/>
      <w:sz w:val="24"/>
      <w:szCs w:val="24"/>
      <w:lang w:val="es-MX" w:eastAsia="es-ES"/>
    </w:rPr>
  </w:style>
  <w:style w:type="paragraph" w:styleId="Textoindependiente">
    <w:name w:val="Body Text"/>
    <w:basedOn w:val="Normal"/>
    <w:link w:val="TextoindependienteCar"/>
    <w:uiPriority w:val="99"/>
    <w:unhideWhenUsed/>
    <w:rsid w:val="008D5549"/>
    <w:pPr>
      <w:spacing w:after="120" w:line="276" w:lineRule="auto"/>
    </w:pPr>
    <w:rPr>
      <w:rFonts w:ascii="Calibri" w:eastAsia="MS Mincho" w:hAnsi="Calibri" w:cs="Times New Roman"/>
    </w:rPr>
  </w:style>
  <w:style w:type="character" w:customStyle="1" w:styleId="TextoindependienteCar">
    <w:name w:val="Texto independiente Car"/>
    <w:basedOn w:val="Fuentedeprrafopredeter"/>
    <w:link w:val="Textoindependiente"/>
    <w:uiPriority w:val="99"/>
    <w:rsid w:val="008D5549"/>
    <w:rPr>
      <w:rFonts w:ascii="Calibri" w:eastAsia="MS Mincho" w:hAnsi="Calibri" w:cs="Times New Roman"/>
    </w:rPr>
  </w:style>
  <w:style w:type="paragraph" w:styleId="Prrafodelista">
    <w:name w:val="List Paragraph"/>
    <w:basedOn w:val="Normal"/>
    <w:uiPriority w:val="34"/>
    <w:qFormat/>
    <w:rsid w:val="00091B12"/>
    <w:pPr>
      <w:spacing w:after="0" w:line="360" w:lineRule="auto"/>
      <w:ind w:left="720"/>
      <w:contextualSpacing/>
      <w:jc w:val="both"/>
    </w:pPr>
    <w:rPr>
      <w:rFonts w:ascii="Bookman Old Style" w:eastAsia="Calibri" w:hAnsi="Bookman Old Style" w:cs="Times New Roman"/>
      <w:sz w:val="24"/>
    </w:rPr>
  </w:style>
  <w:style w:type="paragraph" w:styleId="Sinespaciado">
    <w:name w:val="No Spacing"/>
    <w:link w:val="SinespaciadoCar"/>
    <w:uiPriority w:val="1"/>
    <w:qFormat/>
    <w:rsid w:val="002C3FA1"/>
    <w:pPr>
      <w:spacing w:after="0" w:line="240" w:lineRule="auto"/>
    </w:pPr>
    <w:rPr>
      <w:rFonts w:ascii="Calibri" w:eastAsia="MS Mincho" w:hAnsi="Calibri" w:cs="Times New Roman"/>
    </w:rPr>
  </w:style>
  <w:style w:type="character" w:styleId="Textoennegrita">
    <w:name w:val="Strong"/>
    <w:basedOn w:val="Fuentedeprrafopredeter"/>
    <w:uiPriority w:val="22"/>
    <w:qFormat/>
    <w:rsid w:val="002C3FA1"/>
    <w:rPr>
      <w:b/>
      <w:bCs/>
    </w:rPr>
  </w:style>
  <w:style w:type="character" w:customStyle="1" w:styleId="SinespaciadoCar">
    <w:name w:val="Sin espaciado Car"/>
    <w:link w:val="Sinespaciado"/>
    <w:uiPriority w:val="1"/>
    <w:locked/>
    <w:rsid w:val="002C3FA1"/>
    <w:rPr>
      <w:rFonts w:ascii="Calibri" w:eastAsia="MS Mincho" w:hAnsi="Calibri" w:cs="Times New Roman"/>
    </w:rPr>
  </w:style>
  <w:style w:type="paragraph" w:styleId="Encabezado">
    <w:name w:val="header"/>
    <w:basedOn w:val="Normal"/>
    <w:link w:val="EncabezadoCar"/>
    <w:uiPriority w:val="99"/>
    <w:unhideWhenUsed/>
    <w:rsid w:val="000308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89D"/>
  </w:style>
  <w:style w:type="paragraph" w:styleId="Piedepgina">
    <w:name w:val="footer"/>
    <w:basedOn w:val="Normal"/>
    <w:link w:val="PiedepginaCar"/>
    <w:uiPriority w:val="99"/>
    <w:unhideWhenUsed/>
    <w:rsid w:val="000308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218">
      <w:bodyDiv w:val="1"/>
      <w:marLeft w:val="0"/>
      <w:marRight w:val="0"/>
      <w:marTop w:val="0"/>
      <w:marBottom w:val="0"/>
      <w:divBdr>
        <w:top w:val="none" w:sz="0" w:space="0" w:color="auto"/>
        <w:left w:val="none" w:sz="0" w:space="0" w:color="auto"/>
        <w:bottom w:val="none" w:sz="0" w:space="0" w:color="auto"/>
        <w:right w:val="none" w:sz="0" w:space="0" w:color="auto"/>
      </w:divBdr>
      <w:divsChild>
        <w:div w:id="1428312960">
          <w:marLeft w:val="0"/>
          <w:marRight w:val="0"/>
          <w:marTop w:val="0"/>
          <w:marBottom w:val="0"/>
          <w:divBdr>
            <w:top w:val="none" w:sz="0" w:space="0" w:color="auto"/>
            <w:left w:val="none" w:sz="0" w:space="0" w:color="auto"/>
            <w:bottom w:val="none" w:sz="0" w:space="0" w:color="auto"/>
            <w:right w:val="none" w:sz="0" w:space="0" w:color="auto"/>
          </w:divBdr>
        </w:div>
        <w:div w:id="2121294522">
          <w:marLeft w:val="0"/>
          <w:marRight w:val="0"/>
          <w:marTop w:val="0"/>
          <w:marBottom w:val="0"/>
          <w:divBdr>
            <w:top w:val="none" w:sz="0" w:space="0" w:color="auto"/>
            <w:left w:val="none" w:sz="0" w:space="0" w:color="auto"/>
            <w:bottom w:val="none" w:sz="0" w:space="0" w:color="auto"/>
            <w:right w:val="none" w:sz="0" w:space="0" w:color="auto"/>
          </w:divBdr>
        </w:div>
        <w:div w:id="513616225">
          <w:marLeft w:val="0"/>
          <w:marRight w:val="0"/>
          <w:marTop w:val="0"/>
          <w:marBottom w:val="0"/>
          <w:divBdr>
            <w:top w:val="none" w:sz="0" w:space="0" w:color="auto"/>
            <w:left w:val="none" w:sz="0" w:space="0" w:color="auto"/>
            <w:bottom w:val="none" w:sz="0" w:space="0" w:color="auto"/>
            <w:right w:val="none" w:sz="0" w:space="0" w:color="auto"/>
          </w:divBdr>
        </w:div>
        <w:div w:id="7146649">
          <w:marLeft w:val="0"/>
          <w:marRight w:val="0"/>
          <w:marTop w:val="0"/>
          <w:marBottom w:val="0"/>
          <w:divBdr>
            <w:top w:val="none" w:sz="0" w:space="0" w:color="auto"/>
            <w:left w:val="none" w:sz="0" w:space="0" w:color="auto"/>
            <w:bottom w:val="none" w:sz="0" w:space="0" w:color="auto"/>
            <w:right w:val="none" w:sz="0" w:space="0" w:color="auto"/>
          </w:divBdr>
        </w:div>
        <w:div w:id="1134132107">
          <w:marLeft w:val="0"/>
          <w:marRight w:val="0"/>
          <w:marTop w:val="0"/>
          <w:marBottom w:val="0"/>
          <w:divBdr>
            <w:top w:val="none" w:sz="0" w:space="0" w:color="auto"/>
            <w:left w:val="none" w:sz="0" w:space="0" w:color="auto"/>
            <w:bottom w:val="none" w:sz="0" w:space="0" w:color="auto"/>
            <w:right w:val="none" w:sz="0" w:space="0" w:color="auto"/>
          </w:divBdr>
        </w:div>
        <w:div w:id="766313157">
          <w:marLeft w:val="0"/>
          <w:marRight w:val="0"/>
          <w:marTop w:val="0"/>
          <w:marBottom w:val="0"/>
          <w:divBdr>
            <w:top w:val="none" w:sz="0" w:space="0" w:color="auto"/>
            <w:left w:val="none" w:sz="0" w:space="0" w:color="auto"/>
            <w:bottom w:val="none" w:sz="0" w:space="0" w:color="auto"/>
            <w:right w:val="none" w:sz="0" w:space="0" w:color="auto"/>
          </w:divBdr>
        </w:div>
        <w:div w:id="1478258738">
          <w:marLeft w:val="0"/>
          <w:marRight w:val="0"/>
          <w:marTop w:val="0"/>
          <w:marBottom w:val="0"/>
          <w:divBdr>
            <w:top w:val="none" w:sz="0" w:space="0" w:color="auto"/>
            <w:left w:val="none" w:sz="0" w:space="0" w:color="auto"/>
            <w:bottom w:val="none" w:sz="0" w:space="0" w:color="auto"/>
            <w:right w:val="none" w:sz="0" w:space="0" w:color="auto"/>
          </w:divBdr>
        </w:div>
        <w:div w:id="115973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350A-A0CE-48FA-B016-F3B91607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4928</TotalTime>
  <Pages>10</Pages>
  <Words>3919</Words>
  <Characters>21557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Saul Solorzano Salinas</dc:creator>
  <cp:keywords/>
  <dc:description/>
  <cp:lastModifiedBy>Pablo Saul Solorzano Salinas</cp:lastModifiedBy>
  <cp:revision>504</cp:revision>
  <dcterms:created xsi:type="dcterms:W3CDTF">2021-12-08T16:53:00Z</dcterms:created>
  <dcterms:modified xsi:type="dcterms:W3CDTF">2022-03-29T16:57:00Z</dcterms:modified>
</cp:coreProperties>
</file>