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077068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Quito, DMQ 13 </w:t>
      </w:r>
      <w:r w:rsidR="00A204B9" w:rsidRPr="00F272AC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diciem</w:t>
      </w:r>
      <w:r w:rsidR="00165C24">
        <w:rPr>
          <w:rFonts w:cstheme="minorHAnsi"/>
          <w:sz w:val="24"/>
          <w:szCs w:val="24"/>
        </w:rPr>
        <w:t>br</w:t>
      </w:r>
      <w:r w:rsidR="00943B69">
        <w:rPr>
          <w:rFonts w:cstheme="minorHAnsi"/>
          <w:sz w:val="24"/>
          <w:szCs w:val="24"/>
        </w:rPr>
        <w:t>e</w:t>
      </w:r>
      <w:r w:rsidR="00A204B9" w:rsidRPr="00F272AC">
        <w:rPr>
          <w:rFonts w:cstheme="minorHAnsi"/>
          <w:sz w:val="24"/>
          <w:szCs w:val="24"/>
        </w:rPr>
        <w:t xml:space="preserve"> de 2022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="00A90C0A">
        <w:rPr>
          <w:rFonts w:cstheme="minorHAnsi"/>
          <w:b/>
          <w:bCs/>
          <w:sz w:val="24"/>
          <w:szCs w:val="24"/>
          <w:lang w:val="es-EC"/>
        </w:rPr>
        <w:t>EXTRA</w:t>
      </w:r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077068">
        <w:rPr>
          <w:b/>
          <w:bCs/>
          <w:sz w:val="24"/>
          <w:szCs w:val="24"/>
        </w:rPr>
        <w:t>16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30268F">
        <w:rPr>
          <w:b/>
          <w:bCs/>
          <w:sz w:val="24"/>
          <w:szCs w:val="24"/>
        </w:rPr>
        <w:t>dic</w:t>
      </w:r>
      <w:r w:rsidR="00165C24">
        <w:rPr>
          <w:b/>
          <w:bCs/>
          <w:sz w:val="24"/>
          <w:szCs w:val="24"/>
        </w:rPr>
        <w:t>iem</w:t>
      </w:r>
      <w:r w:rsidR="00D13148" w:rsidRPr="00F272AC">
        <w:rPr>
          <w:b/>
          <w:bCs/>
          <w:sz w:val="24"/>
          <w:szCs w:val="24"/>
        </w:rPr>
        <w:t>bre</w:t>
      </w:r>
      <w:r w:rsidR="007423D9" w:rsidRPr="00F272AC">
        <w:rPr>
          <w:b/>
          <w:bCs/>
          <w:sz w:val="24"/>
          <w:szCs w:val="24"/>
        </w:rPr>
        <w:t xml:space="preserve"> de 2022, </w:t>
      </w:r>
      <w:r w:rsidR="00A90C0A">
        <w:rPr>
          <w:b/>
          <w:bCs/>
          <w:sz w:val="24"/>
          <w:szCs w:val="24"/>
        </w:rPr>
        <w:t>a las 09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A90C0A">
        <w:rPr>
          <w:sz w:val="24"/>
          <w:szCs w:val="24"/>
        </w:rPr>
        <w:t>de manera virtual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A13B81">
      <w:pPr>
        <w:spacing w:line="240" w:lineRule="auto"/>
        <w:jc w:val="both"/>
        <w:rPr>
          <w:sz w:val="24"/>
          <w:szCs w:val="24"/>
        </w:rPr>
      </w:pPr>
    </w:p>
    <w:p w:rsidR="0030268F" w:rsidRPr="0030268F" w:rsidRDefault="00F479DF" w:rsidP="00A66D6B">
      <w:pPr>
        <w:spacing w:after="0"/>
        <w:jc w:val="both"/>
        <w:rPr>
          <w:sz w:val="24"/>
          <w:szCs w:val="24"/>
          <w:lang w:val="es-EC"/>
        </w:rPr>
      </w:pPr>
      <w:r w:rsidRPr="00B35068">
        <w:rPr>
          <w:sz w:val="24"/>
          <w:szCs w:val="24"/>
        </w:rPr>
        <w:t>2</w:t>
      </w:r>
      <w:r w:rsidR="0079673E" w:rsidRPr="00B35068">
        <w:rPr>
          <w:sz w:val="24"/>
          <w:szCs w:val="24"/>
        </w:rPr>
        <w:t xml:space="preserve">.- </w:t>
      </w:r>
      <w:r w:rsidR="00AB61DB" w:rsidRPr="00B35068">
        <w:rPr>
          <w:sz w:val="24"/>
          <w:szCs w:val="24"/>
        </w:rPr>
        <w:t>A</w:t>
      </w:r>
      <w:r w:rsidR="0030268F" w:rsidRPr="00B35068">
        <w:rPr>
          <w:sz w:val="24"/>
          <w:szCs w:val="24"/>
        </w:rPr>
        <w:t xml:space="preserve">nálisis </w:t>
      </w:r>
      <w:r w:rsidR="00AB61DB" w:rsidRPr="00B35068">
        <w:rPr>
          <w:sz w:val="24"/>
          <w:szCs w:val="24"/>
        </w:rPr>
        <w:t>de</w:t>
      </w:r>
      <w:r w:rsidR="00A90C0A" w:rsidRPr="00B35068">
        <w:rPr>
          <w:sz w:val="24"/>
          <w:szCs w:val="24"/>
        </w:rPr>
        <w:t xml:space="preserve"> la respuesta a la solicitud de información</w:t>
      </w:r>
      <w:r w:rsidR="00B35068" w:rsidRPr="00B35068">
        <w:rPr>
          <w:sz w:val="24"/>
          <w:szCs w:val="24"/>
        </w:rPr>
        <w:t>,</w:t>
      </w:r>
      <w:r w:rsidR="00A90C0A" w:rsidRPr="00B35068">
        <w:rPr>
          <w:sz w:val="24"/>
          <w:szCs w:val="24"/>
        </w:rPr>
        <w:t xml:space="preserve"> </w:t>
      </w:r>
      <w:r w:rsidR="00B35068" w:rsidRPr="00B35068">
        <w:rPr>
          <w:sz w:val="24"/>
          <w:szCs w:val="24"/>
        </w:rPr>
        <w:t>remitido por la Corporación de Promoción Económica CONQUITO</w:t>
      </w:r>
      <w:r w:rsidR="00B35068">
        <w:rPr>
          <w:sz w:val="24"/>
          <w:szCs w:val="24"/>
        </w:rPr>
        <w:t xml:space="preserve">, </w:t>
      </w:r>
      <w:r w:rsidR="00A90C0A">
        <w:rPr>
          <w:sz w:val="24"/>
          <w:szCs w:val="24"/>
        </w:rPr>
        <w:t xml:space="preserve">mediante Memorando No. </w:t>
      </w:r>
      <w:r w:rsidR="00B35068">
        <w:rPr>
          <w:sz w:val="24"/>
          <w:szCs w:val="24"/>
        </w:rPr>
        <w:t>CPEQ-2022-1909-M d</w:t>
      </w:r>
      <w:r w:rsidR="0037074A">
        <w:rPr>
          <w:sz w:val="24"/>
          <w:szCs w:val="24"/>
        </w:rPr>
        <w:t xml:space="preserve">e fecha </w:t>
      </w:r>
      <w:r w:rsidR="00B35068">
        <w:rPr>
          <w:sz w:val="24"/>
          <w:szCs w:val="24"/>
        </w:rPr>
        <w:t>06 de diciembre de 2022</w:t>
      </w:r>
      <w:r w:rsidR="0030268F">
        <w:rPr>
          <w:sz w:val="24"/>
          <w:szCs w:val="24"/>
          <w:lang w:val="es-EC"/>
        </w:rPr>
        <w:t>; y resolución al respecto.</w:t>
      </w:r>
    </w:p>
    <w:p w:rsidR="00554457" w:rsidRDefault="00554457" w:rsidP="00A66D6B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8E227A" w:rsidRDefault="008E227A" w:rsidP="008E227A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D721DA" w:rsidRDefault="00D721DA" w:rsidP="00DA15F2">
      <w:pPr>
        <w:spacing w:line="240" w:lineRule="auto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D721DA" w:rsidRDefault="00D721DA" w:rsidP="00DA15F2">
      <w:pPr>
        <w:spacing w:line="240" w:lineRule="auto"/>
        <w:jc w:val="both"/>
        <w:rPr>
          <w:bCs/>
          <w:iCs/>
          <w:sz w:val="24"/>
          <w:szCs w:val="24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7D6C45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7D6C45" w:rsidRPr="00F272AC" w:rsidRDefault="007D6C45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268F" w:rsidRDefault="0030268F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7074A" w:rsidRDefault="0037074A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D4DB7" w:rsidRDefault="00DD4DB7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D4DB7" w:rsidRDefault="00DD4DB7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7074A" w:rsidRDefault="0037074A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lastRenderedPageBreak/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Paulina Izurieta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Pr="00F272AC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7E6377" w:rsidRPr="0030268F" w:rsidRDefault="00991A8D" w:rsidP="0030268F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F272AC">
        <w:rPr>
          <w:iCs/>
          <w:sz w:val="24"/>
          <w:szCs w:val="24"/>
        </w:rPr>
        <w:t xml:space="preserve">Dirección Metropolitana </w:t>
      </w:r>
      <w:r w:rsidR="00077068">
        <w:rPr>
          <w:iCs/>
          <w:sz w:val="24"/>
          <w:szCs w:val="24"/>
        </w:rPr>
        <w:t>Financiera</w:t>
      </w:r>
      <w:r w:rsidRPr="00F272AC">
        <w:rPr>
          <w:iCs/>
          <w:sz w:val="24"/>
          <w:szCs w:val="24"/>
        </w:rPr>
        <w:t>.</w:t>
      </w:r>
    </w:p>
    <w:p w:rsidR="00A53B1A" w:rsidRPr="000A1E34" w:rsidRDefault="00A53B1A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Secretaria </w:t>
      </w:r>
      <w:r w:rsidR="007228D5">
        <w:rPr>
          <w:sz w:val="24"/>
          <w:szCs w:val="24"/>
        </w:rPr>
        <w:t>General de Planificación</w:t>
      </w:r>
      <w:r>
        <w:rPr>
          <w:sz w:val="24"/>
          <w:szCs w:val="24"/>
        </w:rPr>
        <w:t>.</w:t>
      </w:r>
    </w:p>
    <w:p w:rsidR="000A1E34" w:rsidRPr="000A1E34" w:rsidRDefault="00733176" w:rsidP="00C1656C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Corporación de Promoción Económica </w:t>
      </w:r>
      <w:proofErr w:type="spellStart"/>
      <w:r w:rsidR="000A1E34">
        <w:rPr>
          <w:sz w:val="24"/>
          <w:szCs w:val="24"/>
        </w:rPr>
        <w:t>Conquito</w:t>
      </w:r>
      <w:proofErr w:type="spellEnd"/>
    </w:p>
    <w:p w:rsidR="000A1E34" w:rsidRPr="000A1E34" w:rsidRDefault="000A1E34" w:rsidP="00C1656C">
      <w:pPr>
        <w:pStyle w:val="Prrafodelista"/>
        <w:numPr>
          <w:ilvl w:val="0"/>
          <w:numId w:val="6"/>
        </w:numPr>
        <w:spacing w:after="0"/>
        <w:rPr>
          <w:iCs/>
          <w:sz w:val="24"/>
          <w:szCs w:val="24"/>
        </w:rPr>
      </w:pPr>
      <w:r w:rsidRPr="000A1E34">
        <w:rPr>
          <w:iCs/>
          <w:sz w:val="24"/>
          <w:szCs w:val="24"/>
        </w:rPr>
        <w:t>Secretaria de Desarrollo Productivo y Competitividad.</w:t>
      </w:r>
    </w:p>
    <w:sectPr w:rsidR="000A1E34" w:rsidRPr="000A1E34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93" w:rsidRDefault="001E1793" w:rsidP="00CE5B84">
      <w:pPr>
        <w:spacing w:after="0" w:line="240" w:lineRule="auto"/>
      </w:pPr>
      <w:r>
        <w:separator/>
      </w:r>
    </w:p>
  </w:endnote>
  <w:endnote w:type="continuationSeparator" w:id="0">
    <w:p w:rsidR="001E1793" w:rsidRDefault="001E1793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93" w:rsidRDefault="001E1793" w:rsidP="00CE5B84">
      <w:pPr>
        <w:spacing w:after="0" w:line="240" w:lineRule="auto"/>
      </w:pPr>
      <w:r>
        <w:separator/>
      </w:r>
    </w:p>
  </w:footnote>
  <w:footnote w:type="continuationSeparator" w:id="0">
    <w:p w:rsidR="001E1793" w:rsidRDefault="001E1793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77068"/>
    <w:rsid w:val="0008054A"/>
    <w:rsid w:val="00081391"/>
    <w:rsid w:val="00087D3E"/>
    <w:rsid w:val="00090F00"/>
    <w:rsid w:val="00092366"/>
    <w:rsid w:val="000A0E3A"/>
    <w:rsid w:val="000A1E34"/>
    <w:rsid w:val="000B58D9"/>
    <w:rsid w:val="000C00A8"/>
    <w:rsid w:val="000C7E75"/>
    <w:rsid w:val="00100484"/>
    <w:rsid w:val="001204EE"/>
    <w:rsid w:val="00140859"/>
    <w:rsid w:val="00157EDB"/>
    <w:rsid w:val="00165C24"/>
    <w:rsid w:val="0018075B"/>
    <w:rsid w:val="0018280A"/>
    <w:rsid w:val="00185766"/>
    <w:rsid w:val="001D2D4D"/>
    <w:rsid w:val="001D3962"/>
    <w:rsid w:val="001E1793"/>
    <w:rsid w:val="001F54CD"/>
    <w:rsid w:val="00212176"/>
    <w:rsid w:val="00233000"/>
    <w:rsid w:val="00240AFE"/>
    <w:rsid w:val="002451F4"/>
    <w:rsid w:val="00256FD7"/>
    <w:rsid w:val="0026500B"/>
    <w:rsid w:val="002913B7"/>
    <w:rsid w:val="00294597"/>
    <w:rsid w:val="002E200E"/>
    <w:rsid w:val="002F225E"/>
    <w:rsid w:val="002F3B0B"/>
    <w:rsid w:val="00300285"/>
    <w:rsid w:val="0030268F"/>
    <w:rsid w:val="00312794"/>
    <w:rsid w:val="003148C4"/>
    <w:rsid w:val="00333861"/>
    <w:rsid w:val="00352B4E"/>
    <w:rsid w:val="0035545E"/>
    <w:rsid w:val="003704C4"/>
    <w:rsid w:val="0037074A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61511"/>
    <w:rsid w:val="00466645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3176"/>
    <w:rsid w:val="00737C3C"/>
    <w:rsid w:val="007423D9"/>
    <w:rsid w:val="00746595"/>
    <w:rsid w:val="007509DF"/>
    <w:rsid w:val="007669E8"/>
    <w:rsid w:val="00771B34"/>
    <w:rsid w:val="007757F4"/>
    <w:rsid w:val="00776C15"/>
    <w:rsid w:val="007803A9"/>
    <w:rsid w:val="00781157"/>
    <w:rsid w:val="007900B6"/>
    <w:rsid w:val="00792484"/>
    <w:rsid w:val="007960CF"/>
    <w:rsid w:val="0079673E"/>
    <w:rsid w:val="007A06FE"/>
    <w:rsid w:val="007B38A3"/>
    <w:rsid w:val="007C4410"/>
    <w:rsid w:val="007D6C45"/>
    <w:rsid w:val="007E6377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B3538"/>
    <w:rsid w:val="008C0C6C"/>
    <w:rsid w:val="008C5F24"/>
    <w:rsid w:val="008D0936"/>
    <w:rsid w:val="008D3824"/>
    <w:rsid w:val="008E227A"/>
    <w:rsid w:val="0090049D"/>
    <w:rsid w:val="00900FDF"/>
    <w:rsid w:val="00903E0B"/>
    <w:rsid w:val="00914E33"/>
    <w:rsid w:val="0092705E"/>
    <w:rsid w:val="00932AC5"/>
    <w:rsid w:val="00935941"/>
    <w:rsid w:val="00936F73"/>
    <w:rsid w:val="00943B69"/>
    <w:rsid w:val="009469CE"/>
    <w:rsid w:val="00955327"/>
    <w:rsid w:val="009875A5"/>
    <w:rsid w:val="0099179D"/>
    <w:rsid w:val="00991A8D"/>
    <w:rsid w:val="009A3DBF"/>
    <w:rsid w:val="009A4EC9"/>
    <w:rsid w:val="009C38C3"/>
    <w:rsid w:val="009D731A"/>
    <w:rsid w:val="009E691C"/>
    <w:rsid w:val="009E6B4E"/>
    <w:rsid w:val="00A00616"/>
    <w:rsid w:val="00A128A8"/>
    <w:rsid w:val="00A13B81"/>
    <w:rsid w:val="00A1692F"/>
    <w:rsid w:val="00A17599"/>
    <w:rsid w:val="00A204B9"/>
    <w:rsid w:val="00A212EF"/>
    <w:rsid w:val="00A2169B"/>
    <w:rsid w:val="00A249BC"/>
    <w:rsid w:val="00A25294"/>
    <w:rsid w:val="00A47248"/>
    <w:rsid w:val="00A53B1A"/>
    <w:rsid w:val="00A66D6B"/>
    <w:rsid w:val="00A90C0A"/>
    <w:rsid w:val="00AA3949"/>
    <w:rsid w:val="00AB61DB"/>
    <w:rsid w:val="00AD5E41"/>
    <w:rsid w:val="00B318D4"/>
    <w:rsid w:val="00B35068"/>
    <w:rsid w:val="00B43780"/>
    <w:rsid w:val="00B539EF"/>
    <w:rsid w:val="00B63DAE"/>
    <w:rsid w:val="00B66AFA"/>
    <w:rsid w:val="00B711A6"/>
    <w:rsid w:val="00B93BFC"/>
    <w:rsid w:val="00B97B9C"/>
    <w:rsid w:val="00BA1693"/>
    <w:rsid w:val="00BD3712"/>
    <w:rsid w:val="00BE0B89"/>
    <w:rsid w:val="00C0562E"/>
    <w:rsid w:val="00C1656C"/>
    <w:rsid w:val="00C319EF"/>
    <w:rsid w:val="00C40626"/>
    <w:rsid w:val="00C437A6"/>
    <w:rsid w:val="00C43B73"/>
    <w:rsid w:val="00C51C3E"/>
    <w:rsid w:val="00C650A1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F3CE1"/>
    <w:rsid w:val="00CF6617"/>
    <w:rsid w:val="00D030D1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D3E15"/>
    <w:rsid w:val="00DD4DB7"/>
    <w:rsid w:val="00DF1411"/>
    <w:rsid w:val="00DF372A"/>
    <w:rsid w:val="00E03649"/>
    <w:rsid w:val="00E105F0"/>
    <w:rsid w:val="00E11AFA"/>
    <w:rsid w:val="00E21400"/>
    <w:rsid w:val="00E2684A"/>
    <w:rsid w:val="00E33732"/>
    <w:rsid w:val="00E411D6"/>
    <w:rsid w:val="00E5518C"/>
    <w:rsid w:val="00E554B2"/>
    <w:rsid w:val="00E67581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2022-09-05T17:40:00Z</cp:lastPrinted>
  <dcterms:created xsi:type="dcterms:W3CDTF">2022-12-13T19:04:00Z</dcterms:created>
  <dcterms:modified xsi:type="dcterms:W3CDTF">2022-12-13T19:04:00Z</dcterms:modified>
</cp:coreProperties>
</file>