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2AD1F" w14:textId="163AE973" w:rsidR="00F0265D" w:rsidRPr="008F6E0A" w:rsidRDefault="00344BB7" w:rsidP="008F6E0A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8F6E0A">
        <w:rPr>
          <w:rFonts w:ascii="Palatino Linotype" w:hAnsi="Palatino Linotype" w:cs="Tahoma"/>
          <w:b/>
        </w:rPr>
        <w:t>ACTA RESOLUTIVA DE LA SESIÓN No. 0</w:t>
      </w:r>
      <w:r w:rsidR="00DE4FCF" w:rsidRPr="008F6E0A">
        <w:rPr>
          <w:rFonts w:ascii="Palatino Linotype" w:hAnsi="Palatino Linotype" w:cs="Tahoma"/>
          <w:b/>
        </w:rPr>
        <w:t>2</w:t>
      </w:r>
      <w:r w:rsidR="00E23FD2" w:rsidRPr="008F6E0A">
        <w:rPr>
          <w:rFonts w:ascii="Palatino Linotype" w:hAnsi="Palatino Linotype" w:cs="Tahoma"/>
          <w:b/>
        </w:rPr>
        <w:t>4</w:t>
      </w:r>
      <w:r w:rsidRPr="008F6E0A">
        <w:rPr>
          <w:rFonts w:ascii="Palatino Linotype" w:hAnsi="Palatino Linotype" w:cs="Tahoma"/>
          <w:b/>
        </w:rPr>
        <w:t xml:space="preserve"> </w:t>
      </w:r>
      <w:r w:rsidR="00DE4FCF" w:rsidRPr="008F6E0A">
        <w:rPr>
          <w:rFonts w:ascii="Palatino Linotype" w:hAnsi="Palatino Linotype" w:cs="Tahoma"/>
          <w:b/>
        </w:rPr>
        <w:t xml:space="preserve">– </w:t>
      </w:r>
      <w:r w:rsidR="00E23FD2" w:rsidRPr="008F6E0A">
        <w:rPr>
          <w:rFonts w:ascii="Palatino Linotype" w:hAnsi="Palatino Linotype" w:cs="Tahoma"/>
          <w:b/>
        </w:rPr>
        <w:t>EXTRA</w:t>
      </w:r>
      <w:r w:rsidR="00DE4FCF" w:rsidRPr="008F6E0A">
        <w:rPr>
          <w:rFonts w:ascii="Palatino Linotype" w:hAnsi="Palatino Linotype" w:cs="Tahoma"/>
          <w:b/>
        </w:rPr>
        <w:t>ORDINARIA</w:t>
      </w:r>
    </w:p>
    <w:p w14:paraId="174BB661" w14:textId="1590D0E6" w:rsidR="001715FF" w:rsidRPr="008F6E0A" w:rsidRDefault="00344BB7" w:rsidP="008F6E0A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8F6E0A">
        <w:rPr>
          <w:rFonts w:ascii="Palatino Linotype" w:hAnsi="Palatino Linotype" w:cs="Tahoma"/>
          <w:b/>
        </w:rPr>
        <w:t xml:space="preserve">DE LA COMISIÓN </w:t>
      </w:r>
      <w:r w:rsidR="00D70E35" w:rsidRPr="008F6E0A">
        <w:rPr>
          <w:rFonts w:ascii="Palatino Linotype" w:hAnsi="Palatino Linotype" w:cs="Tahoma"/>
          <w:b/>
        </w:rPr>
        <w:t>DE CODIFICACIÓN LEGISLATIVA</w:t>
      </w:r>
    </w:p>
    <w:p w14:paraId="6D2D3F1B" w14:textId="60EB8DD2" w:rsidR="00F41DEC" w:rsidRPr="008F6E0A" w:rsidRDefault="00D70E35" w:rsidP="008F6E0A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8F6E0A">
        <w:rPr>
          <w:rFonts w:ascii="Palatino Linotype" w:hAnsi="Palatino Linotype"/>
          <w:b/>
        </w:rPr>
        <w:t>- EJE DE GOBERNABILIDAD E INSTITUCIONALIDAD-</w:t>
      </w:r>
    </w:p>
    <w:p w14:paraId="4FDF635C" w14:textId="77777777" w:rsidR="00344BB7" w:rsidRPr="008F6E0A" w:rsidRDefault="00344BB7" w:rsidP="008F6E0A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14:paraId="47F3977D" w14:textId="47114F0D" w:rsidR="00344BB7" w:rsidRPr="008F6E0A" w:rsidRDefault="00DE4FCF" w:rsidP="008F6E0A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8F6E0A">
        <w:rPr>
          <w:rFonts w:ascii="Palatino Linotype" w:hAnsi="Palatino Linotype" w:cs="Tahoma"/>
          <w:b/>
        </w:rPr>
        <w:t xml:space="preserve">MIÉRCOLES </w:t>
      </w:r>
      <w:r w:rsidR="003B539C" w:rsidRPr="008F6E0A">
        <w:rPr>
          <w:rFonts w:ascii="Palatino Linotype" w:hAnsi="Palatino Linotype" w:cs="Tahoma"/>
          <w:b/>
        </w:rPr>
        <w:t>3</w:t>
      </w:r>
      <w:r w:rsidR="00E23FD2" w:rsidRPr="008F6E0A">
        <w:rPr>
          <w:rFonts w:ascii="Palatino Linotype" w:hAnsi="Palatino Linotype" w:cs="Tahoma"/>
          <w:b/>
        </w:rPr>
        <w:t>0</w:t>
      </w:r>
      <w:r w:rsidR="00FE7E44" w:rsidRPr="008F6E0A">
        <w:rPr>
          <w:rFonts w:ascii="Palatino Linotype" w:hAnsi="Palatino Linotype" w:cs="Tahoma"/>
          <w:b/>
        </w:rPr>
        <w:t xml:space="preserve"> DE </w:t>
      </w:r>
      <w:r w:rsidR="00E23FD2" w:rsidRPr="008F6E0A">
        <w:rPr>
          <w:rFonts w:ascii="Palatino Linotype" w:hAnsi="Palatino Linotype" w:cs="Tahoma"/>
          <w:b/>
        </w:rPr>
        <w:t xml:space="preserve">MARZO </w:t>
      </w:r>
      <w:r w:rsidR="00FE7E44" w:rsidRPr="008F6E0A">
        <w:rPr>
          <w:rFonts w:ascii="Palatino Linotype" w:hAnsi="Palatino Linotype" w:cs="Tahoma"/>
          <w:b/>
        </w:rPr>
        <w:t>DE 202</w:t>
      </w:r>
      <w:r w:rsidR="00984A02" w:rsidRPr="008F6E0A">
        <w:rPr>
          <w:rFonts w:ascii="Palatino Linotype" w:hAnsi="Palatino Linotype" w:cs="Tahoma"/>
          <w:b/>
        </w:rPr>
        <w:t>2</w:t>
      </w:r>
    </w:p>
    <w:p w14:paraId="670772CB" w14:textId="77777777" w:rsidR="00344BB7" w:rsidRPr="008F6E0A" w:rsidRDefault="00344BB7" w:rsidP="008F6E0A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p w14:paraId="23CBD487" w14:textId="43411A2C" w:rsidR="00344BB7" w:rsidRPr="008F6E0A" w:rsidRDefault="00344BB7" w:rsidP="008F6E0A">
      <w:pPr>
        <w:spacing w:after="0" w:line="240" w:lineRule="auto"/>
        <w:jc w:val="both"/>
        <w:rPr>
          <w:rFonts w:ascii="Palatino Linotype" w:eastAsiaTheme="minorHAnsi" w:hAnsi="Palatino Linotype" w:cs="Palatino Linotype"/>
          <w:lang w:val="es-ES"/>
        </w:rPr>
      </w:pPr>
      <w:r w:rsidRPr="008F6E0A">
        <w:rPr>
          <w:rFonts w:ascii="Palatino Linotype" w:hAnsi="Palatino Linotype" w:cs="Tahoma"/>
        </w:rPr>
        <w:t>En el Distrito Metropolitano de Quito, siendo las 1</w:t>
      </w:r>
      <w:r w:rsidR="00F16722" w:rsidRPr="008F6E0A">
        <w:rPr>
          <w:rFonts w:ascii="Palatino Linotype" w:hAnsi="Palatino Linotype" w:cs="Tahoma"/>
        </w:rPr>
        <w:t>5</w:t>
      </w:r>
      <w:r w:rsidRPr="008F6E0A">
        <w:rPr>
          <w:rFonts w:ascii="Palatino Linotype" w:hAnsi="Palatino Linotype" w:cs="Tahoma"/>
        </w:rPr>
        <w:t>h</w:t>
      </w:r>
      <w:r w:rsidR="003B539C" w:rsidRPr="008F6E0A">
        <w:rPr>
          <w:rFonts w:ascii="Palatino Linotype" w:hAnsi="Palatino Linotype" w:cs="Tahoma"/>
        </w:rPr>
        <w:t>4</w:t>
      </w:r>
      <w:r w:rsidR="00F16722" w:rsidRPr="008F6E0A">
        <w:rPr>
          <w:rFonts w:ascii="Palatino Linotype" w:hAnsi="Palatino Linotype" w:cs="Tahoma"/>
        </w:rPr>
        <w:t>7</w:t>
      </w:r>
      <w:r w:rsidRPr="008F6E0A">
        <w:rPr>
          <w:rFonts w:ascii="Palatino Linotype" w:hAnsi="Palatino Linotype" w:cs="Tahoma"/>
        </w:rPr>
        <w:t xml:space="preserve"> del </w:t>
      </w:r>
      <w:r w:rsidR="00984A02" w:rsidRPr="008F6E0A">
        <w:rPr>
          <w:rFonts w:ascii="Palatino Linotype" w:hAnsi="Palatino Linotype" w:cs="Tahoma"/>
        </w:rPr>
        <w:t xml:space="preserve">miércoles </w:t>
      </w:r>
      <w:r w:rsidR="003B539C" w:rsidRPr="008F6E0A">
        <w:rPr>
          <w:rFonts w:ascii="Palatino Linotype" w:hAnsi="Palatino Linotype" w:cs="Tahoma"/>
        </w:rPr>
        <w:t>3</w:t>
      </w:r>
      <w:r w:rsidR="008F6E0A">
        <w:rPr>
          <w:rFonts w:ascii="Palatino Linotype" w:hAnsi="Palatino Linotype" w:cs="Tahoma"/>
        </w:rPr>
        <w:t xml:space="preserve">0 de marzo </w:t>
      </w:r>
      <w:r w:rsidRPr="008F6E0A">
        <w:rPr>
          <w:rFonts w:ascii="Palatino Linotype" w:hAnsi="Palatino Linotype" w:cs="Tahoma"/>
        </w:rPr>
        <w:t>de 202</w:t>
      </w:r>
      <w:r w:rsidR="00984A02" w:rsidRPr="008F6E0A">
        <w:rPr>
          <w:rFonts w:ascii="Palatino Linotype" w:hAnsi="Palatino Linotype" w:cs="Tahoma"/>
        </w:rPr>
        <w:t>2</w:t>
      </w:r>
      <w:r w:rsidRPr="008F6E0A">
        <w:rPr>
          <w:rFonts w:ascii="Palatino Linotype" w:hAnsi="Palatino Linotype" w:cs="Tahoma"/>
        </w:rPr>
        <w:t xml:space="preserve">, conforme la convocatoria de </w:t>
      </w:r>
      <w:r w:rsidR="00984A02" w:rsidRPr="008F6E0A">
        <w:rPr>
          <w:rFonts w:ascii="Palatino Linotype" w:hAnsi="Palatino Linotype" w:cs="Tahoma"/>
        </w:rPr>
        <w:t>2</w:t>
      </w:r>
      <w:r w:rsidR="00F16722" w:rsidRPr="008F6E0A">
        <w:rPr>
          <w:rFonts w:ascii="Palatino Linotype" w:hAnsi="Palatino Linotype" w:cs="Tahoma"/>
        </w:rPr>
        <w:t>8</w:t>
      </w:r>
      <w:r w:rsidR="00F0265D" w:rsidRPr="008F6E0A">
        <w:rPr>
          <w:rFonts w:ascii="Palatino Linotype" w:hAnsi="Palatino Linotype" w:cs="Tahoma"/>
        </w:rPr>
        <w:t xml:space="preserve"> de </w:t>
      </w:r>
      <w:r w:rsidR="00F16722" w:rsidRPr="008F6E0A">
        <w:rPr>
          <w:rFonts w:ascii="Palatino Linotype" w:hAnsi="Palatino Linotype" w:cs="Tahoma"/>
        </w:rPr>
        <w:t xml:space="preserve">marzo </w:t>
      </w:r>
      <w:r w:rsidRPr="008F6E0A">
        <w:rPr>
          <w:rFonts w:ascii="Palatino Linotype" w:hAnsi="Palatino Linotype" w:cs="Tahoma"/>
        </w:rPr>
        <w:t xml:space="preserve">de </w:t>
      </w:r>
      <w:r w:rsidR="001715FF" w:rsidRPr="008F6E0A">
        <w:rPr>
          <w:rFonts w:ascii="Palatino Linotype" w:hAnsi="Palatino Linotype" w:cs="Tahoma"/>
        </w:rPr>
        <w:t>202</w:t>
      </w:r>
      <w:r w:rsidR="00984A02" w:rsidRPr="008F6E0A">
        <w:rPr>
          <w:rFonts w:ascii="Palatino Linotype" w:hAnsi="Palatino Linotype" w:cs="Tahoma"/>
        </w:rPr>
        <w:t>2</w:t>
      </w:r>
      <w:r w:rsidR="00B46D1F" w:rsidRPr="008F6E0A">
        <w:rPr>
          <w:rFonts w:ascii="Palatino Linotype" w:hAnsi="Palatino Linotype" w:cs="Tahoma"/>
        </w:rPr>
        <w:t xml:space="preserve"> se lleva a cabo </w:t>
      </w:r>
      <w:r w:rsidR="00984A02" w:rsidRPr="008F6E0A">
        <w:rPr>
          <w:rFonts w:ascii="Palatino Linotype" w:hAnsi="Palatino Linotype" w:cs="Tahoma"/>
        </w:rPr>
        <w:t>de manera virtual</w:t>
      </w:r>
      <w:r w:rsidR="006B0964" w:rsidRPr="008F6E0A">
        <w:rPr>
          <w:rFonts w:ascii="Palatino Linotype" w:hAnsi="Palatino Linotype"/>
          <w:shd w:val="clear" w:color="auto" w:fill="FFFFFF"/>
        </w:rPr>
        <w:t>,</w:t>
      </w:r>
      <w:r w:rsidR="001715FF" w:rsidRPr="008F6E0A">
        <w:rPr>
          <w:rFonts w:ascii="Palatino Linotype" w:eastAsiaTheme="minorHAnsi" w:hAnsi="Palatino Linotype" w:cs="Palatino Linotype"/>
          <w:lang w:val="es-ES"/>
        </w:rPr>
        <w:t xml:space="preserve"> </w:t>
      </w:r>
      <w:r w:rsidR="00AD0B2D" w:rsidRPr="008F6E0A">
        <w:rPr>
          <w:rFonts w:ascii="Palatino Linotype" w:hAnsi="Palatino Linotype" w:cs="Tahoma"/>
        </w:rPr>
        <w:t>la sesión No</w:t>
      </w:r>
      <w:r w:rsidR="00984A02" w:rsidRPr="008F6E0A">
        <w:rPr>
          <w:rFonts w:ascii="Palatino Linotype" w:hAnsi="Palatino Linotype" w:cs="Tahoma"/>
        </w:rPr>
        <w:t>.</w:t>
      </w:r>
      <w:r w:rsidR="00AD0B2D" w:rsidRPr="008F6E0A">
        <w:rPr>
          <w:rFonts w:ascii="Palatino Linotype" w:hAnsi="Palatino Linotype" w:cs="Tahoma"/>
        </w:rPr>
        <w:t xml:space="preserve"> </w:t>
      </w:r>
      <w:r w:rsidR="00F0265D" w:rsidRPr="008F6E0A">
        <w:rPr>
          <w:rFonts w:ascii="Palatino Linotype" w:hAnsi="Palatino Linotype" w:cs="Tahoma"/>
        </w:rPr>
        <w:t>0</w:t>
      </w:r>
      <w:r w:rsidR="00DE4FCF" w:rsidRPr="008F6E0A">
        <w:rPr>
          <w:rFonts w:ascii="Palatino Linotype" w:hAnsi="Palatino Linotype" w:cs="Tahoma"/>
        </w:rPr>
        <w:t>2</w:t>
      </w:r>
      <w:r w:rsidR="00F16722" w:rsidRPr="008F6E0A">
        <w:rPr>
          <w:rFonts w:ascii="Palatino Linotype" w:hAnsi="Palatino Linotype" w:cs="Tahoma"/>
        </w:rPr>
        <w:t>4</w:t>
      </w:r>
      <w:r w:rsidR="00AD0B2D" w:rsidRPr="008F6E0A">
        <w:rPr>
          <w:rFonts w:ascii="Palatino Linotype" w:hAnsi="Palatino Linotype" w:cs="Tahoma"/>
        </w:rPr>
        <w:t xml:space="preserve"> </w:t>
      </w:r>
      <w:r w:rsidR="00DE4FCF" w:rsidRPr="008F6E0A">
        <w:rPr>
          <w:rFonts w:ascii="Palatino Linotype" w:hAnsi="Palatino Linotype" w:cs="Tahoma"/>
        </w:rPr>
        <w:t>–</w:t>
      </w:r>
      <w:r w:rsidR="00AD0B2D" w:rsidRPr="008F6E0A">
        <w:rPr>
          <w:rFonts w:ascii="Palatino Linotype" w:hAnsi="Palatino Linotype" w:cs="Tahoma"/>
        </w:rPr>
        <w:t xml:space="preserve"> </w:t>
      </w:r>
      <w:r w:rsidR="00F16722" w:rsidRPr="008F6E0A">
        <w:rPr>
          <w:rFonts w:ascii="Palatino Linotype" w:hAnsi="Palatino Linotype" w:cs="Tahoma"/>
        </w:rPr>
        <w:t>extra</w:t>
      </w:r>
      <w:r w:rsidR="00DE4FCF" w:rsidRPr="008F6E0A">
        <w:rPr>
          <w:rFonts w:ascii="Palatino Linotype" w:hAnsi="Palatino Linotype" w:cs="Tahoma"/>
        </w:rPr>
        <w:t xml:space="preserve">ordinaria </w:t>
      </w:r>
      <w:r w:rsidR="001715FF" w:rsidRPr="008F6E0A">
        <w:rPr>
          <w:rFonts w:ascii="Palatino Linotype" w:eastAsiaTheme="minorHAnsi" w:hAnsi="Palatino Linotype" w:cs="Palatino Linotype"/>
          <w:lang w:val="es-ES"/>
        </w:rPr>
        <w:t xml:space="preserve">de la </w:t>
      </w:r>
      <w:r w:rsidR="00DE4FCF" w:rsidRPr="008F6E0A">
        <w:rPr>
          <w:rFonts w:ascii="Palatino Linotype" w:eastAsiaTheme="minorHAnsi" w:hAnsi="Palatino Linotype" w:cs="Palatino Linotype"/>
          <w:lang w:val="es-ES"/>
        </w:rPr>
        <w:t>C</w:t>
      </w:r>
      <w:r w:rsidR="001715FF" w:rsidRPr="008F6E0A">
        <w:rPr>
          <w:rFonts w:ascii="Palatino Linotype" w:eastAsiaTheme="minorHAnsi" w:hAnsi="Palatino Linotype" w:cs="Palatino Linotype"/>
          <w:lang w:val="es-ES"/>
        </w:rPr>
        <w:t xml:space="preserve">omisión de Codificación Legislativa, presidida por </w:t>
      </w:r>
      <w:r w:rsidR="00DE4FCF" w:rsidRPr="008F6E0A">
        <w:rPr>
          <w:rFonts w:ascii="Palatino Linotype" w:eastAsiaTheme="minorHAnsi" w:hAnsi="Palatino Linotype" w:cs="Palatino Linotype"/>
          <w:lang w:val="es-ES"/>
        </w:rPr>
        <w:t>el señor concejal Orlando Núñez Acurio</w:t>
      </w:r>
      <w:r w:rsidR="001715FF" w:rsidRPr="008F6E0A">
        <w:rPr>
          <w:rFonts w:ascii="Palatino Linotype" w:eastAsiaTheme="minorHAnsi" w:hAnsi="Palatino Linotype" w:cs="Palatino Linotype"/>
          <w:lang w:val="es-ES"/>
        </w:rPr>
        <w:t>.</w:t>
      </w:r>
    </w:p>
    <w:p w14:paraId="1EBC7D44" w14:textId="77777777" w:rsidR="00CC57C2" w:rsidRPr="008F6E0A" w:rsidRDefault="00CC57C2" w:rsidP="008F6E0A">
      <w:pPr>
        <w:spacing w:after="0" w:line="240" w:lineRule="auto"/>
        <w:jc w:val="both"/>
        <w:rPr>
          <w:rFonts w:ascii="Palatino Linotype" w:hAnsi="Palatino Linotype" w:cs="Tahoma"/>
          <w:color w:val="000000"/>
        </w:rPr>
      </w:pPr>
    </w:p>
    <w:p w14:paraId="401E5DD0" w14:textId="22951897" w:rsidR="00CC57C2" w:rsidRPr="008F6E0A" w:rsidRDefault="00CC57C2" w:rsidP="008F6E0A">
      <w:pPr>
        <w:spacing w:after="0" w:line="240" w:lineRule="auto"/>
        <w:jc w:val="both"/>
        <w:rPr>
          <w:rFonts w:ascii="Palatino Linotype" w:hAnsi="Palatino Linotype" w:cs="Tahoma"/>
        </w:rPr>
      </w:pPr>
      <w:r w:rsidRPr="008F6E0A">
        <w:rPr>
          <w:rFonts w:ascii="Palatino Linotype" w:hAnsi="Palatino Linotype" w:cs="Tahoma"/>
          <w:bCs/>
        </w:rPr>
        <w:t>Por disposición del señor</w:t>
      </w:r>
      <w:r w:rsidR="00984A02" w:rsidRPr="008F6E0A">
        <w:rPr>
          <w:rFonts w:ascii="Palatino Linotype" w:hAnsi="Palatino Linotype" w:cs="Tahoma"/>
          <w:bCs/>
        </w:rPr>
        <w:t xml:space="preserve"> presidente</w:t>
      </w:r>
      <w:r w:rsidRPr="008F6E0A">
        <w:rPr>
          <w:rFonts w:ascii="Palatino Linotype" w:hAnsi="Palatino Linotype" w:cs="Tahoma"/>
          <w:bCs/>
        </w:rPr>
        <w:t xml:space="preserve"> de la Comisión, se procede a constatar el quórum reglamentario, el mismo que se encuentra conformado por l</w:t>
      </w:r>
      <w:r w:rsidR="009B5E2C" w:rsidRPr="008F6E0A">
        <w:rPr>
          <w:rFonts w:ascii="Palatino Linotype" w:hAnsi="Palatino Linotype" w:cs="Tahoma"/>
          <w:bCs/>
        </w:rPr>
        <w:t>os concejale</w:t>
      </w:r>
      <w:r w:rsidRPr="008F6E0A">
        <w:rPr>
          <w:rFonts w:ascii="Palatino Linotype" w:hAnsi="Palatino Linotype" w:cs="Tahoma"/>
          <w:bCs/>
        </w:rPr>
        <w:t xml:space="preserve">s: </w:t>
      </w:r>
      <w:r w:rsidRPr="008F6E0A">
        <w:rPr>
          <w:rFonts w:ascii="Palatino Linotype" w:eastAsia="Calibri" w:hAnsi="Palatino Linotype" w:cs="NimbusRomNo9L"/>
          <w:color w:val="000000"/>
        </w:rPr>
        <w:t>Luis Reina</w:t>
      </w:r>
      <w:r w:rsidR="00AA7A82" w:rsidRPr="008F6E0A">
        <w:rPr>
          <w:rFonts w:ascii="Palatino Linotype" w:eastAsia="Calibri" w:hAnsi="Palatino Linotype" w:cs="NimbusRomNo9L"/>
          <w:color w:val="000000"/>
        </w:rPr>
        <w:t xml:space="preserve"> Chamorro</w:t>
      </w:r>
      <w:r w:rsidR="00984A02" w:rsidRPr="008F6E0A">
        <w:rPr>
          <w:rFonts w:ascii="Palatino Linotype" w:eastAsia="Calibri" w:hAnsi="Palatino Linotype" w:cs="NimbusRomNo9L"/>
          <w:color w:val="000000"/>
        </w:rPr>
        <w:t xml:space="preserve">, </w:t>
      </w:r>
      <w:r w:rsidR="00F16722" w:rsidRPr="008F6E0A">
        <w:rPr>
          <w:rFonts w:ascii="Palatino Linotype" w:eastAsia="Calibri" w:hAnsi="Palatino Linotype" w:cs="NimbusRomNo9L"/>
          <w:color w:val="000000"/>
        </w:rPr>
        <w:t xml:space="preserve">René Bedón Garzón </w:t>
      </w:r>
      <w:r w:rsidRPr="008F6E0A">
        <w:rPr>
          <w:rFonts w:ascii="Palatino Linotype" w:eastAsia="Calibri" w:hAnsi="Palatino Linotype" w:cs="NimbusRomNo9L"/>
          <w:color w:val="000000"/>
        </w:rPr>
        <w:t xml:space="preserve">y </w:t>
      </w:r>
      <w:r w:rsidRPr="008F6E0A">
        <w:rPr>
          <w:rFonts w:ascii="Palatino Linotype" w:hAnsi="Palatino Linotype" w:cs="Tahoma"/>
          <w:bCs/>
          <w:iCs/>
          <w:color w:val="000000"/>
        </w:rPr>
        <w:t>Orlando Núñez</w:t>
      </w:r>
      <w:r w:rsidR="00AA7A82" w:rsidRPr="008F6E0A">
        <w:rPr>
          <w:rFonts w:ascii="Palatino Linotype" w:hAnsi="Palatino Linotype" w:cs="Tahoma"/>
          <w:bCs/>
          <w:iCs/>
          <w:color w:val="000000"/>
        </w:rPr>
        <w:t xml:space="preserve"> Acurio</w:t>
      </w:r>
      <w:r w:rsidRPr="008F6E0A">
        <w:rPr>
          <w:rFonts w:ascii="Palatino Linotype" w:eastAsia="Calibri" w:hAnsi="Palatino Linotype" w:cs="NimbusRomNo9L"/>
          <w:color w:val="000000"/>
        </w:rPr>
        <w:t xml:space="preserve"> </w:t>
      </w:r>
      <w:r w:rsidRPr="008F6E0A">
        <w:rPr>
          <w:rFonts w:ascii="Palatino Linotype" w:hAnsi="Palatino Linotype" w:cs="Tahoma"/>
          <w:color w:val="000000"/>
        </w:rPr>
        <w:t xml:space="preserve">de conformidad con el siguiente detalle: </w:t>
      </w:r>
    </w:p>
    <w:p w14:paraId="6801D2AC" w14:textId="77777777" w:rsidR="00CC57C2" w:rsidRPr="008F6E0A" w:rsidRDefault="00CC57C2" w:rsidP="008F6E0A">
      <w:pPr>
        <w:spacing w:after="0" w:line="240" w:lineRule="auto"/>
        <w:jc w:val="both"/>
        <w:rPr>
          <w:rFonts w:ascii="Palatino Linotype" w:hAnsi="Palatino Linotype" w:cs="Tahoma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1914"/>
        <w:gridCol w:w="1869"/>
      </w:tblGrid>
      <w:tr w:rsidR="00CC57C2" w:rsidRPr="008F6E0A" w14:paraId="64283A83" w14:textId="77777777" w:rsidTr="000668BE">
        <w:trPr>
          <w:trHeight w:val="227"/>
          <w:jc w:val="center"/>
        </w:trPr>
        <w:tc>
          <w:tcPr>
            <w:tcW w:w="8784" w:type="dxa"/>
            <w:gridSpan w:val="3"/>
            <w:shd w:val="clear" w:color="auto" w:fill="0070C0"/>
          </w:tcPr>
          <w:p w14:paraId="28FBEFB8" w14:textId="77777777" w:rsidR="00CC57C2" w:rsidRPr="008F6E0A" w:rsidRDefault="00CC57C2" w:rsidP="008F6E0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8F6E0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INICIO SESIÓN</w:t>
            </w:r>
          </w:p>
        </w:tc>
      </w:tr>
      <w:tr w:rsidR="00CC57C2" w:rsidRPr="008F6E0A" w14:paraId="02D5A91D" w14:textId="77777777" w:rsidTr="000668BE">
        <w:trPr>
          <w:trHeight w:val="227"/>
          <w:jc w:val="center"/>
        </w:trPr>
        <w:tc>
          <w:tcPr>
            <w:tcW w:w="5001" w:type="dxa"/>
            <w:shd w:val="clear" w:color="auto" w:fill="0070C0"/>
          </w:tcPr>
          <w:p w14:paraId="7659972B" w14:textId="77777777" w:rsidR="00CC57C2" w:rsidRPr="008F6E0A" w:rsidRDefault="00CC57C2" w:rsidP="008F6E0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1914" w:type="dxa"/>
            <w:shd w:val="clear" w:color="auto" w:fill="0070C0"/>
          </w:tcPr>
          <w:p w14:paraId="660935D2" w14:textId="77777777" w:rsidR="00CC57C2" w:rsidRPr="008F6E0A" w:rsidRDefault="00CC57C2" w:rsidP="008F6E0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8F6E0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1869" w:type="dxa"/>
            <w:shd w:val="clear" w:color="auto" w:fill="0070C0"/>
          </w:tcPr>
          <w:p w14:paraId="0A629408" w14:textId="77777777" w:rsidR="00CC57C2" w:rsidRPr="008F6E0A" w:rsidRDefault="00CC57C2" w:rsidP="008F6E0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8F6E0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 xml:space="preserve">AUSENTE </w:t>
            </w:r>
          </w:p>
        </w:tc>
      </w:tr>
      <w:tr w:rsidR="00CC57C2" w:rsidRPr="008F6E0A" w14:paraId="285601BB" w14:textId="77777777" w:rsidTr="000668BE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14:paraId="59C56578" w14:textId="3EFDD73B" w:rsidR="00CC57C2" w:rsidRPr="008F6E0A" w:rsidRDefault="00CC57C2" w:rsidP="008F6E0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8F6E0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 Acurio</w:t>
            </w:r>
          </w:p>
        </w:tc>
        <w:tc>
          <w:tcPr>
            <w:tcW w:w="1914" w:type="dxa"/>
            <w:shd w:val="clear" w:color="auto" w:fill="auto"/>
          </w:tcPr>
          <w:p w14:paraId="04D2A5AF" w14:textId="77777777" w:rsidR="00CC57C2" w:rsidRPr="008F6E0A" w:rsidRDefault="00CC57C2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8F6E0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14:paraId="202AE313" w14:textId="77777777" w:rsidR="00CC57C2" w:rsidRPr="008F6E0A" w:rsidRDefault="00CC57C2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CC57C2" w:rsidRPr="008F6E0A" w14:paraId="4CB695EC" w14:textId="77777777" w:rsidTr="000668BE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14:paraId="068D34C2" w14:textId="0E611F63" w:rsidR="00CC57C2" w:rsidRPr="008F6E0A" w:rsidRDefault="00CC57C2" w:rsidP="008F6E0A">
            <w:pPr>
              <w:pStyle w:val="Subttulo"/>
              <w:rPr>
                <w:rFonts w:ascii="Palatino Linotype" w:hAnsi="Palatino Linotype" w:cs="Tahoma"/>
                <w:b/>
                <w:i w:val="0"/>
                <w:sz w:val="22"/>
                <w:szCs w:val="22"/>
                <w:lang w:val="es-EC"/>
              </w:rPr>
            </w:pPr>
            <w:r w:rsidRPr="008F6E0A">
              <w:rPr>
                <w:rFonts w:ascii="Palatino Linotype" w:hAnsi="Palatino Linotype" w:cs="Tahoma"/>
                <w:b/>
                <w:i w:val="0"/>
                <w:sz w:val="22"/>
                <w:szCs w:val="22"/>
                <w:lang w:val="es-EC"/>
              </w:rPr>
              <w:t>Luis Reina Chamorro</w:t>
            </w:r>
          </w:p>
        </w:tc>
        <w:tc>
          <w:tcPr>
            <w:tcW w:w="1914" w:type="dxa"/>
            <w:shd w:val="clear" w:color="auto" w:fill="auto"/>
          </w:tcPr>
          <w:p w14:paraId="722DB770" w14:textId="77777777" w:rsidR="00CC57C2" w:rsidRPr="008F6E0A" w:rsidRDefault="00CC57C2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8F6E0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14:paraId="5EE33008" w14:textId="77777777" w:rsidR="00CC57C2" w:rsidRPr="008F6E0A" w:rsidRDefault="00CC57C2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CC57C2" w:rsidRPr="008F6E0A" w14:paraId="3FFBAB9D" w14:textId="77777777" w:rsidTr="000668BE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14:paraId="13A2519C" w14:textId="6FC8D825" w:rsidR="00CC57C2" w:rsidRPr="008F6E0A" w:rsidRDefault="00CC57C2" w:rsidP="008F6E0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8F6E0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René Bedón Garzón</w:t>
            </w:r>
          </w:p>
        </w:tc>
        <w:tc>
          <w:tcPr>
            <w:tcW w:w="1914" w:type="dxa"/>
            <w:shd w:val="clear" w:color="auto" w:fill="auto"/>
          </w:tcPr>
          <w:p w14:paraId="55217D1A" w14:textId="4D5F53FB" w:rsidR="00CC57C2" w:rsidRPr="008F6E0A" w:rsidRDefault="00AA7A82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8F6E0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14:paraId="00C92777" w14:textId="75742E2A" w:rsidR="00CC57C2" w:rsidRPr="008F6E0A" w:rsidRDefault="00CC57C2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CC57C2" w:rsidRPr="008F6E0A" w14:paraId="077A45F7" w14:textId="77777777" w:rsidTr="000668BE">
        <w:trPr>
          <w:trHeight w:val="227"/>
          <w:jc w:val="center"/>
        </w:trPr>
        <w:tc>
          <w:tcPr>
            <w:tcW w:w="5001" w:type="dxa"/>
            <w:shd w:val="clear" w:color="auto" w:fill="0070C0"/>
          </w:tcPr>
          <w:p w14:paraId="34F38665" w14:textId="6C76C136" w:rsidR="00CC57C2" w:rsidRPr="008F6E0A" w:rsidRDefault="00CC57C2" w:rsidP="008F6E0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</w:p>
        </w:tc>
        <w:tc>
          <w:tcPr>
            <w:tcW w:w="1914" w:type="dxa"/>
            <w:shd w:val="clear" w:color="auto" w:fill="0070C0"/>
          </w:tcPr>
          <w:p w14:paraId="7D77A642" w14:textId="5A9DA37F" w:rsidR="00CC57C2" w:rsidRPr="008F6E0A" w:rsidRDefault="00AA7A82" w:rsidP="008F6E0A">
            <w:pPr>
              <w:pStyle w:val="Subttul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 w:rsidRPr="008F6E0A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3</w:t>
            </w:r>
          </w:p>
        </w:tc>
        <w:tc>
          <w:tcPr>
            <w:tcW w:w="1869" w:type="dxa"/>
            <w:shd w:val="clear" w:color="auto" w:fill="0070C0"/>
          </w:tcPr>
          <w:p w14:paraId="72321C72" w14:textId="7DFA66F7" w:rsidR="00CC57C2" w:rsidRPr="008F6E0A" w:rsidRDefault="00AA7A82" w:rsidP="008F6E0A">
            <w:pPr>
              <w:pStyle w:val="Subttul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 w:rsidRPr="008F6E0A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0</w:t>
            </w:r>
          </w:p>
        </w:tc>
      </w:tr>
    </w:tbl>
    <w:p w14:paraId="78DAD4A4" w14:textId="77777777" w:rsidR="00CC57C2" w:rsidRPr="008F6E0A" w:rsidRDefault="00CC57C2" w:rsidP="008F6E0A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42078E5F" w14:textId="3CA2D7CA" w:rsidR="00CC57C2" w:rsidRPr="008F6E0A" w:rsidRDefault="00CC57C2" w:rsidP="008F6E0A">
      <w:pPr>
        <w:spacing w:after="0" w:line="240" w:lineRule="auto"/>
        <w:jc w:val="both"/>
        <w:rPr>
          <w:rFonts w:ascii="Palatino Linotype" w:hAnsi="Palatino Linotype"/>
        </w:rPr>
      </w:pPr>
      <w:r w:rsidRPr="008F6E0A">
        <w:rPr>
          <w:rFonts w:ascii="Palatino Linotype" w:hAnsi="Palatino Linotype"/>
        </w:rPr>
        <w:t xml:space="preserve">Además, se registra la presencia de los siguientes funcionarios: </w:t>
      </w:r>
      <w:r w:rsidR="00FF701C" w:rsidRPr="008F6E0A">
        <w:rPr>
          <w:rFonts w:ascii="Palatino Linotype" w:hAnsi="Palatino Linotype"/>
        </w:rPr>
        <w:t>Marcelo Sánchez</w:t>
      </w:r>
      <w:r w:rsidR="00355452" w:rsidRPr="008F6E0A">
        <w:rPr>
          <w:rFonts w:ascii="Palatino Linotype" w:hAnsi="Palatino Linotype"/>
        </w:rPr>
        <w:t xml:space="preserve">, </w:t>
      </w:r>
      <w:r w:rsidR="00E04A8E" w:rsidRPr="008F6E0A">
        <w:rPr>
          <w:rFonts w:ascii="Palatino Linotype" w:hAnsi="Palatino Linotype"/>
        </w:rPr>
        <w:t xml:space="preserve">Subprocurador </w:t>
      </w:r>
      <w:r w:rsidRPr="008F6E0A">
        <w:rPr>
          <w:rFonts w:ascii="Palatino Linotype" w:hAnsi="Palatino Linotype"/>
        </w:rPr>
        <w:t>de la Procuraduría Metropolitana</w:t>
      </w:r>
      <w:r w:rsidR="00F37CFC" w:rsidRPr="008F6E0A">
        <w:rPr>
          <w:rFonts w:ascii="Palatino Linotype" w:hAnsi="Palatino Linotype"/>
        </w:rPr>
        <w:t xml:space="preserve">; </w:t>
      </w:r>
      <w:r w:rsidR="008F6E0A" w:rsidRPr="008F6E0A">
        <w:rPr>
          <w:rFonts w:ascii="Palatino Linotype" w:hAnsi="Palatino Linotype"/>
        </w:rPr>
        <w:t>Fausto Naranjo</w:t>
      </w:r>
      <w:r w:rsidR="00C8221B" w:rsidRPr="008F6E0A">
        <w:rPr>
          <w:rFonts w:ascii="Palatino Linotype" w:hAnsi="Palatino Linotype"/>
        </w:rPr>
        <w:t xml:space="preserve">, </w:t>
      </w:r>
      <w:r w:rsidR="00D021D7" w:rsidRPr="008F6E0A">
        <w:rPr>
          <w:rFonts w:ascii="Palatino Linotype" w:hAnsi="Palatino Linotype"/>
        </w:rPr>
        <w:t xml:space="preserve">Secretaría </w:t>
      </w:r>
      <w:r w:rsidR="00F37CFC" w:rsidRPr="008F6E0A">
        <w:rPr>
          <w:rFonts w:ascii="Palatino Linotype" w:hAnsi="Palatino Linotype"/>
        </w:rPr>
        <w:t xml:space="preserve">de Comunicación; </w:t>
      </w:r>
      <w:r w:rsidR="00AA7A82" w:rsidRPr="008F6E0A">
        <w:rPr>
          <w:rFonts w:ascii="Palatino Linotype" w:hAnsi="Palatino Linotype"/>
        </w:rPr>
        <w:t>F</w:t>
      </w:r>
      <w:r w:rsidR="00D021D7" w:rsidRPr="008F6E0A">
        <w:rPr>
          <w:rFonts w:ascii="Palatino Linotype" w:hAnsi="Palatino Linotype"/>
        </w:rPr>
        <w:t xml:space="preserve">ranz Enríquez, </w:t>
      </w:r>
      <w:r w:rsidR="00F37CFC" w:rsidRPr="008F6E0A">
        <w:rPr>
          <w:rFonts w:ascii="Palatino Linotype" w:hAnsi="Palatino Linotype"/>
        </w:rPr>
        <w:t xml:space="preserve">Director Metropolitano de </w:t>
      </w:r>
      <w:r w:rsidR="00AA7A82" w:rsidRPr="008F6E0A">
        <w:rPr>
          <w:rFonts w:ascii="Palatino Linotype" w:hAnsi="Palatino Linotype"/>
        </w:rPr>
        <w:t xml:space="preserve">Informática; </w:t>
      </w:r>
      <w:r w:rsidR="008F6E0A" w:rsidRPr="008F6E0A">
        <w:rPr>
          <w:rFonts w:ascii="Palatino Linotype" w:hAnsi="Palatino Linotype"/>
        </w:rPr>
        <w:t xml:space="preserve">Ingrid Gómez, </w:t>
      </w:r>
      <w:r w:rsidR="00D021D7" w:rsidRPr="008F6E0A">
        <w:rPr>
          <w:rFonts w:ascii="Palatino Linotype" w:hAnsi="Palatino Linotype"/>
        </w:rPr>
        <w:t xml:space="preserve"> Secretaría</w:t>
      </w:r>
      <w:r w:rsidR="0085701B" w:rsidRPr="008F6E0A">
        <w:rPr>
          <w:rFonts w:ascii="Palatino Linotype" w:hAnsi="Palatino Linotype"/>
        </w:rPr>
        <w:t xml:space="preserve"> General</w:t>
      </w:r>
      <w:r w:rsidR="00D021D7" w:rsidRPr="008F6E0A">
        <w:rPr>
          <w:rFonts w:ascii="Palatino Linotype" w:hAnsi="Palatino Linotype"/>
        </w:rPr>
        <w:t xml:space="preserve"> de Planificación; </w:t>
      </w:r>
      <w:r w:rsidR="00D70127" w:rsidRPr="008F6E0A">
        <w:rPr>
          <w:rFonts w:ascii="Palatino Linotype" w:hAnsi="Palatino Linotype"/>
        </w:rPr>
        <w:t>Mishell Andrade</w:t>
      </w:r>
      <w:r w:rsidR="001E2405" w:rsidRPr="008F6E0A">
        <w:rPr>
          <w:rFonts w:ascii="Palatino Linotype" w:hAnsi="Palatino Linotype"/>
        </w:rPr>
        <w:t>,</w:t>
      </w:r>
      <w:r w:rsidR="00D70127" w:rsidRPr="008F6E0A">
        <w:rPr>
          <w:rFonts w:ascii="Palatino Linotype" w:hAnsi="Palatino Linotype"/>
        </w:rPr>
        <w:t xml:space="preserve"> despacho del concejal René Bedón; </w:t>
      </w:r>
      <w:r w:rsidR="00AA7A82" w:rsidRPr="008F6E0A">
        <w:rPr>
          <w:rFonts w:ascii="Palatino Linotype" w:hAnsi="Palatino Linotype"/>
        </w:rPr>
        <w:t>Alfonso Bolívar</w:t>
      </w:r>
      <w:r w:rsidR="001E2405" w:rsidRPr="008F6E0A">
        <w:rPr>
          <w:rFonts w:ascii="Palatino Linotype" w:hAnsi="Palatino Linotype"/>
        </w:rPr>
        <w:t>,</w:t>
      </w:r>
      <w:r w:rsidR="00DF593B" w:rsidRPr="008F6E0A">
        <w:rPr>
          <w:rFonts w:ascii="Palatino Linotype" w:hAnsi="Palatino Linotype"/>
        </w:rPr>
        <w:t xml:space="preserve"> </w:t>
      </w:r>
      <w:r w:rsidR="00F37CFC" w:rsidRPr="008F6E0A">
        <w:rPr>
          <w:rFonts w:ascii="Palatino Linotype" w:hAnsi="Palatino Linotype"/>
        </w:rPr>
        <w:t>despacho del Concejal Luis Reina; Cristian Pinos, despacho del Concejal Orlando Núñez;</w:t>
      </w:r>
      <w:r w:rsidR="00DF593B" w:rsidRPr="008F6E0A">
        <w:rPr>
          <w:rFonts w:ascii="Palatino Linotype" w:hAnsi="Palatino Linotype"/>
        </w:rPr>
        <w:t xml:space="preserve"> </w:t>
      </w:r>
      <w:r w:rsidR="00AA7A82" w:rsidRPr="008F6E0A">
        <w:rPr>
          <w:rFonts w:ascii="Palatino Linotype" w:hAnsi="Palatino Linotype"/>
        </w:rPr>
        <w:t>Abg. Samuel Byun</w:t>
      </w:r>
      <w:r w:rsidR="008F6E0A" w:rsidRPr="008F6E0A">
        <w:rPr>
          <w:rFonts w:ascii="Palatino Linotype" w:hAnsi="Palatino Linotype"/>
        </w:rPr>
        <w:t xml:space="preserve"> Olivo</w:t>
      </w:r>
      <w:r w:rsidR="00F37CFC" w:rsidRPr="008F6E0A">
        <w:rPr>
          <w:rFonts w:ascii="Palatino Linotype" w:hAnsi="Palatino Linotype"/>
        </w:rPr>
        <w:t xml:space="preserve">, </w:t>
      </w:r>
      <w:r w:rsidR="00AA7A82" w:rsidRPr="008F6E0A">
        <w:rPr>
          <w:rFonts w:ascii="Palatino Linotype" w:hAnsi="Palatino Linotype"/>
        </w:rPr>
        <w:t xml:space="preserve">Prosecretario </w:t>
      </w:r>
      <w:r w:rsidR="00F37CFC" w:rsidRPr="008F6E0A">
        <w:rPr>
          <w:rFonts w:ascii="Palatino Linotype" w:hAnsi="Palatino Linotype"/>
        </w:rPr>
        <w:t>General del Concejo</w:t>
      </w:r>
      <w:r w:rsidR="00AA7A82" w:rsidRPr="008F6E0A">
        <w:rPr>
          <w:rFonts w:ascii="Palatino Linotype" w:hAnsi="Palatino Linotype"/>
        </w:rPr>
        <w:t xml:space="preserve"> Metropolitano de Quito</w:t>
      </w:r>
      <w:r w:rsidR="00141AE0" w:rsidRPr="008F6E0A">
        <w:rPr>
          <w:rFonts w:ascii="Palatino Linotype" w:hAnsi="Palatino Linotype"/>
        </w:rPr>
        <w:t>.</w:t>
      </w:r>
    </w:p>
    <w:p w14:paraId="133D1B85" w14:textId="77777777" w:rsidR="00CC57C2" w:rsidRPr="008F6E0A" w:rsidRDefault="00CC57C2" w:rsidP="008F6E0A">
      <w:pPr>
        <w:spacing w:after="0" w:line="240" w:lineRule="auto"/>
        <w:jc w:val="both"/>
        <w:rPr>
          <w:rFonts w:ascii="Palatino Linotype" w:hAnsi="Palatino Linotype"/>
        </w:rPr>
      </w:pPr>
    </w:p>
    <w:p w14:paraId="2A55827A" w14:textId="416570D8" w:rsidR="00CC57C2" w:rsidRPr="008F6E0A" w:rsidRDefault="00141AE0" w:rsidP="008F6E0A">
      <w:pPr>
        <w:spacing w:after="0" w:line="240" w:lineRule="auto"/>
        <w:jc w:val="both"/>
        <w:rPr>
          <w:rFonts w:ascii="Palatino Linotype" w:hAnsi="Palatino Linotype" w:cs="Tahoma"/>
        </w:rPr>
      </w:pPr>
      <w:r w:rsidRPr="008F6E0A">
        <w:rPr>
          <w:rFonts w:ascii="Palatino Linotype" w:hAnsi="Palatino Linotype" w:cs="Tahoma"/>
        </w:rPr>
        <w:t>Pamela Albuja Pupiales</w:t>
      </w:r>
      <w:r w:rsidR="00CC57C2" w:rsidRPr="008F6E0A">
        <w:rPr>
          <w:rFonts w:ascii="Palatino Linotype" w:hAnsi="Palatino Linotype" w:cs="Tahoma"/>
        </w:rPr>
        <w:t xml:space="preserve">, delegada de la Secretaría General del Concejo Metropolitano de Quito ante la Comisión de </w:t>
      </w:r>
      <w:r w:rsidRPr="008F6E0A">
        <w:rPr>
          <w:rFonts w:ascii="Palatino Linotype" w:eastAsia="Calibri" w:hAnsi="Palatino Linotype" w:cs="NimbusRomNo9L"/>
          <w:color w:val="000000"/>
        </w:rPr>
        <w:t>Codificación Legislativa</w:t>
      </w:r>
      <w:r w:rsidR="00CC57C2" w:rsidRPr="008F6E0A">
        <w:rPr>
          <w:rFonts w:ascii="Palatino Linotype" w:hAnsi="Palatino Linotype" w:cs="Tahoma"/>
        </w:rPr>
        <w:t xml:space="preserve">, </w:t>
      </w:r>
      <w:r w:rsidRPr="008F6E0A">
        <w:rPr>
          <w:rFonts w:ascii="Palatino Linotype" w:hAnsi="Palatino Linotype" w:cs="Tahoma"/>
        </w:rPr>
        <w:t xml:space="preserve">por pedido del señor Presidente </w:t>
      </w:r>
      <w:r w:rsidR="00CC57C2" w:rsidRPr="008F6E0A">
        <w:rPr>
          <w:rFonts w:ascii="Palatino Linotype" w:hAnsi="Palatino Linotype" w:cs="Tahoma"/>
        </w:rPr>
        <w:t xml:space="preserve">procede a dar lectura del orden del día: </w:t>
      </w:r>
    </w:p>
    <w:p w14:paraId="2D7B4EE6" w14:textId="77777777" w:rsidR="00CC57C2" w:rsidRPr="008F6E0A" w:rsidRDefault="00CC57C2" w:rsidP="008F6E0A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2867F4B2" w14:textId="77777777" w:rsidR="00FF701C" w:rsidRPr="008F6E0A" w:rsidRDefault="00FF701C" w:rsidP="008F6E0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</w:rPr>
      </w:pPr>
      <w:r w:rsidRPr="008F6E0A">
        <w:rPr>
          <w:rFonts w:ascii="Palatino Linotype" w:eastAsiaTheme="minorHAnsi" w:hAnsi="Palatino Linotype"/>
          <w:b/>
          <w:bCs/>
        </w:rPr>
        <w:t xml:space="preserve">1.- </w:t>
      </w:r>
      <w:r w:rsidRPr="008F6E0A">
        <w:rPr>
          <w:rFonts w:ascii="Palatino Linotype" w:eastAsiaTheme="minorHAnsi" w:hAnsi="Palatino Linotype"/>
        </w:rPr>
        <w:t>Conocimiento y aprobación del acta de la sesión No. 23-Ordinaria, de 23 de febrero de 2022.</w:t>
      </w:r>
    </w:p>
    <w:p w14:paraId="6FA1F76A" w14:textId="6A080717" w:rsidR="00CC57C2" w:rsidRPr="008F6E0A" w:rsidRDefault="00FF701C" w:rsidP="008F6E0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</w:rPr>
      </w:pPr>
      <w:r w:rsidRPr="008F6E0A">
        <w:rPr>
          <w:rFonts w:ascii="Palatino Linotype" w:eastAsiaTheme="minorHAnsi" w:hAnsi="Palatino Linotype"/>
          <w:b/>
          <w:bCs/>
        </w:rPr>
        <w:t xml:space="preserve">2.- </w:t>
      </w:r>
      <w:r w:rsidRPr="008F6E0A">
        <w:rPr>
          <w:rFonts w:ascii="Palatino Linotype" w:eastAsiaTheme="minorHAnsi" w:hAnsi="Palatino Linotype"/>
        </w:rPr>
        <w:t>Informe por parte de la Procuraduría Metropolitana respecto a la Resolución No.004-CCL-2022, de fecha 12</w:t>
      </w:r>
      <w:r w:rsidRPr="008F6E0A">
        <w:rPr>
          <w:rFonts w:ascii="Palatino Linotype" w:eastAsiaTheme="minorHAnsi" w:hAnsi="Palatino Linotype"/>
        </w:rPr>
        <w:t xml:space="preserve"> </w:t>
      </w:r>
      <w:r w:rsidRPr="008F6E0A">
        <w:rPr>
          <w:rFonts w:ascii="Palatino Linotype" w:eastAsiaTheme="minorHAnsi" w:hAnsi="Palatino Linotype"/>
        </w:rPr>
        <w:t>de enero de 2022, y resolución al respecto.</w:t>
      </w:r>
    </w:p>
    <w:p w14:paraId="74EFF14B" w14:textId="77777777" w:rsidR="00FF701C" w:rsidRPr="008F6E0A" w:rsidRDefault="00FF701C" w:rsidP="008F6E0A">
      <w:pPr>
        <w:spacing w:after="0" w:line="240" w:lineRule="auto"/>
        <w:jc w:val="center"/>
        <w:rPr>
          <w:rFonts w:ascii="Palatino Linotype" w:hAnsi="Palatino Linotype" w:cs="Tahoma"/>
        </w:rPr>
      </w:pPr>
    </w:p>
    <w:p w14:paraId="339D9C83" w14:textId="77777777" w:rsidR="00CC57C2" w:rsidRPr="008F6E0A" w:rsidRDefault="00CC57C2" w:rsidP="008F6E0A">
      <w:pPr>
        <w:spacing w:after="0" w:line="240" w:lineRule="auto"/>
        <w:jc w:val="center"/>
        <w:rPr>
          <w:rFonts w:ascii="Palatino Linotype" w:hAnsi="Palatino Linotype" w:cs="Tahoma"/>
          <w:b/>
          <w:color w:val="000000"/>
        </w:rPr>
      </w:pPr>
      <w:r w:rsidRPr="008F6E0A">
        <w:rPr>
          <w:rFonts w:ascii="Palatino Linotype" w:hAnsi="Palatino Linotype" w:cs="Tahoma"/>
          <w:b/>
          <w:color w:val="000000"/>
        </w:rPr>
        <w:t>DESARROLLO DE LA SESIÓN</w:t>
      </w:r>
    </w:p>
    <w:p w14:paraId="3D8BB6C9" w14:textId="77777777" w:rsidR="00344BB7" w:rsidRPr="008F6E0A" w:rsidRDefault="00344BB7" w:rsidP="008F6E0A">
      <w:pPr>
        <w:spacing w:after="0" w:line="240" w:lineRule="auto"/>
        <w:jc w:val="center"/>
        <w:rPr>
          <w:rFonts w:ascii="Palatino Linotype" w:hAnsi="Palatino Linotype" w:cs="Tahoma"/>
          <w:b/>
          <w:color w:val="000000"/>
        </w:rPr>
      </w:pPr>
    </w:p>
    <w:p w14:paraId="7B23AF3D" w14:textId="77777777" w:rsidR="00FF701C" w:rsidRPr="008F6E0A" w:rsidRDefault="00344BB7" w:rsidP="008F6E0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</w:rPr>
      </w:pPr>
      <w:r w:rsidRPr="008F6E0A">
        <w:rPr>
          <w:rFonts w:ascii="Palatino Linotype" w:hAnsi="Palatino Linotype" w:cs="Tahoma"/>
          <w:b/>
          <w:color w:val="000000"/>
        </w:rPr>
        <w:lastRenderedPageBreak/>
        <w:t>Primer punto:</w:t>
      </w:r>
      <w:r w:rsidR="00037C4C" w:rsidRPr="008F6E0A">
        <w:rPr>
          <w:rFonts w:ascii="Palatino Linotype" w:eastAsiaTheme="minorHAnsi" w:hAnsi="Palatino Linotype" w:cs="NimbusRomNo9L"/>
          <w:b/>
          <w:color w:val="000000"/>
          <w:lang w:val="es-ES"/>
        </w:rPr>
        <w:t xml:space="preserve"> </w:t>
      </w:r>
      <w:r w:rsidR="000D2AA7" w:rsidRPr="008F6E0A">
        <w:rPr>
          <w:rFonts w:ascii="Palatino Linotype" w:eastAsiaTheme="minorHAnsi" w:hAnsi="Palatino Linotype"/>
          <w:b/>
          <w:lang w:val="es-419"/>
        </w:rPr>
        <w:t xml:space="preserve">Conocimiento y aprobación </w:t>
      </w:r>
      <w:r w:rsidR="00FF701C" w:rsidRPr="008F6E0A">
        <w:rPr>
          <w:rFonts w:ascii="Palatino Linotype" w:eastAsiaTheme="minorHAnsi" w:hAnsi="Palatino Linotype"/>
          <w:b/>
          <w:bCs/>
        </w:rPr>
        <w:t xml:space="preserve">1.- </w:t>
      </w:r>
      <w:r w:rsidR="00FF701C" w:rsidRPr="008F6E0A">
        <w:rPr>
          <w:rFonts w:ascii="Palatino Linotype" w:eastAsiaTheme="minorHAnsi" w:hAnsi="Palatino Linotype"/>
        </w:rPr>
        <w:t>Conocimiento y aprobación del acta de la sesión No. 23-Ordinaria, de 23 de febrero de 2022.</w:t>
      </w:r>
    </w:p>
    <w:p w14:paraId="3B41DDB6" w14:textId="77777777" w:rsidR="00F83401" w:rsidRPr="008F6E0A" w:rsidRDefault="00F83401" w:rsidP="008F6E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14:paraId="283D5437" w14:textId="43F43FED" w:rsidR="00AB03F0" w:rsidRPr="008F6E0A" w:rsidRDefault="00AB03F0" w:rsidP="008F6E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8F6E0A">
        <w:rPr>
          <w:rFonts w:ascii="Palatino Linotype" w:hAnsi="Palatino Linotype"/>
        </w:rPr>
        <w:t>Por pedido del señor Presidente de la Comisión, concejal Orlando Núñez</w:t>
      </w:r>
      <w:r w:rsidR="007A7B83" w:rsidRPr="008F6E0A">
        <w:rPr>
          <w:rFonts w:ascii="Palatino Linotype" w:hAnsi="Palatino Linotype"/>
        </w:rPr>
        <w:t xml:space="preserve"> Acurio</w:t>
      </w:r>
      <w:r w:rsidRPr="008F6E0A">
        <w:rPr>
          <w:rFonts w:ascii="Palatino Linotype" w:hAnsi="Palatino Linotype"/>
        </w:rPr>
        <w:t xml:space="preserve">, </w:t>
      </w:r>
      <w:r w:rsidR="0082785C" w:rsidRPr="008F6E0A">
        <w:rPr>
          <w:rFonts w:ascii="Palatino Linotype" w:hAnsi="Palatino Linotype"/>
        </w:rPr>
        <w:t xml:space="preserve">y al no existir observaciones, por </w:t>
      </w:r>
      <w:r w:rsidRPr="008F6E0A">
        <w:rPr>
          <w:rFonts w:ascii="Palatino Linotype" w:hAnsi="Palatino Linotype"/>
        </w:rPr>
        <w:t xml:space="preserve">Secretaría </w:t>
      </w:r>
      <w:r w:rsidR="0082785C" w:rsidRPr="008F6E0A">
        <w:rPr>
          <w:rFonts w:ascii="Palatino Linotype" w:hAnsi="Palatino Linotype"/>
        </w:rPr>
        <w:t xml:space="preserve">se </w:t>
      </w:r>
      <w:r w:rsidRPr="008F6E0A">
        <w:rPr>
          <w:rFonts w:ascii="Palatino Linotype" w:hAnsi="Palatino Linotype"/>
        </w:rPr>
        <w:t>procede a tomar votación para la aprobación del acta No. 02</w:t>
      </w:r>
      <w:r w:rsidR="00FF701C" w:rsidRPr="008F6E0A">
        <w:rPr>
          <w:rFonts w:ascii="Palatino Linotype" w:hAnsi="Palatino Linotype"/>
        </w:rPr>
        <w:t>3</w:t>
      </w:r>
      <w:r w:rsidRPr="008F6E0A">
        <w:rPr>
          <w:rFonts w:ascii="Palatino Linotype" w:hAnsi="Palatino Linotype"/>
        </w:rPr>
        <w:t>-Ordinaria de 2</w:t>
      </w:r>
      <w:r w:rsidR="00323FEE" w:rsidRPr="008F6E0A">
        <w:rPr>
          <w:rFonts w:ascii="Palatino Linotype" w:hAnsi="Palatino Linotype"/>
        </w:rPr>
        <w:t>3</w:t>
      </w:r>
      <w:r w:rsidRPr="008F6E0A">
        <w:rPr>
          <w:rFonts w:ascii="Palatino Linotype" w:hAnsi="Palatino Linotype"/>
        </w:rPr>
        <w:t xml:space="preserve"> de </w:t>
      </w:r>
      <w:r w:rsidR="00323FEE" w:rsidRPr="008F6E0A">
        <w:rPr>
          <w:rFonts w:ascii="Palatino Linotype" w:hAnsi="Palatino Linotype"/>
        </w:rPr>
        <w:t xml:space="preserve">febrero </w:t>
      </w:r>
      <w:r w:rsidRPr="008F6E0A">
        <w:rPr>
          <w:rFonts w:ascii="Palatino Linotype" w:hAnsi="Palatino Linotype"/>
        </w:rPr>
        <w:t>de 2022.</w:t>
      </w:r>
    </w:p>
    <w:p w14:paraId="104ACBD8" w14:textId="25050553" w:rsidR="00AB03F0" w:rsidRPr="008F6E0A" w:rsidRDefault="00AB03F0" w:rsidP="008F6E0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/>
          <w:b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848"/>
        <w:gridCol w:w="1276"/>
        <w:gridCol w:w="1418"/>
      </w:tblGrid>
      <w:tr w:rsidR="00B345A3" w:rsidRPr="008F6E0A" w14:paraId="048D2A39" w14:textId="77777777" w:rsidTr="00B633C8">
        <w:trPr>
          <w:trHeight w:val="20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3D09912" w14:textId="77777777" w:rsidR="00B345A3" w:rsidRPr="008F6E0A" w:rsidRDefault="00B345A3" w:rsidP="008F6E0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B345A3" w:rsidRPr="008F6E0A" w14:paraId="198A8E4B" w14:textId="77777777" w:rsidTr="00B633C8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9988A7" w14:textId="77777777" w:rsidR="00B345A3" w:rsidRPr="008F6E0A" w:rsidRDefault="00B345A3" w:rsidP="008F6E0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SUBCOMISIÓN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B1C2E22" w14:textId="77777777" w:rsidR="00B345A3" w:rsidRPr="008F6E0A" w:rsidRDefault="00B345A3" w:rsidP="008F6E0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322A26C" w14:textId="77777777" w:rsidR="00B345A3" w:rsidRPr="008F6E0A" w:rsidRDefault="00B345A3" w:rsidP="008F6E0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BDDB6F" w14:textId="77777777" w:rsidR="00B345A3" w:rsidRPr="008F6E0A" w:rsidRDefault="00B345A3" w:rsidP="008F6E0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897EEC3" w14:textId="77777777" w:rsidR="00B345A3" w:rsidRPr="008F6E0A" w:rsidRDefault="00B345A3" w:rsidP="008F6E0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7AFACF2" w14:textId="77777777" w:rsidR="00B345A3" w:rsidRPr="008F6E0A" w:rsidRDefault="00B345A3" w:rsidP="008F6E0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B345A3" w:rsidRPr="008F6E0A" w14:paraId="0172B3A9" w14:textId="77777777" w:rsidTr="00B633C8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8692" w14:textId="77777777" w:rsidR="00B345A3" w:rsidRPr="008F6E0A" w:rsidRDefault="00B345A3" w:rsidP="008F6E0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 Acurio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7923" w14:textId="77777777" w:rsidR="00B345A3" w:rsidRPr="008F6E0A" w:rsidRDefault="00B345A3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1558" w14:textId="77777777" w:rsidR="00B345A3" w:rsidRPr="008F6E0A" w:rsidRDefault="00B345A3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4CE" w14:textId="77777777" w:rsidR="00B345A3" w:rsidRPr="008F6E0A" w:rsidRDefault="00B345A3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0C26" w14:textId="77777777" w:rsidR="00B345A3" w:rsidRPr="008F6E0A" w:rsidRDefault="00B345A3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C447" w14:textId="77777777" w:rsidR="00B345A3" w:rsidRPr="008F6E0A" w:rsidRDefault="00B345A3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345A3" w:rsidRPr="008F6E0A" w14:paraId="49349610" w14:textId="77777777" w:rsidTr="00B633C8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0209" w14:textId="77777777" w:rsidR="00B345A3" w:rsidRPr="008F6E0A" w:rsidRDefault="00B345A3" w:rsidP="008F6E0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b/>
                <w:i w:val="0"/>
                <w:sz w:val="22"/>
                <w:szCs w:val="22"/>
                <w:lang w:val="es-EC"/>
              </w:rPr>
              <w:t>Luis Reina Chamorro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CA1D" w14:textId="77777777" w:rsidR="00B345A3" w:rsidRPr="008F6E0A" w:rsidRDefault="00B345A3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C4BD" w14:textId="77777777" w:rsidR="00B345A3" w:rsidRPr="008F6E0A" w:rsidRDefault="00B345A3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752E" w14:textId="77777777" w:rsidR="00B345A3" w:rsidRPr="008F6E0A" w:rsidRDefault="00B345A3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3C7B" w14:textId="77777777" w:rsidR="00B345A3" w:rsidRPr="008F6E0A" w:rsidRDefault="00B345A3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FB33" w14:textId="77777777" w:rsidR="00B345A3" w:rsidRPr="008F6E0A" w:rsidRDefault="00B345A3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345A3" w:rsidRPr="008F6E0A" w14:paraId="28EBE476" w14:textId="77777777" w:rsidTr="00B633C8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C90B" w14:textId="77777777" w:rsidR="00B345A3" w:rsidRPr="008F6E0A" w:rsidRDefault="00B345A3" w:rsidP="008F6E0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René Bedón Garzón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6DAE" w14:textId="4BF66BB4" w:rsidR="00B345A3" w:rsidRPr="008F6E0A" w:rsidRDefault="00323FEE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9F61" w14:textId="77777777" w:rsidR="00B345A3" w:rsidRPr="008F6E0A" w:rsidRDefault="00B345A3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24C" w14:textId="1ADD920C" w:rsidR="00B345A3" w:rsidRPr="008F6E0A" w:rsidRDefault="00B345A3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C115" w14:textId="77777777" w:rsidR="00B345A3" w:rsidRPr="008F6E0A" w:rsidRDefault="00B345A3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0371" w14:textId="4329871A" w:rsidR="00B345A3" w:rsidRPr="008F6E0A" w:rsidRDefault="00B345A3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345A3" w:rsidRPr="008F6E0A" w14:paraId="41EB9DF0" w14:textId="77777777" w:rsidTr="00B633C8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CA8579C" w14:textId="77777777" w:rsidR="00B345A3" w:rsidRPr="008F6E0A" w:rsidRDefault="00B345A3" w:rsidP="008F6E0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135E638" w14:textId="7A527861" w:rsidR="00B345A3" w:rsidRPr="008F6E0A" w:rsidRDefault="00323FEE" w:rsidP="008F6E0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BCDD792" w14:textId="77777777" w:rsidR="00B345A3" w:rsidRPr="008F6E0A" w:rsidRDefault="00B345A3" w:rsidP="008F6E0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2D3E516" w14:textId="331C7460" w:rsidR="00B345A3" w:rsidRPr="008F6E0A" w:rsidRDefault="00A3405F" w:rsidP="008F6E0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08704F" w14:textId="77777777" w:rsidR="00B345A3" w:rsidRPr="008F6E0A" w:rsidRDefault="00B345A3" w:rsidP="008F6E0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CC94F15" w14:textId="04176BB2" w:rsidR="00B345A3" w:rsidRPr="008F6E0A" w:rsidRDefault="00323FEE" w:rsidP="008F6E0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0716DAB4" w14:textId="77777777" w:rsidR="00B345A3" w:rsidRPr="008F6E0A" w:rsidRDefault="00B345A3" w:rsidP="008F6E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8F6E0A">
        <w:rPr>
          <w:rFonts w:ascii="Palatino Linotype" w:hAnsi="Palatino Linotype"/>
          <w:b/>
        </w:rPr>
        <w:t xml:space="preserve"> </w:t>
      </w:r>
    </w:p>
    <w:p w14:paraId="12D0EF0E" w14:textId="6159C202" w:rsidR="00B345A3" w:rsidRPr="008F6E0A" w:rsidRDefault="00B345A3" w:rsidP="008F6E0A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8F6E0A">
        <w:rPr>
          <w:rFonts w:ascii="Palatino Linotype" w:hAnsi="Palatino Linotype"/>
          <w:lang w:val="es-ES"/>
        </w:rPr>
        <w:t xml:space="preserve">Con </w:t>
      </w:r>
      <w:r w:rsidR="007D2FF8" w:rsidRPr="008F6E0A">
        <w:rPr>
          <w:rFonts w:ascii="Palatino Linotype" w:hAnsi="Palatino Linotype"/>
          <w:lang w:val="es-ES"/>
        </w:rPr>
        <w:t xml:space="preserve">tres </w:t>
      </w:r>
      <w:r w:rsidRPr="008F6E0A">
        <w:rPr>
          <w:rFonts w:ascii="Palatino Linotype" w:hAnsi="Palatino Linotype"/>
          <w:lang w:val="es-ES"/>
        </w:rPr>
        <w:t>votos favorables la Comisión de Codificación Legislativa</w:t>
      </w:r>
      <w:r w:rsidR="00F83401" w:rsidRPr="008F6E0A">
        <w:rPr>
          <w:rFonts w:ascii="Palatino Linotype" w:hAnsi="Palatino Linotype"/>
          <w:lang w:val="es-ES"/>
        </w:rPr>
        <w:t>, en sesión No. 2</w:t>
      </w:r>
      <w:r w:rsidR="007D2FF8" w:rsidRPr="008F6E0A">
        <w:rPr>
          <w:rFonts w:ascii="Palatino Linotype" w:hAnsi="Palatino Linotype"/>
          <w:lang w:val="es-ES"/>
        </w:rPr>
        <w:t>4</w:t>
      </w:r>
      <w:r w:rsidR="00F83401" w:rsidRPr="008F6E0A">
        <w:rPr>
          <w:rFonts w:ascii="Palatino Linotype" w:hAnsi="Palatino Linotype"/>
          <w:lang w:val="es-ES"/>
        </w:rPr>
        <w:t>-</w:t>
      </w:r>
      <w:r w:rsidR="007D2FF8" w:rsidRPr="008F6E0A">
        <w:rPr>
          <w:rFonts w:ascii="Palatino Linotype" w:hAnsi="Palatino Linotype"/>
          <w:lang w:val="es-ES"/>
        </w:rPr>
        <w:t>Extrao</w:t>
      </w:r>
      <w:r w:rsidR="00F83401" w:rsidRPr="008F6E0A">
        <w:rPr>
          <w:rFonts w:ascii="Palatino Linotype" w:hAnsi="Palatino Linotype"/>
          <w:lang w:val="es-ES"/>
        </w:rPr>
        <w:t>rdinaria de 3</w:t>
      </w:r>
      <w:r w:rsidR="007D2FF8" w:rsidRPr="008F6E0A">
        <w:rPr>
          <w:rFonts w:ascii="Palatino Linotype" w:hAnsi="Palatino Linotype"/>
          <w:lang w:val="es-ES"/>
        </w:rPr>
        <w:t>0</w:t>
      </w:r>
      <w:r w:rsidR="00F83401" w:rsidRPr="008F6E0A">
        <w:rPr>
          <w:rFonts w:ascii="Palatino Linotype" w:hAnsi="Palatino Linotype"/>
          <w:lang w:val="es-ES"/>
        </w:rPr>
        <w:t xml:space="preserve"> de </w:t>
      </w:r>
      <w:r w:rsidR="007D2FF8" w:rsidRPr="008F6E0A">
        <w:rPr>
          <w:rFonts w:ascii="Palatino Linotype" w:hAnsi="Palatino Linotype"/>
          <w:lang w:val="es-ES"/>
        </w:rPr>
        <w:t xml:space="preserve">marzo </w:t>
      </w:r>
      <w:r w:rsidR="00F83401" w:rsidRPr="008F6E0A">
        <w:rPr>
          <w:rFonts w:ascii="Palatino Linotype" w:hAnsi="Palatino Linotype"/>
          <w:lang w:val="es-ES"/>
        </w:rPr>
        <w:t>de 2022</w:t>
      </w:r>
      <w:r w:rsidRPr="008F6E0A">
        <w:rPr>
          <w:rFonts w:ascii="Palatino Linotype" w:hAnsi="Palatino Linotype"/>
          <w:lang w:val="es-ES"/>
        </w:rPr>
        <w:t xml:space="preserve">, </w:t>
      </w:r>
      <w:r w:rsidR="00F83401" w:rsidRPr="008F6E0A">
        <w:rPr>
          <w:rFonts w:ascii="Palatino Linotype" w:hAnsi="Palatino Linotype"/>
          <w:b/>
          <w:lang w:val="es-ES"/>
        </w:rPr>
        <w:t>resolvió</w:t>
      </w:r>
      <w:r w:rsidRPr="008F6E0A">
        <w:rPr>
          <w:rFonts w:ascii="Palatino Linotype" w:hAnsi="Palatino Linotype"/>
          <w:b/>
          <w:lang w:val="es-ES"/>
        </w:rPr>
        <w:t xml:space="preserve">: </w:t>
      </w:r>
      <w:r w:rsidRPr="008F6E0A">
        <w:rPr>
          <w:rFonts w:ascii="Palatino Linotype" w:hAnsi="Palatino Linotype"/>
          <w:lang w:val="es-ES"/>
        </w:rPr>
        <w:t xml:space="preserve">aprobar el acta de la </w:t>
      </w:r>
      <w:r w:rsidR="00C726B6" w:rsidRPr="008F6E0A">
        <w:rPr>
          <w:rFonts w:ascii="Palatino Linotype" w:hAnsi="Palatino Linotype"/>
          <w:lang w:val="es-ES"/>
        </w:rPr>
        <w:t>sesión No. 2</w:t>
      </w:r>
      <w:r w:rsidR="007D2FF8" w:rsidRPr="008F6E0A">
        <w:rPr>
          <w:rFonts w:ascii="Palatino Linotype" w:hAnsi="Palatino Linotype"/>
          <w:lang w:val="es-ES"/>
        </w:rPr>
        <w:t>3</w:t>
      </w:r>
      <w:r w:rsidR="000E0082" w:rsidRPr="008F6E0A">
        <w:rPr>
          <w:rFonts w:ascii="Palatino Linotype" w:hAnsi="Palatino Linotype"/>
          <w:lang w:val="es-ES"/>
        </w:rPr>
        <w:t xml:space="preserve">-Ordinaria de </w:t>
      </w:r>
      <w:r w:rsidR="007A7B83" w:rsidRPr="008F6E0A">
        <w:rPr>
          <w:rFonts w:ascii="Palatino Linotype" w:hAnsi="Palatino Linotype"/>
          <w:lang w:val="es-ES"/>
        </w:rPr>
        <w:t>2</w:t>
      </w:r>
      <w:r w:rsidR="007D2FF8" w:rsidRPr="008F6E0A">
        <w:rPr>
          <w:rFonts w:ascii="Palatino Linotype" w:hAnsi="Palatino Linotype"/>
          <w:lang w:val="es-ES"/>
        </w:rPr>
        <w:t>3</w:t>
      </w:r>
      <w:r w:rsidR="000E0082" w:rsidRPr="008F6E0A">
        <w:rPr>
          <w:rFonts w:ascii="Palatino Linotype" w:hAnsi="Palatino Linotype"/>
          <w:lang w:val="es-ES"/>
        </w:rPr>
        <w:t xml:space="preserve"> de </w:t>
      </w:r>
      <w:r w:rsidR="007D2FF8" w:rsidRPr="008F6E0A">
        <w:rPr>
          <w:rFonts w:ascii="Palatino Linotype" w:hAnsi="Palatino Linotype"/>
          <w:lang w:val="es-ES"/>
        </w:rPr>
        <w:t xml:space="preserve">febrero </w:t>
      </w:r>
      <w:r w:rsidR="000E0082" w:rsidRPr="008F6E0A">
        <w:rPr>
          <w:rFonts w:ascii="Palatino Linotype" w:hAnsi="Palatino Linotype"/>
          <w:lang w:val="es-ES"/>
        </w:rPr>
        <w:t>de 2022</w:t>
      </w:r>
      <w:r w:rsidRPr="008F6E0A">
        <w:rPr>
          <w:rFonts w:ascii="Palatino Linotype" w:hAnsi="Palatino Linotype"/>
          <w:lang w:val="es-ES"/>
        </w:rPr>
        <w:t xml:space="preserve">. </w:t>
      </w:r>
    </w:p>
    <w:p w14:paraId="746FA062" w14:textId="77777777" w:rsidR="00B345A3" w:rsidRPr="008F6E0A" w:rsidRDefault="00B345A3" w:rsidP="008F6E0A">
      <w:pPr>
        <w:spacing w:after="0" w:line="240" w:lineRule="auto"/>
        <w:jc w:val="both"/>
        <w:rPr>
          <w:rFonts w:ascii="Palatino Linotype" w:hAnsi="Palatino Linotype"/>
        </w:rPr>
      </w:pPr>
    </w:p>
    <w:p w14:paraId="05F7C7AA" w14:textId="77777777" w:rsidR="00323FEE" w:rsidRPr="008F6E0A" w:rsidRDefault="00B345A3" w:rsidP="008F6E0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</w:rPr>
      </w:pPr>
      <w:r w:rsidRPr="008F6E0A">
        <w:rPr>
          <w:rFonts w:ascii="Palatino Linotype" w:hAnsi="Palatino Linotype"/>
          <w:b/>
        </w:rPr>
        <w:t xml:space="preserve">Segundo punto: </w:t>
      </w:r>
      <w:r w:rsidR="00323FEE" w:rsidRPr="008F6E0A">
        <w:rPr>
          <w:rFonts w:ascii="Palatino Linotype" w:eastAsiaTheme="minorHAnsi" w:hAnsi="Palatino Linotype"/>
          <w:b/>
          <w:bCs/>
        </w:rPr>
        <w:t xml:space="preserve">2.- </w:t>
      </w:r>
      <w:r w:rsidR="00323FEE" w:rsidRPr="008F6E0A">
        <w:rPr>
          <w:rFonts w:ascii="Palatino Linotype" w:eastAsiaTheme="minorHAnsi" w:hAnsi="Palatino Linotype"/>
          <w:b/>
        </w:rPr>
        <w:t>Informe por parte de la Procuraduría Metropolitana respecto a la Resolución No.004-CCL-2022, de fecha 12 de enero de 2022, y resolución al respecto.</w:t>
      </w:r>
    </w:p>
    <w:p w14:paraId="4CAA0304" w14:textId="5420B620" w:rsidR="00B345A3" w:rsidRPr="008F6E0A" w:rsidRDefault="00B345A3" w:rsidP="008F6E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58E3B198" w14:textId="5CCC2389" w:rsidR="00323FEE" w:rsidRPr="008F6E0A" w:rsidRDefault="007D2FF8" w:rsidP="008F6E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8F6E0A">
        <w:rPr>
          <w:rFonts w:ascii="Palatino Linotype" w:hAnsi="Palatino Linotype"/>
          <w:b/>
        </w:rPr>
        <w:t xml:space="preserve">Abg. Marcelo Sánchez, Suprocurador de la Procuraduría Metropolitana, </w:t>
      </w:r>
      <w:r w:rsidR="00C84431" w:rsidRPr="008F6E0A">
        <w:rPr>
          <w:rFonts w:ascii="Palatino Linotype" w:hAnsi="Palatino Linotype"/>
        </w:rPr>
        <w:t xml:space="preserve">señala que se encuentra </w:t>
      </w:r>
      <w:r w:rsidRPr="008F6E0A">
        <w:rPr>
          <w:rFonts w:ascii="Palatino Linotype" w:hAnsi="Palatino Linotype"/>
        </w:rPr>
        <w:t xml:space="preserve">trabajando en el informe </w:t>
      </w:r>
      <w:r w:rsidR="00C84431" w:rsidRPr="008F6E0A">
        <w:rPr>
          <w:rFonts w:ascii="Palatino Linotype" w:hAnsi="Palatino Linotype"/>
        </w:rPr>
        <w:t xml:space="preserve">solicitado, mismo que por un </w:t>
      </w:r>
      <w:r w:rsidRPr="008F6E0A">
        <w:rPr>
          <w:rFonts w:ascii="Palatino Linotype" w:hAnsi="Palatino Linotype"/>
        </w:rPr>
        <w:t xml:space="preserve">problema de salud </w:t>
      </w:r>
      <w:r w:rsidR="00C84431" w:rsidRPr="008F6E0A">
        <w:rPr>
          <w:rFonts w:ascii="Palatino Linotype" w:hAnsi="Palatino Linotype"/>
        </w:rPr>
        <w:t>que atravesó (</w:t>
      </w:r>
      <w:r w:rsidRPr="008F6E0A">
        <w:rPr>
          <w:rFonts w:ascii="Palatino Linotype" w:hAnsi="Palatino Linotype"/>
        </w:rPr>
        <w:t>COVID</w:t>
      </w:r>
      <w:r w:rsidR="00C84431" w:rsidRPr="008F6E0A">
        <w:rPr>
          <w:rFonts w:ascii="Palatino Linotype" w:hAnsi="Palatino Linotype"/>
        </w:rPr>
        <w:t>)</w:t>
      </w:r>
      <w:r w:rsidRPr="008F6E0A">
        <w:rPr>
          <w:rFonts w:ascii="Palatino Linotype" w:hAnsi="Palatino Linotype"/>
        </w:rPr>
        <w:t xml:space="preserve"> </w:t>
      </w:r>
      <w:r w:rsidR="00C84431" w:rsidRPr="008F6E0A">
        <w:rPr>
          <w:rFonts w:ascii="Palatino Linotype" w:hAnsi="Palatino Linotype"/>
        </w:rPr>
        <w:t xml:space="preserve">no </w:t>
      </w:r>
      <w:r w:rsidR="00C84431" w:rsidRPr="008F6E0A">
        <w:rPr>
          <w:rFonts w:ascii="Palatino Linotype" w:hAnsi="Palatino Linotype"/>
        </w:rPr>
        <w:t xml:space="preserve">pudo </w:t>
      </w:r>
      <w:r w:rsidR="00C84431" w:rsidRPr="008F6E0A">
        <w:rPr>
          <w:rFonts w:ascii="Palatino Linotype" w:hAnsi="Palatino Linotype"/>
        </w:rPr>
        <w:t xml:space="preserve">cumplir con </w:t>
      </w:r>
      <w:r w:rsidR="00C84431" w:rsidRPr="008F6E0A">
        <w:rPr>
          <w:rFonts w:ascii="Palatino Linotype" w:hAnsi="Palatino Linotype"/>
        </w:rPr>
        <w:t xml:space="preserve">la resolución </w:t>
      </w:r>
      <w:r w:rsidR="00C84431" w:rsidRPr="008F6E0A">
        <w:rPr>
          <w:rFonts w:ascii="Palatino Linotype" w:hAnsi="Palatino Linotype"/>
        </w:rPr>
        <w:t>de la Comisión</w:t>
      </w:r>
      <w:r w:rsidR="00C84431" w:rsidRPr="008F6E0A">
        <w:rPr>
          <w:rFonts w:ascii="Palatino Linotype" w:hAnsi="Palatino Linotype"/>
        </w:rPr>
        <w:t xml:space="preserve"> por cuanto no entró en </w:t>
      </w:r>
      <w:r w:rsidRPr="008F6E0A">
        <w:rPr>
          <w:rFonts w:ascii="Palatino Linotype" w:hAnsi="Palatino Linotype"/>
        </w:rPr>
        <w:t xml:space="preserve">teletrabajo sino </w:t>
      </w:r>
      <w:r w:rsidR="00C84431" w:rsidRPr="008F6E0A">
        <w:rPr>
          <w:rFonts w:ascii="Palatino Linotype" w:hAnsi="Palatino Linotype"/>
        </w:rPr>
        <w:t xml:space="preserve">en </w:t>
      </w:r>
      <w:r w:rsidRPr="008F6E0A">
        <w:rPr>
          <w:rFonts w:ascii="Palatino Linotype" w:hAnsi="Palatino Linotype"/>
        </w:rPr>
        <w:t xml:space="preserve">reposo médico. </w:t>
      </w:r>
    </w:p>
    <w:p w14:paraId="57353FD9" w14:textId="3E15BB46" w:rsidR="007D2FF8" w:rsidRPr="008F6E0A" w:rsidRDefault="007D2FF8" w:rsidP="008F6E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62BE49CA" w14:textId="41E6975A" w:rsidR="007D2FF8" w:rsidRPr="008F6E0A" w:rsidRDefault="007D2FF8" w:rsidP="008F6E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8F6E0A">
        <w:rPr>
          <w:rFonts w:ascii="Palatino Linotype" w:hAnsi="Palatino Linotype"/>
          <w:b/>
        </w:rPr>
        <w:t>Concejal Ren</w:t>
      </w:r>
      <w:r w:rsidR="004D3CB2" w:rsidRPr="008F6E0A">
        <w:rPr>
          <w:rFonts w:ascii="Palatino Linotype" w:hAnsi="Palatino Linotype"/>
          <w:b/>
        </w:rPr>
        <w:t>é Bedón</w:t>
      </w:r>
      <w:r w:rsidR="007517B0" w:rsidRPr="008F6E0A">
        <w:rPr>
          <w:rFonts w:ascii="Palatino Linotype" w:hAnsi="Palatino Linotype"/>
          <w:b/>
        </w:rPr>
        <w:t xml:space="preserve">, </w:t>
      </w:r>
      <w:r w:rsidR="007517B0" w:rsidRPr="008F6E0A">
        <w:rPr>
          <w:rFonts w:ascii="Palatino Linotype" w:hAnsi="Palatino Linotype"/>
        </w:rPr>
        <w:t xml:space="preserve">considera que es justificable la razón por la cual no se ha presentado el informe requerido, por lo que señala que se debería otorgar un </w:t>
      </w:r>
      <w:r w:rsidRPr="008F6E0A">
        <w:rPr>
          <w:rFonts w:ascii="Palatino Linotype" w:hAnsi="Palatino Linotype"/>
        </w:rPr>
        <w:t>tiempo adicional no muy extenso para contar con un informe detallado y pormenorizado.</w:t>
      </w:r>
    </w:p>
    <w:p w14:paraId="52CF391A" w14:textId="023E687C" w:rsidR="007D2FF8" w:rsidRPr="008F6E0A" w:rsidRDefault="007D2FF8" w:rsidP="008F6E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2F3B116C" w14:textId="6B401C21" w:rsidR="007D2FF8" w:rsidRPr="008F6E0A" w:rsidRDefault="007517B0" w:rsidP="008F6E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8F6E0A">
        <w:rPr>
          <w:rFonts w:ascii="Palatino Linotype" w:hAnsi="Palatino Linotype"/>
          <w:b/>
        </w:rPr>
        <w:t xml:space="preserve">Concejal Luis Reina, </w:t>
      </w:r>
      <w:r w:rsidR="001B4FE6" w:rsidRPr="008F6E0A">
        <w:rPr>
          <w:rFonts w:ascii="Palatino Linotype" w:hAnsi="Palatino Linotype"/>
        </w:rPr>
        <w:t xml:space="preserve">expresa que existe la </w:t>
      </w:r>
      <w:r w:rsidR="007D2FF8" w:rsidRPr="008F6E0A">
        <w:rPr>
          <w:rFonts w:ascii="Palatino Linotype" w:hAnsi="Palatino Linotype"/>
        </w:rPr>
        <w:t xml:space="preserve">voluntad de </w:t>
      </w:r>
      <w:r w:rsidR="001B4FE6" w:rsidRPr="008F6E0A">
        <w:rPr>
          <w:rFonts w:ascii="Palatino Linotype" w:hAnsi="Palatino Linotype"/>
        </w:rPr>
        <w:t xml:space="preserve">realizar un </w:t>
      </w:r>
      <w:r w:rsidR="007D2FF8" w:rsidRPr="008F6E0A">
        <w:rPr>
          <w:rFonts w:ascii="Palatino Linotype" w:hAnsi="Palatino Linotype"/>
        </w:rPr>
        <w:t xml:space="preserve">análisis práctico y jurídico </w:t>
      </w:r>
      <w:r w:rsidR="001B4FE6" w:rsidRPr="008F6E0A">
        <w:rPr>
          <w:rFonts w:ascii="Palatino Linotype" w:hAnsi="Palatino Linotype"/>
        </w:rPr>
        <w:t xml:space="preserve">pero </w:t>
      </w:r>
      <w:r w:rsidR="007D2FF8" w:rsidRPr="008F6E0A">
        <w:rPr>
          <w:rFonts w:ascii="Palatino Linotype" w:hAnsi="Palatino Linotype"/>
        </w:rPr>
        <w:t xml:space="preserve">que requiere </w:t>
      </w:r>
      <w:r w:rsidR="001B4FE6" w:rsidRPr="008F6E0A">
        <w:rPr>
          <w:rFonts w:ascii="Palatino Linotype" w:hAnsi="Palatino Linotype"/>
        </w:rPr>
        <w:t xml:space="preserve">de </w:t>
      </w:r>
      <w:r w:rsidR="007D2FF8" w:rsidRPr="008F6E0A">
        <w:rPr>
          <w:rFonts w:ascii="Palatino Linotype" w:hAnsi="Palatino Linotype"/>
        </w:rPr>
        <w:t xml:space="preserve">tiempo, </w:t>
      </w:r>
      <w:r w:rsidR="001B4FE6" w:rsidRPr="008F6E0A">
        <w:rPr>
          <w:rFonts w:ascii="Palatino Linotype" w:hAnsi="Palatino Linotype"/>
        </w:rPr>
        <w:t xml:space="preserve">en tal virtud considera </w:t>
      </w:r>
      <w:r w:rsidR="007D2FF8" w:rsidRPr="008F6E0A">
        <w:rPr>
          <w:rFonts w:ascii="Palatino Linotype" w:hAnsi="Palatino Linotype"/>
        </w:rPr>
        <w:t>que en el término no mayor a 8 días o una semana</w:t>
      </w:r>
      <w:r w:rsidR="001B4FE6" w:rsidRPr="008F6E0A">
        <w:rPr>
          <w:rFonts w:ascii="Palatino Linotype" w:hAnsi="Palatino Linotype"/>
        </w:rPr>
        <w:t xml:space="preserve"> presenten dicho informe</w:t>
      </w:r>
      <w:r w:rsidR="007D2FF8" w:rsidRPr="008F6E0A">
        <w:rPr>
          <w:rFonts w:ascii="Palatino Linotype" w:hAnsi="Palatino Linotype"/>
        </w:rPr>
        <w:t>.</w:t>
      </w:r>
    </w:p>
    <w:p w14:paraId="5E620E4F" w14:textId="5B2E3596" w:rsidR="007D2FF8" w:rsidRPr="008F6E0A" w:rsidRDefault="007D2FF8" w:rsidP="008F6E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672D1494" w14:textId="193DAD31" w:rsidR="000E5887" w:rsidRPr="008F6E0A" w:rsidRDefault="007D2FF8" w:rsidP="008F6E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8F6E0A">
        <w:rPr>
          <w:rFonts w:ascii="Palatino Linotype" w:hAnsi="Palatino Linotype"/>
          <w:b/>
        </w:rPr>
        <w:t xml:space="preserve">Concejal Orlando Núñez, </w:t>
      </w:r>
      <w:r w:rsidR="00D4193E" w:rsidRPr="008F6E0A">
        <w:rPr>
          <w:rFonts w:ascii="Palatino Linotype" w:hAnsi="Palatino Linotype"/>
        </w:rPr>
        <w:t xml:space="preserve">recogiendo </w:t>
      </w:r>
      <w:r w:rsidRPr="008F6E0A">
        <w:rPr>
          <w:rFonts w:ascii="Palatino Linotype" w:hAnsi="Palatino Linotype"/>
        </w:rPr>
        <w:t xml:space="preserve">los dos criterios de los señores concejales </w:t>
      </w:r>
      <w:r w:rsidR="00D4193E" w:rsidRPr="008F6E0A">
        <w:rPr>
          <w:rFonts w:ascii="Palatino Linotype" w:hAnsi="Palatino Linotype"/>
        </w:rPr>
        <w:t xml:space="preserve">miembros de esta Comisión </w:t>
      </w:r>
      <w:r w:rsidRPr="008F6E0A">
        <w:rPr>
          <w:rFonts w:ascii="Palatino Linotype" w:hAnsi="Palatino Linotype"/>
        </w:rPr>
        <w:t xml:space="preserve">y considerando la situación del compañero que ha pasado por una situación compleja y difícil, </w:t>
      </w:r>
      <w:r w:rsidRPr="008F6E0A">
        <w:rPr>
          <w:rFonts w:ascii="Palatino Linotype" w:hAnsi="Palatino Linotype"/>
          <w:b/>
        </w:rPr>
        <w:t>mociona:</w:t>
      </w:r>
      <w:r w:rsidRPr="008F6E0A">
        <w:rPr>
          <w:rFonts w:ascii="Palatino Linotype" w:hAnsi="Palatino Linotype"/>
        </w:rPr>
        <w:t xml:space="preserve"> </w:t>
      </w:r>
      <w:r w:rsidR="000E5887" w:rsidRPr="008F6E0A">
        <w:rPr>
          <w:rFonts w:ascii="Palatino Linotype" w:hAnsi="Palatino Linotype"/>
        </w:rPr>
        <w:t xml:space="preserve">solicitar que en el término de 10 días se dé respuesta a lo solicitado mediante la Resolución No. 004-CCL-2022 de 12 de enero de 2022. </w:t>
      </w:r>
    </w:p>
    <w:p w14:paraId="2EAB0DD7" w14:textId="77777777" w:rsidR="007D2FF8" w:rsidRPr="008F6E0A" w:rsidRDefault="007D2FF8" w:rsidP="008F6E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0C4F4FD0" w14:textId="0533D2D3" w:rsidR="00E92ACD" w:rsidRPr="008F6E0A" w:rsidRDefault="00E92ACD" w:rsidP="008F6E0A">
      <w:pPr>
        <w:pStyle w:val="Default"/>
        <w:jc w:val="both"/>
        <w:rPr>
          <w:sz w:val="22"/>
          <w:szCs w:val="22"/>
          <w:lang w:val="es-ES"/>
        </w:rPr>
      </w:pPr>
      <w:r w:rsidRPr="008F6E0A">
        <w:rPr>
          <w:sz w:val="22"/>
          <w:szCs w:val="22"/>
          <w:lang w:val="es-ES"/>
        </w:rPr>
        <w:t xml:space="preserve">Apoyada la moción y por pedido del señor Presidente de la Comisión de Codificación Legislativa, </w:t>
      </w:r>
      <w:r w:rsidRPr="008F6E0A">
        <w:rPr>
          <w:b/>
          <w:sz w:val="22"/>
          <w:szCs w:val="22"/>
          <w:lang w:val="es-ES"/>
        </w:rPr>
        <w:t>Concejal Orlando Núñez</w:t>
      </w:r>
      <w:r w:rsidR="00794B31" w:rsidRPr="008F6E0A">
        <w:rPr>
          <w:b/>
          <w:sz w:val="22"/>
          <w:szCs w:val="22"/>
          <w:lang w:val="es-ES"/>
        </w:rPr>
        <w:t xml:space="preserve"> Acurio</w:t>
      </w:r>
      <w:r w:rsidRPr="008F6E0A">
        <w:rPr>
          <w:b/>
          <w:sz w:val="22"/>
          <w:szCs w:val="22"/>
          <w:lang w:val="es-ES"/>
        </w:rPr>
        <w:t>,</w:t>
      </w:r>
      <w:r w:rsidRPr="008F6E0A">
        <w:rPr>
          <w:sz w:val="22"/>
          <w:szCs w:val="22"/>
          <w:lang w:val="es-ES"/>
        </w:rPr>
        <w:t xml:space="preserve"> </w:t>
      </w:r>
      <w:r w:rsidR="00794B31" w:rsidRPr="008F6E0A">
        <w:rPr>
          <w:sz w:val="22"/>
          <w:szCs w:val="22"/>
          <w:lang w:val="es-ES"/>
        </w:rPr>
        <w:t xml:space="preserve">por </w:t>
      </w:r>
      <w:r w:rsidRPr="008F6E0A">
        <w:rPr>
          <w:sz w:val="22"/>
          <w:szCs w:val="22"/>
          <w:lang w:val="es-ES"/>
        </w:rPr>
        <w:t xml:space="preserve">Secretaría </w:t>
      </w:r>
      <w:r w:rsidR="00B500CA" w:rsidRPr="008F6E0A">
        <w:rPr>
          <w:sz w:val="22"/>
          <w:szCs w:val="22"/>
          <w:lang w:val="es-ES"/>
        </w:rPr>
        <w:t xml:space="preserve">se </w:t>
      </w:r>
      <w:r w:rsidRPr="008F6E0A">
        <w:rPr>
          <w:sz w:val="22"/>
          <w:szCs w:val="22"/>
          <w:lang w:val="es-ES"/>
        </w:rPr>
        <w:t>procede a tomar votación de la</w:t>
      </w:r>
      <w:r w:rsidR="004D3C9A" w:rsidRPr="008F6E0A">
        <w:rPr>
          <w:sz w:val="22"/>
          <w:szCs w:val="22"/>
          <w:lang w:val="es-ES"/>
        </w:rPr>
        <w:t>s</w:t>
      </w:r>
      <w:r w:rsidRPr="008F6E0A">
        <w:rPr>
          <w:sz w:val="22"/>
          <w:szCs w:val="22"/>
          <w:lang w:val="es-ES"/>
        </w:rPr>
        <w:t xml:space="preserve"> moci</w:t>
      </w:r>
      <w:r w:rsidR="004D3C9A" w:rsidRPr="008F6E0A">
        <w:rPr>
          <w:sz w:val="22"/>
          <w:szCs w:val="22"/>
          <w:lang w:val="es-ES"/>
        </w:rPr>
        <w:t>ones</w:t>
      </w:r>
      <w:r w:rsidRPr="008F6E0A">
        <w:rPr>
          <w:sz w:val="22"/>
          <w:szCs w:val="22"/>
          <w:lang w:val="es-ES"/>
        </w:rPr>
        <w:t xml:space="preserve"> planteada</w:t>
      </w:r>
      <w:r w:rsidR="004D3C9A" w:rsidRPr="008F6E0A">
        <w:rPr>
          <w:sz w:val="22"/>
          <w:szCs w:val="22"/>
          <w:lang w:val="es-ES"/>
        </w:rPr>
        <w:t>s</w:t>
      </w:r>
      <w:r w:rsidRPr="008F6E0A">
        <w:rPr>
          <w:sz w:val="22"/>
          <w:szCs w:val="22"/>
          <w:lang w:val="es-ES"/>
        </w:rPr>
        <w:t xml:space="preserve">, obteniéndose los siguientes resultados: </w:t>
      </w:r>
    </w:p>
    <w:p w14:paraId="59B59FAD" w14:textId="77777777" w:rsidR="00E92ACD" w:rsidRPr="008F6E0A" w:rsidRDefault="00E92ACD" w:rsidP="008F6E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848"/>
        <w:gridCol w:w="1276"/>
        <w:gridCol w:w="1418"/>
      </w:tblGrid>
      <w:tr w:rsidR="00E92ACD" w:rsidRPr="008F6E0A" w14:paraId="5FBAE0D3" w14:textId="77777777" w:rsidTr="00B633C8">
        <w:trPr>
          <w:trHeight w:val="20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7BB83C5" w14:textId="77777777" w:rsidR="00E92ACD" w:rsidRPr="008F6E0A" w:rsidRDefault="00E92ACD" w:rsidP="008F6E0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E92ACD" w:rsidRPr="008F6E0A" w14:paraId="50ADF215" w14:textId="77777777" w:rsidTr="00B633C8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4FEAB4" w14:textId="77777777" w:rsidR="00E92ACD" w:rsidRPr="008F6E0A" w:rsidRDefault="00E92ACD" w:rsidP="008F6E0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SUBCOMISIÓN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7EBAC05" w14:textId="77777777" w:rsidR="00E92ACD" w:rsidRPr="008F6E0A" w:rsidRDefault="00E92ACD" w:rsidP="008F6E0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733113D" w14:textId="77777777" w:rsidR="00E92ACD" w:rsidRPr="008F6E0A" w:rsidRDefault="00E92ACD" w:rsidP="008F6E0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D290755" w14:textId="77777777" w:rsidR="00E92ACD" w:rsidRPr="008F6E0A" w:rsidRDefault="00E92ACD" w:rsidP="008F6E0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0B2E3B" w14:textId="77777777" w:rsidR="00E92ACD" w:rsidRPr="008F6E0A" w:rsidRDefault="00E92ACD" w:rsidP="008F6E0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9F96BEB" w14:textId="77777777" w:rsidR="00E92ACD" w:rsidRPr="008F6E0A" w:rsidRDefault="00E92ACD" w:rsidP="008F6E0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E92ACD" w:rsidRPr="008F6E0A" w14:paraId="3ADD6EEA" w14:textId="77777777" w:rsidTr="00B633C8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F60E" w14:textId="77777777" w:rsidR="00E92ACD" w:rsidRPr="008F6E0A" w:rsidRDefault="00E92ACD" w:rsidP="008F6E0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 Acurio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5C8A" w14:textId="77777777" w:rsidR="00E92ACD" w:rsidRPr="008F6E0A" w:rsidRDefault="00E92ACD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F1BA" w14:textId="77777777" w:rsidR="00E92ACD" w:rsidRPr="008F6E0A" w:rsidRDefault="00E92ACD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D02" w14:textId="77777777" w:rsidR="00E92ACD" w:rsidRPr="008F6E0A" w:rsidRDefault="00E92ACD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7A8" w14:textId="77777777" w:rsidR="00E92ACD" w:rsidRPr="008F6E0A" w:rsidRDefault="00E92ACD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2162" w14:textId="77777777" w:rsidR="00E92ACD" w:rsidRPr="008F6E0A" w:rsidRDefault="00E92ACD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2ACD" w:rsidRPr="008F6E0A" w14:paraId="4ADEF9D2" w14:textId="77777777" w:rsidTr="00B633C8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D754" w14:textId="77777777" w:rsidR="00E92ACD" w:rsidRPr="008F6E0A" w:rsidRDefault="00E92ACD" w:rsidP="008F6E0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b/>
                <w:i w:val="0"/>
                <w:sz w:val="22"/>
                <w:szCs w:val="22"/>
                <w:lang w:val="es-EC"/>
              </w:rPr>
              <w:t>Luis Reina Chamorro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A6ED" w14:textId="77777777" w:rsidR="00E92ACD" w:rsidRPr="008F6E0A" w:rsidRDefault="00E92ACD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424" w14:textId="77777777" w:rsidR="00E92ACD" w:rsidRPr="008F6E0A" w:rsidRDefault="00E92ACD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E16" w14:textId="77777777" w:rsidR="00E92ACD" w:rsidRPr="008F6E0A" w:rsidRDefault="00E92ACD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56FF" w14:textId="77777777" w:rsidR="00E92ACD" w:rsidRPr="008F6E0A" w:rsidRDefault="00E92ACD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48C8" w14:textId="77777777" w:rsidR="00E92ACD" w:rsidRPr="008F6E0A" w:rsidRDefault="00E92ACD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2ACD" w:rsidRPr="008F6E0A" w14:paraId="407AD684" w14:textId="77777777" w:rsidTr="00B633C8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CCF8" w14:textId="77777777" w:rsidR="00E92ACD" w:rsidRPr="008F6E0A" w:rsidRDefault="00E92ACD" w:rsidP="008F6E0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René Bedón Garzón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4493" w14:textId="6C2062A2" w:rsidR="00E92ACD" w:rsidRPr="008F6E0A" w:rsidRDefault="00A219DC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8641" w14:textId="77777777" w:rsidR="00E92ACD" w:rsidRPr="008F6E0A" w:rsidRDefault="00E92ACD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10" w14:textId="77777777" w:rsidR="00E92ACD" w:rsidRPr="008F6E0A" w:rsidRDefault="00E92ACD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C66B" w14:textId="77777777" w:rsidR="00E92ACD" w:rsidRPr="008F6E0A" w:rsidRDefault="00E92ACD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ED42" w14:textId="6D539418" w:rsidR="00E92ACD" w:rsidRPr="008F6E0A" w:rsidRDefault="00E92ACD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2ACD" w:rsidRPr="008F6E0A" w14:paraId="41955799" w14:textId="77777777" w:rsidTr="00B633C8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384621D" w14:textId="77777777" w:rsidR="00E92ACD" w:rsidRPr="008F6E0A" w:rsidRDefault="00E92ACD" w:rsidP="008F6E0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8B4DC69" w14:textId="69B8789D" w:rsidR="00E92ACD" w:rsidRPr="008F6E0A" w:rsidRDefault="00A219DC" w:rsidP="008F6E0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7874DF" w14:textId="77777777" w:rsidR="00E92ACD" w:rsidRPr="008F6E0A" w:rsidRDefault="00E92ACD" w:rsidP="008F6E0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12868D9" w14:textId="77777777" w:rsidR="00E92ACD" w:rsidRPr="008F6E0A" w:rsidRDefault="00E92ACD" w:rsidP="008F6E0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64B44DE" w14:textId="77777777" w:rsidR="00E92ACD" w:rsidRPr="008F6E0A" w:rsidRDefault="00E92ACD" w:rsidP="008F6E0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09DD231" w14:textId="55575B85" w:rsidR="00E92ACD" w:rsidRPr="008F6E0A" w:rsidRDefault="00A219DC" w:rsidP="008F6E0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194E7276" w14:textId="77777777" w:rsidR="00E92ACD" w:rsidRPr="008F6E0A" w:rsidRDefault="00E92ACD" w:rsidP="008F6E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8F6E0A">
        <w:rPr>
          <w:rFonts w:ascii="Palatino Linotype" w:hAnsi="Palatino Linotype"/>
          <w:b/>
        </w:rPr>
        <w:t xml:space="preserve"> </w:t>
      </w:r>
    </w:p>
    <w:p w14:paraId="5B2B09A5" w14:textId="5336E079" w:rsidR="00BC33CF" w:rsidRPr="008F6E0A" w:rsidRDefault="00E92ACD" w:rsidP="008F6E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8F6E0A">
        <w:rPr>
          <w:rFonts w:ascii="Palatino Linotype" w:hAnsi="Palatino Linotype"/>
          <w:lang w:val="es-ES"/>
        </w:rPr>
        <w:t xml:space="preserve">Con </w:t>
      </w:r>
      <w:r w:rsidR="00BC33CF" w:rsidRPr="008F6E0A">
        <w:rPr>
          <w:rFonts w:ascii="Palatino Linotype" w:hAnsi="Palatino Linotype"/>
          <w:lang w:val="es-ES"/>
        </w:rPr>
        <w:t>tres</w:t>
      </w:r>
      <w:r w:rsidRPr="008F6E0A">
        <w:rPr>
          <w:rFonts w:ascii="Palatino Linotype" w:hAnsi="Palatino Linotype"/>
          <w:lang w:val="es-ES"/>
        </w:rPr>
        <w:t xml:space="preserve"> votos favorables </w:t>
      </w:r>
      <w:r w:rsidR="00B500CA" w:rsidRPr="008F6E0A">
        <w:rPr>
          <w:rFonts w:ascii="Palatino Linotype" w:hAnsi="Palatino Linotype"/>
        </w:rPr>
        <w:t xml:space="preserve">la </w:t>
      </w:r>
      <w:r w:rsidR="00BC33CF" w:rsidRPr="008F6E0A">
        <w:rPr>
          <w:rFonts w:ascii="Palatino Linotype" w:hAnsi="Palatino Linotype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1DE23A" wp14:editId="1E7C890A">
                <wp:simplePos x="0" y="0"/>
                <wp:positionH relativeFrom="column">
                  <wp:posOffset>791845</wp:posOffset>
                </wp:positionH>
                <wp:positionV relativeFrom="paragraph">
                  <wp:posOffset>2529840</wp:posOffset>
                </wp:positionV>
                <wp:extent cx="45085" cy="65405"/>
                <wp:effectExtent l="5080" t="4445" r="6985" b="635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5405"/>
                        </a:xfrm>
                        <a:custGeom>
                          <a:avLst/>
                          <a:gdLst>
                            <a:gd name="T0" fmla="*/ 17780 w 71"/>
                            <a:gd name="T1" fmla="*/ 7373620 h 103"/>
                            <a:gd name="T2" fmla="*/ 7620 w 71"/>
                            <a:gd name="T3" fmla="*/ 7380605 h 103"/>
                            <a:gd name="T4" fmla="*/ 1905 w 71"/>
                            <a:gd name="T5" fmla="*/ 7396480 h 103"/>
                            <a:gd name="T6" fmla="*/ 0 w 71"/>
                            <a:gd name="T7" fmla="*/ 7414260 h 103"/>
                            <a:gd name="T8" fmla="*/ 0 w 71"/>
                            <a:gd name="T9" fmla="*/ 7426960 h 103"/>
                            <a:gd name="T10" fmla="*/ 0 w 71"/>
                            <a:gd name="T11" fmla="*/ 7438390 h 103"/>
                            <a:gd name="T12" fmla="*/ 0 w 71"/>
                            <a:gd name="T13" fmla="*/ 7439025 h 103"/>
                            <a:gd name="T14" fmla="*/ 14605 w 71"/>
                            <a:gd name="T15" fmla="*/ 7439025 h 103"/>
                            <a:gd name="T16" fmla="*/ 13970 w 71"/>
                            <a:gd name="T17" fmla="*/ 7421245 h 103"/>
                            <a:gd name="T18" fmla="*/ 13970 w 71"/>
                            <a:gd name="T19" fmla="*/ 7413625 h 103"/>
                            <a:gd name="T20" fmla="*/ 15240 w 71"/>
                            <a:gd name="T21" fmla="*/ 7400290 h 103"/>
                            <a:gd name="T22" fmla="*/ 18415 w 71"/>
                            <a:gd name="T23" fmla="*/ 7386320 h 103"/>
                            <a:gd name="T24" fmla="*/ 24765 w 71"/>
                            <a:gd name="T25" fmla="*/ 7376795 h 103"/>
                            <a:gd name="T26" fmla="*/ 37465 w 71"/>
                            <a:gd name="T27" fmla="*/ 7376795 h 103"/>
                            <a:gd name="T28" fmla="*/ 31115 w 71"/>
                            <a:gd name="T29" fmla="*/ 7374255 h 103"/>
                            <a:gd name="T30" fmla="*/ 17780 w 71"/>
                            <a:gd name="T31" fmla="*/ 7373620 h 103"/>
                            <a:gd name="T32" fmla="*/ 42545 w 71"/>
                            <a:gd name="T33" fmla="*/ 7416800 h 103"/>
                            <a:gd name="T34" fmla="*/ 40005 w 71"/>
                            <a:gd name="T35" fmla="*/ 7432040 h 103"/>
                            <a:gd name="T36" fmla="*/ 38735 w 71"/>
                            <a:gd name="T37" fmla="*/ 7439025 h 103"/>
                            <a:gd name="T38" fmla="*/ 41910 w 71"/>
                            <a:gd name="T39" fmla="*/ 7439025 h 103"/>
                            <a:gd name="T40" fmla="*/ 42545 w 71"/>
                            <a:gd name="T41" fmla="*/ 7416800 h 103"/>
                            <a:gd name="T42" fmla="*/ 37465 w 71"/>
                            <a:gd name="T43" fmla="*/ 7376795 h 103"/>
                            <a:gd name="T44" fmla="*/ 24765 w 71"/>
                            <a:gd name="T45" fmla="*/ 7376795 h 103"/>
                            <a:gd name="T46" fmla="*/ 30480 w 71"/>
                            <a:gd name="T47" fmla="*/ 7380605 h 103"/>
                            <a:gd name="T48" fmla="*/ 36195 w 71"/>
                            <a:gd name="T49" fmla="*/ 7386320 h 103"/>
                            <a:gd name="T50" fmla="*/ 40640 w 71"/>
                            <a:gd name="T51" fmla="*/ 7394575 h 103"/>
                            <a:gd name="T52" fmla="*/ 42545 w 71"/>
                            <a:gd name="T53" fmla="*/ 7407275 h 103"/>
                            <a:gd name="T54" fmla="*/ 44450 w 71"/>
                            <a:gd name="T55" fmla="*/ 7387590 h 103"/>
                            <a:gd name="T56" fmla="*/ 40640 w 71"/>
                            <a:gd name="T57" fmla="*/ 7378065 h 103"/>
                            <a:gd name="T58" fmla="*/ 37465 w 71"/>
                            <a:gd name="T59" fmla="*/ 7376795 h 103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71" h="103">
                              <a:moveTo>
                                <a:pt x="28" y="0"/>
                              </a:moveTo>
                              <a:lnTo>
                                <a:pt x="12" y="11"/>
                              </a:lnTo>
                              <a:lnTo>
                                <a:pt x="3" y="36"/>
                              </a:lnTo>
                              <a:lnTo>
                                <a:pt x="0" y="64"/>
                              </a:lnTo>
                              <a:lnTo>
                                <a:pt x="0" y="84"/>
                              </a:lnTo>
                              <a:lnTo>
                                <a:pt x="0" y="102"/>
                              </a:lnTo>
                              <a:lnTo>
                                <a:pt x="0" y="103"/>
                              </a:lnTo>
                              <a:lnTo>
                                <a:pt x="23" y="103"/>
                              </a:lnTo>
                              <a:lnTo>
                                <a:pt x="22" y="75"/>
                              </a:lnTo>
                              <a:lnTo>
                                <a:pt x="22" y="63"/>
                              </a:lnTo>
                              <a:lnTo>
                                <a:pt x="24" y="42"/>
                              </a:lnTo>
                              <a:lnTo>
                                <a:pt x="29" y="20"/>
                              </a:lnTo>
                              <a:lnTo>
                                <a:pt x="39" y="5"/>
                              </a:lnTo>
                              <a:lnTo>
                                <a:pt x="59" y="5"/>
                              </a:lnTo>
                              <a:lnTo>
                                <a:pt x="49" y="1"/>
                              </a:lnTo>
                              <a:lnTo>
                                <a:pt x="28" y="0"/>
                              </a:lnTo>
                              <a:close/>
                              <a:moveTo>
                                <a:pt x="67" y="68"/>
                              </a:moveTo>
                              <a:lnTo>
                                <a:pt x="63" y="92"/>
                              </a:lnTo>
                              <a:lnTo>
                                <a:pt x="61" y="103"/>
                              </a:lnTo>
                              <a:lnTo>
                                <a:pt x="66" y="103"/>
                              </a:lnTo>
                              <a:lnTo>
                                <a:pt x="67" y="68"/>
                              </a:lnTo>
                              <a:close/>
                              <a:moveTo>
                                <a:pt x="59" y="5"/>
                              </a:moveTo>
                              <a:lnTo>
                                <a:pt x="39" y="5"/>
                              </a:lnTo>
                              <a:lnTo>
                                <a:pt x="48" y="11"/>
                              </a:lnTo>
                              <a:lnTo>
                                <a:pt x="57" y="20"/>
                              </a:lnTo>
                              <a:lnTo>
                                <a:pt x="64" y="33"/>
                              </a:lnTo>
                              <a:lnTo>
                                <a:pt x="67" y="53"/>
                              </a:lnTo>
                              <a:lnTo>
                                <a:pt x="70" y="22"/>
                              </a:lnTo>
                              <a:lnTo>
                                <a:pt x="64" y="7"/>
                              </a:lnTo>
                              <a:lnTo>
                                <a:pt x="5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9487C" id="Forma libre 1" o:spid="_x0000_s1026" style="position:absolute;margin-left:62.35pt;margin-top:199.2pt;width:3.55pt;height: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" path="m28,l12,11,3,36,,64,,84r,18l,103r23,l22,75r,-12l24,42,29,20,39,5r20,l49,1,28,xm67,68l63,92r-2,11l66,103,67,68xm59,5l39,5r9,6l57,20r7,13l67,53,70,22,64,7,59,5xe" fillcolor="#ffd8d8" stroked="f">
                <v:path arrowok="t" o:connecttype="custom" o:connectlocs="11290300,2147483646;4838700,2147483646;1209675,2147483646;0,2147483646;0,2147483646;0,2147483646;0,2147483646;9274175,2147483646;8870950,2147483646;8870950,2147483646;9677400,2147483646;11693525,2147483646;15725775,2147483646;23790275,2147483646;19758025,2147483646;11290300,2147483646;27016075,2147483646;25403175,2147483646;24596725,2147483646;26612850,2147483646;27016075,2147483646;23790275,2147483646;15725775,2147483646;19354800,2147483646;22983825,2147483646;25806400,2147483646;27016075,2147483646;28225750,2147483646;25806400,2147483646;23790275,2147483646" o:connectangles="0,0,0,0,0,0,0,0,0,0,0,0,0,0,0,0,0,0,0,0,0,0,0,0,0,0,0,0,0,0"/>
              </v:shape>
            </w:pict>
          </mc:Fallback>
        </mc:AlternateContent>
      </w:r>
      <w:r w:rsidR="00BC33CF" w:rsidRPr="008F6E0A">
        <w:rPr>
          <w:rFonts w:ascii="Palatino Linotype" w:hAnsi="Palatino Linotype"/>
        </w:rPr>
        <w:t>Comisión de Codificación Legislativa, en la sesión No. 024 - extraordinaria realizada el 30 de marzo de 2022, durante el tratamiento del segundo punto del orden del</w:t>
      </w:r>
      <w:r w:rsidR="00BC33CF" w:rsidRPr="008F6E0A">
        <w:rPr>
          <w:rFonts w:ascii="Palatino Linotype" w:hAnsi="Palatino Linotype"/>
          <w:spacing w:val="1"/>
        </w:rPr>
        <w:t xml:space="preserve"> </w:t>
      </w:r>
      <w:r w:rsidR="00BC33CF" w:rsidRPr="008F6E0A">
        <w:rPr>
          <w:rFonts w:ascii="Palatino Linotype" w:hAnsi="Palatino Linotype"/>
        </w:rPr>
        <w:t xml:space="preserve">día, referente al </w:t>
      </w:r>
      <w:r w:rsidR="00BC33CF" w:rsidRPr="008F6E0A">
        <w:rPr>
          <w:rFonts w:ascii="Palatino Linotype" w:eastAsiaTheme="minorHAnsi" w:hAnsi="Palatino Linotype"/>
          <w:lang w:val="es-419"/>
        </w:rPr>
        <w:t>informe por parte de la Procuraduría Metropolitana respecto a la Resolución No.004-CCL-2022, de fecha 12 de enero de 2022,</w:t>
      </w:r>
      <w:r w:rsidR="00BC33CF" w:rsidRPr="008F6E0A">
        <w:rPr>
          <w:rFonts w:ascii="Palatino Linotype" w:hAnsi="Palatino Linotype"/>
        </w:rPr>
        <w:t xml:space="preserve"> </w:t>
      </w:r>
      <w:r w:rsidR="00BC33CF" w:rsidRPr="008F6E0A">
        <w:rPr>
          <w:rFonts w:ascii="Palatino Linotype" w:hAnsi="Palatino Linotype"/>
          <w:b/>
        </w:rPr>
        <w:t>resolvió:</w:t>
      </w:r>
      <w:r w:rsidR="00BC33CF" w:rsidRPr="008F6E0A">
        <w:rPr>
          <w:rFonts w:ascii="Palatino Linotype" w:hAnsi="Palatino Linotype"/>
        </w:rPr>
        <w:t xml:space="preserve"> solicitar que en el término de 10 días se dé respuesta a lo solicitado mediante la Resolución No. 004-CCL-2022 de 12 de enero de 2022. </w:t>
      </w:r>
    </w:p>
    <w:p w14:paraId="621C3430" w14:textId="01B6C187" w:rsidR="00031478" w:rsidRPr="008F6E0A" w:rsidRDefault="00031478" w:rsidP="008F6E0A">
      <w:pPr>
        <w:pStyle w:val="Default"/>
        <w:jc w:val="both"/>
        <w:rPr>
          <w:rFonts w:cstheme="minorHAnsi"/>
          <w:sz w:val="22"/>
          <w:szCs w:val="22"/>
        </w:rPr>
      </w:pPr>
    </w:p>
    <w:p w14:paraId="491972A0" w14:textId="422228CE" w:rsidR="00E9324E" w:rsidRPr="008F6E0A" w:rsidRDefault="001377CB" w:rsidP="008F6E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</w:rPr>
      </w:pPr>
      <w:bookmarkStart w:id="0" w:name="_Hlk40976858"/>
      <w:r w:rsidRPr="008F6E0A">
        <w:rPr>
          <w:rFonts w:ascii="Palatino Linotype" w:hAnsi="Palatino Linotype" w:cs="Tahoma"/>
        </w:rPr>
        <w:t>El señor</w:t>
      </w:r>
      <w:r w:rsidR="00E9324E" w:rsidRPr="008F6E0A">
        <w:rPr>
          <w:rFonts w:ascii="Palatino Linotype" w:hAnsi="Palatino Linotype" w:cs="Tahoma"/>
        </w:rPr>
        <w:t xml:space="preserve"> president</w:t>
      </w:r>
      <w:r w:rsidRPr="008F6E0A">
        <w:rPr>
          <w:rFonts w:ascii="Palatino Linotype" w:hAnsi="Palatino Linotype" w:cs="Tahoma"/>
        </w:rPr>
        <w:t>e</w:t>
      </w:r>
      <w:r w:rsidR="00E9324E" w:rsidRPr="008F6E0A">
        <w:rPr>
          <w:rFonts w:ascii="Palatino Linotype" w:hAnsi="Palatino Linotype" w:cs="Tahoma"/>
        </w:rPr>
        <w:t xml:space="preserve"> de la </w:t>
      </w:r>
      <w:r w:rsidRPr="008F6E0A">
        <w:rPr>
          <w:rFonts w:ascii="Palatino Linotype" w:hAnsi="Palatino Linotype" w:cs="Tahoma"/>
        </w:rPr>
        <w:t>C</w:t>
      </w:r>
      <w:r w:rsidR="00E9324E" w:rsidRPr="008F6E0A">
        <w:rPr>
          <w:rFonts w:ascii="Palatino Linotype" w:hAnsi="Palatino Linotype" w:cs="Tahoma"/>
        </w:rPr>
        <w:t>omisión</w:t>
      </w:r>
      <w:r w:rsidR="00E92ACD" w:rsidRPr="008F6E0A">
        <w:rPr>
          <w:rFonts w:ascii="Palatino Linotype" w:hAnsi="Palatino Linotype" w:cs="Tahoma"/>
        </w:rPr>
        <w:t xml:space="preserve"> de Codificación Legislativa</w:t>
      </w:r>
      <w:r w:rsidR="00E9324E" w:rsidRPr="008F6E0A">
        <w:rPr>
          <w:rFonts w:ascii="Palatino Linotype" w:hAnsi="Palatino Linotype" w:cs="Tahoma"/>
        </w:rPr>
        <w:t xml:space="preserve">, </w:t>
      </w:r>
      <w:r w:rsidRPr="008F6E0A">
        <w:rPr>
          <w:rFonts w:ascii="Palatino Linotype" w:hAnsi="Palatino Linotype"/>
          <w:b/>
        </w:rPr>
        <w:t>concejal Orlando Núñez Acurio</w:t>
      </w:r>
      <w:r w:rsidR="00E9324E" w:rsidRPr="008F6E0A">
        <w:rPr>
          <w:rFonts w:ascii="Palatino Linotype" w:hAnsi="Palatino Linotype" w:cs="Tahoma"/>
          <w:color w:val="000000"/>
        </w:rPr>
        <w:t>,</w:t>
      </w:r>
      <w:r w:rsidR="00E9324E" w:rsidRPr="008F6E0A">
        <w:rPr>
          <w:rFonts w:ascii="Palatino Linotype" w:hAnsi="Palatino Linotype" w:cs="Tahoma"/>
        </w:rPr>
        <w:t xml:space="preserve"> sin tener más puntos a tratar, clausura la sesión siendo las 1</w:t>
      </w:r>
      <w:r w:rsidR="00C84431" w:rsidRPr="008F6E0A">
        <w:rPr>
          <w:rFonts w:ascii="Palatino Linotype" w:hAnsi="Palatino Linotype" w:cs="Tahoma"/>
        </w:rPr>
        <w:t>5</w:t>
      </w:r>
      <w:r w:rsidR="00231053" w:rsidRPr="008F6E0A">
        <w:rPr>
          <w:rFonts w:ascii="Palatino Linotype" w:hAnsi="Palatino Linotype" w:cs="Tahoma"/>
        </w:rPr>
        <w:t>h</w:t>
      </w:r>
      <w:r w:rsidR="00C84431" w:rsidRPr="008F6E0A">
        <w:rPr>
          <w:rFonts w:ascii="Palatino Linotype" w:hAnsi="Palatino Linotype" w:cs="Tahoma"/>
        </w:rPr>
        <w:t>5</w:t>
      </w:r>
      <w:r w:rsidR="009B5E2C" w:rsidRPr="008F6E0A">
        <w:rPr>
          <w:rFonts w:ascii="Palatino Linotype" w:hAnsi="Palatino Linotype" w:cs="Tahoma"/>
        </w:rPr>
        <w:t>7</w:t>
      </w:r>
      <w:r w:rsidR="00E9324E" w:rsidRPr="008F6E0A">
        <w:rPr>
          <w:rFonts w:ascii="Palatino Linotype" w:hAnsi="Palatino Linotype" w:cs="Tahoma"/>
        </w:rPr>
        <w:t>.</w:t>
      </w:r>
    </w:p>
    <w:p w14:paraId="33844ADE" w14:textId="77777777" w:rsidR="00D4193E" w:rsidRPr="008F6E0A" w:rsidRDefault="00D4193E" w:rsidP="008F6E0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848"/>
        <w:gridCol w:w="1276"/>
        <w:gridCol w:w="1418"/>
      </w:tblGrid>
      <w:tr w:rsidR="00E9324E" w:rsidRPr="008F6E0A" w14:paraId="4AC4518F" w14:textId="77777777" w:rsidTr="00BA5E2F">
        <w:trPr>
          <w:trHeight w:val="20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798C4D7" w14:textId="7F1EFA31" w:rsidR="00E9324E" w:rsidRPr="008F6E0A" w:rsidRDefault="00E9324E" w:rsidP="008F6E0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E9324E" w:rsidRPr="008F6E0A" w14:paraId="4876F987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879B28A" w14:textId="011CDD23" w:rsidR="00E9324E" w:rsidRPr="008F6E0A" w:rsidRDefault="00E9324E" w:rsidP="008F6E0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INTEGRANTES  </w:t>
            </w:r>
            <w:r w:rsidR="00031478"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SUB</w:t>
            </w: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C33EF0" w14:textId="77777777" w:rsidR="00E9324E" w:rsidRPr="008F6E0A" w:rsidRDefault="00E9324E" w:rsidP="008F6E0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05238C2" w14:textId="77777777" w:rsidR="00E9324E" w:rsidRPr="008F6E0A" w:rsidRDefault="00E9324E" w:rsidP="008F6E0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D4F08C" w14:textId="77777777" w:rsidR="00E9324E" w:rsidRPr="008F6E0A" w:rsidRDefault="00E9324E" w:rsidP="008F6E0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1CD4D2" w14:textId="77777777" w:rsidR="00E9324E" w:rsidRPr="008F6E0A" w:rsidRDefault="00E9324E" w:rsidP="008F6E0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E01448" w14:textId="77777777" w:rsidR="00E9324E" w:rsidRPr="008F6E0A" w:rsidRDefault="00E9324E" w:rsidP="008F6E0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1377CB" w:rsidRPr="008F6E0A" w14:paraId="6B31B67B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520" w14:textId="7318D29F" w:rsidR="001377CB" w:rsidRPr="008F6E0A" w:rsidRDefault="001377CB" w:rsidP="008F6E0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 Acurio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A15F" w14:textId="77777777" w:rsidR="001377CB" w:rsidRPr="008F6E0A" w:rsidRDefault="001377CB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B4EB" w14:textId="77777777" w:rsidR="001377CB" w:rsidRPr="008F6E0A" w:rsidRDefault="001377CB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7B6F" w14:textId="77777777" w:rsidR="001377CB" w:rsidRPr="008F6E0A" w:rsidRDefault="001377CB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FF8E" w14:textId="77777777" w:rsidR="001377CB" w:rsidRPr="008F6E0A" w:rsidRDefault="001377CB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C732" w14:textId="77777777" w:rsidR="001377CB" w:rsidRPr="008F6E0A" w:rsidRDefault="001377CB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377CB" w:rsidRPr="008F6E0A" w14:paraId="4FB5AC75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8D68" w14:textId="4C46571A" w:rsidR="001377CB" w:rsidRPr="008F6E0A" w:rsidRDefault="001377CB" w:rsidP="008F6E0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b/>
                <w:i w:val="0"/>
                <w:sz w:val="22"/>
                <w:szCs w:val="22"/>
                <w:lang w:val="es-EC"/>
              </w:rPr>
              <w:t>Luis Reina Chamorro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D162" w14:textId="77777777" w:rsidR="001377CB" w:rsidRPr="008F6E0A" w:rsidRDefault="001377CB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6727" w14:textId="77777777" w:rsidR="001377CB" w:rsidRPr="008F6E0A" w:rsidRDefault="001377CB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391B" w14:textId="77777777" w:rsidR="001377CB" w:rsidRPr="008F6E0A" w:rsidRDefault="001377CB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970E" w14:textId="77777777" w:rsidR="001377CB" w:rsidRPr="008F6E0A" w:rsidRDefault="001377CB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AA30" w14:textId="77777777" w:rsidR="001377CB" w:rsidRPr="008F6E0A" w:rsidRDefault="001377CB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377CB" w:rsidRPr="008F6E0A" w14:paraId="5254ED37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71D" w14:textId="29E4F2B3" w:rsidR="001377CB" w:rsidRPr="008F6E0A" w:rsidRDefault="001377CB" w:rsidP="008F6E0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René Bedón Garzón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883" w14:textId="5FA3D8B0" w:rsidR="001377CB" w:rsidRPr="008F6E0A" w:rsidRDefault="00F871AC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7D2D" w14:textId="77777777" w:rsidR="001377CB" w:rsidRPr="008F6E0A" w:rsidRDefault="001377CB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B0B" w14:textId="77777777" w:rsidR="001377CB" w:rsidRPr="008F6E0A" w:rsidRDefault="001377CB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C1B7" w14:textId="77777777" w:rsidR="001377CB" w:rsidRPr="008F6E0A" w:rsidRDefault="001377CB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78E6" w14:textId="3FC0AFDE" w:rsidR="001377CB" w:rsidRPr="008F6E0A" w:rsidRDefault="001377CB" w:rsidP="008F6E0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324E" w:rsidRPr="008F6E0A" w14:paraId="228CF0C5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1D32C5" w14:textId="77777777" w:rsidR="00E9324E" w:rsidRPr="008F6E0A" w:rsidRDefault="00E9324E" w:rsidP="008F6E0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E317699" w14:textId="5308AA45" w:rsidR="00E9324E" w:rsidRPr="008F6E0A" w:rsidRDefault="00F871AC" w:rsidP="008F6E0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9FACEB" w14:textId="77777777" w:rsidR="00E9324E" w:rsidRPr="008F6E0A" w:rsidRDefault="00E9324E" w:rsidP="008F6E0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AB964FA" w14:textId="77777777" w:rsidR="00E9324E" w:rsidRPr="008F6E0A" w:rsidRDefault="00E9324E" w:rsidP="008F6E0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56387BD" w14:textId="77777777" w:rsidR="00E9324E" w:rsidRPr="008F6E0A" w:rsidRDefault="00E9324E" w:rsidP="008F6E0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65B2AFC" w14:textId="7FB096DF" w:rsidR="00E9324E" w:rsidRPr="008F6E0A" w:rsidRDefault="00F871AC" w:rsidP="008F6E0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3A068F39" w14:textId="77777777" w:rsidR="00E9324E" w:rsidRPr="008F6E0A" w:rsidRDefault="00E9324E" w:rsidP="008F6E0A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28B16123" w14:textId="3E338A7F" w:rsidR="00E9324E" w:rsidRPr="008F6E0A" w:rsidRDefault="00E9324E" w:rsidP="008F6E0A">
      <w:pPr>
        <w:spacing w:after="0" w:line="240" w:lineRule="auto"/>
        <w:jc w:val="both"/>
        <w:rPr>
          <w:rFonts w:ascii="Palatino Linotype" w:hAnsi="Palatino Linotype" w:cs="Tahoma"/>
        </w:rPr>
      </w:pPr>
      <w:r w:rsidRPr="008F6E0A">
        <w:rPr>
          <w:rFonts w:ascii="Palatino Linotype" w:hAnsi="Palatino Linotype" w:cs="Tahoma"/>
        </w:rPr>
        <w:t xml:space="preserve">Para constancia, firma </w:t>
      </w:r>
      <w:r w:rsidR="00C2013D" w:rsidRPr="008F6E0A">
        <w:rPr>
          <w:rFonts w:ascii="Palatino Linotype" w:hAnsi="Palatino Linotype" w:cs="Tahoma"/>
        </w:rPr>
        <w:t xml:space="preserve">el señor </w:t>
      </w:r>
      <w:r w:rsidR="00623F46" w:rsidRPr="008F6E0A">
        <w:rPr>
          <w:rFonts w:ascii="Palatino Linotype" w:hAnsi="Palatino Linotype" w:cs="Tahoma"/>
        </w:rPr>
        <w:t>president</w:t>
      </w:r>
      <w:r w:rsidR="00C2013D" w:rsidRPr="008F6E0A">
        <w:rPr>
          <w:rFonts w:ascii="Palatino Linotype" w:hAnsi="Palatino Linotype" w:cs="Tahoma"/>
        </w:rPr>
        <w:t>e</w:t>
      </w:r>
      <w:r w:rsidRPr="008F6E0A">
        <w:rPr>
          <w:rFonts w:ascii="Palatino Linotype" w:hAnsi="Palatino Linotype" w:cs="Tahoma"/>
        </w:rPr>
        <w:t xml:space="preserve"> de la</w:t>
      </w:r>
      <w:r w:rsidR="00031478" w:rsidRPr="008F6E0A">
        <w:rPr>
          <w:rFonts w:ascii="Palatino Linotype" w:hAnsi="Palatino Linotype" w:cs="Tahoma"/>
        </w:rPr>
        <w:t xml:space="preserve"> </w:t>
      </w:r>
      <w:r w:rsidR="00C2013D" w:rsidRPr="008F6E0A">
        <w:rPr>
          <w:rFonts w:ascii="Palatino Linotype" w:hAnsi="Palatino Linotype" w:cs="Tahoma"/>
        </w:rPr>
        <w:t>C</w:t>
      </w:r>
      <w:r w:rsidRPr="008F6E0A">
        <w:rPr>
          <w:rFonts w:ascii="Palatino Linotype" w:hAnsi="Palatino Linotype" w:cs="Tahoma"/>
        </w:rPr>
        <w:t xml:space="preserve">omisión de </w:t>
      </w:r>
      <w:r w:rsidRPr="008F6E0A">
        <w:rPr>
          <w:rFonts w:ascii="Palatino Linotype" w:eastAsiaTheme="minorHAnsi" w:hAnsi="Palatino Linotype" w:cs="Palatino Linotype"/>
          <w:color w:val="000000"/>
          <w:lang w:val="es-ES"/>
        </w:rPr>
        <w:t>Codificación Legislativa</w:t>
      </w:r>
      <w:r w:rsidRPr="008F6E0A">
        <w:rPr>
          <w:rFonts w:ascii="Palatino Linotype" w:hAnsi="Palatino Linotype" w:cs="Tahoma"/>
        </w:rPr>
        <w:t xml:space="preserve"> y </w:t>
      </w:r>
      <w:r w:rsidR="00351B6C" w:rsidRPr="008F6E0A">
        <w:rPr>
          <w:rFonts w:ascii="Palatino Linotype" w:hAnsi="Palatino Linotype" w:cs="Tahoma"/>
        </w:rPr>
        <w:t>el</w:t>
      </w:r>
      <w:r w:rsidRPr="008F6E0A">
        <w:rPr>
          <w:rFonts w:ascii="Palatino Linotype" w:hAnsi="Palatino Linotype" w:cs="Tahoma"/>
        </w:rPr>
        <w:t xml:space="preserve"> señor Secretari</w:t>
      </w:r>
      <w:r w:rsidR="00351B6C" w:rsidRPr="008F6E0A">
        <w:rPr>
          <w:rFonts w:ascii="Palatino Linotype" w:hAnsi="Palatino Linotype" w:cs="Tahoma"/>
        </w:rPr>
        <w:t>o</w:t>
      </w:r>
      <w:r w:rsidRPr="008F6E0A">
        <w:rPr>
          <w:rFonts w:ascii="Palatino Linotype" w:hAnsi="Palatino Linotype" w:cs="Tahoma"/>
        </w:rPr>
        <w:t xml:space="preserve"> General del Concejo Metropolitano de Quito.</w:t>
      </w:r>
    </w:p>
    <w:p w14:paraId="37E856FA" w14:textId="77777777" w:rsidR="00E9324E" w:rsidRPr="008F6E0A" w:rsidRDefault="00E9324E" w:rsidP="008F6E0A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675D97CC" w14:textId="77777777" w:rsidR="00E9324E" w:rsidRPr="008F6E0A" w:rsidRDefault="00E9324E" w:rsidP="008F6E0A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0C956B4B" w14:textId="77777777" w:rsidR="00E9324E" w:rsidRPr="008F6E0A" w:rsidRDefault="00E9324E" w:rsidP="008F6E0A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5B41CB3A" w14:textId="7E8AA7A5" w:rsidR="00E9324E" w:rsidRPr="008F6E0A" w:rsidRDefault="00E9324E" w:rsidP="008F6E0A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284E5B54" w14:textId="77777777" w:rsidR="0076751E" w:rsidRPr="008F6E0A" w:rsidRDefault="0076751E" w:rsidP="008F6E0A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061E45A4" w14:textId="7356D5CE" w:rsidR="00E9324E" w:rsidRPr="008F6E0A" w:rsidRDefault="00C2013D" w:rsidP="008F6E0A">
      <w:pPr>
        <w:pStyle w:val="Sinespaciado"/>
        <w:jc w:val="both"/>
        <w:rPr>
          <w:rFonts w:ascii="Palatino Linotype" w:hAnsi="Palatino Linotype"/>
          <w:lang w:val="es-ES"/>
        </w:rPr>
      </w:pPr>
      <w:r w:rsidRPr="008F6E0A">
        <w:rPr>
          <w:rFonts w:ascii="Palatino Linotype" w:hAnsi="Palatino Linotype"/>
        </w:rPr>
        <w:t>Orlando Núñez Acurio</w:t>
      </w:r>
      <w:r w:rsidR="00E9324E" w:rsidRPr="008F6E0A">
        <w:rPr>
          <w:rFonts w:ascii="Palatino Linotype" w:hAnsi="Palatino Linotype"/>
          <w:b/>
          <w:lang w:val="es-ES"/>
        </w:rPr>
        <w:tab/>
      </w:r>
      <w:r w:rsidR="00E9324E" w:rsidRPr="008F6E0A">
        <w:rPr>
          <w:rFonts w:ascii="Palatino Linotype" w:hAnsi="Palatino Linotype"/>
          <w:b/>
          <w:lang w:val="es-ES"/>
        </w:rPr>
        <w:tab/>
      </w:r>
      <w:r w:rsidR="00031478" w:rsidRPr="008F6E0A">
        <w:rPr>
          <w:rFonts w:ascii="Palatino Linotype" w:hAnsi="Palatino Linotype"/>
          <w:b/>
          <w:lang w:val="es-ES"/>
        </w:rPr>
        <w:t xml:space="preserve">             </w:t>
      </w:r>
      <w:r w:rsidR="00415227" w:rsidRPr="008F6E0A">
        <w:rPr>
          <w:rFonts w:ascii="Palatino Linotype" w:hAnsi="Palatino Linotype" w:cs="Times"/>
        </w:rPr>
        <w:t xml:space="preserve">Abg. </w:t>
      </w:r>
      <w:r w:rsidR="00623F46" w:rsidRPr="008F6E0A">
        <w:rPr>
          <w:rFonts w:ascii="Palatino Linotype" w:hAnsi="Palatino Linotype"/>
        </w:rPr>
        <w:t>Pablo Santillán Paredes</w:t>
      </w:r>
    </w:p>
    <w:p w14:paraId="526268B0" w14:textId="0E81AB9A" w:rsidR="00E9324E" w:rsidRPr="008F6E0A" w:rsidRDefault="00E9324E" w:rsidP="008F6E0A">
      <w:pPr>
        <w:pStyle w:val="Sinespaciado"/>
        <w:jc w:val="both"/>
        <w:rPr>
          <w:rFonts w:ascii="Palatino Linotype" w:hAnsi="Palatino Linotype"/>
          <w:b/>
        </w:rPr>
      </w:pPr>
      <w:r w:rsidRPr="008F6E0A">
        <w:rPr>
          <w:rFonts w:ascii="Palatino Linotype" w:hAnsi="Palatino Linotype"/>
          <w:b/>
        </w:rPr>
        <w:t>PRESIDENT</w:t>
      </w:r>
      <w:r w:rsidR="00C2013D" w:rsidRPr="008F6E0A">
        <w:rPr>
          <w:rFonts w:ascii="Palatino Linotype" w:hAnsi="Palatino Linotype"/>
          <w:b/>
        </w:rPr>
        <w:t>E</w:t>
      </w:r>
      <w:r w:rsidRPr="008F6E0A">
        <w:rPr>
          <w:rFonts w:ascii="Palatino Linotype" w:hAnsi="Palatino Linotype"/>
          <w:b/>
        </w:rPr>
        <w:t xml:space="preserve"> DE LA COMISIÓN </w:t>
      </w:r>
      <w:r w:rsidR="00C2013D" w:rsidRPr="008F6E0A">
        <w:rPr>
          <w:rFonts w:ascii="Palatino Linotype" w:hAnsi="Palatino Linotype"/>
          <w:b/>
        </w:rPr>
        <w:tab/>
      </w:r>
      <w:r w:rsidRPr="008F6E0A">
        <w:rPr>
          <w:rFonts w:ascii="Palatino Linotype" w:hAnsi="Palatino Linotype"/>
          <w:b/>
        </w:rPr>
        <w:tab/>
        <w:t>SECRETARI</w:t>
      </w:r>
      <w:r w:rsidR="00415227" w:rsidRPr="008F6E0A">
        <w:rPr>
          <w:rFonts w:ascii="Palatino Linotype" w:hAnsi="Palatino Linotype"/>
          <w:b/>
        </w:rPr>
        <w:t>O</w:t>
      </w:r>
      <w:r w:rsidRPr="008F6E0A">
        <w:rPr>
          <w:rFonts w:ascii="Palatino Linotype" w:hAnsi="Palatino Linotype"/>
          <w:b/>
        </w:rPr>
        <w:t xml:space="preserve"> GENERAL DEL</w:t>
      </w:r>
    </w:p>
    <w:p w14:paraId="2457060D" w14:textId="6C62F9E8" w:rsidR="00E9324E" w:rsidRPr="008F6E0A" w:rsidRDefault="00E9324E" w:rsidP="008F6E0A">
      <w:pPr>
        <w:pStyle w:val="Sinespaciado"/>
        <w:jc w:val="both"/>
        <w:rPr>
          <w:rFonts w:ascii="Palatino Linotype" w:hAnsi="Palatino Linotype" w:cs="Tahoma"/>
          <w:b/>
        </w:rPr>
      </w:pPr>
      <w:r w:rsidRPr="008F6E0A">
        <w:rPr>
          <w:rFonts w:ascii="Palatino Linotype" w:hAnsi="Palatino Linotype" w:cs="Tahoma"/>
          <w:b/>
        </w:rPr>
        <w:t xml:space="preserve">DE </w:t>
      </w:r>
      <w:r w:rsidRPr="008F6E0A">
        <w:rPr>
          <w:rFonts w:ascii="Palatino Linotype" w:eastAsiaTheme="minorHAnsi" w:hAnsi="Palatino Linotype" w:cs="Palatino Linotype"/>
          <w:b/>
          <w:bCs/>
          <w:color w:val="000000"/>
          <w:lang w:val="es-ES"/>
        </w:rPr>
        <w:t>CODIFICACIÓN LEGISLATIVA</w:t>
      </w:r>
      <w:r w:rsidRPr="008F6E0A">
        <w:rPr>
          <w:rFonts w:ascii="Palatino Linotype" w:hAnsi="Palatino Linotype" w:cs="Tahoma"/>
          <w:b/>
          <w:bCs/>
        </w:rPr>
        <w:tab/>
      </w:r>
      <w:r w:rsidRPr="008F6E0A">
        <w:rPr>
          <w:rFonts w:ascii="Palatino Linotype" w:hAnsi="Palatino Linotype" w:cs="Tahoma"/>
          <w:b/>
        </w:rPr>
        <w:t>CONCEJO</w:t>
      </w:r>
      <w:r w:rsidR="00BE6BFE" w:rsidRPr="008F6E0A">
        <w:rPr>
          <w:rFonts w:ascii="Palatino Linotype" w:hAnsi="Palatino Linotype" w:cs="Tahoma"/>
          <w:b/>
        </w:rPr>
        <w:t xml:space="preserve"> </w:t>
      </w:r>
      <w:r w:rsidRPr="008F6E0A">
        <w:rPr>
          <w:rFonts w:ascii="Palatino Linotype" w:hAnsi="Palatino Linotype" w:cs="Tahoma"/>
          <w:b/>
        </w:rPr>
        <w:t>METROPOLITANO</w:t>
      </w:r>
    </w:p>
    <w:p w14:paraId="5E9B70E3" w14:textId="77777777" w:rsidR="00E9324E" w:rsidRPr="008F6E0A" w:rsidRDefault="00E9324E" w:rsidP="008F6E0A">
      <w:pPr>
        <w:pStyle w:val="Sinespaciado"/>
        <w:jc w:val="both"/>
        <w:rPr>
          <w:rFonts w:ascii="Palatino Linotype" w:hAnsi="Palatino Linotype"/>
          <w:b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E9324E" w:rsidRPr="008F6E0A" w14:paraId="0B43C733" w14:textId="77777777" w:rsidTr="00BA5E2F">
        <w:trPr>
          <w:trHeight w:val="20"/>
          <w:jc w:val="center"/>
        </w:trPr>
        <w:tc>
          <w:tcPr>
            <w:tcW w:w="8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C46980C" w14:textId="77777777" w:rsidR="00E9324E" w:rsidRPr="008F6E0A" w:rsidRDefault="00E9324E" w:rsidP="008F6E0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DE  SESIÓN</w:t>
            </w:r>
          </w:p>
        </w:tc>
      </w:tr>
      <w:tr w:rsidR="00E9324E" w:rsidRPr="008F6E0A" w14:paraId="5620F50D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23DA3E7" w14:textId="1DCEC121" w:rsidR="00E9324E" w:rsidRPr="008F6E0A" w:rsidRDefault="00E9324E" w:rsidP="008F6E0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INTEGRANTES  </w:t>
            </w:r>
            <w:r w:rsidR="00031478"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SUB</w:t>
            </w:r>
            <w:r w:rsidRPr="008F6E0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COMISIÓN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1C5AD7C" w14:textId="77777777" w:rsidR="00E9324E" w:rsidRPr="008F6E0A" w:rsidRDefault="00E9324E" w:rsidP="008F6E0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79D3C59" w14:textId="77777777" w:rsidR="00E9324E" w:rsidRPr="008F6E0A" w:rsidRDefault="00E9324E" w:rsidP="008F6E0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C2013D" w:rsidRPr="008F6E0A" w14:paraId="7C87F690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E1F1" w14:textId="4FD9A1CF" w:rsidR="00C2013D" w:rsidRPr="008F6E0A" w:rsidRDefault="00C2013D" w:rsidP="008F6E0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 Acurio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BCE" w14:textId="0079C952" w:rsidR="00C2013D" w:rsidRPr="008F6E0A" w:rsidRDefault="00C2013D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C532" w14:textId="77777777" w:rsidR="00C2013D" w:rsidRPr="008F6E0A" w:rsidRDefault="00C2013D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2013D" w:rsidRPr="008F6E0A" w14:paraId="50A79F31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E5A2" w14:textId="7CEE199B" w:rsidR="00C2013D" w:rsidRPr="008F6E0A" w:rsidRDefault="00C2013D" w:rsidP="008F6E0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b/>
                <w:i w:val="0"/>
                <w:sz w:val="22"/>
                <w:szCs w:val="22"/>
                <w:lang w:val="es-EC"/>
              </w:rPr>
              <w:t>Luis Reina Chamorro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19F2" w14:textId="2026179B" w:rsidR="00C2013D" w:rsidRPr="008F6E0A" w:rsidRDefault="00C2013D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2531" w14:textId="77777777" w:rsidR="00C2013D" w:rsidRPr="008F6E0A" w:rsidRDefault="00C2013D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2013D" w:rsidRPr="008F6E0A" w14:paraId="41395F9D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0533" w14:textId="60460F93" w:rsidR="00C2013D" w:rsidRPr="008F6E0A" w:rsidRDefault="00C2013D" w:rsidP="008F6E0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René Bedón Garzón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CAC" w14:textId="13AD6A5A" w:rsidR="00C2013D" w:rsidRPr="008F6E0A" w:rsidRDefault="00C84431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1F7B" w14:textId="7965CD93" w:rsidR="00C2013D" w:rsidRPr="008F6E0A" w:rsidRDefault="00C2013D" w:rsidP="008F6E0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324E" w:rsidRPr="008F6E0A" w14:paraId="6041DBE1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62EF685" w14:textId="77777777" w:rsidR="00E9324E" w:rsidRPr="008F6E0A" w:rsidRDefault="00E9324E" w:rsidP="008F6E0A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B3F933" w14:textId="57B8EBC7" w:rsidR="00E9324E" w:rsidRPr="008F6E0A" w:rsidRDefault="00C84431" w:rsidP="008F6E0A">
            <w:pPr>
              <w:pStyle w:val="Subttul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6BEBCC" w14:textId="55F928B7" w:rsidR="00E9324E" w:rsidRPr="008F6E0A" w:rsidRDefault="00C84431" w:rsidP="008F6E0A">
            <w:pPr>
              <w:pStyle w:val="Subttul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8F6E0A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599D40CC" w14:textId="77777777" w:rsidR="00E9324E" w:rsidRPr="008F6E0A" w:rsidRDefault="00E9324E" w:rsidP="008F6E0A">
      <w:pPr>
        <w:pStyle w:val="Sinespaciado"/>
        <w:jc w:val="both"/>
        <w:rPr>
          <w:rFonts w:ascii="Palatino Linotype" w:hAnsi="Palatino Linotype"/>
          <w:b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583"/>
        <w:gridCol w:w="1107"/>
        <w:gridCol w:w="1140"/>
        <w:gridCol w:w="950"/>
      </w:tblGrid>
      <w:tr w:rsidR="00E9324E" w:rsidRPr="008F6E0A" w14:paraId="4F9AB74B" w14:textId="77777777" w:rsidTr="00BA5E2F">
        <w:trPr>
          <w:trHeight w:val="19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A7D5" w14:textId="77777777" w:rsidR="00E9324E" w:rsidRPr="008F6E0A" w:rsidRDefault="00E9324E" w:rsidP="008F6E0A">
            <w:pPr>
              <w:pStyle w:val="Sinespaciad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F6E0A">
              <w:rPr>
                <w:rFonts w:ascii="Palatino Linotype" w:hAnsi="Palatino Linotype"/>
                <w:b/>
                <w:sz w:val="16"/>
                <w:szCs w:val="16"/>
              </w:rPr>
              <w:t>Acción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4210" w14:textId="77777777" w:rsidR="00E9324E" w:rsidRPr="008F6E0A" w:rsidRDefault="00E9324E" w:rsidP="008F6E0A">
            <w:pPr>
              <w:pStyle w:val="Sinespaciad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F6E0A">
              <w:rPr>
                <w:rFonts w:ascii="Palatino Linotype" w:hAnsi="Palatino Linotype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35AF" w14:textId="77777777" w:rsidR="00E9324E" w:rsidRPr="008F6E0A" w:rsidRDefault="00E9324E" w:rsidP="008F6E0A">
            <w:pPr>
              <w:pStyle w:val="Sinespaciad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F6E0A">
              <w:rPr>
                <w:rFonts w:ascii="Palatino Linotype" w:hAnsi="Palatino Linotype"/>
                <w:b/>
                <w:sz w:val="16"/>
                <w:szCs w:val="16"/>
              </w:rPr>
              <w:t>Unidad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3FB2" w14:textId="77777777" w:rsidR="00E9324E" w:rsidRPr="008F6E0A" w:rsidRDefault="00E9324E" w:rsidP="008F6E0A">
            <w:pPr>
              <w:pStyle w:val="Sinespaciad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F6E0A">
              <w:rPr>
                <w:rFonts w:ascii="Palatino Linotype" w:hAnsi="Palatino Linotype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6BF1" w14:textId="77777777" w:rsidR="00E9324E" w:rsidRPr="008F6E0A" w:rsidRDefault="00E9324E" w:rsidP="008F6E0A">
            <w:pPr>
              <w:pStyle w:val="Sinespaciad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F6E0A">
              <w:rPr>
                <w:rFonts w:ascii="Palatino Linotype" w:hAnsi="Palatino Linotype"/>
                <w:b/>
                <w:sz w:val="16"/>
                <w:szCs w:val="16"/>
              </w:rPr>
              <w:t xml:space="preserve">Sumilla </w:t>
            </w:r>
          </w:p>
        </w:tc>
      </w:tr>
      <w:tr w:rsidR="00E9324E" w:rsidRPr="008F6E0A" w14:paraId="520C5851" w14:textId="77777777" w:rsidTr="00BA5E2F">
        <w:trPr>
          <w:trHeight w:val="29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A1AB" w14:textId="77777777" w:rsidR="00E9324E" w:rsidRPr="008F6E0A" w:rsidRDefault="00E9324E" w:rsidP="008F6E0A">
            <w:pPr>
              <w:pStyle w:val="Sinespaciad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F6E0A">
              <w:rPr>
                <w:rFonts w:ascii="Palatino Linotype" w:hAnsi="Palatino Linotype"/>
                <w:b/>
                <w:sz w:val="16"/>
                <w:szCs w:val="16"/>
              </w:rPr>
              <w:t>Elaborado   por: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0CC4" w14:textId="21B0AC05" w:rsidR="00E9324E" w:rsidRPr="008F6E0A" w:rsidRDefault="00C2013D" w:rsidP="008F6E0A">
            <w:pPr>
              <w:pStyle w:val="Sinespaciad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8F6E0A">
              <w:rPr>
                <w:rFonts w:ascii="Palatino Linotype" w:hAnsi="Palatino Linotype"/>
                <w:sz w:val="16"/>
                <w:szCs w:val="16"/>
              </w:rPr>
              <w:t>Pamela Albuja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878E" w14:textId="666558CC" w:rsidR="00E9324E" w:rsidRPr="008F6E0A" w:rsidRDefault="00E9324E" w:rsidP="008F6E0A">
            <w:pPr>
              <w:pStyle w:val="Sinespaciad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8F6E0A">
              <w:rPr>
                <w:rFonts w:ascii="Palatino Linotype" w:hAnsi="Palatino Linotype"/>
                <w:sz w:val="16"/>
                <w:szCs w:val="16"/>
              </w:rPr>
              <w:t>SC</w:t>
            </w:r>
            <w:r w:rsidR="00C91F5E" w:rsidRPr="008F6E0A">
              <w:rPr>
                <w:rFonts w:ascii="Palatino Linotype" w:hAnsi="Palatino Linotype"/>
                <w:sz w:val="16"/>
                <w:szCs w:val="16"/>
              </w:rPr>
              <w:t>CL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2FF3" w14:textId="00BBF258" w:rsidR="00E9324E" w:rsidRPr="008F6E0A" w:rsidRDefault="00C84431" w:rsidP="008F6E0A">
            <w:pPr>
              <w:pStyle w:val="Sinespaciad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8F6E0A">
              <w:rPr>
                <w:rFonts w:ascii="Palatino Linotype" w:hAnsi="Palatino Linotype"/>
                <w:sz w:val="16"/>
                <w:szCs w:val="16"/>
              </w:rPr>
              <w:t>2022-04-01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3D31" w14:textId="77777777" w:rsidR="00E9324E" w:rsidRPr="008F6E0A" w:rsidRDefault="00E9324E" w:rsidP="008F6E0A">
            <w:pPr>
              <w:pStyle w:val="Sinespaciad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E7D72" w:rsidRPr="008F6E0A" w14:paraId="185DDD7A" w14:textId="77777777" w:rsidTr="00BA5E2F">
        <w:trPr>
          <w:trHeight w:val="17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FB42" w14:textId="77777777" w:rsidR="00BE7D72" w:rsidRPr="008F6E0A" w:rsidRDefault="00BE7D72" w:rsidP="008F6E0A">
            <w:pPr>
              <w:pStyle w:val="Sinespaciad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F6E0A">
              <w:rPr>
                <w:rFonts w:ascii="Palatino Linotype" w:hAnsi="Palatino Linotype"/>
                <w:b/>
                <w:sz w:val="16"/>
                <w:szCs w:val="16"/>
              </w:rPr>
              <w:t>Revisado   por: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F907" w14:textId="257A678C" w:rsidR="00BE7D72" w:rsidRPr="008F6E0A" w:rsidRDefault="00BE7D72" w:rsidP="008F6E0A">
            <w:pPr>
              <w:pStyle w:val="Sinespaciad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8F6E0A">
              <w:rPr>
                <w:rFonts w:ascii="Palatino Linotype" w:hAnsi="Palatino Linotype"/>
                <w:sz w:val="16"/>
                <w:szCs w:val="16"/>
              </w:rPr>
              <w:t>Samuel Byun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6A85" w14:textId="77777777" w:rsidR="00BE7D72" w:rsidRPr="008F6E0A" w:rsidRDefault="00BE7D72" w:rsidP="008F6E0A">
            <w:pPr>
              <w:pStyle w:val="Sinespaciad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8F6E0A">
              <w:rPr>
                <w:rFonts w:ascii="Palatino Linotype" w:hAnsi="Palatino Linotype"/>
                <w:sz w:val="16"/>
                <w:szCs w:val="16"/>
              </w:rPr>
              <w:t>PSGC 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3626" w14:textId="12133791" w:rsidR="00BE7D72" w:rsidRPr="008F6E0A" w:rsidRDefault="00BE7D72" w:rsidP="008F6E0A">
            <w:pPr>
              <w:pStyle w:val="Sinespaciad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8F6E0A">
              <w:rPr>
                <w:rFonts w:ascii="Palatino Linotype" w:hAnsi="Palatino Linotype"/>
                <w:sz w:val="16"/>
                <w:szCs w:val="16"/>
              </w:rPr>
              <w:t>202</w:t>
            </w:r>
            <w:r w:rsidR="00C2013D" w:rsidRPr="008F6E0A">
              <w:rPr>
                <w:rFonts w:ascii="Palatino Linotype" w:hAnsi="Palatino Linotype"/>
                <w:sz w:val="16"/>
                <w:szCs w:val="16"/>
              </w:rPr>
              <w:t>2</w:t>
            </w:r>
            <w:r w:rsidRPr="008F6E0A">
              <w:rPr>
                <w:rFonts w:ascii="Palatino Linotype" w:hAnsi="Palatino Linotype"/>
                <w:sz w:val="16"/>
                <w:szCs w:val="16"/>
              </w:rPr>
              <w:t>-</w:t>
            </w:r>
            <w:r w:rsidR="00C2013D" w:rsidRPr="008F6E0A">
              <w:rPr>
                <w:rFonts w:ascii="Palatino Linotype" w:hAnsi="Palatino Linotype"/>
                <w:sz w:val="16"/>
                <w:szCs w:val="16"/>
              </w:rPr>
              <w:t>0</w:t>
            </w:r>
            <w:r w:rsidR="00C84431" w:rsidRPr="008F6E0A">
              <w:rPr>
                <w:rFonts w:ascii="Palatino Linotype" w:hAnsi="Palatino Linotype"/>
                <w:sz w:val="16"/>
                <w:szCs w:val="16"/>
              </w:rPr>
              <w:t>4-01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34BB" w14:textId="77777777" w:rsidR="00BE7D72" w:rsidRPr="008F6E0A" w:rsidRDefault="00BE7D72" w:rsidP="008F6E0A">
            <w:pPr>
              <w:pStyle w:val="Sinespaciad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bookmarkEnd w:id="0"/>
    </w:tbl>
    <w:p w14:paraId="605232C6" w14:textId="77777777" w:rsidR="00E9324E" w:rsidRPr="008F6E0A" w:rsidRDefault="00E9324E" w:rsidP="008F6E0A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</w:p>
    <w:sectPr w:rsidR="00E9324E" w:rsidRPr="008F6E0A" w:rsidSect="000D419C">
      <w:headerReference w:type="default" r:id="rId7"/>
      <w:footerReference w:type="default" r:id="rId8"/>
      <w:pgSz w:w="11906" w:h="16838" w:code="9"/>
      <w:pgMar w:top="2552" w:right="1701" w:bottom="1701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86C7F" w14:textId="77777777" w:rsidR="00FA0508" w:rsidRDefault="00FA0508">
      <w:pPr>
        <w:spacing w:after="0" w:line="240" w:lineRule="auto"/>
      </w:pPr>
      <w:r>
        <w:separator/>
      </w:r>
    </w:p>
  </w:endnote>
  <w:endnote w:type="continuationSeparator" w:id="0">
    <w:p w14:paraId="64435D72" w14:textId="77777777" w:rsidR="00FA0508" w:rsidRDefault="00FA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571968"/>
      <w:docPartObj>
        <w:docPartGallery w:val="Page Numbers (Bottom of Page)"/>
        <w:docPartUnique/>
      </w:docPartObj>
    </w:sdtPr>
    <w:sdtEndPr/>
    <w:sdtContent>
      <w:sdt>
        <w:sdtPr>
          <w:id w:val="-98112834"/>
          <w:docPartObj>
            <w:docPartGallery w:val="Page Numbers (Top of Page)"/>
            <w:docPartUnique/>
          </w:docPartObj>
        </w:sdtPr>
        <w:sdtEndPr/>
        <w:sdtContent>
          <w:p w14:paraId="521AFD54" w14:textId="524B51E8" w:rsidR="00FD3864" w:rsidRDefault="00E8332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E0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E0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7572AE" w14:textId="77777777" w:rsidR="00FD3864" w:rsidRDefault="008F6E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773F6" w14:textId="77777777" w:rsidR="00FA0508" w:rsidRDefault="00FA0508">
      <w:pPr>
        <w:spacing w:after="0" w:line="240" w:lineRule="auto"/>
      </w:pPr>
      <w:r>
        <w:separator/>
      </w:r>
    </w:p>
  </w:footnote>
  <w:footnote w:type="continuationSeparator" w:id="0">
    <w:p w14:paraId="4B5E9354" w14:textId="77777777" w:rsidR="00FA0508" w:rsidRDefault="00FA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3A50A" w14:textId="4AF6FDCA" w:rsidR="0076751E" w:rsidRDefault="0076751E">
    <w:pPr>
      <w:pStyle w:val="Encabezado"/>
    </w:pPr>
    <w:r>
      <w:rPr>
        <w:noProof/>
        <w:lang w:eastAsia="es-EC"/>
      </w:rPr>
      <w:drawing>
        <wp:anchor distT="0" distB="0" distL="0" distR="0" simplePos="0" relativeHeight="251659264" behindDoc="1" locked="0" layoutInCell="1" allowOverlap="1" wp14:anchorId="00730142" wp14:editId="4C65F59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4280" cy="1084326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84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5683A"/>
    <w:multiLevelType w:val="hybridMultilevel"/>
    <w:tmpl w:val="05B2FFC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47B61"/>
    <w:multiLevelType w:val="hybridMultilevel"/>
    <w:tmpl w:val="05B2FFC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D349D"/>
    <w:multiLevelType w:val="hybridMultilevel"/>
    <w:tmpl w:val="ED4C0F8C"/>
    <w:lvl w:ilvl="0" w:tplc="5164B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96D4B"/>
    <w:multiLevelType w:val="hybridMultilevel"/>
    <w:tmpl w:val="40CE805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2489E"/>
    <w:multiLevelType w:val="hybridMultilevel"/>
    <w:tmpl w:val="ED4C0F8C"/>
    <w:lvl w:ilvl="0" w:tplc="5164B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E7DB7"/>
    <w:multiLevelType w:val="hybridMultilevel"/>
    <w:tmpl w:val="40CE805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E3537"/>
    <w:multiLevelType w:val="hybridMultilevel"/>
    <w:tmpl w:val="D9D0AE0A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43241"/>
    <w:multiLevelType w:val="hybridMultilevel"/>
    <w:tmpl w:val="40CE805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637AC"/>
    <w:multiLevelType w:val="hybridMultilevel"/>
    <w:tmpl w:val="F3546276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A669E"/>
    <w:multiLevelType w:val="hybridMultilevel"/>
    <w:tmpl w:val="ED4C0F8C"/>
    <w:lvl w:ilvl="0" w:tplc="5164B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B7"/>
    <w:rsid w:val="0000113A"/>
    <w:rsid w:val="0000687A"/>
    <w:rsid w:val="00011532"/>
    <w:rsid w:val="00031478"/>
    <w:rsid w:val="00032660"/>
    <w:rsid w:val="00037C4C"/>
    <w:rsid w:val="0004201A"/>
    <w:rsid w:val="00051EA6"/>
    <w:rsid w:val="000526F5"/>
    <w:rsid w:val="00075A42"/>
    <w:rsid w:val="00085C88"/>
    <w:rsid w:val="00090AAB"/>
    <w:rsid w:val="00094180"/>
    <w:rsid w:val="000A3F76"/>
    <w:rsid w:val="000B31CB"/>
    <w:rsid w:val="000B6D09"/>
    <w:rsid w:val="000D08C7"/>
    <w:rsid w:val="000D2AA7"/>
    <w:rsid w:val="000D419C"/>
    <w:rsid w:val="000E0082"/>
    <w:rsid w:val="000E02DE"/>
    <w:rsid w:val="000E23DA"/>
    <w:rsid w:val="000E5887"/>
    <w:rsid w:val="001022E9"/>
    <w:rsid w:val="00115403"/>
    <w:rsid w:val="0012184A"/>
    <w:rsid w:val="001377CB"/>
    <w:rsid w:val="00141AE0"/>
    <w:rsid w:val="0015286A"/>
    <w:rsid w:val="00155274"/>
    <w:rsid w:val="001715FF"/>
    <w:rsid w:val="001A58DA"/>
    <w:rsid w:val="001B4FE6"/>
    <w:rsid w:val="001E2405"/>
    <w:rsid w:val="002035A3"/>
    <w:rsid w:val="00206FB9"/>
    <w:rsid w:val="00231053"/>
    <w:rsid w:val="00235877"/>
    <w:rsid w:val="002657E1"/>
    <w:rsid w:val="002746C7"/>
    <w:rsid w:val="00282C12"/>
    <w:rsid w:val="00286032"/>
    <w:rsid w:val="002A24FD"/>
    <w:rsid w:val="002C1AC9"/>
    <w:rsid w:val="002F053B"/>
    <w:rsid w:val="002F4040"/>
    <w:rsid w:val="002F68F7"/>
    <w:rsid w:val="003022B4"/>
    <w:rsid w:val="00323FEE"/>
    <w:rsid w:val="00344BB7"/>
    <w:rsid w:val="00351B6C"/>
    <w:rsid w:val="00355452"/>
    <w:rsid w:val="003638E9"/>
    <w:rsid w:val="0037479C"/>
    <w:rsid w:val="0039507C"/>
    <w:rsid w:val="003971F1"/>
    <w:rsid w:val="003B539C"/>
    <w:rsid w:val="003C5536"/>
    <w:rsid w:val="003E4445"/>
    <w:rsid w:val="003F76B5"/>
    <w:rsid w:val="00415227"/>
    <w:rsid w:val="00425E59"/>
    <w:rsid w:val="00434099"/>
    <w:rsid w:val="00434DE2"/>
    <w:rsid w:val="004367AD"/>
    <w:rsid w:val="00444DB0"/>
    <w:rsid w:val="004541A8"/>
    <w:rsid w:val="00463E68"/>
    <w:rsid w:val="00477978"/>
    <w:rsid w:val="004A5B52"/>
    <w:rsid w:val="004A6660"/>
    <w:rsid w:val="004A6FEC"/>
    <w:rsid w:val="004D335B"/>
    <w:rsid w:val="004D3C9A"/>
    <w:rsid w:val="004D3CB2"/>
    <w:rsid w:val="00521777"/>
    <w:rsid w:val="005433D3"/>
    <w:rsid w:val="00543DD9"/>
    <w:rsid w:val="005671D6"/>
    <w:rsid w:val="00597B10"/>
    <w:rsid w:val="005A703C"/>
    <w:rsid w:val="005B0B99"/>
    <w:rsid w:val="005B2821"/>
    <w:rsid w:val="005B694B"/>
    <w:rsid w:val="005F0F1F"/>
    <w:rsid w:val="005F19E1"/>
    <w:rsid w:val="00605990"/>
    <w:rsid w:val="006067C0"/>
    <w:rsid w:val="00612C23"/>
    <w:rsid w:val="00623F46"/>
    <w:rsid w:val="006372C5"/>
    <w:rsid w:val="006626FF"/>
    <w:rsid w:val="0067173A"/>
    <w:rsid w:val="006B0964"/>
    <w:rsid w:val="006D42EF"/>
    <w:rsid w:val="006F0824"/>
    <w:rsid w:val="0073358C"/>
    <w:rsid w:val="007517B0"/>
    <w:rsid w:val="00752D9A"/>
    <w:rsid w:val="00760D1D"/>
    <w:rsid w:val="00765E93"/>
    <w:rsid w:val="0076751E"/>
    <w:rsid w:val="00771F08"/>
    <w:rsid w:val="00794B31"/>
    <w:rsid w:val="00795BD8"/>
    <w:rsid w:val="007A7B83"/>
    <w:rsid w:val="007C52E4"/>
    <w:rsid w:val="007D2FF8"/>
    <w:rsid w:val="007D43A3"/>
    <w:rsid w:val="007F6470"/>
    <w:rsid w:val="0080554C"/>
    <w:rsid w:val="00814461"/>
    <w:rsid w:val="0082785C"/>
    <w:rsid w:val="00841448"/>
    <w:rsid w:val="00846077"/>
    <w:rsid w:val="00846088"/>
    <w:rsid w:val="0085701B"/>
    <w:rsid w:val="008A490D"/>
    <w:rsid w:val="008C2BEB"/>
    <w:rsid w:val="008F1317"/>
    <w:rsid w:val="008F49F6"/>
    <w:rsid w:val="008F6E0A"/>
    <w:rsid w:val="009400E7"/>
    <w:rsid w:val="00963661"/>
    <w:rsid w:val="00972075"/>
    <w:rsid w:val="00984A02"/>
    <w:rsid w:val="009864C8"/>
    <w:rsid w:val="009B5E2C"/>
    <w:rsid w:val="009C59B3"/>
    <w:rsid w:val="009C70C8"/>
    <w:rsid w:val="009D31A4"/>
    <w:rsid w:val="009E50DB"/>
    <w:rsid w:val="009F0FE5"/>
    <w:rsid w:val="009F382F"/>
    <w:rsid w:val="00A177BD"/>
    <w:rsid w:val="00A219DC"/>
    <w:rsid w:val="00A27DF1"/>
    <w:rsid w:val="00A3405F"/>
    <w:rsid w:val="00A4128E"/>
    <w:rsid w:val="00A570CD"/>
    <w:rsid w:val="00A67E9F"/>
    <w:rsid w:val="00A7063F"/>
    <w:rsid w:val="00A8174B"/>
    <w:rsid w:val="00AA7A82"/>
    <w:rsid w:val="00AB03F0"/>
    <w:rsid w:val="00AC664F"/>
    <w:rsid w:val="00AC7EAD"/>
    <w:rsid w:val="00AD01B9"/>
    <w:rsid w:val="00AD0B2D"/>
    <w:rsid w:val="00AD130C"/>
    <w:rsid w:val="00B01648"/>
    <w:rsid w:val="00B0677D"/>
    <w:rsid w:val="00B345A3"/>
    <w:rsid w:val="00B46D1F"/>
    <w:rsid w:val="00B500CA"/>
    <w:rsid w:val="00B6151C"/>
    <w:rsid w:val="00B7600E"/>
    <w:rsid w:val="00BC33CF"/>
    <w:rsid w:val="00BD1100"/>
    <w:rsid w:val="00BE6BFE"/>
    <w:rsid w:val="00BE7D72"/>
    <w:rsid w:val="00C2013D"/>
    <w:rsid w:val="00C6388A"/>
    <w:rsid w:val="00C726B6"/>
    <w:rsid w:val="00C80903"/>
    <w:rsid w:val="00C8221B"/>
    <w:rsid w:val="00C83679"/>
    <w:rsid w:val="00C84431"/>
    <w:rsid w:val="00C91F5E"/>
    <w:rsid w:val="00C97A70"/>
    <w:rsid w:val="00CB0458"/>
    <w:rsid w:val="00CC2B01"/>
    <w:rsid w:val="00CC4AEC"/>
    <w:rsid w:val="00CC57C2"/>
    <w:rsid w:val="00CE3C5A"/>
    <w:rsid w:val="00CE5363"/>
    <w:rsid w:val="00D021D7"/>
    <w:rsid w:val="00D07199"/>
    <w:rsid w:val="00D227F8"/>
    <w:rsid w:val="00D4193E"/>
    <w:rsid w:val="00D70127"/>
    <w:rsid w:val="00D70E35"/>
    <w:rsid w:val="00D91ACB"/>
    <w:rsid w:val="00D92CA3"/>
    <w:rsid w:val="00DC1645"/>
    <w:rsid w:val="00DD1FD7"/>
    <w:rsid w:val="00DE4FCF"/>
    <w:rsid w:val="00DF593B"/>
    <w:rsid w:val="00E04A8E"/>
    <w:rsid w:val="00E23FD2"/>
    <w:rsid w:val="00E42914"/>
    <w:rsid w:val="00E461B2"/>
    <w:rsid w:val="00E506E9"/>
    <w:rsid w:val="00E50FDA"/>
    <w:rsid w:val="00E73B46"/>
    <w:rsid w:val="00E8332B"/>
    <w:rsid w:val="00E92ACD"/>
    <w:rsid w:val="00E9324E"/>
    <w:rsid w:val="00EC1F12"/>
    <w:rsid w:val="00ED7953"/>
    <w:rsid w:val="00F0265D"/>
    <w:rsid w:val="00F16722"/>
    <w:rsid w:val="00F2444A"/>
    <w:rsid w:val="00F262B2"/>
    <w:rsid w:val="00F37CFC"/>
    <w:rsid w:val="00F41DEC"/>
    <w:rsid w:val="00F4365A"/>
    <w:rsid w:val="00F71221"/>
    <w:rsid w:val="00F739BF"/>
    <w:rsid w:val="00F83401"/>
    <w:rsid w:val="00F871AC"/>
    <w:rsid w:val="00F9378A"/>
    <w:rsid w:val="00F94E51"/>
    <w:rsid w:val="00F9634B"/>
    <w:rsid w:val="00FA0508"/>
    <w:rsid w:val="00FA2A6D"/>
    <w:rsid w:val="00FD649B"/>
    <w:rsid w:val="00FD7CBE"/>
    <w:rsid w:val="00FE7E44"/>
    <w:rsid w:val="00FF3A93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F673"/>
  <w15:docId w15:val="{4907E146-49E6-4C54-A66C-A65B6C92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B7"/>
    <w:pPr>
      <w:spacing w:after="200" w:line="276" w:lineRule="auto"/>
    </w:pPr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344BB7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344BB7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344BB7"/>
    <w:pPr>
      <w:spacing w:after="0" w:line="240" w:lineRule="auto"/>
    </w:pPr>
    <w:rPr>
      <w:rFonts w:ascii="Calibri" w:eastAsia="MS Mincho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44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BB7"/>
    <w:rPr>
      <w:rFonts w:ascii="Calibri" w:eastAsia="MS Mincho" w:hAnsi="Calibri" w:cs="Times New Roman"/>
      <w:lang w:val="es-EC"/>
    </w:rPr>
  </w:style>
  <w:style w:type="character" w:customStyle="1" w:styleId="SinespaciadoCar">
    <w:name w:val="Sin espaciado Car"/>
    <w:link w:val="Sinespaciado"/>
    <w:uiPriority w:val="1"/>
    <w:locked/>
    <w:rsid w:val="00344BB7"/>
    <w:rPr>
      <w:rFonts w:ascii="Calibri" w:eastAsia="MS Mincho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BB7"/>
    <w:rPr>
      <w:rFonts w:ascii="Segoe UI" w:eastAsia="MS Mincho" w:hAnsi="Segoe UI" w:cs="Segoe UI"/>
      <w:sz w:val="18"/>
      <w:szCs w:val="18"/>
      <w:lang w:val="es-EC"/>
    </w:rPr>
  </w:style>
  <w:style w:type="character" w:customStyle="1" w:styleId="fontstyle21">
    <w:name w:val="fontstyle21"/>
    <w:basedOn w:val="Fuentedeprrafopredeter"/>
    <w:rsid w:val="00344BB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7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5FF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E932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32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324E"/>
    <w:rPr>
      <w:rFonts w:ascii="Calibri" w:eastAsia="MS Mincho" w:hAnsi="Calibri" w:cs="Times New Roman"/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32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324E"/>
    <w:rPr>
      <w:rFonts w:ascii="Calibri" w:eastAsia="MS Mincho" w:hAnsi="Calibri" w:cs="Times New Roman"/>
      <w:b/>
      <w:bCs/>
      <w:sz w:val="20"/>
      <w:szCs w:val="20"/>
      <w:lang w:val="es-EC"/>
    </w:rPr>
  </w:style>
  <w:style w:type="paragraph" w:customStyle="1" w:styleId="Default">
    <w:name w:val="Default"/>
    <w:rsid w:val="004367A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s-EC"/>
    </w:rPr>
  </w:style>
  <w:style w:type="paragraph" w:styleId="Prrafodelista">
    <w:name w:val="List Paragraph"/>
    <w:basedOn w:val="Normal"/>
    <w:uiPriority w:val="34"/>
    <w:qFormat/>
    <w:rsid w:val="00597B1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B500CA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00CA"/>
    <w:rPr>
      <w:rFonts w:ascii="Palatino Linotype" w:eastAsia="Palatino Linotype" w:hAnsi="Palatino Linotype" w:cs="Palatino Linotyp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905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herrera</dc:creator>
  <cp:keywords/>
  <dc:description/>
  <cp:lastModifiedBy>Alba Pamela Albuja Pupiales</cp:lastModifiedBy>
  <cp:revision>72</cp:revision>
  <cp:lastPrinted>2022-03-30T16:48:00Z</cp:lastPrinted>
  <dcterms:created xsi:type="dcterms:W3CDTF">2021-12-01T05:45:00Z</dcterms:created>
  <dcterms:modified xsi:type="dcterms:W3CDTF">2022-04-18T19:19:00Z</dcterms:modified>
</cp:coreProperties>
</file>