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B661" w14:textId="7C95AC70" w:rsidR="001715FF" w:rsidRPr="002654FD" w:rsidRDefault="00344BB7" w:rsidP="001715FF">
      <w:pPr>
        <w:spacing w:after="0" w:line="240" w:lineRule="auto"/>
        <w:jc w:val="center"/>
        <w:rPr>
          <w:rFonts w:ascii="Palatino Linotype" w:hAnsi="Palatino Linotype" w:cs="Tahoma"/>
          <w:b/>
        </w:rPr>
      </w:pPr>
      <w:r w:rsidRPr="00C86D58">
        <w:rPr>
          <w:rFonts w:ascii="Palatino Linotype" w:hAnsi="Palatino Linotype" w:cs="Tahoma"/>
          <w:b/>
        </w:rPr>
        <w:t xml:space="preserve">ACTA </w:t>
      </w:r>
      <w:r w:rsidRPr="002654FD">
        <w:rPr>
          <w:rFonts w:ascii="Palatino Linotype" w:hAnsi="Palatino Linotype" w:cs="Tahoma"/>
          <w:b/>
        </w:rPr>
        <w:t>RESOLUTIVA DE LA SESIÓN No. 0</w:t>
      </w:r>
      <w:r w:rsidR="0015286A" w:rsidRPr="002654FD">
        <w:rPr>
          <w:rFonts w:ascii="Palatino Linotype" w:hAnsi="Palatino Linotype" w:cs="Tahoma"/>
          <w:b/>
        </w:rPr>
        <w:t>1</w:t>
      </w:r>
      <w:r w:rsidR="002654FD" w:rsidRPr="002654FD">
        <w:rPr>
          <w:rFonts w:ascii="Palatino Linotype" w:hAnsi="Palatino Linotype" w:cs="Tahoma"/>
          <w:b/>
        </w:rPr>
        <w:t>4</w:t>
      </w:r>
      <w:r w:rsidRPr="002654FD">
        <w:rPr>
          <w:rFonts w:ascii="Palatino Linotype" w:hAnsi="Palatino Linotype" w:cs="Tahoma"/>
          <w:b/>
        </w:rPr>
        <w:t xml:space="preserve"> </w:t>
      </w:r>
      <w:r w:rsidR="0015286A" w:rsidRPr="002654FD">
        <w:rPr>
          <w:rFonts w:ascii="Palatino Linotype" w:hAnsi="Palatino Linotype" w:cs="Tahoma"/>
          <w:b/>
        </w:rPr>
        <w:t>EXTRA</w:t>
      </w:r>
      <w:r w:rsidRPr="002654FD">
        <w:rPr>
          <w:rFonts w:ascii="Palatino Linotype" w:hAnsi="Palatino Linotype" w:cs="Tahoma"/>
          <w:b/>
        </w:rPr>
        <w:t xml:space="preserve">ORDINARIA DE LA COMISIÓN </w:t>
      </w:r>
      <w:r w:rsidR="00D70E35" w:rsidRPr="002654FD">
        <w:rPr>
          <w:rFonts w:ascii="Palatino Linotype" w:hAnsi="Palatino Linotype" w:cs="Tahoma"/>
          <w:b/>
        </w:rPr>
        <w:t xml:space="preserve">DE CODIFICACIÓN LEGISLATIVA </w:t>
      </w:r>
    </w:p>
    <w:p w14:paraId="6D2D3F1B" w14:textId="60EB8DD2" w:rsidR="00F41DEC" w:rsidRPr="002654FD" w:rsidRDefault="00D70E35" w:rsidP="001715FF">
      <w:pPr>
        <w:spacing w:after="0" w:line="240" w:lineRule="auto"/>
        <w:jc w:val="center"/>
        <w:rPr>
          <w:rFonts w:ascii="Palatino Linotype" w:hAnsi="Palatino Linotype" w:cs="Tahoma"/>
          <w:b/>
        </w:rPr>
      </w:pPr>
      <w:r w:rsidRPr="002654FD">
        <w:rPr>
          <w:rFonts w:ascii="Palatino Linotype" w:hAnsi="Palatino Linotype"/>
          <w:b/>
        </w:rPr>
        <w:t>- EJE DE GOBERNABILIDAD E INSTITUCIONALIDAD-</w:t>
      </w:r>
    </w:p>
    <w:p w14:paraId="4FDF635C" w14:textId="77777777" w:rsidR="00344BB7" w:rsidRPr="002654FD" w:rsidRDefault="00344BB7" w:rsidP="00344BB7">
      <w:pPr>
        <w:spacing w:after="0" w:line="240" w:lineRule="auto"/>
        <w:rPr>
          <w:rFonts w:ascii="Palatino Linotype" w:hAnsi="Palatino Linotype" w:cs="Tahoma"/>
          <w:b/>
        </w:rPr>
      </w:pPr>
    </w:p>
    <w:p w14:paraId="47F3977D" w14:textId="74060A07" w:rsidR="00344BB7" w:rsidRPr="002654FD" w:rsidRDefault="002654FD" w:rsidP="00344BB7">
      <w:pPr>
        <w:spacing w:after="0" w:line="240" w:lineRule="auto"/>
        <w:jc w:val="center"/>
        <w:rPr>
          <w:rFonts w:ascii="Palatino Linotype" w:hAnsi="Palatino Linotype" w:cs="Tahoma"/>
          <w:b/>
        </w:rPr>
      </w:pPr>
      <w:r w:rsidRPr="002654FD">
        <w:rPr>
          <w:rFonts w:ascii="Palatino Linotype" w:hAnsi="Palatino Linotype" w:cs="Tahoma"/>
          <w:b/>
        </w:rPr>
        <w:t>MIÉRCOLES 11 DE AGOSTO DEL 2021</w:t>
      </w:r>
    </w:p>
    <w:p w14:paraId="670772CB" w14:textId="77777777" w:rsidR="00344BB7" w:rsidRPr="002654FD" w:rsidRDefault="00344BB7" w:rsidP="00344BB7">
      <w:pPr>
        <w:spacing w:after="0" w:line="240" w:lineRule="auto"/>
        <w:jc w:val="center"/>
        <w:rPr>
          <w:rFonts w:ascii="Palatino Linotype" w:hAnsi="Palatino Linotype" w:cs="Tahoma"/>
          <w:b/>
        </w:rPr>
      </w:pPr>
    </w:p>
    <w:p w14:paraId="23CBD487" w14:textId="3AA514B8" w:rsidR="00344BB7" w:rsidRPr="002654FD" w:rsidRDefault="00344BB7" w:rsidP="001715FF">
      <w:pPr>
        <w:autoSpaceDE w:val="0"/>
        <w:autoSpaceDN w:val="0"/>
        <w:adjustRightInd w:val="0"/>
        <w:spacing w:after="0" w:line="240" w:lineRule="auto"/>
        <w:jc w:val="both"/>
        <w:rPr>
          <w:rFonts w:ascii="Palatino Linotype" w:eastAsiaTheme="minorHAnsi" w:hAnsi="Palatino Linotype" w:cs="Palatino Linotype"/>
          <w:lang w:val="es-ES"/>
        </w:rPr>
      </w:pPr>
      <w:r w:rsidRPr="002654FD">
        <w:rPr>
          <w:rFonts w:ascii="Palatino Linotype" w:hAnsi="Palatino Linotype" w:cs="Tahoma"/>
        </w:rPr>
        <w:t>En el Distrito Metropolitano de Quito, siendo las 1</w:t>
      </w:r>
      <w:r w:rsidR="0015286A" w:rsidRPr="002654FD">
        <w:rPr>
          <w:rFonts w:ascii="Palatino Linotype" w:hAnsi="Palatino Linotype" w:cs="Tahoma"/>
        </w:rPr>
        <w:t>0</w:t>
      </w:r>
      <w:r w:rsidRPr="002654FD">
        <w:rPr>
          <w:rFonts w:ascii="Palatino Linotype" w:hAnsi="Palatino Linotype" w:cs="Tahoma"/>
        </w:rPr>
        <w:t>h</w:t>
      </w:r>
      <w:r w:rsidR="0015286A" w:rsidRPr="002654FD">
        <w:rPr>
          <w:rFonts w:ascii="Palatino Linotype" w:hAnsi="Palatino Linotype" w:cs="Tahoma"/>
        </w:rPr>
        <w:t>0</w:t>
      </w:r>
      <w:r w:rsidR="002654FD" w:rsidRPr="002654FD">
        <w:rPr>
          <w:rFonts w:ascii="Palatino Linotype" w:hAnsi="Palatino Linotype" w:cs="Tahoma"/>
        </w:rPr>
        <w:t>4</w:t>
      </w:r>
      <w:r w:rsidRPr="002654FD">
        <w:rPr>
          <w:rFonts w:ascii="Palatino Linotype" w:hAnsi="Palatino Linotype" w:cs="Tahoma"/>
        </w:rPr>
        <w:t xml:space="preserve"> del </w:t>
      </w:r>
      <w:r w:rsidR="002654FD" w:rsidRPr="002654FD">
        <w:rPr>
          <w:rFonts w:ascii="Palatino Linotype" w:hAnsi="Palatino Linotype" w:cs="Tahoma"/>
        </w:rPr>
        <w:t>11 de agosto</w:t>
      </w:r>
      <w:r w:rsidRPr="002654FD">
        <w:rPr>
          <w:rFonts w:ascii="Palatino Linotype" w:hAnsi="Palatino Linotype" w:cs="Tahoma"/>
        </w:rPr>
        <w:t xml:space="preserve"> del 202</w:t>
      </w:r>
      <w:r w:rsidR="0015286A" w:rsidRPr="002654FD">
        <w:rPr>
          <w:rFonts w:ascii="Palatino Linotype" w:hAnsi="Palatino Linotype" w:cs="Tahoma"/>
        </w:rPr>
        <w:t>1</w:t>
      </w:r>
      <w:r w:rsidRPr="002654FD">
        <w:rPr>
          <w:rFonts w:ascii="Palatino Linotype" w:hAnsi="Palatino Linotype" w:cs="Tahoma"/>
        </w:rPr>
        <w:t xml:space="preserve">, conforme la convocatoria de </w:t>
      </w:r>
      <w:r w:rsidR="00BD1100" w:rsidRPr="002654FD">
        <w:rPr>
          <w:rFonts w:ascii="Palatino Linotype" w:hAnsi="Palatino Linotype" w:cs="Tahoma"/>
        </w:rPr>
        <w:t>1</w:t>
      </w:r>
      <w:r w:rsidR="002654FD" w:rsidRPr="002654FD">
        <w:rPr>
          <w:rFonts w:ascii="Palatino Linotype" w:hAnsi="Palatino Linotype" w:cs="Tahoma"/>
        </w:rPr>
        <w:t>0</w:t>
      </w:r>
      <w:r w:rsidRPr="002654FD">
        <w:rPr>
          <w:rFonts w:ascii="Palatino Linotype" w:hAnsi="Palatino Linotype" w:cs="Tahoma"/>
        </w:rPr>
        <w:t xml:space="preserve"> de </w:t>
      </w:r>
      <w:r w:rsidR="002654FD" w:rsidRPr="002654FD">
        <w:rPr>
          <w:rFonts w:ascii="Palatino Linotype" w:hAnsi="Palatino Linotype" w:cs="Tahoma"/>
        </w:rPr>
        <w:t>agosto</w:t>
      </w:r>
      <w:r w:rsidRPr="002654FD">
        <w:rPr>
          <w:rFonts w:ascii="Palatino Linotype" w:hAnsi="Palatino Linotype" w:cs="Tahoma"/>
        </w:rPr>
        <w:t xml:space="preserve"> del </w:t>
      </w:r>
      <w:r w:rsidR="001715FF" w:rsidRPr="002654FD">
        <w:rPr>
          <w:rFonts w:ascii="Palatino Linotype" w:hAnsi="Palatino Linotype" w:cs="Tahoma"/>
        </w:rPr>
        <w:t>202</w:t>
      </w:r>
      <w:r w:rsidR="00BD1100" w:rsidRPr="002654FD">
        <w:rPr>
          <w:rFonts w:ascii="Palatino Linotype" w:hAnsi="Palatino Linotype" w:cs="Tahoma"/>
        </w:rPr>
        <w:t>1</w:t>
      </w:r>
      <w:r w:rsidR="00B46D1F" w:rsidRPr="002654FD">
        <w:rPr>
          <w:rFonts w:ascii="Palatino Linotype" w:hAnsi="Palatino Linotype" w:cs="Tahoma"/>
        </w:rPr>
        <w:t xml:space="preserve"> se lleva a cabo </w:t>
      </w:r>
      <w:r w:rsidR="00B46D1F" w:rsidRPr="002654FD">
        <w:rPr>
          <w:rFonts w:ascii="Palatino Linotype" w:eastAsiaTheme="minorHAnsi" w:hAnsi="Palatino Linotype" w:cs="NimbusRomNo9L"/>
          <w:lang w:val="es-ES"/>
        </w:rPr>
        <w:t>mediante la plataforma virtual "</w:t>
      </w:r>
      <w:proofErr w:type="gramStart"/>
      <w:r w:rsidR="00B46D1F" w:rsidRPr="002654FD">
        <w:rPr>
          <w:rFonts w:ascii="Palatino Linotype" w:eastAsiaTheme="minorHAnsi" w:hAnsi="Palatino Linotype" w:cs="NimbusRomNo9L"/>
          <w:lang w:val="es-ES"/>
        </w:rPr>
        <w:t>Zoom</w:t>
      </w:r>
      <w:proofErr w:type="gramEnd"/>
      <w:r w:rsidR="00B46D1F" w:rsidRPr="002654FD">
        <w:rPr>
          <w:rFonts w:ascii="Palatino Linotype" w:eastAsiaTheme="minorHAnsi" w:hAnsi="Palatino Linotype" w:cs="NimbusRomNo9L"/>
          <w:lang w:val="es-ES"/>
        </w:rPr>
        <w:t>”</w:t>
      </w:r>
      <w:r w:rsidR="001715FF" w:rsidRPr="002654FD">
        <w:rPr>
          <w:rFonts w:ascii="Palatino Linotype" w:eastAsiaTheme="minorHAnsi" w:hAnsi="Palatino Linotype" w:cs="Palatino Linotype"/>
          <w:lang w:val="es-ES"/>
        </w:rPr>
        <w:t xml:space="preserve">, </w:t>
      </w:r>
      <w:r w:rsidR="00AD0B2D" w:rsidRPr="002654FD">
        <w:rPr>
          <w:rFonts w:ascii="Palatino Linotype" w:hAnsi="Palatino Linotype" w:cs="Tahoma"/>
        </w:rPr>
        <w:t xml:space="preserve">la sesión No </w:t>
      </w:r>
      <w:r w:rsidR="002654FD" w:rsidRPr="002654FD">
        <w:rPr>
          <w:rFonts w:ascii="Palatino Linotype" w:hAnsi="Palatino Linotype" w:cs="Tahoma"/>
        </w:rPr>
        <w:t>14</w:t>
      </w:r>
      <w:r w:rsidR="00AD0B2D" w:rsidRPr="002654FD">
        <w:rPr>
          <w:rFonts w:ascii="Palatino Linotype" w:hAnsi="Palatino Linotype" w:cs="Tahoma"/>
        </w:rPr>
        <w:t xml:space="preserve"> - </w:t>
      </w:r>
      <w:r w:rsidR="002654FD" w:rsidRPr="002654FD">
        <w:rPr>
          <w:rFonts w:ascii="Palatino Linotype" w:hAnsi="Palatino Linotype" w:cs="Tahoma"/>
        </w:rPr>
        <w:t>extra</w:t>
      </w:r>
      <w:r w:rsidR="00AD0B2D" w:rsidRPr="002654FD">
        <w:rPr>
          <w:rFonts w:ascii="Palatino Linotype" w:hAnsi="Palatino Linotype" w:cs="Tahoma"/>
        </w:rPr>
        <w:t xml:space="preserve">ordinaria </w:t>
      </w:r>
      <w:r w:rsidR="001715FF" w:rsidRPr="002654FD">
        <w:rPr>
          <w:rFonts w:ascii="Palatino Linotype" w:eastAsiaTheme="minorHAnsi" w:hAnsi="Palatino Linotype" w:cs="Palatino Linotype"/>
          <w:lang w:val="es-ES"/>
        </w:rPr>
        <w:t>de la Comisión de Codificación Legislativa, presidida por la concejala Mónica Sandoval.</w:t>
      </w:r>
    </w:p>
    <w:p w14:paraId="5DA4FF68" w14:textId="77777777" w:rsidR="00344BB7" w:rsidRPr="002654FD" w:rsidRDefault="00344BB7" w:rsidP="00344BB7">
      <w:pPr>
        <w:spacing w:after="0" w:line="240" w:lineRule="auto"/>
        <w:jc w:val="both"/>
        <w:rPr>
          <w:rFonts w:ascii="Palatino Linotype" w:hAnsi="Palatino Linotype" w:cs="Tahoma"/>
        </w:rPr>
      </w:pPr>
    </w:p>
    <w:p w14:paraId="1DE713BF" w14:textId="63E494CF" w:rsidR="00344BB7" w:rsidRPr="002654FD" w:rsidRDefault="00344BB7" w:rsidP="00344BB7">
      <w:pPr>
        <w:spacing w:after="0" w:line="240" w:lineRule="auto"/>
        <w:jc w:val="both"/>
        <w:rPr>
          <w:rFonts w:ascii="Palatino Linotype" w:hAnsi="Palatino Linotype" w:cs="Tahoma"/>
        </w:rPr>
      </w:pPr>
      <w:r w:rsidRPr="002654FD">
        <w:rPr>
          <w:rFonts w:ascii="Palatino Linotype" w:hAnsi="Palatino Linotype" w:cs="Tahoma"/>
          <w:bCs/>
        </w:rPr>
        <w:t>Por disposición de</w:t>
      </w:r>
      <w:r w:rsidR="008F1317" w:rsidRPr="002654FD">
        <w:rPr>
          <w:rFonts w:ascii="Palatino Linotype" w:hAnsi="Palatino Linotype" w:cs="Tahoma"/>
          <w:bCs/>
        </w:rPr>
        <w:t xml:space="preserve"> </w:t>
      </w:r>
      <w:r w:rsidRPr="002654FD">
        <w:rPr>
          <w:rFonts w:ascii="Palatino Linotype" w:hAnsi="Palatino Linotype" w:cs="Tahoma"/>
          <w:bCs/>
        </w:rPr>
        <w:t>l</w:t>
      </w:r>
      <w:r w:rsidR="008F1317" w:rsidRPr="002654FD">
        <w:rPr>
          <w:rFonts w:ascii="Palatino Linotype" w:hAnsi="Palatino Linotype" w:cs="Tahoma"/>
          <w:bCs/>
        </w:rPr>
        <w:t>a</w:t>
      </w:r>
      <w:r w:rsidRPr="002654FD">
        <w:rPr>
          <w:rFonts w:ascii="Palatino Linotype" w:hAnsi="Palatino Linotype" w:cs="Tahoma"/>
          <w:bCs/>
        </w:rPr>
        <w:t xml:space="preserve"> señor</w:t>
      </w:r>
      <w:r w:rsidR="008F1317" w:rsidRPr="002654FD">
        <w:rPr>
          <w:rFonts w:ascii="Palatino Linotype" w:hAnsi="Palatino Linotype" w:cs="Tahoma"/>
          <w:bCs/>
        </w:rPr>
        <w:t>a</w:t>
      </w:r>
      <w:r w:rsidRPr="002654FD">
        <w:rPr>
          <w:rFonts w:ascii="Palatino Linotype" w:hAnsi="Palatino Linotype" w:cs="Tahoma"/>
          <w:bCs/>
        </w:rPr>
        <w:t xml:space="preserve"> president</w:t>
      </w:r>
      <w:r w:rsidR="008F1317" w:rsidRPr="002654FD">
        <w:rPr>
          <w:rFonts w:ascii="Palatino Linotype" w:hAnsi="Palatino Linotype" w:cs="Tahoma"/>
          <w:bCs/>
        </w:rPr>
        <w:t>a</w:t>
      </w:r>
      <w:r w:rsidRPr="002654FD">
        <w:rPr>
          <w:rFonts w:ascii="Palatino Linotype" w:hAnsi="Palatino Linotype" w:cs="Tahoma"/>
          <w:bCs/>
        </w:rPr>
        <w:t xml:space="preserve"> de la </w:t>
      </w:r>
      <w:r w:rsidR="005433D3" w:rsidRPr="002654FD">
        <w:rPr>
          <w:rFonts w:ascii="Palatino Linotype" w:hAnsi="Palatino Linotype" w:cs="Tahoma"/>
          <w:bCs/>
        </w:rPr>
        <w:t>c</w:t>
      </w:r>
      <w:r w:rsidRPr="002654FD">
        <w:rPr>
          <w:rFonts w:ascii="Palatino Linotype" w:hAnsi="Palatino Linotype" w:cs="Tahoma"/>
          <w:bCs/>
        </w:rPr>
        <w:t>omisión, se procede a constatar el quórum reglamentario, el mismo que se encuentra conformado por l</w:t>
      </w:r>
      <w:r w:rsidR="00E73B46" w:rsidRPr="002654FD">
        <w:rPr>
          <w:rFonts w:ascii="Palatino Linotype" w:hAnsi="Palatino Linotype" w:cs="Tahoma"/>
          <w:bCs/>
        </w:rPr>
        <w:t>os</w:t>
      </w:r>
      <w:r w:rsidRPr="002654FD">
        <w:rPr>
          <w:rFonts w:ascii="Palatino Linotype" w:hAnsi="Palatino Linotype" w:cs="Tahoma"/>
          <w:bCs/>
        </w:rPr>
        <w:t xml:space="preserve"> concejal</w:t>
      </w:r>
      <w:r w:rsidR="00E73B46" w:rsidRPr="002654FD">
        <w:rPr>
          <w:rFonts w:ascii="Palatino Linotype" w:hAnsi="Palatino Linotype" w:cs="Tahoma"/>
          <w:bCs/>
        </w:rPr>
        <w:t>e</w:t>
      </w:r>
      <w:r w:rsidRPr="002654FD">
        <w:rPr>
          <w:rFonts w:ascii="Palatino Linotype" w:hAnsi="Palatino Linotype" w:cs="Tahoma"/>
          <w:bCs/>
        </w:rPr>
        <w:t xml:space="preserve">s: </w:t>
      </w:r>
      <w:r w:rsidR="001715FF" w:rsidRPr="002654FD">
        <w:rPr>
          <w:rFonts w:ascii="Palatino Linotype" w:eastAsia="Palatino Linotype" w:hAnsi="Palatino Linotype"/>
        </w:rPr>
        <w:t>Mónica Sandoval</w:t>
      </w:r>
      <w:r w:rsidR="002654FD" w:rsidRPr="002654FD">
        <w:rPr>
          <w:rFonts w:ascii="Palatino Linotype" w:eastAsia="Palatino Linotype" w:hAnsi="Palatino Linotype"/>
        </w:rPr>
        <w:t xml:space="preserve">, </w:t>
      </w:r>
      <w:proofErr w:type="spellStart"/>
      <w:r w:rsidR="002654FD" w:rsidRPr="002654FD">
        <w:rPr>
          <w:rFonts w:ascii="Palatino Linotype" w:eastAsia="Palatino Linotype" w:hAnsi="Palatino Linotype" w:cs="Palatino Linotype"/>
          <w:bCs/>
          <w:spacing w:val="-2"/>
          <w:position w:val="-1"/>
        </w:rPr>
        <w:t>Giss</w:t>
      </w:r>
      <w:r w:rsidR="002654FD" w:rsidRPr="002654FD">
        <w:rPr>
          <w:rFonts w:ascii="Palatino Linotype" w:eastAsia="Palatino Linotype" w:hAnsi="Palatino Linotype" w:cs="Palatino Linotype"/>
          <w:bCs/>
          <w:position w:val="-1"/>
        </w:rPr>
        <w:t>e</w:t>
      </w:r>
      <w:r w:rsidR="002654FD" w:rsidRPr="002654FD">
        <w:rPr>
          <w:rFonts w:ascii="Palatino Linotype" w:eastAsia="Palatino Linotype" w:hAnsi="Palatino Linotype" w:cs="Palatino Linotype"/>
          <w:bCs/>
          <w:spacing w:val="-2"/>
          <w:position w:val="-1"/>
        </w:rPr>
        <w:t>l</w:t>
      </w:r>
      <w:r w:rsidR="002654FD" w:rsidRPr="002654FD">
        <w:rPr>
          <w:rFonts w:ascii="Palatino Linotype" w:eastAsia="Palatino Linotype" w:hAnsi="Palatino Linotype" w:cs="Palatino Linotype"/>
          <w:bCs/>
          <w:position w:val="-1"/>
        </w:rPr>
        <w:t>a</w:t>
      </w:r>
      <w:proofErr w:type="spellEnd"/>
      <w:r w:rsidR="002654FD" w:rsidRPr="002654FD">
        <w:rPr>
          <w:rFonts w:ascii="Palatino Linotype" w:eastAsia="Palatino Linotype" w:hAnsi="Palatino Linotype" w:cs="Palatino Linotype"/>
          <w:bCs/>
          <w:spacing w:val="2"/>
          <w:position w:val="-1"/>
        </w:rPr>
        <w:t xml:space="preserve"> </w:t>
      </w:r>
      <w:proofErr w:type="spellStart"/>
      <w:r w:rsidR="002654FD" w:rsidRPr="002654FD">
        <w:rPr>
          <w:rFonts w:ascii="Palatino Linotype" w:eastAsia="Palatino Linotype" w:hAnsi="Palatino Linotype" w:cs="Palatino Linotype"/>
          <w:bCs/>
          <w:spacing w:val="-1"/>
          <w:position w:val="-1"/>
        </w:rPr>
        <w:t>C</w:t>
      </w:r>
      <w:r w:rsidR="002654FD" w:rsidRPr="002654FD">
        <w:rPr>
          <w:rFonts w:ascii="Palatino Linotype" w:eastAsia="Palatino Linotype" w:hAnsi="Palatino Linotype" w:cs="Palatino Linotype"/>
          <w:bCs/>
          <w:position w:val="-1"/>
        </w:rPr>
        <w:t>ha</w:t>
      </w:r>
      <w:r w:rsidR="002654FD" w:rsidRPr="002654FD">
        <w:rPr>
          <w:rFonts w:ascii="Palatino Linotype" w:eastAsia="Palatino Linotype" w:hAnsi="Palatino Linotype" w:cs="Palatino Linotype"/>
          <w:bCs/>
          <w:spacing w:val="-2"/>
          <w:position w:val="-1"/>
        </w:rPr>
        <w:t>l</w:t>
      </w:r>
      <w:r w:rsidR="002654FD" w:rsidRPr="002654FD">
        <w:rPr>
          <w:rFonts w:ascii="Palatino Linotype" w:eastAsia="Palatino Linotype" w:hAnsi="Palatino Linotype" w:cs="Palatino Linotype"/>
          <w:bCs/>
          <w:position w:val="-1"/>
        </w:rPr>
        <w:t>á</w:t>
      </w:r>
      <w:proofErr w:type="spellEnd"/>
      <w:r w:rsidR="001715FF" w:rsidRPr="002654FD">
        <w:rPr>
          <w:rFonts w:ascii="Palatino Linotype" w:eastAsiaTheme="minorHAnsi" w:hAnsi="Palatino Linotype" w:cs="NimbusRomNo9L"/>
          <w:lang w:val="es-ES"/>
        </w:rPr>
        <w:t xml:space="preserve"> </w:t>
      </w:r>
      <w:r w:rsidR="00425E59" w:rsidRPr="002654FD">
        <w:rPr>
          <w:rFonts w:ascii="Palatino Linotype" w:eastAsiaTheme="minorHAnsi" w:hAnsi="Palatino Linotype" w:cs="NimbusRomNo9L"/>
          <w:lang w:val="es-ES"/>
        </w:rPr>
        <w:t xml:space="preserve">y </w:t>
      </w:r>
      <w:r w:rsidR="00425E59" w:rsidRPr="002654FD">
        <w:rPr>
          <w:rFonts w:ascii="Palatino Linotype" w:eastAsia="Palatino Linotype" w:hAnsi="Palatino Linotype"/>
        </w:rPr>
        <w:t xml:space="preserve">Orlando Núñez </w:t>
      </w:r>
      <w:r w:rsidRPr="002654FD">
        <w:rPr>
          <w:rFonts w:ascii="Palatino Linotype" w:hAnsi="Palatino Linotype" w:cs="Tahoma"/>
        </w:rPr>
        <w:t xml:space="preserve">de conformidad con el siguiente detalle: </w:t>
      </w:r>
    </w:p>
    <w:p w14:paraId="44ED4D7E" w14:textId="77777777" w:rsidR="00344BB7" w:rsidRPr="001B5613" w:rsidRDefault="00344BB7" w:rsidP="00344BB7">
      <w:pPr>
        <w:spacing w:after="0" w:line="240" w:lineRule="auto"/>
        <w:jc w:val="both"/>
        <w:rPr>
          <w:rFonts w:ascii="Palatino Linotype" w:hAnsi="Palatino Linotype" w:cs="Tahom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914"/>
        <w:gridCol w:w="1869"/>
      </w:tblGrid>
      <w:tr w:rsidR="00344BB7" w:rsidRPr="001B5613" w14:paraId="70C283BF" w14:textId="77777777" w:rsidTr="00F17ADA">
        <w:trPr>
          <w:trHeight w:val="227"/>
          <w:jc w:val="center"/>
        </w:trPr>
        <w:tc>
          <w:tcPr>
            <w:tcW w:w="8784" w:type="dxa"/>
            <w:gridSpan w:val="3"/>
            <w:shd w:val="clear" w:color="auto" w:fill="0070C0"/>
          </w:tcPr>
          <w:p w14:paraId="5EC2C312" w14:textId="77777777" w:rsidR="00344BB7" w:rsidRPr="001B5613" w:rsidRDefault="00344BB7" w:rsidP="00F17ADA">
            <w:pPr>
              <w:pStyle w:val="Subttulo"/>
              <w:jc w:val="center"/>
              <w:rPr>
                <w:rFonts w:ascii="Palatino Linotype" w:hAnsi="Palatino Linotype" w:cs="Tahoma"/>
                <w:b/>
                <w:i w:val="0"/>
                <w:color w:val="FFFFFF"/>
                <w:sz w:val="22"/>
                <w:szCs w:val="22"/>
                <w:lang w:val="es-ES"/>
              </w:rPr>
            </w:pPr>
            <w:r w:rsidRPr="001B5613">
              <w:rPr>
                <w:rFonts w:ascii="Palatino Linotype" w:hAnsi="Palatino Linotype" w:cs="Tahoma"/>
                <w:b/>
                <w:i w:val="0"/>
                <w:color w:val="FFFFFF"/>
                <w:sz w:val="22"/>
                <w:szCs w:val="22"/>
                <w:lang w:val="es-ES"/>
              </w:rPr>
              <w:t>REGISTRO ASISTENCIA – INICIO SESIÓN</w:t>
            </w:r>
          </w:p>
        </w:tc>
      </w:tr>
      <w:tr w:rsidR="00344BB7" w:rsidRPr="001B5613" w14:paraId="259E9AF4" w14:textId="77777777" w:rsidTr="008F1317">
        <w:trPr>
          <w:trHeight w:val="227"/>
          <w:jc w:val="center"/>
        </w:trPr>
        <w:tc>
          <w:tcPr>
            <w:tcW w:w="5001" w:type="dxa"/>
            <w:shd w:val="clear" w:color="auto" w:fill="0070C0"/>
          </w:tcPr>
          <w:p w14:paraId="71451A0A" w14:textId="77777777" w:rsidR="00344BB7" w:rsidRPr="001B5613" w:rsidRDefault="00344BB7" w:rsidP="00F17ADA">
            <w:pPr>
              <w:pStyle w:val="Subttulo"/>
              <w:jc w:val="center"/>
              <w:rPr>
                <w:rFonts w:ascii="Palatino Linotype" w:hAnsi="Palatino Linotype" w:cs="Tahoma"/>
                <w:b/>
                <w:i w:val="0"/>
                <w:color w:val="FFFFFF"/>
                <w:sz w:val="22"/>
                <w:szCs w:val="22"/>
                <w:lang w:val="es-ES"/>
              </w:rPr>
            </w:pPr>
            <w:proofErr w:type="gramStart"/>
            <w:r w:rsidRPr="001B5613">
              <w:rPr>
                <w:rFonts w:ascii="Palatino Linotype" w:hAnsi="Palatino Linotype"/>
                <w:b/>
                <w:i w:val="0"/>
                <w:color w:val="FFFFFF"/>
                <w:sz w:val="22"/>
                <w:szCs w:val="22"/>
                <w:lang w:val="es-ES"/>
              </w:rPr>
              <w:t>INTEGRANTES  COMISIÓN</w:t>
            </w:r>
            <w:proofErr w:type="gramEnd"/>
          </w:p>
        </w:tc>
        <w:tc>
          <w:tcPr>
            <w:tcW w:w="1914" w:type="dxa"/>
            <w:shd w:val="clear" w:color="auto" w:fill="0070C0"/>
          </w:tcPr>
          <w:p w14:paraId="0304E1F4" w14:textId="77777777" w:rsidR="00344BB7" w:rsidRPr="001B5613" w:rsidRDefault="00344BB7" w:rsidP="00F17ADA">
            <w:pPr>
              <w:pStyle w:val="Subttulo"/>
              <w:jc w:val="center"/>
              <w:rPr>
                <w:rFonts w:ascii="Palatino Linotype" w:hAnsi="Palatino Linotype" w:cs="Tahoma"/>
                <w:b/>
                <w:i w:val="0"/>
                <w:color w:val="FFFFFF"/>
                <w:sz w:val="22"/>
                <w:szCs w:val="22"/>
                <w:lang w:val="es-ES"/>
              </w:rPr>
            </w:pPr>
            <w:r w:rsidRPr="001B5613">
              <w:rPr>
                <w:rFonts w:ascii="Palatino Linotype" w:hAnsi="Palatino Linotype" w:cs="Tahoma"/>
                <w:b/>
                <w:i w:val="0"/>
                <w:color w:val="FFFFFF"/>
                <w:sz w:val="22"/>
                <w:szCs w:val="22"/>
                <w:lang w:val="es-ES"/>
              </w:rPr>
              <w:t>PRESENTE</w:t>
            </w:r>
          </w:p>
        </w:tc>
        <w:tc>
          <w:tcPr>
            <w:tcW w:w="1869" w:type="dxa"/>
            <w:shd w:val="clear" w:color="auto" w:fill="0070C0"/>
          </w:tcPr>
          <w:p w14:paraId="6D5D0BE7" w14:textId="77777777" w:rsidR="00344BB7" w:rsidRPr="001B5613" w:rsidRDefault="00344BB7" w:rsidP="00F17ADA">
            <w:pPr>
              <w:pStyle w:val="Subttulo"/>
              <w:jc w:val="center"/>
              <w:rPr>
                <w:rFonts w:ascii="Palatino Linotype" w:hAnsi="Palatino Linotype" w:cs="Tahoma"/>
                <w:b/>
                <w:i w:val="0"/>
                <w:color w:val="FFFFFF"/>
                <w:sz w:val="22"/>
                <w:szCs w:val="22"/>
                <w:lang w:val="es-ES"/>
              </w:rPr>
            </w:pPr>
            <w:r w:rsidRPr="001B5613">
              <w:rPr>
                <w:rFonts w:ascii="Palatino Linotype" w:hAnsi="Palatino Linotype" w:cs="Tahoma"/>
                <w:b/>
                <w:i w:val="0"/>
                <w:color w:val="FFFFFF"/>
                <w:sz w:val="22"/>
                <w:szCs w:val="22"/>
                <w:lang w:val="es-ES"/>
              </w:rPr>
              <w:t xml:space="preserve">AUSENTE </w:t>
            </w:r>
          </w:p>
        </w:tc>
      </w:tr>
      <w:tr w:rsidR="00425E59" w:rsidRPr="001B5613" w14:paraId="7B0226C1" w14:textId="77777777" w:rsidTr="008F1317">
        <w:trPr>
          <w:trHeight w:val="227"/>
          <w:jc w:val="center"/>
        </w:trPr>
        <w:tc>
          <w:tcPr>
            <w:tcW w:w="5001" w:type="dxa"/>
            <w:shd w:val="clear" w:color="auto" w:fill="auto"/>
          </w:tcPr>
          <w:p w14:paraId="50AB3AC3" w14:textId="2C155CA0" w:rsidR="00425E59" w:rsidRPr="001B5613" w:rsidRDefault="001715FF" w:rsidP="00425E59">
            <w:pPr>
              <w:pStyle w:val="Subttulo"/>
              <w:rPr>
                <w:rFonts w:ascii="Palatino Linotype" w:hAnsi="Palatino Linotype" w:cs="Tahoma"/>
                <w:b/>
                <w:i w:val="0"/>
                <w:color w:val="000000"/>
                <w:sz w:val="22"/>
                <w:szCs w:val="22"/>
                <w:lang w:val="es-ES"/>
              </w:rPr>
            </w:pPr>
            <w:r w:rsidRPr="001B5613">
              <w:rPr>
                <w:rFonts w:ascii="Palatino Linotype" w:hAnsi="Palatino Linotype" w:cs="Tahoma"/>
                <w:b/>
                <w:i w:val="0"/>
                <w:color w:val="000000"/>
                <w:sz w:val="22"/>
                <w:szCs w:val="22"/>
                <w:lang w:val="es-EC"/>
              </w:rPr>
              <w:t xml:space="preserve">Mónica Sandoval </w:t>
            </w:r>
          </w:p>
        </w:tc>
        <w:tc>
          <w:tcPr>
            <w:tcW w:w="1914" w:type="dxa"/>
            <w:shd w:val="clear" w:color="auto" w:fill="auto"/>
          </w:tcPr>
          <w:p w14:paraId="53FA268D" w14:textId="53533392" w:rsidR="00425E59" w:rsidRPr="001B5613" w:rsidRDefault="00425E59" w:rsidP="00425E59">
            <w:pPr>
              <w:pStyle w:val="Subttulo"/>
              <w:jc w:val="center"/>
              <w:rPr>
                <w:rFonts w:ascii="Palatino Linotype" w:hAnsi="Palatino Linotype" w:cs="Tahoma"/>
                <w:i w:val="0"/>
                <w:color w:val="000000"/>
                <w:sz w:val="22"/>
                <w:szCs w:val="22"/>
                <w:lang w:val="es-ES"/>
              </w:rPr>
            </w:pPr>
            <w:r w:rsidRPr="001B5613">
              <w:rPr>
                <w:rFonts w:ascii="Palatino Linotype" w:hAnsi="Palatino Linotype" w:cs="Tahoma"/>
                <w:i w:val="0"/>
                <w:color w:val="000000"/>
                <w:sz w:val="22"/>
                <w:szCs w:val="22"/>
                <w:lang w:val="es-ES"/>
              </w:rPr>
              <w:t>1</w:t>
            </w:r>
          </w:p>
        </w:tc>
        <w:tc>
          <w:tcPr>
            <w:tcW w:w="1869" w:type="dxa"/>
            <w:shd w:val="clear" w:color="auto" w:fill="auto"/>
          </w:tcPr>
          <w:p w14:paraId="3EA5D5A6" w14:textId="77777777" w:rsidR="00425E59" w:rsidRPr="001B5613" w:rsidRDefault="00425E59" w:rsidP="00425E59">
            <w:pPr>
              <w:pStyle w:val="Subttulo"/>
              <w:jc w:val="center"/>
              <w:rPr>
                <w:rFonts w:ascii="Palatino Linotype" w:hAnsi="Palatino Linotype" w:cs="Tahoma"/>
                <w:i w:val="0"/>
                <w:color w:val="000000"/>
                <w:sz w:val="22"/>
                <w:szCs w:val="22"/>
                <w:lang w:val="es-ES"/>
              </w:rPr>
            </w:pPr>
          </w:p>
        </w:tc>
      </w:tr>
      <w:tr w:rsidR="00425E59" w:rsidRPr="001B5613" w14:paraId="46C12AFD" w14:textId="77777777" w:rsidTr="008F1317">
        <w:trPr>
          <w:trHeight w:val="227"/>
          <w:jc w:val="center"/>
        </w:trPr>
        <w:tc>
          <w:tcPr>
            <w:tcW w:w="5001" w:type="dxa"/>
            <w:shd w:val="clear" w:color="auto" w:fill="auto"/>
          </w:tcPr>
          <w:p w14:paraId="1C95B812" w14:textId="53C3D9B9" w:rsidR="00425E59" w:rsidRPr="001B5613" w:rsidRDefault="00425E59" w:rsidP="00425E59">
            <w:pPr>
              <w:pStyle w:val="Subttulo"/>
              <w:rPr>
                <w:rFonts w:ascii="Palatino Linotype" w:hAnsi="Palatino Linotype" w:cs="Tahoma"/>
                <w:b/>
                <w:i w:val="0"/>
                <w:color w:val="000000"/>
                <w:sz w:val="22"/>
                <w:szCs w:val="22"/>
                <w:lang w:val="es-ES"/>
              </w:rPr>
            </w:pPr>
            <w:proofErr w:type="spellStart"/>
            <w:r w:rsidRPr="001B5613">
              <w:rPr>
                <w:rFonts w:ascii="Palatino Linotype" w:eastAsia="Palatino Linotype" w:hAnsi="Palatino Linotype" w:cs="Palatino Linotype"/>
                <w:b/>
                <w:i w:val="0"/>
                <w:iCs w:val="0"/>
                <w:spacing w:val="-2"/>
                <w:position w:val="-1"/>
                <w:sz w:val="22"/>
                <w:szCs w:val="22"/>
                <w:lang w:val="es-EC"/>
              </w:rPr>
              <w:t>Giss</w:t>
            </w:r>
            <w:r w:rsidRPr="001B5613">
              <w:rPr>
                <w:rFonts w:ascii="Palatino Linotype" w:eastAsia="Palatino Linotype" w:hAnsi="Palatino Linotype" w:cs="Palatino Linotype"/>
                <w:b/>
                <w:i w:val="0"/>
                <w:iCs w:val="0"/>
                <w:position w:val="-1"/>
                <w:sz w:val="22"/>
                <w:szCs w:val="22"/>
                <w:lang w:val="es-EC"/>
              </w:rPr>
              <w:t>e</w:t>
            </w:r>
            <w:r w:rsidRPr="001B5613">
              <w:rPr>
                <w:rFonts w:ascii="Palatino Linotype" w:eastAsia="Palatino Linotype" w:hAnsi="Palatino Linotype" w:cs="Palatino Linotype"/>
                <w:b/>
                <w:i w:val="0"/>
                <w:iCs w:val="0"/>
                <w:spacing w:val="-2"/>
                <w:position w:val="-1"/>
                <w:sz w:val="22"/>
                <w:szCs w:val="22"/>
                <w:lang w:val="es-EC"/>
              </w:rPr>
              <w:t>l</w:t>
            </w:r>
            <w:r w:rsidRPr="001B5613">
              <w:rPr>
                <w:rFonts w:ascii="Palatino Linotype" w:eastAsia="Palatino Linotype" w:hAnsi="Palatino Linotype" w:cs="Palatino Linotype"/>
                <w:b/>
                <w:i w:val="0"/>
                <w:iCs w:val="0"/>
                <w:position w:val="-1"/>
                <w:sz w:val="22"/>
                <w:szCs w:val="22"/>
                <w:lang w:val="es-EC"/>
              </w:rPr>
              <w:t>a</w:t>
            </w:r>
            <w:proofErr w:type="spellEnd"/>
            <w:r w:rsidRPr="001B5613">
              <w:rPr>
                <w:rFonts w:ascii="Palatino Linotype" w:eastAsia="Palatino Linotype" w:hAnsi="Palatino Linotype" w:cs="Palatino Linotype"/>
                <w:b/>
                <w:i w:val="0"/>
                <w:iCs w:val="0"/>
                <w:spacing w:val="2"/>
                <w:position w:val="-1"/>
                <w:sz w:val="22"/>
                <w:szCs w:val="22"/>
                <w:lang w:val="es-EC"/>
              </w:rPr>
              <w:t xml:space="preserve"> </w:t>
            </w:r>
            <w:proofErr w:type="spellStart"/>
            <w:r w:rsidRPr="001B5613">
              <w:rPr>
                <w:rFonts w:ascii="Palatino Linotype" w:eastAsia="Palatino Linotype" w:hAnsi="Palatino Linotype" w:cs="Palatino Linotype"/>
                <w:b/>
                <w:i w:val="0"/>
                <w:iCs w:val="0"/>
                <w:spacing w:val="-1"/>
                <w:position w:val="-1"/>
                <w:sz w:val="22"/>
                <w:szCs w:val="22"/>
                <w:lang w:val="es-EC"/>
              </w:rPr>
              <w:t>C</w:t>
            </w:r>
            <w:r w:rsidRPr="001B5613">
              <w:rPr>
                <w:rFonts w:ascii="Palatino Linotype" w:eastAsia="Palatino Linotype" w:hAnsi="Palatino Linotype" w:cs="Palatino Linotype"/>
                <w:b/>
                <w:i w:val="0"/>
                <w:iCs w:val="0"/>
                <w:position w:val="-1"/>
                <w:sz w:val="22"/>
                <w:szCs w:val="22"/>
                <w:lang w:val="es-EC"/>
              </w:rPr>
              <w:t>ha</w:t>
            </w:r>
            <w:r w:rsidRPr="001B5613">
              <w:rPr>
                <w:rFonts w:ascii="Palatino Linotype" w:eastAsia="Palatino Linotype" w:hAnsi="Palatino Linotype" w:cs="Palatino Linotype"/>
                <w:b/>
                <w:i w:val="0"/>
                <w:iCs w:val="0"/>
                <w:spacing w:val="-2"/>
                <w:position w:val="-1"/>
                <w:sz w:val="22"/>
                <w:szCs w:val="22"/>
                <w:lang w:val="es-EC"/>
              </w:rPr>
              <w:t>l</w:t>
            </w:r>
            <w:r w:rsidRPr="001B5613">
              <w:rPr>
                <w:rFonts w:ascii="Palatino Linotype" w:eastAsia="Palatino Linotype" w:hAnsi="Palatino Linotype" w:cs="Palatino Linotype"/>
                <w:b/>
                <w:i w:val="0"/>
                <w:iCs w:val="0"/>
                <w:position w:val="-1"/>
                <w:sz w:val="22"/>
                <w:szCs w:val="22"/>
                <w:lang w:val="es-EC"/>
              </w:rPr>
              <w:t>á</w:t>
            </w:r>
            <w:proofErr w:type="spellEnd"/>
          </w:p>
        </w:tc>
        <w:tc>
          <w:tcPr>
            <w:tcW w:w="1914" w:type="dxa"/>
            <w:shd w:val="clear" w:color="auto" w:fill="auto"/>
          </w:tcPr>
          <w:p w14:paraId="36C34B0E" w14:textId="532DA2E3" w:rsidR="00425E59" w:rsidRPr="001B5613" w:rsidRDefault="002654FD" w:rsidP="00425E59">
            <w:pPr>
              <w:pStyle w:val="Subttulo"/>
              <w:jc w:val="center"/>
              <w:rPr>
                <w:rFonts w:ascii="Palatino Linotype" w:hAnsi="Palatino Linotype" w:cs="Tahoma"/>
                <w:i w:val="0"/>
                <w:color w:val="000000"/>
                <w:sz w:val="22"/>
                <w:szCs w:val="22"/>
                <w:lang w:val="es-ES"/>
              </w:rPr>
            </w:pPr>
            <w:r w:rsidRPr="001B5613">
              <w:rPr>
                <w:rFonts w:ascii="Palatino Linotype" w:hAnsi="Palatino Linotype" w:cs="Tahoma"/>
                <w:i w:val="0"/>
                <w:color w:val="000000"/>
                <w:sz w:val="22"/>
                <w:szCs w:val="22"/>
                <w:lang w:val="es-ES"/>
              </w:rPr>
              <w:t>1</w:t>
            </w:r>
          </w:p>
        </w:tc>
        <w:tc>
          <w:tcPr>
            <w:tcW w:w="1869" w:type="dxa"/>
            <w:shd w:val="clear" w:color="auto" w:fill="auto"/>
          </w:tcPr>
          <w:p w14:paraId="7D231A9E" w14:textId="2C56B787" w:rsidR="00425E59" w:rsidRPr="001B5613" w:rsidRDefault="00425E59" w:rsidP="00425E59">
            <w:pPr>
              <w:pStyle w:val="Subttulo"/>
              <w:jc w:val="center"/>
              <w:rPr>
                <w:rFonts w:ascii="Palatino Linotype" w:hAnsi="Palatino Linotype" w:cs="Tahoma"/>
                <w:i w:val="0"/>
                <w:color w:val="000000"/>
                <w:sz w:val="22"/>
                <w:szCs w:val="22"/>
                <w:lang w:val="es-ES"/>
              </w:rPr>
            </w:pPr>
          </w:p>
        </w:tc>
      </w:tr>
      <w:tr w:rsidR="00425E59" w:rsidRPr="001B5613" w14:paraId="3AC80175" w14:textId="77777777" w:rsidTr="008F1317">
        <w:trPr>
          <w:trHeight w:val="227"/>
          <w:jc w:val="center"/>
        </w:trPr>
        <w:tc>
          <w:tcPr>
            <w:tcW w:w="5001" w:type="dxa"/>
            <w:shd w:val="clear" w:color="auto" w:fill="auto"/>
          </w:tcPr>
          <w:p w14:paraId="7B9B1508" w14:textId="1B847C6E" w:rsidR="00425E59" w:rsidRPr="001B5613" w:rsidRDefault="00425E59" w:rsidP="00425E59">
            <w:pPr>
              <w:pStyle w:val="Subttulo"/>
              <w:rPr>
                <w:rFonts w:ascii="Palatino Linotype" w:hAnsi="Palatino Linotype" w:cs="Tahoma"/>
                <w:b/>
                <w:i w:val="0"/>
                <w:color w:val="000000"/>
                <w:sz w:val="22"/>
                <w:szCs w:val="22"/>
                <w:lang w:val="es-ES"/>
              </w:rPr>
            </w:pPr>
            <w:r w:rsidRPr="001B5613">
              <w:rPr>
                <w:rFonts w:ascii="Palatino Linotype" w:hAnsi="Palatino Linotype" w:cs="Tahoma"/>
                <w:b/>
                <w:i w:val="0"/>
                <w:color w:val="000000"/>
                <w:sz w:val="22"/>
                <w:szCs w:val="22"/>
                <w:lang w:val="es-EC"/>
              </w:rPr>
              <w:t xml:space="preserve">Orlando Núñez </w:t>
            </w:r>
          </w:p>
        </w:tc>
        <w:tc>
          <w:tcPr>
            <w:tcW w:w="1914" w:type="dxa"/>
            <w:shd w:val="clear" w:color="auto" w:fill="auto"/>
          </w:tcPr>
          <w:p w14:paraId="0782CE0B" w14:textId="041489E8" w:rsidR="00425E59" w:rsidRPr="001B5613" w:rsidRDefault="00425E59" w:rsidP="00425E59">
            <w:pPr>
              <w:pStyle w:val="Subttulo"/>
              <w:jc w:val="center"/>
              <w:rPr>
                <w:rFonts w:ascii="Palatino Linotype" w:hAnsi="Palatino Linotype" w:cs="Tahoma"/>
                <w:i w:val="0"/>
                <w:color w:val="000000"/>
                <w:sz w:val="22"/>
                <w:szCs w:val="22"/>
                <w:lang w:val="es-ES"/>
              </w:rPr>
            </w:pPr>
            <w:r w:rsidRPr="001B5613">
              <w:rPr>
                <w:rFonts w:ascii="Palatino Linotype" w:hAnsi="Palatino Linotype" w:cs="Tahoma"/>
                <w:i w:val="0"/>
                <w:color w:val="000000"/>
                <w:sz w:val="22"/>
                <w:szCs w:val="22"/>
                <w:lang w:val="es-ES"/>
              </w:rPr>
              <w:t>1</w:t>
            </w:r>
          </w:p>
        </w:tc>
        <w:tc>
          <w:tcPr>
            <w:tcW w:w="1869" w:type="dxa"/>
            <w:shd w:val="clear" w:color="auto" w:fill="auto"/>
          </w:tcPr>
          <w:p w14:paraId="40273278" w14:textId="77777777" w:rsidR="00425E59" w:rsidRPr="001B5613" w:rsidRDefault="00425E59" w:rsidP="00425E59">
            <w:pPr>
              <w:pStyle w:val="Subttulo"/>
              <w:jc w:val="center"/>
              <w:rPr>
                <w:rFonts w:ascii="Palatino Linotype" w:hAnsi="Palatino Linotype" w:cs="Tahoma"/>
                <w:i w:val="0"/>
                <w:color w:val="000000"/>
                <w:sz w:val="22"/>
                <w:szCs w:val="22"/>
                <w:lang w:val="es-ES"/>
              </w:rPr>
            </w:pPr>
          </w:p>
        </w:tc>
      </w:tr>
      <w:tr w:rsidR="00425E59" w:rsidRPr="001B5613" w14:paraId="79A73CD4" w14:textId="77777777" w:rsidTr="008F1317">
        <w:trPr>
          <w:trHeight w:val="227"/>
          <w:jc w:val="center"/>
        </w:trPr>
        <w:tc>
          <w:tcPr>
            <w:tcW w:w="5001" w:type="dxa"/>
            <w:shd w:val="clear" w:color="auto" w:fill="0070C0"/>
          </w:tcPr>
          <w:p w14:paraId="2DA386B6" w14:textId="77777777" w:rsidR="00425E59" w:rsidRPr="001B5613" w:rsidRDefault="00425E59" w:rsidP="00425E59">
            <w:pPr>
              <w:pStyle w:val="Subttulo"/>
              <w:jc w:val="center"/>
              <w:rPr>
                <w:rFonts w:ascii="Palatino Linotype" w:hAnsi="Palatino Linotype" w:cs="Tahoma"/>
                <w:b/>
                <w:i w:val="0"/>
                <w:color w:val="FFFFFF"/>
                <w:sz w:val="22"/>
                <w:szCs w:val="22"/>
                <w:lang w:val="es-ES"/>
              </w:rPr>
            </w:pPr>
            <w:r w:rsidRPr="001B5613">
              <w:rPr>
                <w:rFonts w:ascii="Palatino Linotype" w:hAnsi="Palatino Linotype" w:cs="Tahoma"/>
                <w:b/>
                <w:i w:val="0"/>
                <w:color w:val="FFFFFF"/>
                <w:sz w:val="22"/>
                <w:szCs w:val="22"/>
                <w:lang w:val="es-ES"/>
              </w:rPr>
              <w:t>TOTAL</w:t>
            </w:r>
          </w:p>
        </w:tc>
        <w:tc>
          <w:tcPr>
            <w:tcW w:w="1914" w:type="dxa"/>
            <w:shd w:val="clear" w:color="auto" w:fill="0070C0"/>
          </w:tcPr>
          <w:p w14:paraId="7573CF9A" w14:textId="4FF11DF2" w:rsidR="00425E59" w:rsidRPr="001B5613" w:rsidRDefault="002654FD" w:rsidP="00425E59">
            <w:pPr>
              <w:pStyle w:val="Subttulo"/>
              <w:jc w:val="center"/>
              <w:rPr>
                <w:rFonts w:ascii="Palatino Linotype" w:hAnsi="Palatino Linotype" w:cs="Tahoma"/>
                <w:i w:val="0"/>
                <w:color w:val="FFFFFF"/>
                <w:sz w:val="22"/>
                <w:szCs w:val="22"/>
                <w:lang w:val="es-ES"/>
              </w:rPr>
            </w:pPr>
            <w:r w:rsidRPr="001B5613">
              <w:rPr>
                <w:rFonts w:ascii="Palatino Linotype" w:hAnsi="Palatino Linotype" w:cs="Tahoma"/>
                <w:i w:val="0"/>
                <w:color w:val="FFFFFF"/>
                <w:sz w:val="22"/>
                <w:szCs w:val="22"/>
                <w:lang w:val="es-ES"/>
              </w:rPr>
              <w:t>3</w:t>
            </w:r>
          </w:p>
        </w:tc>
        <w:tc>
          <w:tcPr>
            <w:tcW w:w="1869" w:type="dxa"/>
            <w:shd w:val="clear" w:color="auto" w:fill="0070C0"/>
          </w:tcPr>
          <w:p w14:paraId="76F03ED4" w14:textId="2E2DC120" w:rsidR="00425E59" w:rsidRPr="001B5613" w:rsidRDefault="002654FD" w:rsidP="00425E59">
            <w:pPr>
              <w:pStyle w:val="Subttulo"/>
              <w:jc w:val="center"/>
              <w:rPr>
                <w:rFonts w:ascii="Palatino Linotype" w:hAnsi="Palatino Linotype" w:cs="Tahoma"/>
                <w:i w:val="0"/>
                <w:color w:val="FFFFFF"/>
                <w:sz w:val="22"/>
                <w:szCs w:val="22"/>
                <w:lang w:val="es-ES"/>
              </w:rPr>
            </w:pPr>
            <w:r w:rsidRPr="001B5613">
              <w:rPr>
                <w:rFonts w:ascii="Palatino Linotype" w:hAnsi="Palatino Linotype" w:cs="Tahoma"/>
                <w:i w:val="0"/>
                <w:color w:val="FFFFFF"/>
                <w:sz w:val="22"/>
                <w:szCs w:val="22"/>
                <w:lang w:val="es-ES"/>
              </w:rPr>
              <w:t>0</w:t>
            </w:r>
          </w:p>
        </w:tc>
      </w:tr>
    </w:tbl>
    <w:p w14:paraId="1FD58DEC" w14:textId="77777777" w:rsidR="00344BB7" w:rsidRPr="001B5613" w:rsidRDefault="00344BB7" w:rsidP="00344BB7">
      <w:pPr>
        <w:spacing w:after="0" w:line="240" w:lineRule="auto"/>
        <w:jc w:val="both"/>
        <w:rPr>
          <w:rFonts w:ascii="Palatino Linotype" w:hAnsi="Palatino Linotype" w:cs="Tahoma"/>
          <w:lang w:val="es-ES"/>
        </w:rPr>
      </w:pPr>
    </w:p>
    <w:p w14:paraId="167EB24E" w14:textId="4DD0338C" w:rsidR="008713B2" w:rsidRDefault="00AD0B2D" w:rsidP="008713B2">
      <w:pPr>
        <w:spacing w:after="0" w:line="240" w:lineRule="auto"/>
        <w:jc w:val="both"/>
        <w:rPr>
          <w:rFonts w:ascii="Palatino Linotype" w:hAnsi="Palatino Linotype"/>
        </w:rPr>
      </w:pPr>
      <w:r w:rsidRPr="001B5613">
        <w:rPr>
          <w:rFonts w:ascii="Palatino Linotype" w:hAnsi="Palatino Linotype" w:cs="Tahoma"/>
        </w:rPr>
        <w:t xml:space="preserve">Además, se registra la </w:t>
      </w:r>
      <w:r w:rsidRPr="008713B2">
        <w:rPr>
          <w:rFonts w:ascii="Palatino Linotype" w:hAnsi="Palatino Linotype"/>
        </w:rPr>
        <w:t xml:space="preserve">presencia de los siguientes funcionarios: </w:t>
      </w:r>
      <w:r w:rsidR="002D5D6E" w:rsidRPr="008713B2">
        <w:rPr>
          <w:rFonts w:ascii="Palatino Linotype" w:hAnsi="Palatino Linotype"/>
        </w:rPr>
        <w:t>Alba Patricia Mena de la Secretaría de Movilidad, Juan Carlos Aguirre</w:t>
      </w:r>
      <w:r w:rsidR="008713B2" w:rsidRPr="008713B2">
        <w:rPr>
          <w:rFonts w:ascii="Palatino Linotype" w:hAnsi="Palatino Linotype"/>
        </w:rPr>
        <w:t>, Karla Estefanía Arrieta </w:t>
      </w:r>
      <w:r w:rsidR="002D5D6E" w:rsidRPr="008713B2">
        <w:rPr>
          <w:rFonts w:ascii="Palatino Linotype" w:hAnsi="Palatino Linotype"/>
        </w:rPr>
        <w:t xml:space="preserve">y Cecibel López de la Empresa Pública Metropolitana de Movilidad y Obras Públicas, Carlos Alberto </w:t>
      </w:r>
      <w:r w:rsidR="002D5D6E" w:rsidRPr="003101E7">
        <w:rPr>
          <w:rFonts w:ascii="Palatino Linotype" w:hAnsi="Palatino Linotype"/>
        </w:rPr>
        <w:t xml:space="preserve">Jaramillo Asesor del Despacho de la Concejala Chala Reinoso </w:t>
      </w:r>
      <w:proofErr w:type="spellStart"/>
      <w:r w:rsidR="002D5D6E" w:rsidRPr="003101E7">
        <w:rPr>
          <w:rFonts w:ascii="Palatino Linotype" w:hAnsi="Palatino Linotype"/>
        </w:rPr>
        <w:t>Gissela</w:t>
      </w:r>
      <w:proofErr w:type="spellEnd"/>
      <w:r w:rsidR="002D5D6E" w:rsidRPr="003101E7">
        <w:rPr>
          <w:rFonts w:ascii="Palatino Linotype" w:hAnsi="Palatino Linotype"/>
        </w:rPr>
        <w:t xml:space="preserve">, </w:t>
      </w:r>
      <w:proofErr w:type="spellStart"/>
      <w:r w:rsidR="002D5D6E" w:rsidRPr="003101E7">
        <w:rPr>
          <w:rFonts w:ascii="Palatino Linotype" w:hAnsi="Palatino Linotype"/>
        </w:rPr>
        <w:t>Danmer</w:t>
      </w:r>
      <w:proofErr w:type="spellEnd"/>
      <w:r w:rsidR="002D5D6E" w:rsidRPr="003101E7">
        <w:rPr>
          <w:rFonts w:ascii="Palatino Linotype" w:hAnsi="Palatino Linotype"/>
        </w:rPr>
        <w:t xml:space="preserve"> Vilma Freire Asesora del Despacho de la Concejala Sandoval Campoverde Mónica del Carmen</w:t>
      </w:r>
      <w:r w:rsidR="008713B2" w:rsidRPr="003101E7">
        <w:rPr>
          <w:rFonts w:ascii="Palatino Linotype" w:hAnsi="Palatino Linotype"/>
        </w:rPr>
        <w:t xml:space="preserve">, Gustavo Javier Andrade de la Secretaría General de Planificación, Lucia </w:t>
      </w:r>
      <w:proofErr w:type="spellStart"/>
      <w:r w:rsidR="008713B2" w:rsidRPr="003101E7">
        <w:rPr>
          <w:rFonts w:ascii="Palatino Linotype" w:hAnsi="Palatino Linotype"/>
        </w:rPr>
        <w:t>Orfa</w:t>
      </w:r>
      <w:proofErr w:type="spellEnd"/>
      <w:r w:rsidR="008713B2" w:rsidRPr="003101E7">
        <w:rPr>
          <w:rFonts w:ascii="Palatino Linotype" w:hAnsi="Palatino Linotype"/>
        </w:rPr>
        <w:t xml:space="preserve"> Nidia </w:t>
      </w:r>
      <w:proofErr w:type="spellStart"/>
      <w:r w:rsidR="008713B2" w:rsidRPr="003101E7">
        <w:rPr>
          <w:rFonts w:ascii="Palatino Linotype" w:hAnsi="Palatino Linotype"/>
        </w:rPr>
        <w:t>Balcazar</w:t>
      </w:r>
      <w:proofErr w:type="spellEnd"/>
      <w:r w:rsidR="008713B2" w:rsidRPr="003101E7">
        <w:rPr>
          <w:rFonts w:ascii="Palatino Linotype" w:hAnsi="Palatino Linotype"/>
        </w:rPr>
        <w:t xml:space="preserve"> de la Procuraduría Metropolitana, Juan Manuel Aguirre Gómez Director General Metropolitano de Tránsito Agencia Metropolitana de Control de Transporte Terrestre, Tránsito y Seguridad Vial, </w:t>
      </w:r>
      <w:r w:rsidR="003101E7" w:rsidRPr="003101E7">
        <w:rPr>
          <w:rFonts w:ascii="Palatino Linotype" w:hAnsi="Palatino Linotype" w:cs="Arial"/>
          <w:color w:val="000000"/>
          <w:shd w:val="clear" w:color="auto" w:fill="FFFFFF"/>
        </w:rPr>
        <w:t xml:space="preserve">Pamela Alejandra Villacrés Tapia de la Agencia Metropolitana Control de Transporte Terrestre, Tránsito y Seguridad Vial, </w:t>
      </w:r>
      <w:r w:rsidR="008713B2" w:rsidRPr="003101E7">
        <w:rPr>
          <w:rFonts w:ascii="Palatino Linotype" w:hAnsi="Palatino Linotype"/>
        </w:rPr>
        <w:t xml:space="preserve">Samuel </w:t>
      </w:r>
      <w:proofErr w:type="spellStart"/>
      <w:r w:rsidR="008713B2" w:rsidRPr="003101E7">
        <w:rPr>
          <w:rFonts w:ascii="Palatino Linotype" w:hAnsi="Palatino Linotype"/>
        </w:rPr>
        <w:t>Byun</w:t>
      </w:r>
      <w:proofErr w:type="spellEnd"/>
      <w:r w:rsidR="008713B2" w:rsidRPr="003101E7">
        <w:rPr>
          <w:rFonts w:ascii="Palatino Linotype" w:hAnsi="Palatino Linotype"/>
        </w:rPr>
        <w:t xml:space="preserve"> Secretario General del Concejo Metropolitano de Quito (E), Said Flores técnico de la Secretaría General</w:t>
      </w:r>
      <w:r w:rsidR="008713B2" w:rsidRPr="008713B2">
        <w:rPr>
          <w:rFonts w:ascii="Palatino Linotype" w:hAnsi="Palatino Linotype"/>
        </w:rPr>
        <w:t xml:space="preserve"> del Concejo Metropolitano de Quito.</w:t>
      </w:r>
    </w:p>
    <w:p w14:paraId="204B4E8A" w14:textId="77777777" w:rsidR="008713B2" w:rsidRPr="008713B2" w:rsidRDefault="008713B2" w:rsidP="00F2444A">
      <w:pPr>
        <w:spacing w:after="0" w:line="240" w:lineRule="auto"/>
        <w:jc w:val="both"/>
        <w:rPr>
          <w:rFonts w:ascii="Palatino Linotype" w:hAnsi="Palatino Linotype"/>
        </w:rPr>
      </w:pPr>
    </w:p>
    <w:p w14:paraId="31728CB4" w14:textId="48995418" w:rsidR="000E02DE" w:rsidRPr="001B5613" w:rsidRDefault="000E02DE" w:rsidP="001B5613">
      <w:pPr>
        <w:spacing w:after="0" w:line="240" w:lineRule="auto"/>
        <w:jc w:val="both"/>
        <w:rPr>
          <w:rFonts w:ascii="Palatino Linotype" w:hAnsi="Palatino Linotype" w:cs="Tahoma"/>
        </w:rPr>
      </w:pPr>
      <w:r w:rsidRPr="001B5613">
        <w:rPr>
          <w:rFonts w:ascii="Palatino Linotype" w:hAnsi="Palatino Linotype" w:cs="Tahoma"/>
        </w:rPr>
        <w:t xml:space="preserve">La abogada Hillary Herrera, delegada de la Secretaría General del Concejo Metropolitano de Quito ante la Comisión de </w:t>
      </w:r>
      <w:r w:rsidR="004A5B52" w:rsidRPr="001B5613">
        <w:rPr>
          <w:rFonts w:ascii="Palatino Linotype" w:eastAsiaTheme="minorHAnsi" w:hAnsi="Palatino Linotype" w:cs="Palatino Linotype"/>
          <w:lang w:val="es-ES"/>
        </w:rPr>
        <w:t>Codificación Legislativa</w:t>
      </w:r>
      <w:r w:rsidRPr="001B5613">
        <w:rPr>
          <w:rFonts w:ascii="Palatino Linotype" w:hAnsi="Palatino Linotype" w:cs="Tahoma"/>
        </w:rPr>
        <w:t xml:space="preserve">, constata que existe el quórum legal y reglamentario y procede a dar lectura del orden del día: </w:t>
      </w:r>
    </w:p>
    <w:p w14:paraId="0A9C389A" w14:textId="77777777" w:rsidR="001B5613" w:rsidRPr="001B5613" w:rsidRDefault="001B5613" w:rsidP="001B5613">
      <w:pPr>
        <w:autoSpaceDE w:val="0"/>
        <w:autoSpaceDN w:val="0"/>
        <w:adjustRightInd w:val="0"/>
        <w:spacing w:after="0" w:line="240" w:lineRule="auto"/>
        <w:jc w:val="both"/>
        <w:rPr>
          <w:rFonts w:ascii="Palatino Linotype" w:eastAsiaTheme="minorHAnsi" w:hAnsi="Palatino Linotype" w:cs="NimbusRomNo9L"/>
          <w:color w:val="000000"/>
        </w:rPr>
      </w:pPr>
    </w:p>
    <w:p w14:paraId="2E1B886E" w14:textId="77777777" w:rsidR="001B5613" w:rsidRPr="001B5613" w:rsidRDefault="001B5613" w:rsidP="001B5613">
      <w:pPr>
        <w:autoSpaceDE w:val="0"/>
        <w:autoSpaceDN w:val="0"/>
        <w:adjustRightInd w:val="0"/>
        <w:spacing w:after="0" w:line="240" w:lineRule="auto"/>
        <w:jc w:val="both"/>
        <w:rPr>
          <w:rFonts w:ascii="Palatino Linotype" w:eastAsiaTheme="minorHAnsi" w:hAnsi="Palatino Linotype"/>
        </w:rPr>
      </w:pPr>
      <w:r w:rsidRPr="001B5613">
        <w:rPr>
          <w:rFonts w:ascii="Palatino Linotype" w:eastAsiaTheme="minorHAnsi" w:hAnsi="Palatino Linotype" w:cs="NimbusRomNo9L"/>
          <w:b/>
          <w:bCs/>
          <w:color w:val="000000"/>
        </w:rPr>
        <w:t>1.-</w:t>
      </w:r>
      <w:r w:rsidRPr="001B5613">
        <w:rPr>
          <w:rFonts w:ascii="Palatino Linotype" w:eastAsiaTheme="minorHAnsi" w:hAnsi="Palatino Linotype" w:cs="NimbusRomNo9L"/>
          <w:color w:val="000000"/>
        </w:rPr>
        <w:t xml:space="preserve"> Conocimiento y aprobación del: </w:t>
      </w:r>
    </w:p>
    <w:p w14:paraId="714DBD0C" w14:textId="77777777" w:rsidR="001B5613" w:rsidRPr="001B5613" w:rsidRDefault="001B5613" w:rsidP="001B5613">
      <w:pPr>
        <w:autoSpaceDE w:val="0"/>
        <w:autoSpaceDN w:val="0"/>
        <w:adjustRightInd w:val="0"/>
        <w:spacing w:after="0" w:line="240" w:lineRule="auto"/>
        <w:jc w:val="both"/>
        <w:rPr>
          <w:rFonts w:ascii="Palatino Linotype" w:eastAsiaTheme="minorHAnsi" w:hAnsi="Palatino Linotype" w:cs="NimbusRomNo9L"/>
          <w:color w:val="000000"/>
        </w:rPr>
      </w:pPr>
      <w:r w:rsidRPr="001B5613">
        <w:rPr>
          <w:rFonts w:ascii="Palatino Linotype" w:eastAsiaTheme="minorHAnsi" w:hAnsi="Palatino Linotype" w:cs="NimbusRomNo9L"/>
          <w:color w:val="000000"/>
        </w:rPr>
        <w:t>Acta No. 006 de 03 marzo de 2020;</w:t>
      </w:r>
    </w:p>
    <w:p w14:paraId="4E5A7470" w14:textId="77777777" w:rsidR="001B5613" w:rsidRPr="001B5613" w:rsidRDefault="001B5613" w:rsidP="001B5613">
      <w:pPr>
        <w:autoSpaceDE w:val="0"/>
        <w:autoSpaceDN w:val="0"/>
        <w:adjustRightInd w:val="0"/>
        <w:spacing w:after="0" w:line="240" w:lineRule="auto"/>
        <w:jc w:val="both"/>
        <w:rPr>
          <w:rFonts w:ascii="Palatino Linotype" w:eastAsiaTheme="minorHAnsi" w:hAnsi="Palatino Linotype" w:cs="NimbusRomNo9L"/>
          <w:color w:val="000000"/>
        </w:rPr>
      </w:pPr>
      <w:r w:rsidRPr="001B5613">
        <w:rPr>
          <w:rFonts w:ascii="Palatino Linotype" w:eastAsiaTheme="minorHAnsi" w:hAnsi="Palatino Linotype" w:cs="NimbusRomNo9L"/>
          <w:color w:val="000000"/>
        </w:rPr>
        <w:t>Acta No. 007 de 11 de marzo de 2020;</w:t>
      </w:r>
    </w:p>
    <w:p w14:paraId="7F31C8EC" w14:textId="77777777" w:rsidR="001B5613" w:rsidRPr="001B5613" w:rsidRDefault="001B5613" w:rsidP="001B5613">
      <w:pPr>
        <w:autoSpaceDE w:val="0"/>
        <w:autoSpaceDN w:val="0"/>
        <w:adjustRightInd w:val="0"/>
        <w:spacing w:after="0" w:line="240" w:lineRule="auto"/>
        <w:jc w:val="both"/>
        <w:rPr>
          <w:rFonts w:ascii="Palatino Linotype" w:eastAsiaTheme="minorHAnsi" w:hAnsi="Palatino Linotype" w:cs="NimbusRomNo9L"/>
          <w:color w:val="000000"/>
        </w:rPr>
      </w:pPr>
      <w:r w:rsidRPr="001B5613">
        <w:rPr>
          <w:rFonts w:ascii="Palatino Linotype" w:eastAsiaTheme="minorHAnsi" w:hAnsi="Palatino Linotype" w:cs="NimbusRomNo9L"/>
          <w:color w:val="000000"/>
        </w:rPr>
        <w:lastRenderedPageBreak/>
        <w:t>Acta No. 008 de 24 de agosto de 2020;</w:t>
      </w:r>
    </w:p>
    <w:p w14:paraId="33F5F694" w14:textId="77777777" w:rsidR="001B5613" w:rsidRPr="001B5613" w:rsidRDefault="001B5613" w:rsidP="001B5613">
      <w:pPr>
        <w:autoSpaceDE w:val="0"/>
        <w:autoSpaceDN w:val="0"/>
        <w:adjustRightInd w:val="0"/>
        <w:spacing w:after="0" w:line="240" w:lineRule="auto"/>
        <w:jc w:val="both"/>
        <w:rPr>
          <w:rFonts w:ascii="Palatino Linotype" w:eastAsiaTheme="minorHAnsi" w:hAnsi="Palatino Linotype" w:cs="NimbusRomNo9L"/>
          <w:color w:val="000000"/>
        </w:rPr>
      </w:pPr>
      <w:r w:rsidRPr="001B5613">
        <w:rPr>
          <w:rFonts w:ascii="Palatino Linotype" w:eastAsiaTheme="minorHAnsi" w:hAnsi="Palatino Linotype" w:cs="NimbusRomNo9L"/>
          <w:color w:val="000000"/>
        </w:rPr>
        <w:t>Acta No. 009 de 23 de septiembre de 2020;</w:t>
      </w:r>
    </w:p>
    <w:p w14:paraId="7E015484" w14:textId="77777777" w:rsidR="001B5613" w:rsidRPr="001B5613" w:rsidRDefault="001B5613" w:rsidP="001B5613">
      <w:pPr>
        <w:autoSpaceDE w:val="0"/>
        <w:autoSpaceDN w:val="0"/>
        <w:adjustRightInd w:val="0"/>
        <w:spacing w:after="0" w:line="240" w:lineRule="auto"/>
        <w:jc w:val="both"/>
        <w:rPr>
          <w:rFonts w:ascii="Palatino Linotype" w:eastAsiaTheme="minorHAnsi" w:hAnsi="Palatino Linotype" w:cs="NimbusRomNo9L"/>
          <w:color w:val="000000"/>
        </w:rPr>
      </w:pPr>
      <w:r w:rsidRPr="001B5613">
        <w:rPr>
          <w:rFonts w:ascii="Palatino Linotype" w:eastAsiaTheme="minorHAnsi" w:hAnsi="Palatino Linotype" w:cs="NimbusRomNo9L"/>
          <w:color w:val="000000"/>
        </w:rPr>
        <w:t>Acta No. 010 de 25 de septiembre de 2020;</w:t>
      </w:r>
    </w:p>
    <w:p w14:paraId="14145A78" w14:textId="77777777" w:rsidR="001B5613" w:rsidRPr="001B5613" w:rsidRDefault="001B5613" w:rsidP="001B5613">
      <w:pPr>
        <w:autoSpaceDE w:val="0"/>
        <w:autoSpaceDN w:val="0"/>
        <w:adjustRightInd w:val="0"/>
        <w:spacing w:after="0" w:line="240" w:lineRule="auto"/>
        <w:jc w:val="both"/>
        <w:rPr>
          <w:rFonts w:ascii="Palatino Linotype" w:eastAsiaTheme="minorHAnsi" w:hAnsi="Palatino Linotype" w:cs="NimbusRomNo9L"/>
          <w:color w:val="000000"/>
        </w:rPr>
      </w:pPr>
      <w:r w:rsidRPr="001B5613">
        <w:rPr>
          <w:rFonts w:ascii="Palatino Linotype" w:eastAsiaTheme="minorHAnsi" w:hAnsi="Palatino Linotype" w:cs="NimbusRomNo9L"/>
          <w:color w:val="000000"/>
        </w:rPr>
        <w:t>Acta No. 011 de 04 de noviembre de 2020;</w:t>
      </w:r>
    </w:p>
    <w:p w14:paraId="6BDF73A6" w14:textId="77777777" w:rsidR="001B5613" w:rsidRPr="001B5613" w:rsidRDefault="001B5613" w:rsidP="001B5613">
      <w:pPr>
        <w:autoSpaceDE w:val="0"/>
        <w:autoSpaceDN w:val="0"/>
        <w:adjustRightInd w:val="0"/>
        <w:spacing w:after="0" w:line="240" w:lineRule="auto"/>
        <w:jc w:val="both"/>
        <w:rPr>
          <w:rFonts w:ascii="Palatino Linotype" w:eastAsiaTheme="minorHAnsi" w:hAnsi="Palatino Linotype" w:cs="NimbusRomNo9L"/>
          <w:color w:val="000000"/>
        </w:rPr>
      </w:pPr>
      <w:r w:rsidRPr="001B5613">
        <w:rPr>
          <w:rFonts w:ascii="Palatino Linotype" w:eastAsiaTheme="minorHAnsi" w:hAnsi="Palatino Linotype" w:cs="NimbusRomNo9L"/>
          <w:color w:val="000000"/>
        </w:rPr>
        <w:t>Acta No. 012 de 14 de diciembre de 2020; y,</w:t>
      </w:r>
    </w:p>
    <w:p w14:paraId="7664A123" w14:textId="212E2207" w:rsidR="001B5613" w:rsidRPr="001B5613" w:rsidRDefault="001B5613" w:rsidP="001B5613">
      <w:pPr>
        <w:autoSpaceDE w:val="0"/>
        <w:autoSpaceDN w:val="0"/>
        <w:adjustRightInd w:val="0"/>
        <w:spacing w:after="0" w:line="240" w:lineRule="auto"/>
        <w:jc w:val="both"/>
        <w:rPr>
          <w:rFonts w:ascii="Palatino Linotype" w:eastAsiaTheme="minorHAnsi" w:hAnsi="Palatino Linotype" w:cs="NimbusRomNo9L"/>
          <w:color w:val="000000"/>
        </w:rPr>
      </w:pPr>
      <w:r w:rsidRPr="001B5613">
        <w:rPr>
          <w:rFonts w:ascii="Palatino Linotype" w:eastAsiaTheme="minorHAnsi" w:hAnsi="Palatino Linotype" w:cs="NimbusRomNo9L"/>
          <w:color w:val="000000"/>
        </w:rPr>
        <w:t xml:space="preserve">Acta No. 013 de 15 de marzo de 2021.  </w:t>
      </w:r>
    </w:p>
    <w:p w14:paraId="01DC1AD9" w14:textId="77777777" w:rsidR="001B5613" w:rsidRPr="001B5613" w:rsidRDefault="001B5613" w:rsidP="001B5613">
      <w:pPr>
        <w:autoSpaceDE w:val="0"/>
        <w:autoSpaceDN w:val="0"/>
        <w:adjustRightInd w:val="0"/>
        <w:spacing w:after="0" w:line="240" w:lineRule="auto"/>
        <w:jc w:val="both"/>
        <w:rPr>
          <w:rFonts w:ascii="Palatino Linotype" w:eastAsiaTheme="minorHAnsi" w:hAnsi="Palatino Linotype"/>
        </w:rPr>
      </w:pPr>
    </w:p>
    <w:p w14:paraId="0129A30F" w14:textId="3AFC2902" w:rsidR="001B5613" w:rsidRPr="001B5613" w:rsidRDefault="001B5613" w:rsidP="001B5613">
      <w:pPr>
        <w:autoSpaceDE w:val="0"/>
        <w:autoSpaceDN w:val="0"/>
        <w:adjustRightInd w:val="0"/>
        <w:spacing w:after="0" w:line="240" w:lineRule="auto"/>
        <w:jc w:val="both"/>
        <w:rPr>
          <w:rFonts w:ascii="Palatino Linotype" w:eastAsiaTheme="minorHAnsi" w:hAnsi="Palatino Linotype" w:cs="NimbusRomNo9L"/>
          <w:color w:val="000000"/>
        </w:rPr>
      </w:pPr>
      <w:r w:rsidRPr="001B5613">
        <w:rPr>
          <w:rFonts w:ascii="Palatino Linotype" w:eastAsiaTheme="minorHAnsi" w:hAnsi="Palatino Linotype" w:cs="NimbusRomNo9L"/>
          <w:b/>
          <w:bCs/>
          <w:color w:val="000000"/>
        </w:rPr>
        <w:t>2.-</w:t>
      </w:r>
      <w:r w:rsidRPr="001B5613">
        <w:rPr>
          <w:rFonts w:ascii="Palatino Linotype" w:eastAsiaTheme="minorHAnsi" w:hAnsi="Palatino Linotype" w:cs="NimbusRomNo9L"/>
          <w:color w:val="000000"/>
        </w:rPr>
        <w:t xml:space="preserve"> Presentación por parte de la Presidencia del informe anual de la Comisión de Codificación Legislativa 2020 – 2021; y, resolución al respecto.</w:t>
      </w:r>
    </w:p>
    <w:p w14:paraId="3561238F" w14:textId="77777777" w:rsidR="001B5613" w:rsidRPr="001B5613" w:rsidRDefault="001B5613" w:rsidP="001B5613">
      <w:pPr>
        <w:autoSpaceDE w:val="0"/>
        <w:autoSpaceDN w:val="0"/>
        <w:adjustRightInd w:val="0"/>
        <w:spacing w:after="0" w:line="240" w:lineRule="auto"/>
        <w:jc w:val="both"/>
        <w:rPr>
          <w:rFonts w:ascii="Palatino Linotype" w:eastAsiaTheme="minorHAnsi" w:hAnsi="Palatino Linotype" w:cs="NimbusRomNo9L"/>
          <w:color w:val="000000"/>
        </w:rPr>
      </w:pPr>
      <w:r w:rsidRPr="001B5613">
        <w:rPr>
          <w:rFonts w:ascii="Palatino Linotype" w:eastAsiaTheme="minorHAnsi" w:hAnsi="Palatino Linotype" w:cs="NimbusRomNo9L"/>
          <w:color w:val="000000"/>
        </w:rPr>
        <w:t xml:space="preserve"> </w:t>
      </w:r>
    </w:p>
    <w:p w14:paraId="2475701B" w14:textId="6B763A9D" w:rsidR="001B5613" w:rsidRPr="001B5613" w:rsidRDefault="001B5613" w:rsidP="001B5613">
      <w:pPr>
        <w:autoSpaceDE w:val="0"/>
        <w:autoSpaceDN w:val="0"/>
        <w:adjustRightInd w:val="0"/>
        <w:spacing w:after="0" w:line="240" w:lineRule="auto"/>
        <w:jc w:val="both"/>
        <w:rPr>
          <w:rFonts w:ascii="Palatino Linotype" w:eastAsiaTheme="minorHAnsi" w:hAnsi="Palatino Linotype" w:cs="NimbusRomNo9L"/>
          <w:color w:val="000000"/>
        </w:rPr>
      </w:pPr>
      <w:r w:rsidRPr="001B5613">
        <w:rPr>
          <w:rFonts w:ascii="Palatino Linotype" w:eastAsiaTheme="minorHAnsi" w:hAnsi="Palatino Linotype" w:cs="NimbusRomNo9L"/>
          <w:b/>
          <w:bCs/>
          <w:color w:val="000000"/>
        </w:rPr>
        <w:t>3.-</w:t>
      </w:r>
      <w:r w:rsidRPr="001B5613">
        <w:rPr>
          <w:rFonts w:ascii="Palatino Linotype" w:eastAsiaTheme="minorHAnsi" w:hAnsi="Palatino Linotype" w:cs="NimbusRomNo9L"/>
          <w:color w:val="000000"/>
        </w:rPr>
        <w:t xml:space="preserve"> Conocimiento de los informes a la Procuraduría Metropolitana, Secretaría General de Planificación, Secretaría de Movilidad, Empresa Pública Metropolitana de Movilidad y Obras Públicas y la Agencia Metropolitana de Control de Transporte Terrestre, Tránsito y Seguridad Vial, para que se pronuncien de la pertinencia o no de continuar con el proyecto de </w:t>
      </w:r>
      <w:r w:rsidRPr="001B5613">
        <w:rPr>
          <w:rFonts w:ascii="Palatino Linotype" w:eastAsiaTheme="minorHAnsi" w:hAnsi="Palatino Linotype" w:cs="NimbusRomNo9L"/>
          <w:i/>
          <w:iCs/>
          <w:color w:val="000000"/>
        </w:rPr>
        <w:t xml:space="preserve">Empresas Metropolitanas, Capítulo II De la Empresa Pública Metropolitana de Movilidad y Obras Públicas” </w:t>
      </w:r>
      <w:r w:rsidRPr="001B5613">
        <w:rPr>
          <w:rFonts w:ascii="Palatino Linotype" w:eastAsiaTheme="minorHAnsi" w:hAnsi="Palatino Linotype" w:cs="NimbusRomNo9L"/>
          <w:color w:val="000000"/>
        </w:rPr>
        <w:t xml:space="preserve">y, resolución. </w:t>
      </w:r>
    </w:p>
    <w:p w14:paraId="485A7C8C" w14:textId="77777777" w:rsidR="001B5613" w:rsidRPr="001B5613" w:rsidRDefault="001B5613" w:rsidP="001B5613">
      <w:pPr>
        <w:autoSpaceDE w:val="0"/>
        <w:autoSpaceDN w:val="0"/>
        <w:adjustRightInd w:val="0"/>
        <w:spacing w:after="0" w:line="240" w:lineRule="auto"/>
        <w:jc w:val="both"/>
        <w:rPr>
          <w:rFonts w:ascii="Palatino Linotype" w:eastAsiaTheme="minorHAnsi" w:hAnsi="Palatino Linotype" w:cs="NimbusRomNo9L"/>
          <w:color w:val="000000"/>
        </w:rPr>
      </w:pPr>
      <w:r w:rsidRPr="001B5613">
        <w:rPr>
          <w:rFonts w:ascii="Palatino Linotype" w:eastAsiaTheme="minorHAnsi" w:hAnsi="Palatino Linotype" w:cs="NimbusRomNo9L"/>
          <w:color w:val="000000"/>
        </w:rPr>
        <w:t xml:space="preserve"> </w:t>
      </w:r>
    </w:p>
    <w:p w14:paraId="1C2508D7" w14:textId="4FD16483" w:rsidR="001B5613" w:rsidRPr="001B5613" w:rsidRDefault="001B5613" w:rsidP="001B5613">
      <w:pPr>
        <w:autoSpaceDE w:val="0"/>
        <w:autoSpaceDN w:val="0"/>
        <w:adjustRightInd w:val="0"/>
        <w:spacing w:after="0" w:line="240" w:lineRule="auto"/>
        <w:jc w:val="both"/>
        <w:rPr>
          <w:rFonts w:ascii="Palatino Linotype" w:eastAsiaTheme="minorHAnsi" w:hAnsi="Palatino Linotype" w:cs="NimbusRomNo9L"/>
          <w:color w:val="000000"/>
        </w:rPr>
      </w:pPr>
      <w:r w:rsidRPr="001B5613">
        <w:rPr>
          <w:rFonts w:ascii="Palatino Linotype" w:eastAsiaTheme="minorHAnsi" w:hAnsi="Palatino Linotype" w:cs="NimbusRomNo9L"/>
          <w:b/>
          <w:bCs/>
          <w:color w:val="000000"/>
        </w:rPr>
        <w:t>4.-</w:t>
      </w:r>
      <w:r w:rsidRPr="001B5613">
        <w:rPr>
          <w:rFonts w:ascii="Palatino Linotype" w:eastAsiaTheme="minorHAnsi" w:hAnsi="Palatino Linotype" w:cs="NimbusRomNo9L"/>
          <w:color w:val="000000"/>
        </w:rPr>
        <w:t xml:space="preserve"> Reconsideración del tratamiento del proyecto normativo de traspaso de las competencias de semaforización a la Agencia Metropolitana de Tránsito.</w:t>
      </w:r>
    </w:p>
    <w:p w14:paraId="53D0E3EA" w14:textId="77777777" w:rsidR="001B5613" w:rsidRPr="001B5613" w:rsidRDefault="001B5613" w:rsidP="001B5613">
      <w:pPr>
        <w:autoSpaceDE w:val="0"/>
        <w:autoSpaceDN w:val="0"/>
        <w:adjustRightInd w:val="0"/>
        <w:spacing w:after="0" w:line="240" w:lineRule="auto"/>
        <w:jc w:val="both"/>
        <w:rPr>
          <w:rFonts w:ascii="Palatino Linotype" w:eastAsiaTheme="minorHAnsi" w:hAnsi="Palatino Linotype" w:cs="NimbusRomNo9L"/>
          <w:color w:val="000000"/>
        </w:rPr>
      </w:pPr>
      <w:r w:rsidRPr="001B5613">
        <w:rPr>
          <w:rFonts w:ascii="Palatino Linotype" w:eastAsiaTheme="minorHAnsi" w:hAnsi="Palatino Linotype" w:cs="NimbusRomNo9L"/>
          <w:color w:val="000000"/>
        </w:rPr>
        <w:t xml:space="preserve"> </w:t>
      </w:r>
    </w:p>
    <w:p w14:paraId="4D5911B7" w14:textId="7128B65E" w:rsidR="001B5613" w:rsidRPr="001B5613" w:rsidRDefault="001B5613" w:rsidP="001B5613">
      <w:pPr>
        <w:autoSpaceDE w:val="0"/>
        <w:autoSpaceDN w:val="0"/>
        <w:adjustRightInd w:val="0"/>
        <w:spacing w:after="0" w:line="240" w:lineRule="auto"/>
        <w:jc w:val="both"/>
        <w:rPr>
          <w:rFonts w:ascii="Palatino Linotype" w:eastAsiaTheme="minorHAnsi" w:hAnsi="Palatino Linotype" w:cs="NimbusRomNo9L"/>
          <w:color w:val="000000"/>
        </w:rPr>
      </w:pPr>
      <w:r w:rsidRPr="001B5613">
        <w:rPr>
          <w:rFonts w:ascii="Palatino Linotype" w:eastAsiaTheme="minorHAnsi" w:hAnsi="Palatino Linotype" w:cs="NimbusRomNo9L"/>
          <w:b/>
          <w:bCs/>
          <w:color w:val="000000"/>
        </w:rPr>
        <w:t>5.-</w:t>
      </w:r>
      <w:r w:rsidRPr="001B5613">
        <w:rPr>
          <w:rFonts w:ascii="Palatino Linotype" w:eastAsiaTheme="minorHAnsi" w:hAnsi="Palatino Linotype" w:cs="NimbusRomNo9L"/>
          <w:color w:val="000000"/>
        </w:rPr>
        <w:t xml:space="preserve"> Conocimiento del borrador del Proyecto de Ordenanza que reforma la Ordenanza Metropolitana No. 001 que contiene el Código Municipal para el Distrito Metropolitano de Quito, De las sesiones virtuales de Comisiones; y, resolución.</w:t>
      </w:r>
    </w:p>
    <w:p w14:paraId="5EABBF37" w14:textId="77777777" w:rsidR="00D91ACB" w:rsidRPr="00D91ACB" w:rsidRDefault="00D91ACB" w:rsidP="00D91ACB">
      <w:pPr>
        <w:autoSpaceDE w:val="0"/>
        <w:autoSpaceDN w:val="0"/>
        <w:adjustRightInd w:val="0"/>
        <w:spacing w:after="0" w:line="240" w:lineRule="auto"/>
        <w:jc w:val="both"/>
        <w:rPr>
          <w:rFonts w:ascii="Palatino Linotype" w:eastAsiaTheme="minorHAnsi" w:hAnsi="Palatino Linotype" w:cs="NimbusRomNo9L"/>
          <w:color w:val="000000"/>
          <w:lang w:val="es-ES"/>
        </w:rPr>
      </w:pPr>
    </w:p>
    <w:p w14:paraId="317701C5" w14:textId="77777777" w:rsidR="00344BB7" w:rsidRPr="00C86D58" w:rsidRDefault="00344BB7" w:rsidP="00344BB7">
      <w:pPr>
        <w:spacing w:after="0" w:line="240" w:lineRule="auto"/>
        <w:jc w:val="center"/>
        <w:rPr>
          <w:rFonts w:ascii="Palatino Linotype" w:hAnsi="Palatino Linotype" w:cs="Tahoma"/>
          <w:b/>
          <w:color w:val="000000"/>
        </w:rPr>
      </w:pPr>
      <w:r w:rsidRPr="00C86D58">
        <w:rPr>
          <w:rFonts w:ascii="Palatino Linotype" w:hAnsi="Palatino Linotype" w:cs="Tahoma"/>
          <w:b/>
          <w:color w:val="000000"/>
        </w:rPr>
        <w:t>DESARROLLO DE LA SESIÓN</w:t>
      </w:r>
    </w:p>
    <w:p w14:paraId="3D8BB6C9" w14:textId="77777777" w:rsidR="00344BB7" w:rsidRPr="00C86D58" w:rsidRDefault="00344BB7" w:rsidP="00344BB7">
      <w:pPr>
        <w:spacing w:after="0" w:line="240" w:lineRule="auto"/>
        <w:jc w:val="center"/>
        <w:rPr>
          <w:rFonts w:ascii="Palatino Linotype" w:hAnsi="Palatino Linotype" w:cs="Tahoma"/>
          <w:b/>
          <w:color w:val="000000"/>
        </w:rPr>
      </w:pPr>
    </w:p>
    <w:p w14:paraId="46D6BF80" w14:textId="42DF273E" w:rsidR="001B5613" w:rsidRDefault="00344BB7" w:rsidP="001B5613">
      <w:pPr>
        <w:autoSpaceDE w:val="0"/>
        <w:autoSpaceDN w:val="0"/>
        <w:adjustRightInd w:val="0"/>
        <w:spacing w:after="0" w:line="240" w:lineRule="auto"/>
        <w:jc w:val="both"/>
        <w:rPr>
          <w:rFonts w:ascii="Palatino Linotype" w:eastAsiaTheme="minorHAnsi" w:hAnsi="Palatino Linotype" w:cs="NimbusRomNo9L"/>
          <w:b/>
          <w:color w:val="000000"/>
        </w:rPr>
      </w:pPr>
      <w:r w:rsidRPr="001B5613">
        <w:rPr>
          <w:rFonts w:ascii="Palatino Linotype" w:hAnsi="Palatino Linotype" w:cs="Tahoma"/>
          <w:b/>
          <w:color w:val="000000"/>
        </w:rPr>
        <w:t>Primer punto:</w:t>
      </w:r>
      <w:r w:rsidR="00037C4C" w:rsidRPr="001B5613">
        <w:rPr>
          <w:rFonts w:ascii="Palatino Linotype" w:eastAsiaTheme="minorHAnsi" w:hAnsi="Palatino Linotype" w:cs="NimbusRomNo9L"/>
          <w:b/>
          <w:color w:val="000000"/>
          <w:lang w:val="es-ES"/>
        </w:rPr>
        <w:t xml:space="preserve"> </w:t>
      </w:r>
      <w:r w:rsidR="001B5613" w:rsidRPr="001B5613">
        <w:rPr>
          <w:rFonts w:ascii="Palatino Linotype" w:eastAsiaTheme="minorHAnsi" w:hAnsi="Palatino Linotype" w:cs="NimbusRomNo9L"/>
          <w:b/>
          <w:color w:val="000000"/>
        </w:rPr>
        <w:t>Conocimiento y aprobación de</w:t>
      </w:r>
      <w:r w:rsidR="00C30303">
        <w:rPr>
          <w:rFonts w:ascii="Palatino Linotype" w:eastAsiaTheme="minorHAnsi" w:hAnsi="Palatino Linotype" w:cs="NimbusRomNo9L"/>
          <w:b/>
          <w:color w:val="000000"/>
        </w:rPr>
        <w:t xml:space="preserve"> </w:t>
      </w:r>
      <w:r w:rsidR="001B5613" w:rsidRPr="001B5613">
        <w:rPr>
          <w:rFonts w:ascii="Palatino Linotype" w:eastAsiaTheme="minorHAnsi" w:hAnsi="Palatino Linotype" w:cs="NimbusRomNo9L"/>
          <w:b/>
          <w:color w:val="000000"/>
        </w:rPr>
        <w:t>l</w:t>
      </w:r>
      <w:r w:rsidR="00C30303">
        <w:rPr>
          <w:rFonts w:ascii="Palatino Linotype" w:eastAsiaTheme="minorHAnsi" w:hAnsi="Palatino Linotype" w:cs="NimbusRomNo9L"/>
          <w:b/>
          <w:color w:val="000000"/>
        </w:rPr>
        <w:t>as actas</w:t>
      </w:r>
      <w:r w:rsidR="001B5613" w:rsidRPr="001B5613">
        <w:rPr>
          <w:rFonts w:ascii="Palatino Linotype" w:eastAsiaTheme="minorHAnsi" w:hAnsi="Palatino Linotype" w:cs="NimbusRomNo9L"/>
          <w:b/>
          <w:color w:val="000000"/>
        </w:rPr>
        <w:t xml:space="preserve">: </w:t>
      </w:r>
    </w:p>
    <w:p w14:paraId="60E00A3E" w14:textId="77777777" w:rsidR="001B5613" w:rsidRDefault="001B5613" w:rsidP="001B5613">
      <w:pPr>
        <w:spacing w:after="0" w:line="240" w:lineRule="auto"/>
        <w:jc w:val="both"/>
        <w:rPr>
          <w:rFonts w:ascii="Palatino Linotype" w:hAnsi="Palatino Linotype"/>
        </w:rPr>
      </w:pPr>
    </w:p>
    <w:p w14:paraId="6E21E88E" w14:textId="635577C1" w:rsidR="001B5613" w:rsidRPr="001B5613" w:rsidRDefault="001B5613" w:rsidP="001B5613">
      <w:pPr>
        <w:spacing w:after="0" w:line="240" w:lineRule="auto"/>
        <w:jc w:val="both"/>
        <w:rPr>
          <w:rFonts w:ascii="Palatino Linotype" w:hAnsi="Palatino Linotype"/>
          <w:bCs/>
        </w:rPr>
      </w:pPr>
      <w:r>
        <w:rPr>
          <w:rFonts w:ascii="Palatino Linotype" w:hAnsi="Palatino Linotype"/>
        </w:rPr>
        <w:t>La concejala</w:t>
      </w:r>
      <w:r>
        <w:rPr>
          <w:rFonts w:ascii="Palatino Linotype" w:eastAsia="Palatino Linotype" w:hAnsi="Palatino Linotype"/>
        </w:rPr>
        <w:t xml:space="preserve"> Mónica Sandoval</w:t>
      </w:r>
      <w:r>
        <w:rPr>
          <w:rFonts w:ascii="Palatino Linotype" w:hAnsi="Palatino Linotype"/>
        </w:rPr>
        <w:t xml:space="preserve">, presidenta de la comisión, tras no existir observaciones mociona la aprobación del acta de la sesión </w:t>
      </w:r>
      <w:r w:rsidRPr="001B5613">
        <w:rPr>
          <w:rFonts w:ascii="Palatino Linotype" w:eastAsiaTheme="minorHAnsi" w:hAnsi="Palatino Linotype" w:cs="NimbusRomNo9L"/>
          <w:bCs/>
          <w:color w:val="000000"/>
        </w:rPr>
        <w:t>No. 006 de 03 marzo de 2020.</w:t>
      </w:r>
    </w:p>
    <w:p w14:paraId="25E3709F" w14:textId="77777777" w:rsidR="001B5613" w:rsidRDefault="001B5613" w:rsidP="001B5613">
      <w:pPr>
        <w:spacing w:after="0" w:line="240" w:lineRule="auto"/>
        <w:jc w:val="both"/>
        <w:rPr>
          <w:rFonts w:ascii="Palatino Linotype" w:hAnsi="Palatino Linotype"/>
        </w:rPr>
      </w:pPr>
    </w:p>
    <w:p w14:paraId="21643FEE" w14:textId="77777777" w:rsidR="001B5613" w:rsidRDefault="001B5613" w:rsidP="001B5613">
      <w:pPr>
        <w:spacing w:after="0" w:line="240" w:lineRule="auto"/>
        <w:jc w:val="both"/>
        <w:rPr>
          <w:rFonts w:ascii="Palatino Linotype" w:hAnsi="Palatino Linotype"/>
        </w:rPr>
      </w:pPr>
      <w:r>
        <w:rPr>
          <w:rFonts w:ascii="Palatino Linotype" w:hAnsi="Palatino Linotype"/>
        </w:rPr>
        <w:t>Propuesta que es aprobada, conforme la siguiente votación:</w:t>
      </w:r>
    </w:p>
    <w:p w14:paraId="1DF561D5" w14:textId="77777777" w:rsidR="001B5613" w:rsidRPr="008C2BEB" w:rsidRDefault="001B5613" w:rsidP="001B5613">
      <w:pPr>
        <w:spacing w:after="0" w:line="240" w:lineRule="auto"/>
        <w:jc w:val="both"/>
        <w:rPr>
          <w:rFonts w:ascii="Palatino Linotype" w:hAnsi="Palatino Linotype"/>
          <w:color w:val="00000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1B5613" w:rsidRPr="000C4DF5" w14:paraId="2A254F50" w14:textId="77777777" w:rsidTr="00193A3E">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69B6F015"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REGISTRO DE VOTACIÓN</w:t>
            </w:r>
          </w:p>
        </w:tc>
      </w:tr>
      <w:tr w:rsidR="001B5613" w:rsidRPr="000C4DF5" w14:paraId="437A9109"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7460894D" w14:textId="77777777" w:rsidR="001B5613" w:rsidRPr="000C4DF5" w:rsidRDefault="001B5613" w:rsidP="00193A3E">
            <w:pPr>
              <w:pStyle w:val="Subttulo"/>
              <w:jc w:val="center"/>
              <w:rPr>
                <w:rFonts w:ascii="Palatino Linotype" w:hAnsi="Palatino Linotype"/>
                <w:b/>
                <w:i w:val="0"/>
                <w:color w:val="FFFFFF"/>
                <w:sz w:val="22"/>
                <w:szCs w:val="22"/>
                <w:lang w:val="es-ES"/>
              </w:rPr>
            </w:pPr>
            <w:proofErr w:type="gramStart"/>
            <w:r w:rsidRPr="000C4DF5">
              <w:rPr>
                <w:rFonts w:ascii="Palatino Linotype" w:hAnsi="Palatino Linotype"/>
                <w:b/>
                <w:i w:val="0"/>
                <w:color w:val="FFFFFF"/>
                <w:sz w:val="22"/>
                <w:szCs w:val="22"/>
                <w:lang w:val="es-ES"/>
              </w:rPr>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68035A0"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F960F44"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6AD4A33B"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A86EE43"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56F8CD5"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AUSENTE</w:t>
            </w:r>
          </w:p>
        </w:tc>
      </w:tr>
      <w:tr w:rsidR="001B5613" w:rsidRPr="000C4DF5" w14:paraId="798B8759"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501ACEF3" w14:textId="77777777" w:rsidR="001B5613" w:rsidRPr="00750C8F" w:rsidRDefault="001B5613" w:rsidP="00193A3E">
            <w:pPr>
              <w:pStyle w:val="Subttulo"/>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C"/>
              </w:rPr>
              <w:t>Mónica Sandoval</w:t>
            </w:r>
          </w:p>
        </w:tc>
        <w:tc>
          <w:tcPr>
            <w:tcW w:w="1134" w:type="dxa"/>
            <w:tcBorders>
              <w:top w:val="single" w:sz="4" w:space="0" w:color="auto"/>
              <w:left w:val="single" w:sz="4" w:space="0" w:color="auto"/>
              <w:bottom w:val="single" w:sz="4" w:space="0" w:color="auto"/>
              <w:right w:val="single" w:sz="4" w:space="0" w:color="auto"/>
            </w:tcBorders>
            <w:hideMark/>
          </w:tcPr>
          <w:p w14:paraId="2F822176" w14:textId="77777777" w:rsidR="001B5613" w:rsidRPr="000C4DF5" w:rsidRDefault="001B5613"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E4A75E6"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999BDB6"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A0FE20F"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E602580"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10F6E5C0"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78D4583D" w14:textId="77777777" w:rsidR="001B5613" w:rsidRPr="00750C8F" w:rsidRDefault="001B5613" w:rsidP="00193A3E">
            <w:pPr>
              <w:pStyle w:val="Subttulo"/>
              <w:rPr>
                <w:rFonts w:ascii="Palatino Linotype" w:hAnsi="Palatino Linotype"/>
                <w:b/>
                <w:i w:val="0"/>
                <w:color w:val="000000"/>
                <w:sz w:val="22"/>
                <w:szCs w:val="22"/>
                <w:lang w:val="es-ES"/>
              </w:rPr>
            </w:pPr>
            <w:proofErr w:type="spellStart"/>
            <w:r w:rsidRPr="005E055B">
              <w:rPr>
                <w:rFonts w:ascii="Palatino Linotype" w:eastAsia="Palatino Linotype" w:hAnsi="Palatino Linotype" w:cs="Palatino Linotype"/>
                <w:b/>
                <w:i w:val="0"/>
                <w:iCs w:val="0"/>
                <w:spacing w:val="-2"/>
                <w:position w:val="-1"/>
                <w:sz w:val="22"/>
                <w:szCs w:val="22"/>
                <w:lang w:val="es-EC"/>
              </w:rPr>
              <w:t>Giss</w:t>
            </w:r>
            <w:r w:rsidRPr="005E055B">
              <w:rPr>
                <w:rFonts w:ascii="Palatino Linotype" w:eastAsia="Palatino Linotype" w:hAnsi="Palatino Linotype" w:cs="Palatino Linotype"/>
                <w:b/>
                <w:i w:val="0"/>
                <w:iCs w:val="0"/>
                <w:position w:val="-1"/>
                <w:sz w:val="22"/>
                <w:szCs w:val="22"/>
                <w:lang w:val="es-EC"/>
              </w:rPr>
              <w:t>e</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a</w:t>
            </w:r>
            <w:proofErr w:type="spellEnd"/>
            <w:r w:rsidRPr="005E055B">
              <w:rPr>
                <w:rFonts w:ascii="Palatino Linotype" w:eastAsia="Palatino Linotype" w:hAnsi="Palatino Linotype" w:cs="Palatino Linotype"/>
                <w:b/>
                <w:i w:val="0"/>
                <w:iCs w:val="0"/>
                <w:spacing w:val="2"/>
                <w:position w:val="-1"/>
                <w:sz w:val="22"/>
                <w:szCs w:val="22"/>
                <w:lang w:val="es-EC"/>
              </w:rPr>
              <w:t xml:space="preserve"> </w:t>
            </w:r>
            <w:proofErr w:type="spellStart"/>
            <w:r w:rsidRPr="005E055B">
              <w:rPr>
                <w:rFonts w:ascii="Palatino Linotype" w:eastAsia="Palatino Linotype" w:hAnsi="Palatino Linotype" w:cs="Palatino Linotype"/>
                <w:b/>
                <w:i w:val="0"/>
                <w:iCs w:val="0"/>
                <w:spacing w:val="-1"/>
                <w:position w:val="-1"/>
                <w:sz w:val="22"/>
                <w:szCs w:val="22"/>
                <w:lang w:val="es-EC"/>
              </w:rPr>
              <w:t>C</w:t>
            </w:r>
            <w:r w:rsidRPr="005E055B">
              <w:rPr>
                <w:rFonts w:ascii="Palatino Linotype" w:eastAsia="Palatino Linotype" w:hAnsi="Palatino Linotype" w:cs="Palatino Linotype"/>
                <w:b/>
                <w:i w:val="0"/>
                <w:iCs w:val="0"/>
                <w:position w:val="-1"/>
                <w:sz w:val="22"/>
                <w:szCs w:val="22"/>
                <w:lang w:val="es-EC"/>
              </w:rPr>
              <w:t>ha</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á</w:t>
            </w:r>
            <w:proofErr w:type="spellEnd"/>
          </w:p>
        </w:tc>
        <w:tc>
          <w:tcPr>
            <w:tcW w:w="1134" w:type="dxa"/>
            <w:tcBorders>
              <w:top w:val="single" w:sz="4" w:space="0" w:color="auto"/>
              <w:left w:val="single" w:sz="4" w:space="0" w:color="auto"/>
              <w:bottom w:val="single" w:sz="4" w:space="0" w:color="auto"/>
              <w:right w:val="single" w:sz="4" w:space="0" w:color="auto"/>
            </w:tcBorders>
          </w:tcPr>
          <w:p w14:paraId="054A268E" w14:textId="77777777" w:rsidR="001B5613" w:rsidRPr="000C4DF5" w:rsidRDefault="001B5613"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8B5DBF3"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3C39BE5"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24076E2"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E1D9C03"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00F7F5FD"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AD8B53D" w14:textId="77777777" w:rsidR="001B5613" w:rsidRPr="00750C8F" w:rsidRDefault="001B5613" w:rsidP="00193A3E">
            <w:pPr>
              <w:pStyle w:val="Subttulo"/>
              <w:rPr>
                <w:rFonts w:ascii="Palatino Linotype" w:hAnsi="Palatino Linotype"/>
                <w:b/>
                <w:i w:val="0"/>
                <w:color w:val="000000"/>
                <w:sz w:val="22"/>
                <w:szCs w:val="22"/>
                <w:lang w:val="es-ES"/>
              </w:rPr>
            </w:pPr>
            <w:r w:rsidRPr="005E055B">
              <w:rPr>
                <w:rFonts w:ascii="Palatino Linotype" w:hAnsi="Palatino Linotype" w:cs="Tahoma"/>
                <w:b/>
                <w:i w:val="0"/>
                <w:color w:val="000000"/>
                <w:sz w:val="22"/>
                <w:szCs w:val="22"/>
                <w:lang w:val="es-EC"/>
              </w:rPr>
              <w:t xml:space="preserve">Orlando Núñez </w:t>
            </w:r>
          </w:p>
        </w:tc>
        <w:tc>
          <w:tcPr>
            <w:tcW w:w="1134" w:type="dxa"/>
            <w:tcBorders>
              <w:top w:val="single" w:sz="4" w:space="0" w:color="auto"/>
              <w:left w:val="single" w:sz="4" w:space="0" w:color="auto"/>
              <w:bottom w:val="single" w:sz="4" w:space="0" w:color="auto"/>
              <w:right w:val="single" w:sz="4" w:space="0" w:color="auto"/>
            </w:tcBorders>
          </w:tcPr>
          <w:p w14:paraId="16ADD1BC" w14:textId="77777777" w:rsidR="001B5613" w:rsidRPr="000C4DF5" w:rsidRDefault="001B5613"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553D46B"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C08CC6A"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896B32F"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864E026"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1C153BA9"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43A498C4"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C857757" w14:textId="77777777" w:rsidR="001B5613" w:rsidRPr="000C4DF5" w:rsidRDefault="001B5613"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47400545" w14:textId="77777777" w:rsidR="001B5613" w:rsidRPr="000C4DF5" w:rsidRDefault="001B5613" w:rsidP="00193A3E">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E16F889" w14:textId="77777777" w:rsidR="001B5613" w:rsidRPr="000C4DF5" w:rsidRDefault="001B5613"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249A31E" w14:textId="77777777" w:rsidR="001B5613" w:rsidRPr="000C4DF5" w:rsidRDefault="001B5613" w:rsidP="00193A3E">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E039FC5" w14:textId="77777777" w:rsidR="001B5613" w:rsidRPr="000C4DF5" w:rsidRDefault="001B5613"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14:paraId="1D47FF82" w14:textId="77777777" w:rsidR="001B5613" w:rsidRPr="001B5613" w:rsidRDefault="001B5613" w:rsidP="001B5613">
      <w:pPr>
        <w:autoSpaceDE w:val="0"/>
        <w:autoSpaceDN w:val="0"/>
        <w:adjustRightInd w:val="0"/>
        <w:spacing w:after="0" w:line="240" w:lineRule="auto"/>
        <w:jc w:val="both"/>
        <w:rPr>
          <w:rFonts w:ascii="Palatino Linotype" w:eastAsiaTheme="minorHAnsi" w:hAnsi="Palatino Linotype"/>
          <w:b/>
        </w:rPr>
      </w:pPr>
    </w:p>
    <w:p w14:paraId="024E432C" w14:textId="05797D27" w:rsidR="001B5613" w:rsidRPr="001B5613" w:rsidRDefault="001B5613" w:rsidP="001B5613">
      <w:pPr>
        <w:spacing w:after="0" w:line="240" w:lineRule="auto"/>
        <w:jc w:val="both"/>
        <w:rPr>
          <w:rFonts w:ascii="Palatino Linotype" w:hAnsi="Palatino Linotype"/>
          <w:bCs/>
        </w:rPr>
      </w:pPr>
      <w:r>
        <w:rPr>
          <w:rFonts w:ascii="Palatino Linotype" w:hAnsi="Palatino Linotype"/>
        </w:rPr>
        <w:lastRenderedPageBreak/>
        <w:t>La concejala</w:t>
      </w:r>
      <w:r>
        <w:rPr>
          <w:rFonts w:ascii="Palatino Linotype" w:eastAsia="Palatino Linotype" w:hAnsi="Palatino Linotype"/>
        </w:rPr>
        <w:t xml:space="preserve"> Mónica Sandoval</w:t>
      </w:r>
      <w:r>
        <w:rPr>
          <w:rFonts w:ascii="Palatino Linotype" w:hAnsi="Palatino Linotype"/>
        </w:rPr>
        <w:t xml:space="preserve">, presidenta de la comisión, tras no existir observaciones mociona la aprobación del acta de la sesión </w:t>
      </w:r>
      <w:r w:rsidRPr="001B5613">
        <w:rPr>
          <w:rFonts w:ascii="Palatino Linotype" w:eastAsiaTheme="minorHAnsi" w:hAnsi="Palatino Linotype" w:cs="NimbusRomNo9L"/>
          <w:bCs/>
          <w:color w:val="000000"/>
        </w:rPr>
        <w:t>No. 007 de 11 de marzo de 2020</w:t>
      </w:r>
      <w:r>
        <w:rPr>
          <w:rFonts w:ascii="Palatino Linotype" w:eastAsiaTheme="minorHAnsi" w:hAnsi="Palatino Linotype" w:cs="NimbusRomNo9L"/>
          <w:bCs/>
          <w:color w:val="000000"/>
        </w:rPr>
        <w:t>.</w:t>
      </w:r>
    </w:p>
    <w:p w14:paraId="0F73AA2E" w14:textId="77777777" w:rsidR="001B5613" w:rsidRDefault="001B5613" w:rsidP="001B5613">
      <w:pPr>
        <w:spacing w:after="0" w:line="240" w:lineRule="auto"/>
        <w:jc w:val="both"/>
        <w:rPr>
          <w:rFonts w:ascii="Palatino Linotype" w:hAnsi="Palatino Linotype"/>
        </w:rPr>
      </w:pPr>
    </w:p>
    <w:p w14:paraId="63546D38" w14:textId="77777777" w:rsidR="001B5613" w:rsidRDefault="001B5613" w:rsidP="001B5613">
      <w:pPr>
        <w:spacing w:after="0" w:line="240" w:lineRule="auto"/>
        <w:jc w:val="both"/>
        <w:rPr>
          <w:rFonts w:ascii="Palatino Linotype" w:hAnsi="Palatino Linotype"/>
        </w:rPr>
      </w:pPr>
      <w:r>
        <w:rPr>
          <w:rFonts w:ascii="Palatino Linotype" w:hAnsi="Palatino Linotype"/>
        </w:rPr>
        <w:t>Propuesta que es aprobada, conforme la siguiente votación:</w:t>
      </w:r>
    </w:p>
    <w:p w14:paraId="38EEEB44" w14:textId="77777777" w:rsidR="001B5613" w:rsidRPr="008C2BEB" w:rsidRDefault="001B5613" w:rsidP="001B5613">
      <w:pPr>
        <w:spacing w:after="0" w:line="240" w:lineRule="auto"/>
        <w:jc w:val="both"/>
        <w:rPr>
          <w:rFonts w:ascii="Palatino Linotype" w:hAnsi="Palatino Linotype"/>
          <w:color w:val="00000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1B5613" w:rsidRPr="000C4DF5" w14:paraId="47010E79" w14:textId="77777777" w:rsidTr="00193A3E">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40C45516"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REGISTRO DE VOTACIÓN</w:t>
            </w:r>
          </w:p>
        </w:tc>
      </w:tr>
      <w:tr w:rsidR="001B5613" w:rsidRPr="000C4DF5" w14:paraId="5C26C7ED"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0E951DDD" w14:textId="77777777" w:rsidR="001B5613" w:rsidRPr="000C4DF5" w:rsidRDefault="001B5613" w:rsidP="00193A3E">
            <w:pPr>
              <w:pStyle w:val="Subttulo"/>
              <w:jc w:val="center"/>
              <w:rPr>
                <w:rFonts w:ascii="Palatino Linotype" w:hAnsi="Palatino Linotype"/>
                <w:b/>
                <w:i w:val="0"/>
                <w:color w:val="FFFFFF"/>
                <w:sz w:val="22"/>
                <w:szCs w:val="22"/>
                <w:lang w:val="es-ES"/>
              </w:rPr>
            </w:pPr>
            <w:proofErr w:type="gramStart"/>
            <w:r w:rsidRPr="000C4DF5">
              <w:rPr>
                <w:rFonts w:ascii="Palatino Linotype" w:hAnsi="Palatino Linotype"/>
                <w:b/>
                <w:i w:val="0"/>
                <w:color w:val="FFFFFF"/>
                <w:sz w:val="22"/>
                <w:szCs w:val="22"/>
                <w:lang w:val="es-ES"/>
              </w:rPr>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09A75BF7"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47FBA71"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6320653A"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CD85CBA"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36A32AC"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AUSENTE</w:t>
            </w:r>
          </w:p>
        </w:tc>
      </w:tr>
      <w:tr w:rsidR="001B5613" w:rsidRPr="000C4DF5" w14:paraId="7418C5AC"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56D0A7F6" w14:textId="77777777" w:rsidR="001B5613" w:rsidRPr="00750C8F" w:rsidRDefault="001B5613" w:rsidP="00193A3E">
            <w:pPr>
              <w:pStyle w:val="Subttulo"/>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C"/>
              </w:rPr>
              <w:t>Mónica Sandoval</w:t>
            </w:r>
          </w:p>
        </w:tc>
        <w:tc>
          <w:tcPr>
            <w:tcW w:w="1134" w:type="dxa"/>
            <w:tcBorders>
              <w:top w:val="single" w:sz="4" w:space="0" w:color="auto"/>
              <w:left w:val="single" w:sz="4" w:space="0" w:color="auto"/>
              <w:bottom w:val="single" w:sz="4" w:space="0" w:color="auto"/>
              <w:right w:val="single" w:sz="4" w:space="0" w:color="auto"/>
            </w:tcBorders>
            <w:hideMark/>
          </w:tcPr>
          <w:p w14:paraId="1DC8728B" w14:textId="77777777" w:rsidR="001B5613" w:rsidRPr="000C4DF5" w:rsidRDefault="001B5613"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DDF00BC"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F2BF5A6"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47BDAD7"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E873569"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7833A51D"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75645117" w14:textId="77777777" w:rsidR="001B5613" w:rsidRPr="00750C8F" w:rsidRDefault="001B5613" w:rsidP="00193A3E">
            <w:pPr>
              <w:pStyle w:val="Subttulo"/>
              <w:rPr>
                <w:rFonts w:ascii="Palatino Linotype" w:hAnsi="Palatino Linotype"/>
                <w:b/>
                <w:i w:val="0"/>
                <w:color w:val="000000"/>
                <w:sz w:val="22"/>
                <w:szCs w:val="22"/>
                <w:lang w:val="es-ES"/>
              </w:rPr>
            </w:pPr>
            <w:proofErr w:type="spellStart"/>
            <w:r w:rsidRPr="005E055B">
              <w:rPr>
                <w:rFonts w:ascii="Palatino Linotype" w:eastAsia="Palatino Linotype" w:hAnsi="Palatino Linotype" w:cs="Palatino Linotype"/>
                <w:b/>
                <w:i w:val="0"/>
                <w:iCs w:val="0"/>
                <w:spacing w:val="-2"/>
                <w:position w:val="-1"/>
                <w:sz w:val="22"/>
                <w:szCs w:val="22"/>
                <w:lang w:val="es-EC"/>
              </w:rPr>
              <w:t>Giss</w:t>
            </w:r>
            <w:r w:rsidRPr="005E055B">
              <w:rPr>
                <w:rFonts w:ascii="Palatino Linotype" w:eastAsia="Palatino Linotype" w:hAnsi="Palatino Linotype" w:cs="Palatino Linotype"/>
                <w:b/>
                <w:i w:val="0"/>
                <w:iCs w:val="0"/>
                <w:position w:val="-1"/>
                <w:sz w:val="22"/>
                <w:szCs w:val="22"/>
                <w:lang w:val="es-EC"/>
              </w:rPr>
              <w:t>e</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a</w:t>
            </w:r>
            <w:proofErr w:type="spellEnd"/>
            <w:r w:rsidRPr="005E055B">
              <w:rPr>
                <w:rFonts w:ascii="Palatino Linotype" w:eastAsia="Palatino Linotype" w:hAnsi="Palatino Linotype" w:cs="Palatino Linotype"/>
                <w:b/>
                <w:i w:val="0"/>
                <w:iCs w:val="0"/>
                <w:spacing w:val="2"/>
                <w:position w:val="-1"/>
                <w:sz w:val="22"/>
                <w:szCs w:val="22"/>
                <w:lang w:val="es-EC"/>
              </w:rPr>
              <w:t xml:space="preserve"> </w:t>
            </w:r>
            <w:proofErr w:type="spellStart"/>
            <w:r w:rsidRPr="005E055B">
              <w:rPr>
                <w:rFonts w:ascii="Palatino Linotype" w:eastAsia="Palatino Linotype" w:hAnsi="Palatino Linotype" w:cs="Palatino Linotype"/>
                <w:b/>
                <w:i w:val="0"/>
                <w:iCs w:val="0"/>
                <w:spacing w:val="-1"/>
                <w:position w:val="-1"/>
                <w:sz w:val="22"/>
                <w:szCs w:val="22"/>
                <w:lang w:val="es-EC"/>
              </w:rPr>
              <w:t>C</w:t>
            </w:r>
            <w:r w:rsidRPr="005E055B">
              <w:rPr>
                <w:rFonts w:ascii="Palatino Linotype" w:eastAsia="Palatino Linotype" w:hAnsi="Palatino Linotype" w:cs="Palatino Linotype"/>
                <w:b/>
                <w:i w:val="0"/>
                <w:iCs w:val="0"/>
                <w:position w:val="-1"/>
                <w:sz w:val="22"/>
                <w:szCs w:val="22"/>
                <w:lang w:val="es-EC"/>
              </w:rPr>
              <w:t>ha</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á</w:t>
            </w:r>
            <w:proofErr w:type="spellEnd"/>
          </w:p>
        </w:tc>
        <w:tc>
          <w:tcPr>
            <w:tcW w:w="1134" w:type="dxa"/>
            <w:tcBorders>
              <w:top w:val="single" w:sz="4" w:space="0" w:color="auto"/>
              <w:left w:val="single" w:sz="4" w:space="0" w:color="auto"/>
              <w:bottom w:val="single" w:sz="4" w:space="0" w:color="auto"/>
              <w:right w:val="single" w:sz="4" w:space="0" w:color="auto"/>
            </w:tcBorders>
          </w:tcPr>
          <w:p w14:paraId="2487D811" w14:textId="77777777" w:rsidR="001B5613" w:rsidRPr="000C4DF5" w:rsidRDefault="001B5613"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A78CFA2"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7C229F4"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ED06702"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C0C8AC0"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55955632"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705240AB" w14:textId="77777777" w:rsidR="001B5613" w:rsidRPr="00750C8F" w:rsidRDefault="001B5613" w:rsidP="00193A3E">
            <w:pPr>
              <w:pStyle w:val="Subttulo"/>
              <w:rPr>
                <w:rFonts w:ascii="Palatino Linotype" w:hAnsi="Palatino Linotype"/>
                <w:b/>
                <w:i w:val="0"/>
                <w:color w:val="000000"/>
                <w:sz w:val="22"/>
                <w:szCs w:val="22"/>
                <w:lang w:val="es-ES"/>
              </w:rPr>
            </w:pPr>
            <w:r w:rsidRPr="005E055B">
              <w:rPr>
                <w:rFonts w:ascii="Palatino Linotype" w:hAnsi="Palatino Linotype" w:cs="Tahoma"/>
                <w:b/>
                <w:i w:val="0"/>
                <w:color w:val="000000"/>
                <w:sz w:val="22"/>
                <w:szCs w:val="22"/>
                <w:lang w:val="es-EC"/>
              </w:rPr>
              <w:t xml:space="preserve">Orlando Núñez </w:t>
            </w:r>
          </w:p>
        </w:tc>
        <w:tc>
          <w:tcPr>
            <w:tcW w:w="1134" w:type="dxa"/>
            <w:tcBorders>
              <w:top w:val="single" w:sz="4" w:space="0" w:color="auto"/>
              <w:left w:val="single" w:sz="4" w:space="0" w:color="auto"/>
              <w:bottom w:val="single" w:sz="4" w:space="0" w:color="auto"/>
              <w:right w:val="single" w:sz="4" w:space="0" w:color="auto"/>
            </w:tcBorders>
          </w:tcPr>
          <w:p w14:paraId="1E87D922" w14:textId="77777777" w:rsidR="001B5613" w:rsidRPr="000C4DF5" w:rsidRDefault="001B5613"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CA1AE50"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1A91F69"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026CBA6"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B5F643D"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4D3224FD"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5D18946E"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30318C1" w14:textId="77777777" w:rsidR="001B5613" w:rsidRPr="000C4DF5" w:rsidRDefault="001B5613"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8D960F4" w14:textId="77777777" w:rsidR="001B5613" w:rsidRPr="000C4DF5" w:rsidRDefault="001B5613" w:rsidP="00193A3E">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6695D5D" w14:textId="77777777" w:rsidR="001B5613" w:rsidRPr="000C4DF5" w:rsidRDefault="001B5613"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32F81D7" w14:textId="77777777" w:rsidR="001B5613" w:rsidRPr="000C4DF5" w:rsidRDefault="001B5613" w:rsidP="00193A3E">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094F2C4" w14:textId="77777777" w:rsidR="001B5613" w:rsidRPr="000C4DF5" w:rsidRDefault="001B5613"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14:paraId="056CF0AC" w14:textId="3C5D4DF4" w:rsidR="001B5613" w:rsidRDefault="001B5613" w:rsidP="001B5613">
      <w:pPr>
        <w:autoSpaceDE w:val="0"/>
        <w:autoSpaceDN w:val="0"/>
        <w:adjustRightInd w:val="0"/>
        <w:spacing w:after="0" w:line="240" w:lineRule="auto"/>
        <w:jc w:val="both"/>
        <w:rPr>
          <w:rFonts w:ascii="Palatino Linotype" w:eastAsiaTheme="minorHAnsi" w:hAnsi="Palatino Linotype" w:cs="NimbusRomNo9L"/>
          <w:b/>
          <w:color w:val="000000"/>
        </w:rPr>
      </w:pPr>
    </w:p>
    <w:p w14:paraId="083D41A6" w14:textId="58BB7D2B" w:rsidR="001B5613" w:rsidRDefault="001B5613" w:rsidP="001B5613">
      <w:pPr>
        <w:spacing w:after="0" w:line="240" w:lineRule="auto"/>
        <w:jc w:val="both"/>
        <w:rPr>
          <w:rFonts w:ascii="Palatino Linotype" w:eastAsiaTheme="minorHAnsi" w:hAnsi="Palatino Linotype" w:cs="NimbusRomNo9L"/>
          <w:bCs/>
          <w:color w:val="000000"/>
        </w:rPr>
      </w:pPr>
      <w:r>
        <w:rPr>
          <w:rFonts w:ascii="Palatino Linotype" w:hAnsi="Palatino Linotype"/>
        </w:rPr>
        <w:t>La concejala</w:t>
      </w:r>
      <w:r>
        <w:rPr>
          <w:rFonts w:ascii="Palatino Linotype" w:eastAsia="Palatino Linotype" w:hAnsi="Palatino Linotype"/>
        </w:rPr>
        <w:t xml:space="preserve"> Mónica Sandoval</w:t>
      </w:r>
      <w:r>
        <w:rPr>
          <w:rFonts w:ascii="Palatino Linotype" w:hAnsi="Palatino Linotype"/>
        </w:rPr>
        <w:t xml:space="preserve">, presidenta de la comisión, tras no existir observaciones mociona la aprobación del acta de la sesión </w:t>
      </w:r>
      <w:r w:rsidRPr="001B5613">
        <w:rPr>
          <w:rFonts w:ascii="Palatino Linotype" w:eastAsiaTheme="minorHAnsi" w:hAnsi="Palatino Linotype" w:cs="NimbusRomNo9L"/>
          <w:bCs/>
          <w:color w:val="000000"/>
        </w:rPr>
        <w:t>No.</w:t>
      </w:r>
      <w:r>
        <w:rPr>
          <w:rFonts w:ascii="Palatino Linotype" w:eastAsiaTheme="minorHAnsi" w:hAnsi="Palatino Linotype" w:cs="NimbusRomNo9L"/>
          <w:bCs/>
          <w:color w:val="000000"/>
        </w:rPr>
        <w:t xml:space="preserve"> </w:t>
      </w:r>
      <w:r w:rsidR="00DF199A" w:rsidRPr="001B5613">
        <w:rPr>
          <w:rFonts w:ascii="Palatino Linotype" w:eastAsiaTheme="minorHAnsi" w:hAnsi="Palatino Linotype" w:cs="NimbusRomNo9L"/>
          <w:bCs/>
          <w:color w:val="000000"/>
        </w:rPr>
        <w:t>008 de 24 de agosto de 2020</w:t>
      </w:r>
      <w:r w:rsidR="00DF199A">
        <w:rPr>
          <w:rFonts w:ascii="Palatino Linotype" w:eastAsiaTheme="minorHAnsi" w:hAnsi="Palatino Linotype" w:cs="NimbusRomNo9L"/>
          <w:bCs/>
          <w:color w:val="000000"/>
        </w:rPr>
        <w:t>.</w:t>
      </w:r>
    </w:p>
    <w:p w14:paraId="310C3534" w14:textId="77777777" w:rsidR="001B5613" w:rsidRDefault="001B5613" w:rsidP="001B5613">
      <w:pPr>
        <w:spacing w:after="0" w:line="240" w:lineRule="auto"/>
        <w:jc w:val="both"/>
        <w:rPr>
          <w:rFonts w:ascii="Palatino Linotype" w:hAnsi="Palatino Linotype"/>
        </w:rPr>
      </w:pPr>
    </w:p>
    <w:p w14:paraId="3C61D2B3" w14:textId="77777777" w:rsidR="001B5613" w:rsidRDefault="001B5613" w:rsidP="001B5613">
      <w:pPr>
        <w:spacing w:after="0" w:line="240" w:lineRule="auto"/>
        <w:jc w:val="both"/>
        <w:rPr>
          <w:rFonts w:ascii="Palatino Linotype" w:hAnsi="Palatino Linotype"/>
        </w:rPr>
      </w:pPr>
      <w:r>
        <w:rPr>
          <w:rFonts w:ascii="Palatino Linotype" w:hAnsi="Palatino Linotype"/>
        </w:rPr>
        <w:t>Propuesta que es aprobada, conforme la siguiente votación:</w:t>
      </w:r>
    </w:p>
    <w:p w14:paraId="0FDCE975" w14:textId="77777777" w:rsidR="001B5613" w:rsidRPr="008C2BEB" w:rsidRDefault="001B5613" w:rsidP="001B5613">
      <w:pPr>
        <w:spacing w:after="0" w:line="240" w:lineRule="auto"/>
        <w:jc w:val="both"/>
        <w:rPr>
          <w:rFonts w:ascii="Palatino Linotype" w:hAnsi="Palatino Linotype"/>
          <w:color w:val="00000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1B5613" w:rsidRPr="000C4DF5" w14:paraId="56FA3CC0" w14:textId="77777777" w:rsidTr="00193A3E">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28F4EB79"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REGISTRO DE VOTACIÓN</w:t>
            </w:r>
          </w:p>
        </w:tc>
      </w:tr>
      <w:tr w:rsidR="001B5613" w:rsidRPr="000C4DF5" w14:paraId="403D062E"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58F969A4" w14:textId="77777777" w:rsidR="001B5613" w:rsidRPr="000C4DF5" w:rsidRDefault="001B5613" w:rsidP="00193A3E">
            <w:pPr>
              <w:pStyle w:val="Subttulo"/>
              <w:jc w:val="center"/>
              <w:rPr>
                <w:rFonts w:ascii="Palatino Linotype" w:hAnsi="Palatino Linotype"/>
                <w:b/>
                <w:i w:val="0"/>
                <w:color w:val="FFFFFF"/>
                <w:sz w:val="22"/>
                <w:szCs w:val="22"/>
                <w:lang w:val="es-ES"/>
              </w:rPr>
            </w:pPr>
            <w:proofErr w:type="gramStart"/>
            <w:r w:rsidRPr="000C4DF5">
              <w:rPr>
                <w:rFonts w:ascii="Palatino Linotype" w:hAnsi="Palatino Linotype"/>
                <w:b/>
                <w:i w:val="0"/>
                <w:color w:val="FFFFFF"/>
                <w:sz w:val="22"/>
                <w:szCs w:val="22"/>
                <w:lang w:val="es-ES"/>
              </w:rPr>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35694E3"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B9AC046"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ACF285A"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84BE640"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2CD121E"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AUSENTE</w:t>
            </w:r>
          </w:p>
        </w:tc>
      </w:tr>
      <w:tr w:rsidR="001B5613" w:rsidRPr="000C4DF5" w14:paraId="3599C19F"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022E12A" w14:textId="77777777" w:rsidR="001B5613" w:rsidRPr="00750C8F" w:rsidRDefault="001B5613" w:rsidP="00193A3E">
            <w:pPr>
              <w:pStyle w:val="Subttulo"/>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C"/>
              </w:rPr>
              <w:t>Mónica Sandoval</w:t>
            </w:r>
          </w:p>
        </w:tc>
        <w:tc>
          <w:tcPr>
            <w:tcW w:w="1134" w:type="dxa"/>
            <w:tcBorders>
              <w:top w:val="single" w:sz="4" w:space="0" w:color="auto"/>
              <w:left w:val="single" w:sz="4" w:space="0" w:color="auto"/>
              <w:bottom w:val="single" w:sz="4" w:space="0" w:color="auto"/>
              <w:right w:val="single" w:sz="4" w:space="0" w:color="auto"/>
            </w:tcBorders>
            <w:hideMark/>
          </w:tcPr>
          <w:p w14:paraId="5524C28D" w14:textId="77777777" w:rsidR="001B5613" w:rsidRPr="000C4DF5" w:rsidRDefault="001B5613"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E488133"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3E9171EC"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CCC2FE4"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05630C4"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0BF27956"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6A5B252" w14:textId="77777777" w:rsidR="001B5613" w:rsidRPr="00750C8F" w:rsidRDefault="001B5613" w:rsidP="00193A3E">
            <w:pPr>
              <w:pStyle w:val="Subttulo"/>
              <w:rPr>
                <w:rFonts w:ascii="Palatino Linotype" w:hAnsi="Palatino Linotype"/>
                <w:b/>
                <w:i w:val="0"/>
                <w:color w:val="000000"/>
                <w:sz w:val="22"/>
                <w:szCs w:val="22"/>
                <w:lang w:val="es-ES"/>
              </w:rPr>
            </w:pPr>
            <w:proofErr w:type="spellStart"/>
            <w:r w:rsidRPr="005E055B">
              <w:rPr>
                <w:rFonts w:ascii="Palatino Linotype" w:eastAsia="Palatino Linotype" w:hAnsi="Palatino Linotype" w:cs="Palatino Linotype"/>
                <w:b/>
                <w:i w:val="0"/>
                <w:iCs w:val="0"/>
                <w:spacing w:val="-2"/>
                <w:position w:val="-1"/>
                <w:sz w:val="22"/>
                <w:szCs w:val="22"/>
                <w:lang w:val="es-EC"/>
              </w:rPr>
              <w:t>Giss</w:t>
            </w:r>
            <w:r w:rsidRPr="005E055B">
              <w:rPr>
                <w:rFonts w:ascii="Palatino Linotype" w:eastAsia="Palatino Linotype" w:hAnsi="Palatino Linotype" w:cs="Palatino Linotype"/>
                <w:b/>
                <w:i w:val="0"/>
                <w:iCs w:val="0"/>
                <w:position w:val="-1"/>
                <w:sz w:val="22"/>
                <w:szCs w:val="22"/>
                <w:lang w:val="es-EC"/>
              </w:rPr>
              <w:t>e</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a</w:t>
            </w:r>
            <w:proofErr w:type="spellEnd"/>
            <w:r w:rsidRPr="005E055B">
              <w:rPr>
                <w:rFonts w:ascii="Palatino Linotype" w:eastAsia="Palatino Linotype" w:hAnsi="Palatino Linotype" w:cs="Palatino Linotype"/>
                <w:b/>
                <w:i w:val="0"/>
                <w:iCs w:val="0"/>
                <w:spacing w:val="2"/>
                <w:position w:val="-1"/>
                <w:sz w:val="22"/>
                <w:szCs w:val="22"/>
                <w:lang w:val="es-EC"/>
              </w:rPr>
              <w:t xml:space="preserve"> </w:t>
            </w:r>
            <w:proofErr w:type="spellStart"/>
            <w:r w:rsidRPr="005E055B">
              <w:rPr>
                <w:rFonts w:ascii="Palatino Linotype" w:eastAsia="Palatino Linotype" w:hAnsi="Palatino Linotype" w:cs="Palatino Linotype"/>
                <w:b/>
                <w:i w:val="0"/>
                <w:iCs w:val="0"/>
                <w:spacing w:val="-1"/>
                <w:position w:val="-1"/>
                <w:sz w:val="22"/>
                <w:szCs w:val="22"/>
                <w:lang w:val="es-EC"/>
              </w:rPr>
              <w:t>C</w:t>
            </w:r>
            <w:r w:rsidRPr="005E055B">
              <w:rPr>
                <w:rFonts w:ascii="Palatino Linotype" w:eastAsia="Palatino Linotype" w:hAnsi="Palatino Linotype" w:cs="Palatino Linotype"/>
                <w:b/>
                <w:i w:val="0"/>
                <w:iCs w:val="0"/>
                <w:position w:val="-1"/>
                <w:sz w:val="22"/>
                <w:szCs w:val="22"/>
                <w:lang w:val="es-EC"/>
              </w:rPr>
              <w:t>ha</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á</w:t>
            </w:r>
            <w:proofErr w:type="spellEnd"/>
          </w:p>
        </w:tc>
        <w:tc>
          <w:tcPr>
            <w:tcW w:w="1134" w:type="dxa"/>
            <w:tcBorders>
              <w:top w:val="single" w:sz="4" w:space="0" w:color="auto"/>
              <w:left w:val="single" w:sz="4" w:space="0" w:color="auto"/>
              <w:bottom w:val="single" w:sz="4" w:space="0" w:color="auto"/>
              <w:right w:val="single" w:sz="4" w:space="0" w:color="auto"/>
            </w:tcBorders>
          </w:tcPr>
          <w:p w14:paraId="7DB6F184" w14:textId="77777777" w:rsidR="001B5613" w:rsidRPr="000C4DF5" w:rsidRDefault="001B5613"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E5C4D36"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60AFEFC"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EE4F8D1"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12A39A6"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0EE0BB8F"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70259E86" w14:textId="77777777" w:rsidR="001B5613" w:rsidRPr="00750C8F" w:rsidRDefault="001B5613" w:rsidP="00193A3E">
            <w:pPr>
              <w:pStyle w:val="Subttulo"/>
              <w:rPr>
                <w:rFonts w:ascii="Palatino Linotype" w:hAnsi="Palatino Linotype"/>
                <w:b/>
                <w:i w:val="0"/>
                <w:color w:val="000000"/>
                <w:sz w:val="22"/>
                <w:szCs w:val="22"/>
                <w:lang w:val="es-ES"/>
              </w:rPr>
            </w:pPr>
            <w:r w:rsidRPr="005E055B">
              <w:rPr>
                <w:rFonts w:ascii="Palatino Linotype" w:hAnsi="Palatino Linotype" w:cs="Tahoma"/>
                <w:b/>
                <w:i w:val="0"/>
                <w:color w:val="000000"/>
                <w:sz w:val="22"/>
                <w:szCs w:val="22"/>
                <w:lang w:val="es-EC"/>
              </w:rPr>
              <w:t xml:space="preserve">Orlando Núñez </w:t>
            </w:r>
          </w:p>
        </w:tc>
        <w:tc>
          <w:tcPr>
            <w:tcW w:w="1134" w:type="dxa"/>
            <w:tcBorders>
              <w:top w:val="single" w:sz="4" w:space="0" w:color="auto"/>
              <w:left w:val="single" w:sz="4" w:space="0" w:color="auto"/>
              <w:bottom w:val="single" w:sz="4" w:space="0" w:color="auto"/>
              <w:right w:val="single" w:sz="4" w:space="0" w:color="auto"/>
            </w:tcBorders>
          </w:tcPr>
          <w:p w14:paraId="6E3F630D" w14:textId="77777777" w:rsidR="001B5613" w:rsidRPr="000C4DF5" w:rsidRDefault="001B5613"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10C7EAFA"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08E3908"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B2EDB4C"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F9FC1F5"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70C588D5"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5E881179"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25133576" w14:textId="77777777" w:rsidR="001B5613" w:rsidRPr="000C4DF5" w:rsidRDefault="001B5613"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CF6B5EC" w14:textId="77777777" w:rsidR="001B5613" w:rsidRPr="000C4DF5" w:rsidRDefault="001B5613" w:rsidP="00193A3E">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FAE1891" w14:textId="77777777" w:rsidR="001B5613" w:rsidRPr="000C4DF5" w:rsidRDefault="001B5613"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4F15A00" w14:textId="77777777" w:rsidR="001B5613" w:rsidRPr="000C4DF5" w:rsidRDefault="001B5613" w:rsidP="00193A3E">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A169E59" w14:textId="77777777" w:rsidR="001B5613" w:rsidRPr="000C4DF5" w:rsidRDefault="001B5613"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14:paraId="651F3EAD" w14:textId="77777777" w:rsidR="001B5613" w:rsidRDefault="001B5613" w:rsidP="001B5613">
      <w:pPr>
        <w:autoSpaceDE w:val="0"/>
        <w:autoSpaceDN w:val="0"/>
        <w:adjustRightInd w:val="0"/>
        <w:spacing w:after="0" w:line="240" w:lineRule="auto"/>
        <w:jc w:val="both"/>
        <w:rPr>
          <w:rFonts w:ascii="Palatino Linotype" w:eastAsiaTheme="minorHAnsi" w:hAnsi="Palatino Linotype" w:cs="NimbusRomNo9L"/>
          <w:b/>
          <w:color w:val="000000"/>
        </w:rPr>
      </w:pPr>
    </w:p>
    <w:p w14:paraId="15EAC81B" w14:textId="484A5831" w:rsidR="001B5613" w:rsidRDefault="001B5613" w:rsidP="001B5613">
      <w:pPr>
        <w:spacing w:after="0" w:line="240" w:lineRule="auto"/>
        <w:jc w:val="both"/>
        <w:rPr>
          <w:rFonts w:ascii="Palatino Linotype" w:eastAsiaTheme="minorHAnsi" w:hAnsi="Palatino Linotype" w:cs="NimbusRomNo9L"/>
          <w:bCs/>
          <w:color w:val="000000"/>
        </w:rPr>
      </w:pPr>
      <w:r>
        <w:rPr>
          <w:rFonts w:ascii="Palatino Linotype" w:hAnsi="Palatino Linotype"/>
        </w:rPr>
        <w:t>La concejala</w:t>
      </w:r>
      <w:r>
        <w:rPr>
          <w:rFonts w:ascii="Palatino Linotype" w:eastAsia="Palatino Linotype" w:hAnsi="Palatino Linotype"/>
        </w:rPr>
        <w:t xml:space="preserve"> Mónica Sandoval</w:t>
      </w:r>
      <w:r>
        <w:rPr>
          <w:rFonts w:ascii="Palatino Linotype" w:hAnsi="Palatino Linotype"/>
        </w:rPr>
        <w:t xml:space="preserve">, presidenta de la comisión, tras no existir observaciones mociona la aprobación del acta de la sesión </w:t>
      </w:r>
      <w:r w:rsidRPr="001B5613">
        <w:rPr>
          <w:rFonts w:ascii="Palatino Linotype" w:eastAsiaTheme="minorHAnsi" w:hAnsi="Palatino Linotype" w:cs="NimbusRomNo9L"/>
          <w:bCs/>
          <w:color w:val="000000"/>
        </w:rPr>
        <w:t>No.</w:t>
      </w:r>
      <w:r w:rsidR="00DF199A" w:rsidRPr="00DF199A">
        <w:rPr>
          <w:rFonts w:ascii="Palatino Linotype" w:eastAsiaTheme="minorHAnsi" w:hAnsi="Palatino Linotype" w:cs="NimbusRomNo9L"/>
          <w:bCs/>
          <w:color w:val="000000"/>
        </w:rPr>
        <w:t xml:space="preserve"> </w:t>
      </w:r>
      <w:r w:rsidR="00DF199A" w:rsidRPr="001B5613">
        <w:rPr>
          <w:rFonts w:ascii="Palatino Linotype" w:eastAsiaTheme="minorHAnsi" w:hAnsi="Palatino Linotype" w:cs="NimbusRomNo9L"/>
          <w:bCs/>
          <w:color w:val="000000"/>
        </w:rPr>
        <w:t>009 de 23 de septiembre de 2020</w:t>
      </w:r>
      <w:r w:rsidR="00DF199A">
        <w:rPr>
          <w:rFonts w:ascii="Palatino Linotype" w:eastAsiaTheme="minorHAnsi" w:hAnsi="Palatino Linotype" w:cs="NimbusRomNo9L"/>
          <w:bCs/>
          <w:color w:val="000000"/>
        </w:rPr>
        <w:t>.</w:t>
      </w:r>
    </w:p>
    <w:p w14:paraId="6B0B7A17" w14:textId="77777777" w:rsidR="001B5613" w:rsidRDefault="001B5613" w:rsidP="001B5613">
      <w:pPr>
        <w:spacing w:after="0" w:line="240" w:lineRule="auto"/>
        <w:jc w:val="both"/>
        <w:rPr>
          <w:rFonts w:ascii="Palatino Linotype" w:hAnsi="Palatino Linotype"/>
        </w:rPr>
      </w:pPr>
    </w:p>
    <w:p w14:paraId="3257ACBB" w14:textId="77777777" w:rsidR="001B5613" w:rsidRDefault="001B5613" w:rsidP="001B5613">
      <w:pPr>
        <w:spacing w:after="0" w:line="240" w:lineRule="auto"/>
        <w:jc w:val="both"/>
        <w:rPr>
          <w:rFonts w:ascii="Palatino Linotype" w:hAnsi="Palatino Linotype"/>
        </w:rPr>
      </w:pPr>
      <w:r>
        <w:rPr>
          <w:rFonts w:ascii="Palatino Linotype" w:hAnsi="Palatino Linotype"/>
        </w:rPr>
        <w:t>Propuesta que es aprobada, conforme la siguiente votación:</w:t>
      </w:r>
    </w:p>
    <w:p w14:paraId="688A5CD2" w14:textId="77777777" w:rsidR="001B5613" w:rsidRPr="008C2BEB" w:rsidRDefault="001B5613" w:rsidP="001B5613">
      <w:pPr>
        <w:spacing w:after="0" w:line="240" w:lineRule="auto"/>
        <w:jc w:val="both"/>
        <w:rPr>
          <w:rFonts w:ascii="Palatino Linotype" w:hAnsi="Palatino Linotype"/>
          <w:color w:val="00000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1B5613" w:rsidRPr="000C4DF5" w14:paraId="6ECB93CD" w14:textId="77777777" w:rsidTr="00193A3E">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1F17CACB"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REGISTRO DE VOTACIÓN</w:t>
            </w:r>
          </w:p>
        </w:tc>
      </w:tr>
      <w:tr w:rsidR="001B5613" w:rsidRPr="000C4DF5" w14:paraId="4997093B"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12F2194F" w14:textId="77777777" w:rsidR="001B5613" w:rsidRPr="000C4DF5" w:rsidRDefault="001B5613" w:rsidP="00193A3E">
            <w:pPr>
              <w:pStyle w:val="Subttulo"/>
              <w:jc w:val="center"/>
              <w:rPr>
                <w:rFonts w:ascii="Palatino Linotype" w:hAnsi="Palatino Linotype"/>
                <w:b/>
                <w:i w:val="0"/>
                <w:color w:val="FFFFFF"/>
                <w:sz w:val="22"/>
                <w:szCs w:val="22"/>
                <w:lang w:val="es-ES"/>
              </w:rPr>
            </w:pPr>
            <w:proofErr w:type="gramStart"/>
            <w:r w:rsidRPr="000C4DF5">
              <w:rPr>
                <w:rFonts w:ascii="Palatino Linotype" w:hAnsi="Palatino Linotype"/>
                <w:b/>
                <w:i w:val="0"/>
                <w:color w:val="FFFFFF"/>
                <w:sz w:val="22"/>
                <w:szCs w:val="22"/>
                <w:lang w:val="es-ES"/>
              </w:rPr>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CC1ACA9"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D09BBBD"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97434AD"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A15A3B8"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B369FA4"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AUSENTE</w:t>
            </w:r>
          </w:p>
        </w:tc>
      </w:tr>
      <w:tr w:rsidR="001B5613" w:rsidRPr="000C4DF5" w14:paraId="0AC1E467"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4249EE2E" w14:textId="77777777" w:rsidR="001B5613" w:rsidRPr="00750C8F" w:rsidRDefault="001B5613" w:rsidP="00193A3E">
            <w:pPr>
              <w:pStyle w:val="Subttulo"/>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C"/>
              </w:rPr>
              <w:t>Mónica Sandoval</w:t>
            </w:r>
          </w:p>
        </w:tc>
        <w:tc>
          <w:tcPr>
            <w:tcW w:w="1134" w:type="dxa"/>
            <w:tcBorders>
              <w:top w:val="single" w:sz="4" w:space="0" w:color="auto"/>
              <w:left w:val="single" w:sz="4" w:space="0" w:color="auto"/>
              <w:bottom w:val="single" w:sz="4" w:space="0" w:color="auto"/>
              <w:right w:val="single" w:sz="4" w:space="0" w:color="auto"/>
            </w:tcBorders>
            <w:hideMark/>
          </w:tcPr>
          <w:p w14:paraId="29433B12" w14:textId="77777777" w:rsidR="001B5613" w:rsidRPr="000C4DF5" w:rsidRDefault="001B5613"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133DEBA5"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985E511"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0B1ABFF"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B2021EA"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431316BE"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4B640774" w14:textId="77777777" w:rsidR="001B5613" w:rsidRPr="00750C8F" w:rsidRDefault="001B5613" w:rsidP="00193A3E">
            <w:pPr>
              <w:pStyle w:val="Subttulo"/>
              <w:rPr>
                <w:rFonts w:ascii="Palatino Linotype" w:hAnsi="Palatino Linotype"/>
                <w:b/>
                <w:i w:val="0"/>
                <w:color w:val="000000"/>
                <w:sz w:val="22"/>
                <w:szCs w:val="22"/>
                <w:lang w:val="es-ES"/>
              </w:rPr>
            </w:pPr>
            <w:proofErr w:type="spellStart"/>
            <w:r w:rsidRPr="005E055B">
              <w:rPr>
                <w:rFonts w:ascii="Palatino Linotype" w:eastAsia="Palatino Linotype" w:hAnsi="Palatino Linotype" w:cs="Palatino Linotype"/>
                <w:b/>
                <w:i w:val="0"/>
                <w:iCs w:val="0"/>
                <w:spacing w:val="-2"/>
                <w:position w:val="-1"/>
                <w:sz w:val="22"/>
                <w:szCs w:val="22"/>
                <w:lang w:val="es-EC"/>
              </w:rPr>
              <w:t>Giss</w:t>
            </w:r>
            <w:r w:rsidRPr="005E055B">
              <w:rPr>
                <w:rFonts w:ascii="Palatino Linotype" w:eastAsia="Palatino Linotype" w:hAnsi="Palatino Linotype" w:cs="Palatino Linotype"/>
                <w:b/>
                <w:i w:val="0"/>
                <w:iCs w:val="0"/>
                <w:position w:val="-1"/>
                <w:sz w:val="22"/>
                <w:szCs w:val="22"/>
                <w:lang w:val="es-EC"/>
              </w:rPr>
              <w:t>e</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a</w:t>
            </w:r>
            <w:proofErr w:type="spellEnd"/>
            <w:r w:rsidRPr="005E055B">
              <w:rPr>
                <w:rFonts w:ascii="Palatino Linotype" w:eastAsia="Palatino Linotype" w:hAnsi="Palatino Linotype" w:cs="Palatino Linotype"/>
                <w:b/>
                <w:i w:val="0"/>
                <w:iCs w:val="0"/>
                <w:spacing w:val="2"/>
                <w:position w:val="-1"/>
                <w:sz w:val="22"/>
                <w:szCs w:val="22"/>
                <w:lang w:val="es-EC"/>
              </w:rPr>
              <w:t xml:space="preserve"> </w:t>
            </w:r>
            <w:proofErr w:type="spellStart"/>
            <w:r w:rsidRPr="005E055B">
              <w:rPr>
                <w:rFonts w:ascii="Palatino Linotype" w:eastAsia="Palatino Linotype" w:hAnsi="Palatino Linotype" w:cs="Palatino Linotype"/>
                <w:b/>
                <w:i w:val="0"/>
                <w:iCs w:val="0"/>
                <w:spacing w:val="-1"/>
                <w:position w:val="-1"/>
                <w:sz w:val="22"/>
                <w:szCs w:val="22"/>
                <w:lang w:val="es-EC"/>
              </w:rPr>
              <w:t>C</w:t>
            </w:r>
            <w:r w:rsidRPr="005E055B">
              <w:rPr>
                <w:rFonts w:ascii="Palatino Linotype" w:eastAsia="Palatino Linotype" w:hAnsi="Palatino Linotype" w:cs="Palatino Linotype"/>
                <w:b/>
                <w:i w:val="0"/>
                <w:iCs w:val="0"/>
                <w:position w:val="-1"/>
                <w:sz w:val="22"/>
                <w:szCs w:val="22"/>
                <w:lang w:val="es-EC"/>
              </w:rPr>
              <w:t>ha</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á</w:t>
            </w:r>
            <w:proofErr w:type="spellEnd"/>
          </w:p>
        </w:tc>
        <w:tc>
          <w:tcPr>
            <w:tcW w:w="1134" w:type="dxa"/>
            <w:tcBorders>
              <w:top w:val="single" w:sz="4" w:space="0" w:color="auto"/>
              <w:left w:val="single" w:sz="4" w:space="0" w:color="auto"/>
              <w:bottom w:val="single" w:sz="4" w:space="0" w:color="auto"/>
              <w:right w:val="single" w:sz="4" w:space="0" w:color="auto"/>
            </w:tcBorders>
          </w:tcPr>
          <w:p w14:paraId="577EC448" w14:textId="274E759A" w:rsidR="001B5613" w:rsidRPr="000C4DF5" w:rsidRDefault="00D850ED"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53CE183"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BA432E1"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540EF33"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7257556"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43071F80"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4E5C6132" w14:textId="77777777" w:rsidR="001B5613" w:rsidRPr="00750C8F" w:rsidRDefault="001B5613" w:rsidP="00193A3E">
            <w:pPr>
              <w:pStyle w:val="Subttulo"/>
              <w:rPr>
                <w:rFonts w:ascii="Palatino Linotype" w:hAnsi="Palatino Linotype"/>
                <w:b/>
                <w:i w:val="0"/>
                <w:color w:val="000000"/>
                <w:sz w:val="22"/>
                <w:szCs w:val="22"/>
                <w:lang w:val="es-ES"/>
              </w:rPr>
            </w:pPr>
            <w:r w:rsidRPr="005E055B">
              <w:rPr>
                <w:rFonts w:ascii="Palatino Linotype" w:hAnsi="Palatino Linotype" w:cs="Tahoma"/>
                <w:b/>
                <w:i w:val="0"/>
                <w:color w:val="000000"/>
                <w:sz w:val="22"/>
                <w:szCs w:val="22"/>
                <w:lang w:val="es-EC"/>
              </w:rPr>
              <w:t xml:space="preserve">Orlando Núñez </w:t>
            </w:r>
          </w:p>
        </w:tc>
        <w:tc>
          <w:tcPr>
            <w:tcW w:w="1134" w:type="dxa"/>
            <w:tcBorders>
              <w:top w:val="single" w:sz="4" w:space="0" w:color="auto"/>
              <w:left w:val="single" w:sz="4" w:space="0" w:color="auto"/>
              <w:bottom w:val="single" w:sz="4" w:space="0" w:color="auto"/>
              <w:right w:val="single" w:sz="4" w:space="0" w:color="auto"/>
            </w:tcBorders>
          </w:tcPr>
          <w:p w14:paraId="4909A3C4" w14:textId="0802657F"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11DC5F90"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E4AC41E" w14:textId="077A9463" w:rsidR="001B5613" w:rsidRPr="000C4DF5" w:rsidRDefault="00D850ED" w:rsidP="00193A3E">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2552A491"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E801734"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147D328C"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035043DA"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947A736" w14:textId="1663A340" w:rsidR="001B5613" w:rsidRPr="000C4DF5" w:rsidRDefault="00D850ED"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CE6921F" w14:textId="77777777" w:rsidR="001B5613" w:rsidRPr="000C4DF5" w:rsidRDefault="001B5613" w:rsidP="00193A3E">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04806F08" w14:textId="550DB8B0" w:rsidR="001B5613" w:rsidRPr="000C4DF5" w:rsidRDefault="00D850ED"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E30291F" w14:textId="77777777" w:rsidR="001B5613" w:rsidRPr="000C4DF5" w:rsidRDefault="001B5613" w:rsidP="00193A3E">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8A67257" w14:textId="77777777" w:rsidR="001B5613" w:rsidRPr="000C4DF5" w:rsidRDefault="001B5613"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14:paraId="2208EE84" w14:textId="77777777" w:rsidR="001B5613" w:rsidRDefault="001B5613" w:rsidP="001B5613">
      <w:pPr>
        <w:autoSpaceDE w:val="0"/>
        <w:autoSpaceDN w:val="0"/>
        <w:adjustRightInd w:val="0"/>
        <w:spacing w:after="0" w:line="240" w:lineRule="auto"/>
        <w:jc w:val="both"/>
        <w:rPr>
          <w:rFonts w:ascii="Palatino Linotype" w:eastAsiaTheme="minorHAnsi" w:hAnsi="Palatino Linotype" w:cs="NimbusRomNo9L"/>
          <w:b/>
          <w:color w:val="000000"/>
        </w:rPr>
      </w:pPr>
    </w:p>
    <w:p w14:paraId="4BB306A2" w14:textId="0CA272EE" w:rsidR="001B5613" w:rsidRDefault="001B5613" w:rsidP="001B5613">
      <w:pPr>
        <w:spacing w:after="0" w:line="240" w:lineRule="auto"/>
        <w:jc w:val="both"/>
        <w:rPr>
          <w:rFonts w:ascii="Palatino Linotype" w:eastAsiaTheme="minorHAnsi" w:hAnsi="Palatino Linotype" w:cs="NimbusRomNo9L"/>
          <w:bCs/>
          <w:color w:val="000000"/>
        </w:rPr>
      </w:pPr>
      <w:r>
        <w:rPr>
          <w:rFonts w:ascii="Palatino Linotype" w:hAnsi="Palatino Linotype"/>
        </w:rPr>
        <w:t>La concejala</w:t>
      </w:r>
      <w:r>
        <w:rPr>
          <w:rFonts w:ascii="Palatino Linotype" w:eastAsia="Palatino Linotype" w:hAnsi="Palatino Linotype"/>
        </w:rPr>
        <w:t xml:space="preserve"> Mónica Sandoval</w:t>
      </w:r>
      <w:r>
        <w:rPr>
          <w:rFonts w:ascii="Palatino Linotype" w:hAnsi="Palatino Linotype"/>
        </w:rPr>
        <w:t xml:space="preserve">, presidenta de la comisión, tras no existir observaciones mociona la aprobación del acta de la sesión </w:t>
      </w:r>
      <w:r w:rsidRPr="001B5613">
        <w:rPr>
          <w:rFonts w:ascii="Palatino Linotype" w:eastAsiaTheme="minorHAnsi" w:hAnsi="Palatino Linotype" w:cs="NimbusRomNo9L"/>
          <w:bCs/>
          <w:color w:val="000000"/>
        </w:rPr>
        <w:t xml:space="preserve">No. </w:t>
      </w:r>
      <w:r w:rsidR="00DF199A" w:rsidRPr="001B5613">
        <w:rPr>
          <w:rFonts w:ascii="Palatino Linotype" w:eastAsiaTheme="minorHAnsi" w:hAnsi="Palatino Linotype" w:cs="NimbusRomNo9L"/>
          <w:bCs/>
          <w:color w:val="000000"/>
        </w:rPr>
        <w:t>010 de 25 de septiembre de 2020</w:t>
      </w:r>
      <w:r w:rsidR="00DF199A">
        <w:rPr>
          <w:rFonts w:ascii="Palatino Linotype" w:eastAsiaTheme="minorHAnsi" w:hAnsi="Palatino Linotype" w:cs="NimbusRomNo9L"/>
          <w:bCs/>
          <w:color w:val="000000"/>
        </w:rPr>
        <w:t>.</w:t>
      </w:r>
    </w:p>
    <w:p w14:paraId="2E125609" w14:textId="77777777" w:rsidR="001B5613" w:rsidRDefault="001B5613" w:rsidP="001B5613">
      <w:pPr>
        <w:spacing w:after="0" w:line="240" w:lineRule="auto"/>
        <w:jc w:val="both"/>
        <w:rPr>
          <w:rFonts w:ascii="Palatino Linotype" w:hAnsi="Palatino Linotype"/>
        </w:rPr>
      </w:pPr>
    </w:p>
    <w:p w14:paraId="107B614D" w14:textId="77777777" w:rsidR="001B5613" w:rsidRDefault="001B5613" w:rsidP="001B5613">
      <w:pPr>
        <w:spacing w:after="0" w:line="240" w:lineRule="auto"/>
        <w:jc w:val="both"/>
        <w:rPr>
          <w:rFonts w:ascii="Palatino Linotype" w:hAnsi="Palatino Linotype"/>
        </w:rPr>
      </w:pPr>
      <w:r>
        <w:rPr>
          <w:rFonts w:ascii="Palatino Linotype" w:hAnsi="Palatino Linotype"/>
        </w:rPr>
        <w:t>Propuesta que es aprobada, conforme la siguiente votación:</w:t>
      </w:r>
    </w:p>
    <w:p w14:paraId="68508C21" w14:textId="77777777" w:rsidR="001B5613" w:rsidRPr="008C2BEB" w:rsidRDefault="001B5613" w:rsidP="001B5613">
      <w:pPr>
        <w:spacing w:after="0" w:line="240" w:lineRule="auto"/>
        <w:jc w:val="both"/>
        <w:rPr>
          <w:rFonts w:ascii="Palatino Linotype" w:hAnsi="Palatino Linotype"/>
          <w:color w:val="00000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1B5613" w:rsidRPr="000C4DF5" w14:paraId="6B22365C" w14:textId="77777777" w:rsidTr="00193A3E">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751CC0ED"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REGISTRO DE VOTACIÓN</w:t>
            </w:r>
          </w:p>
        </w:tc>
      </w:tr>
      <w:tr w:rsidR="001B5613" w:rsidRPr="000C4DF5" w14:paraId="6C6AEA15"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1A8C67C7" w14:textId="77777777" w:rsidR="001B5613" w:rsidRPr="000C4DF5" w:rsidRDefault="001B5613" w:rsidP="00193A3E">
            <w:pPr>
              <w:pStyle w:val="Subttulo"/>
              <w:jc w:val="center"/>
              <w:rPr>
                <w:rFonts w:ascii="Palatino Linotype" w:hAnsi="Palatino Linotype"/>
                <w:b/>
                <w:i w:val="0"/>
                <w:color w:val="FFFFFF"/>
                <w:sz w:val="22"/>
                <w:szCs w:val="22"/>
                <w:lang w:val="es-ES"/>
              </w:rPr>
            </w:pPr>
            <w:proofErr w:type="gramStart"/>
            <w:r w:rsidRPr="000C4DF5">
              <w:rPr>
                <w:rFonts w:ascii="Palatino Linotype" w:hAnsi="Palatino Linotype"/>
                <w:b/>
                <w:i w:val="0"/>
                <w:color w:val="FFFFFF"/>
                <w:sz w:val="22"/>
                <w:szCs w:val="22"/>
                <w:lang w:val="es-ES"/>
              </w:rPr>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775F69E"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382BD27"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699F4C05"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F344744"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39EC150"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AUSENTE</w:t>
            </w:r>
          </w:p>
        </w:tc>
      </w:tr>
      <w:tr w:rsidR="001B5613" w:rsidRPr="000C4DF5" w14:paraId="1873DEBE"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5CA32788" w14:textId="77777777" w:rsidR="001B5613" w:rsidRPr="00750C8F" w:rsidRDefault="001B5613" w:rsidP="00193A3E">
            <w:pPr>
              <w:pStyle w:val="Subttulo"/>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C"/>
              </w:rPr>
              <w:t>Mónica Sandoval</w:t>
            </w:r>
          </w:p>
        </w:tc>
        <w:tc>
          <w:tcPr>
            <w:tcW w:w="1134" w:type="dxa"/>
            <w:tcBorders>
              <w:top w:val="single" w:sz="4" w:space="0" w:color="auto"/>
              <w:left w:val="single" w:sz="4" w:space="0" w:color="auto"/>
              <w:bottom w:val="single" w:sz="4" w:space="0" w:color="auto"/>
              <w:right w:val="single" w:sz="4" w:space="0" w:color="auto"/>
            </w:tcBorders>
            <w:hideMark/>
          </w:tcPr>
          <w:p w14:paraId="7A3068A4" w14:textId="77777777" w:rsidR="001B5613" w:rsidRPr="000C4DF5" w:rsidRDefault="001B5613"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E2B4C6C"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E1F93FD"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C7D3910"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B02E0B8"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2328136F"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3034E814" w14:textId="77777777" w:rsidR="001B5613" w:rsidRPr="00750C8F" w:rsidRDefault="001B5613" w:rsidP="00193A3E">
            <w:pPr>
              <w:pStyle w:val="Subttulo"/>
              <w:rPr>
                <w:rFonts w:ascii="Palatino Linotype" w:hAnsi="Palatino Linotype"/>
                <w:b/>
                <w:i w:val="0"/>
                <w:color w:val="000000"/>
                <w:sz w:val="22"/>
                <w:szCs w:val="22"/>
                <w:lang w:val="es-ES"/>
              </w:rPr>
            </w:pPr>
            <w:proofErr w:type="spellStart"/>
            <w:r w:rsidRPr="005E055B">
              <w:rPr>
                <w:rFonts w:ascii="Palatino Linotype" w:eastAsia="Palatino Linotype" w:hAnsi="Palatino Linotype" w:cs="Palatino Linotype"/>
                <w:b/>
                <w:i w:val="0"/>
                <w:iCs w:val="0"/>
                <w:spacing w:val="-2"/>
                <w:position w:val="-1"/>
                <w:sz w:val="22"/>
                <w:szCs w:val="22"/>
                <w:lang w:val="es-EC"/>
              </w:rPr>
              <w:t>Giss</w:t>
            </w:r>
            <w:r w:rsidRPr="005E055B">
              <w:rPr>
                <w:rFonts w:ascii="Palatino Linotype" w:eastAsia="Palatino Linotype" w:hAnsi="Palatino Linotype" w:cs="Palatino Linotype"/>
                <w:b/>
                <w:i w:val="0"/>
                <w:iCs w:val="0"/>
                <w:position w:val="-1"/>
                <w:sz w:val="22"/>
                <w:szCs w:val="22"/>
                <w:lang w:val="es-EC"/>
              </w:rPr>
              <w:t>e</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a</w:t>
            </w:r>
            <w:proofErr w:type="spellEnd"/>
            <w:r w:rsidRPr="005E055B">
              <w:rPr>
                <w:rFonts w:ascii="Palatino Linotype" w:eastAsia="Palatino Linotype" w:hAnsi="Palatino Linotype" w:cs="Palatino Linotype"/>
                <w:b/>
                <w:i w:val="0"/>
                <w:iCs w:val="0"/>
                <w:spacing w:val="2"/>
                <w:position w:val="-1"/>
                <w:sz w:val="22"/>
                <w:szCs w:val="22"/>
                <w:lang w:val="es-EC"/>
              </w:rPr>
              <w:t xml:space="preserve"> </w:t>
            </w:r>
            <w:proofErr w:type="spellStart"/>
            <w:r w:rsidRPr="005E055B">
              <w:rPr>
                <w:rFonts w:ascii="Palatino Linotype" w:eastAsia="Palatino Linotype" w:hAnsi="Palatino Linotype" w:cs="Palatino Linotype"/>
                <w:b/>
                <w:i w:val="0"/>
                <w:iCs w:val="0"/>
                <w:spacing w:val="-1"/>
                <w:position w:val="-1"/>
                <w:sz w:val="22"/>
                <w:szCs w:val="22"/>
                <w:lang w:val="es-EC"/>
              </w:rPr>
              <w:t>C</w:t>
            </w:r>
            <w:r w:rsidRPr="005E055B">
              <w:rPr>
                <w:rFonts w:ascii="Palatino Linotype" w:eastAsia="Palatino Linotype" w:hAnsi="Palatino Linotype" w:cs="Palatino Linotype"/>
                <w:b/>
                <w:i w:val="0"/>
                <w:iCs w:val="0"/>
                <w:position w:val="-1"/>
                <w:sz w:val="22"/>
                <w:szCs w:val="22"/>
                <w:lang w:val="es-EC"/>
              </w:rPr>
              <w:t>ha</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á</w:t>
            </w:r>
            <w:proofErr w:type="spellEnd"/>
          </w:p>
        </w:tc>
        <w:tc>
          <w:tcPr>
            <w:tcW w:w="1134" w:type="dxa"/>
            <w:tcBorders>
              <w:top w:val="single" w:sz="4" w:space="0" w:color="auto"/>
              <w:left w:val="single" w:sz="4" w:space="0" w:color="auto"/>
              <w:bottom w:val="single" w:sz="4" w:space="0" w:color="auto"/>
              <w:right w:val="single" w:sz="4" w:space="0" w:color="auto"/>
            </w:tcBorders>
          </w:tcPr>
          <w:p w14:paraId="78B824EC" w14:textId="77777777" w:rsidR="001B5613" w:rsidRPr="000C4DF5" w:rsidRDefault="001B5613"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B6D73E2"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1039292"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11AD357"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D2A8473"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1D36364C"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537E5321" w14:textId="77777777" w:rsidR="001B5613" w:rsidRPr="00750C8F" w:rsidRDefault="001B5613" w:rsidP="00193A3E">
            <w:pPr>
              <w:pStyle w:val="Subttulo"/>
              <w:rPr>
                <w:rFonts w:ascii="Palatino Linotype" w:hAnsi="Palatino Linotype"/>
                <w:b/>
                <w:i w:val="0"/>
                <w:color w:val="000000"/>
                <w:sz w:val="22"/>
                <w:szCs w:val="22"/>
                <w:lang w:val="es-ES"/>
              </w:rPr>
            </w:pPr>
            <w:r w:rsidRPr="005E055B">
              <w:rPr>
                <w:rFonts w:ascii="Palatino Linotype" w:hAnsi="Palatino Linotype" w:cs="Tahoma"/>
                <w:b/>
                <w:i w:val="0"/>
                <w:color w:val="000000"/>
                <w:sz w:val="22"/>
                <w:szCs w:val="22"/>
                <w:lang w:val="es-EC"/>
              </w:rPr>
              <w:t xml:space="preserve">Orlando Núñez </w:t>
            </w:r>
          </w:p>
        </w:tc>
        <w:tc>
          <w:tcPr>
            <w:tcW w:w="1134" w:type="dxa"/>
            <w:tcBorders>
              <w:top w:val="single" w:sz="4" w:space="0" w:color="auto"/>
              <w:left w:val="single" w:sz="4" w:space="0" w:color="auto"/>
              <w:bottom w:val="single" w:sz="4" w:space="0" w:color="auto"/>
              <w:right w:val="single" w:sz="4" w:space="0" w:color="auto"/>
            </w:tcBorders>
          </w:tcPr>
          <w:p w14:paraId="3047EF9B" w14:textId="6DFD0F74"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52BFE63F"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6F0F008" w14:textId="03273698" w:rsidR="001B5613" w:rsidRPr="000C4DF5" w:rsidRDefault="0053019F" w:rsidP="00193A3E">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04352107"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540ACEA"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391DC535"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43CDB84F"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624791A" w14:textId="563D27A8" w:rsidR="001B5613" w:rsidRPr="000C4DF5" w:rsidRDefault="0053019F"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046C273" w14:textId="77777777" w:rsidR="001B5613" w:rsidRPr="000C4DF5" w:rsidRDefault="001B5613" w:rsidP="00193A3E">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59E6DC0" w14:textId="73216713" w:rsidR="001B5613" w:rsidRPr="000C4DF5" w:rsidRDefault="0053019F"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9E52C88" w14:textId="77777777" w:rsidR="001B5613" w:rsidRPr="000C4DF5" w:rsidRDefault="001B5613" w:rsidP="00193A3E">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7EA0DBD" w14:textId="77777777" w:rsidR="001B5613" w:rsidRPr="000C4DF5" w:rsidRDefault="001B5613"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14:paraId="462348E9" w14:textId="77777777" w:rsidR="001B5613" w:rsidRDefault="001B5613" w:rsidP="001B5613">
      <w:pPr>
        <w:autoSpaceDE w:val="0"/>
        <w:autoSpaceDN w:val="0"/>
        <w:adjustRightInd w:val="0"/>
        <w:spacing w:after="0" w:line="240" w:lineRule="auto"/>
        <w:jc w:val="both"/>
        <w:rPr>
          <w:rFonts w:ascii="Palatino Linotype" w:eastAsiaTheme="minorHAnsi" w:hAnsi="Palatino Linotype" w:cs="NimbusRomNo9L"/>
          <w:b/>
          <w:color w:val="000000"/>
        </w:rPr>
      </w:pPr>
    </w:p>
    <w:p w14:paraId="52B0F77F" w14:textId="64FA0CB3" w:rsidR="001B5613" w:rsidRDefault="001B5613" w:rsidP="001B5613">
      <w:pPr>
        <w:spacing w:after="0" w:line="240" w:lineRule="auto"/>
        <w:jc w:val="both"/>
        <w:rPr>
          <w:rFonts w:ascii="Palatino Linotype" w:eastAsiaTheme="minorHAnsi" w:hAnsi="Palatino Linotype" w:cs="NimbusRomNo9L"/>
          <w:bCs/>
          <w:color w:val="000000"/>
        </w:rPr>
      </w:pPr>
      <w:r>
        <w:rPr>
          <w:rFonts w:ascii="Palatino Linotype" w:hAnsi="Palatino Linotype"/>
        </w:rPr>
        <w:t>La concejala</w:t>
      </w:r>
      <w:r>
        <w:rPr>
          <w:rFonts w:ascii="Palatino Linotype" w:eastAsia="Palatino Linotype" w:hAnsi="Palatino Linotype"/>
        </w:rPr>
        <w:t xml:space="preserve"> Mónica Sandoval</w:t>
      </w:r>
      <w:r>
        <w:rPr>
          <w:rFonts w:ascii="Palatino Linotype" w:hAnsi="Palatino Linotype"/>
        </w:rPr>
        <w:t xml:space="preserve">, presidenta de la comisión, tras no existir observaciones mociona la aprobación del acta de la sesión </w:t>
      </w:r>
      <w:r w:rsidRPr="001B5613">
        <w:rPr>
          <w:rFonts w:ascii="Palatino Linotype" w:eastAsiaTheme="minorHAnsi" w:hAnsi="Palatino Linotype" w:cs="NimbusRomNo9L"/>
          <w:bCs/>
          <w:color w:val="000000"/>
        </w:rPr>
        <w:t xml:space="preserve">No. </w:t>
      </w:r>
      <w:r w:rsidR="00D850ED" w:rsidRPr="001B5613">
        <w:rPr>
          <w:rFonts w:ascii="Palatino Linotype" w:eastAsiaTheme="minorHAnsi" w:hAnsi="Palatino Linotype" w:cs="NimbusRomNo9L"/>
          <w:bCs/>
          <w:color w:val="000000"/>
        </w:rPr>
        <w:t>011 de 04 de noviembre de 2020</w:t>
      </w:r>
      <w:r w:rsidR="00D850ED">
        <w:rPr>
          <w:rFonts w:ascii="Palatino Linotype" w:eastAsiaTheme="minorHAnsi" w:hAnsi="Palatino Linotype" w:cs="NimbusRomNo9L"/>
          <w:bCs/>
          <w:color w:val="000000"/>
        </w:rPr>
        <w:t>.</w:t>
      </w:r>
    </w:p>
    <w:p w14:paraId="6A13AFB5" w14:textId="77777777" w:rsidR="001B5613" w:rsidRDefault="001B5613" w:rsidP="001B5613">
      <w:pPr>
        <w:spacing w:after="0" w:line="240" w:lineRule="auto"/>
        <w:jc w:val="both"/>
        <w:rPr>
          <w:rFonts w:ascii="Palatino Linotype" w:hAnsi="Palatino Linotype"/>
        </w:rPr>
      </w:pPr>
    </w:p>
    <w:p w14:paraId="1048942A" w14:textId="77777777" w:rsidR="001B5613" w:rsidRDefault="001B5613" w:rsidP="001B5613">
      <w:pPr>
        <w:spacing w:after="0" w:line="240" w:lineRule="auto"/>
        <w:jc w:val="both"/>
        <w:rPr>
          <w:rFonts w:ascii="Palatino Linotype" w:hAnsi="Palatino Linotype"/>
        </w:rPr>
      </w:pPr>
      <w:r>
        <w:rPr>
          <w:rFonts w:ascii="Palatino Linotype" w:hAnsi="Palatino Linotype"/>
        </w:rPr>
        <w:t>Propuesta que es aprobada, conforme la siguiente votación:</w:t>
      </w:r>
    </w:p>
    <w:p w14:paraId="4B68C7D4" w14:textId="77777777" w:rsidR="001B5613" w:rsidRPr="008C2BEB" w:rsidRDefault="001B5613" w:rsidP="001B5613">
      <w:pPr>
        <w:spacing w:after="0" w:line="240" w:lineRule="auto"/>
        <w:jc w:val="both"/>
        <w:rPr>
          <w:rFonts w:ascii="Palatino Linotype" w:hAnsi="Palatino Linotype"/>
          <w:color w:val="00000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1B5613" w:rsidRPr="000C4DF5" w14:paraId="23D25F0D" w14:textId="77777777" w:rsidTr="00193A3E">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0DC6EF2E"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REGISTRO DE VOTACIÓN</w:t>
            </w:r>
          </w:p>
        </w:tc>
      </w:tr>
      <w:tr w:rsidR="001B5613" w:rsidRPr="000C4DF5" w14:paraId="763A6518"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5895370F" w14:textId="77777777" w:rsidR="001B5613" w:rsidRPr="000C4DF5" w:rsidRDefault="001B5613" w:rsidP="00193A3E">
            <w:pPr>
              <w:pStyle w:val="Subttulo"/>
              <w:jc w:val="center"/>
              <w:rPr>
                <w:rFonts w:ascii="Palatino Linotype" w:hAnsi="Palatino Linotype"/>
                <w:b/>
                <w:i w:val="0"/>
                <w:color w:val="FFFFFF"/>
                <w:sz w:val="22"/>
                <w:szCs w:val="22"/>
                <w:lang w:val="es-ES"/>
              </w:rPr>
            </w:pPr>
            <w:proofErr w:type="gramStart"/>
            <w:r w:rsidRPr="000C4DF5">
              <w:rPr>
                <w:rFonts w:ascii="Palatino Linotype" w:hAnsi="Palatino Linotype"/>
                <w:b/>
                <w:i w:val="0"/>
                <w:color w:val="FFFFFF"/>
                <w:sz w:val="22"/>
                <w:szCs w:val="22"/>
                <w:lang w:val="es-ES"/>
              </w:rPr>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F6E2345"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6F4C12B0"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475D742"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7CFD96A"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BD49A91"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AUSENTE</w:t>
            </w:r>
          </w:p>
        </w:tc>
      </w:tr>
      <w:tr w:rsidR="001B5613" w:rsidRPr="000C4DF5" w14:paraId="3CF0AE88"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3945414E" w14:textId="77777777" w:rsidR="001B5613" w:rsidRPr="00750C8F" w:rsidRDefault="001B5613" w:rsidP="00193A3E">
            <w:pPr>
              <w:pStyle w:val="Subttulo"/>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C"/>
              </w:rPr>
              <w:t>Mónica Sandoval</w:t>
            </w:r>
          </w:p>
        </w:tc>
        <w:tc>
          <w:tcPr>
            <w:tcW w:w="1134" w:type="dxa"/>
            <w:tcBorders>
              <w:top w:val="single" w:sz="4" w:space="0" w:color="auto"/>
              <w:left w:val="single" w:sz="4" w:space="0" w:color="auto"/>
              <w:bottom w:val="single" w:sz="4" w:space="0" w:color="auto"/>
              <w:right w:val="single" w:sz="4" w:space="0" w:color="auto"/>
            </w:tcBorders>
            <w:hideMark/>
          </w:tcPr>
          <w:p w14:paraId="30E72348" w14:textId="77777777" w:rsidR="001B5613" w:rsidRPr="000C4DF5" w:rsidRDefault="001B5613"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E4141BF"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88405E5"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BE2DCF0"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942A63F"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129FAB4A"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7864639B" w14:textId="77777777" w:rsidR="001B5613" w:rsidRPr="00750C8F" w:rsidRDefault="001B5613" w:rsidP="00193A3E">
            <w:pPr>
              <w:pStyle w:val="Subttulo"/>
              <w:rPr>
                <w:rFonts w:ascii="Palatino Linotype" w:hAnsi="Palatino Linotype"/>
                <w:b/>
                <w:i w:val="0"/>
                <w:color w:val="000000"/>
                <w:sz w:val="22"/>
                <w:szCs w:val="22"/>
                <w:lang w:val="es-ES"/>
              </w:rPr>
            </w:pPr>
            <w:proofErr w:type="spellStart"/>
            <w:r w:rsidRPr="005E055B">
              <w:rPr>
                <w:rFonts w:ascii="Palatino Linotype" w:eastAsia="Palatino Linotype" w:hAnsi="Palatino Linotype" w:cs="Palatino Linotype"/>
                <w:b/>
                <w:i w:val="0"/>
                <w:iCs w:val="0"/>
                <w:spacing w:val="-2"/>
                <w:position w:val="-1"/>
                <w:sz w:val="22"/>
                <w:szCs w:val="22"/>
                <w:lang w:val="es-EC"/>
              </w:rPr>
              <w:t>Giss</w:t>
            </w:r>
            <w:r w:rsidRPr="005E055B">
              <w:rPr>
                <w:rFonts w:ascii="Palatino Linotype" w:eastAsia="Palatino Linotype" w:hAnsi="Palatino Linotype" w:cs="Palatino Linotype"/>
                <w:b/>
                <w:i w:val="0"/>
                <w:iCs w:val="0"/>
                <w:position w:val="-1"/>
                <w:sz w:val="22"/>
                <w:szCs w:val="22"/>
                <w:lang w:val="es-EC"/>
              </w:rPr>
              <w:t>e</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a</w:t>
            </w:r>
            <w:proofErr w:type="spellEnd"/>
            <w:r w:rsidRPr="005E055B">
              <w:rPr>
                <w:rFonts w:ascii="Palatino Linotype" w:eastAsia="Palatino Linotype" w:hAnsi="Palatino Linotype" w:cs="Palatino Linotype"/>
                <w:b/>
                <w:i w:val="0"/>
                <w:iCs w:val="0"/>
                <w:spacing w:val="2"/>
                <w:position w:val="-1"/>
                <w:sz w:val="22"/>
                <w:szCs w:val="22"/>
                <w:lang w:val="es-EC"/>
              </w:rPr>
              <w:t xml:space="preserve"> </w:t>
            </w:r>
            <w:proofErr w:type="spellStart"/>
            <w:r w:rsidRPr="005E055B">
              <w:rPr>
                <w:rFonts w:ascii="Palatino Linotype" w:eastAsia="Palatino Linotype" w:hAnsi="Palatino Linotype" w:cs="Palatino Linotype"/>
                <w:b/>
                <w:i w:val="0"/>
                <w:iCs w:val="0"/>
                <w:spacing w:val="-1"/>
                <w:position w:val="-1"/>
                <w:sz w:val="22"/>
                <w:szCs w:val="22"/>
                <w:lang w:val="es-EC"/>
              </w:rPr>
              <w:t>C</w:t>
            </w:r>
            <w:r w:rsidRPr="005E055B">
              <w:rPr>
                <w:rFonts w:ascii="Palatino Linotype" w:eastAsia="Palatino Linotype" w:hAnsi="Palatino Linotype" w:cs="Palatino Linotype"/>
                <w:b/>
                <w:i w:val="0"/>
                <w:iCs w:val="0"/>
                <w:position w:val="-1"/>
                <w:sz w:val="22"/>
                <w:szCs w:val="22"/>
                <w:lang w:val="es-EC"/>
              </w:rPr>
              <w:t>ha</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á</w:t>
            </w:r>
            <w:proofErr w:type="spellEnd"/>
          </w:p>
        </w:tc>
        <w:tc>
          <w:tcPr>
            <w:tcW w:w="1134" w:type="dxa"/>
            <w:tcBorders>
              <w:top w:val="single" w:sz="4" w:space="0" w:color="auto"/>
              <w:left w:val="single" w:sz="4" w:space="0" w:color="auto"/>
              <w:bottom w:val="single" w:sz="4" w:space="0" w:color="auto"/>
              <w:right w:val="single" w:sz="4" w:space="0" w:color="auto"/>
            </w:tcBorders>
          </w:tcPr>
          <w:p w14:paraId="3E4E2719" w14:textId="77777777" w:rsidR="001B5613" w:rsidRPr="000C4DF5" w:rsidRDefault="001B5613"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573EB23D"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B48A4EE"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CEBFEF9"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4A17F5C"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6BF83B58"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127AF892" w14:textId="77777777" w:rsidR="001B5613" w:rsidRPr="00750C8F" w:rsidRDefault="001B5613" w:rsidP="00193A3E">
            <w:pPr>
              <w:pStyle w:val="Subttulo"/>
              <w:rPr>
                <w:rFonts w:ascii="Palatino Linotype" w:hAnsi="Palatino Linotype"/>
                <w:b/>
                <w:i w:val="0"/>
                <w:color w:val="000000"/>
                <w:sz w:val="22"/>
                <w:szCs w:val="22"/>
                <w:lang w:val="es-ES"/>
              </w:rPr>
            </w:pPr>
            <w:r w:rsidRPr="005E055B">
              <w:rPr>
                <w:rFonts w:ascii="Palatino Linotype" w:hAnsi="Palatino Linotype" w:cs="Tahoma"/>
                <w:b/>
                <w:i w:val="0"/>
                <w:color w:val="000000"/>
                <w:sz w:val="22"/>
                <w:szCs w:val="22"/>
                <w:lang w:val="es-EC"/>
              </w:rPr>
              <w:t xml:space="preserve">Orlando Núñez </w:t>
            </w:r>
          </w:p>
        </w:tc>
        <w:tc>
          <w:tcPr>
            <w:tcW w:w="1134" w:type="dxa"/>
            <w:tcBorders>
              <w:top w:val="single" w:sz="4" w:space="0" w:color="auto"/>
              <w:left w:val="single" w:sz="4" w:space="0" w:color="auto"/>
              <w:bottom w:val="single" w:sz="4" w:space="0" w:color="auto"/>
              <w:right w:val="single" w:sz="4" w:space="0" w:color="auto"/>
            </w:tcBorders>
          </w:tcPr>
          <w:p w14:paraId="129EC5D8" w14:textId="77777777" w:rsidR="001B5613" w:rsidRPr="000C4DF5" w:rsidRDefault="001B5613"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018A9E9"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D3B438E"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59B9EC9"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E277D22"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649A600D"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2D098F70"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2D087E3" w14:textId="77777777" w:rsidR="001B5613" w:rsidRPr="000C4DF5" w:rsidRDefault="001B5613"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4FA0540" w14:textId="77777777" w:rsidR="001B5613" w:rsidRPr="000C4DF5" w:rsidRDefault="001B5613" w:rsidP="00193A3E">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6A856C5" w14:textId="77777777" w:rsidR="001B5613" w:rsidRPr="000C4DF5" w:rsidRDefault="001B5613"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3159A68" w14:textId="77777777" w:rsidR="001B5613" w:rsidRPr="000C4DF5" w:rsidRDefault="001B5613" w:rsidP="00193A3E">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ED175A1" w14:textId="77777777" w:rsidR="001B5613" w:rsidRPr="000C4DF5" w:rsidRDefault="001B5613"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14:paraId="1163C644" w14:textId="77777777" w:rsidR="001B5613" w:rsidRDefault="001B5613" w:rsidP="001B5613">
      <w:pPr>
        <w:autoSpaceDE w:val="0"/>
        <w:autoSpaceDN w:val="0"/>
        <w:adjustRightInd w:val="0"/>
        <w:spacing w:after="0" w:line="240" w:lineRule="auto"/>
        <w:jc w:val="both"/>
        <w:rPr>
          <w:rFonts w:ascii="Palatino Linotype" w:eastAsiaTheme="minorHAnsi" w:hAnsi="Palatino Linotype" w:cs="NimbusRomNo9L"/>
          <w:b/>
          <w:color w:val="000000"/>
        </w:rPr>
      </w:pPr>
    </w:p>
    <w:p w14:paraId="3BB9D5A0" w14:textId="5380FA6F" w:rsidR="001B5613" w:rsidRDefault="001B5613" w:rsidP="001B5613">
      <w:pPr>
        <w:spacing w:after="0" w:line="240" w:lineRule="auto"/>
        <w:jc w:val="both"/>
        <w:rPr>
          <w:rFonts w:ascii="Palatino Linotype" w:eastAsiaTheme="minorHAnsi" w:hAnsi="Palatino Linotype" w:cs="NimbusRomNo9L"/>
          <w:bCs/>
          <w:color w:val="000000"/>
        </w:rPr>
      </w:pPr>
      <w:r>
        <w:rPr>
          <w:rFonts w:ascii="Palatino Linotype" w:hAnsi="Palatino Linotype"/>
        </w:rPr>
        <w:t>La concejala</w:t>
      </w:r>
      <w:r>
        <w:rPr>
          <w:rFonts w:ascii="Palatino Linotype" w:eastAsia="Palatino Linotype" w:hAnsi="Palatino Linotype"/>
        </w:rPr>
        <w:t xml:space="preserve"> Mónica Sandoval</w:t>
      </w:r>
      <w:r>
        <w:rPr>
          <w:rFonts w:ascii="Palatino Linotype" w:hAnsi="Palatino Linotype"/>
        </w:rPr>
        <w:t xml:space="preserve">, presidenta de la comisión, tras no existir observaciones mociona la aprobación del acta de la sesión </w:t>
      </w:r>
      <w:r w:rsidRPr="001B5613">
        <w:rPr>
          <w:rFonts w:ascii="Palatino Linotype" w:eastAsiaTheme="minorHAnsi" w:hAnsi="Palatino Linotype" w:cs="NimbusRomNo9L"/>
          <w:bCs/>
          <w:color w:val="000000"/>
        </w:rPr>
        <w:t xml:space="preserve">No. </w:t>
      </w:r>
      <w:r w:rsidR="00D850ED" w:rsidRPr="001B5613">
        <w:rPr>
          <w:rFonts w:ascii="Palatino Linotype" w:eastAsiaTheme="minorHAnsi" w:hAnsi="Palatino Linotype" w:cs="NimbusRomNo9L"/>
          <w:bCs/>
          <w:color w:val="000000"/>
        </w:rPr>
        <w:t>012 de 14 de diciembre de 2020</w:t>
      </w:r>
      <w:r w:rsidR="00D850ED">
        <w:rPr>
          <w:rFonts w:ascii="Palatino Linotype" w:eastAsiaTheme="minorHAnsi" w:hAnsi="Palatino Linotype" w:cs="NimbusRomNo9L"/>
          <w:bCs/>
          <w:color w:val="000000"/>
        </w:rPr>
        <w:t>.</w:t>
      </w:r>
    </w:p>
    <w:p w14:paraId="63453A6F" w14:textId="77777777" w:rsidR="001B5613" w:rsidRDefault="001B5613" w:rsidP="001B5613">
      <w:pPr>
        <w:spacing w:after="0" w:line="240" w:lineRule="auto"/>
        <w:jc w:val="both"/>
        <w:rPr>
          <w:rFonts w:ascii="Palatino Linotype" w:hAnsi="Palatino Linotype"/>
        </w:rPr>
      </w:pPr>
    </w:p>
    <w:p w14:paraId="71DF8FF5" w14:textId="77777777" w:rsidR="001B5613" w:rsidRDefault="001B5613" w:rsidP="001B5613">
      <w:pPr>
        <w:spacing w:after="0" w:line="240" w:lineRule="auto"/>
        <w:jc w:val="both"/>
        <w:rPr>
          <w:rFonts w:ascii="Palatino Linotype" w:hAnsi="Palatino Linotype"/>
        </w:rPr>
      </w:pPr>
      <w:r>
        <w:rPr>
          <w:rFonts w:ascii="Palatino Linotype" w:hAnsi="Palatino Linotype"/>
        </w:rPr>
        <w:t>Propuesta que es aprobada, conforme la siguiente votación:</w:t>
      </w:r>
    </w:p>
    <w:p w14:paraId="28A2AFD4" w14:textId="77777777" w:rsidR="001B5613" w:rsidRPr="008C2BEB" w:rsidRDefault="001B5613" w:rsidP="001B5613">
      <w:pPr>
        <w:spacing w:after="0" w:line="240" w:lineRule="auto"/>
        <w:jc w:val="both"/>
        <w:rPr>
          <w:rFonts w:ascii="Palatino Linotype" w:hAnsi="Palatino Linotype"/>
          <w:color w:val="00000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1B5613" w:rsidRPr="000C4DF5" w14:paraId="2A671708" w14:textId="77777777" w:rsidTr="00193A3E">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04401B61"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REGISTRO DE VOTACIÓN</w:t>
            </w:r>
          </w:p>
        </w:tc>
      </w:tr>
      <w:tr w:rsidR="001B5613" w:rsidRPr="000C4DF5" w14:paraId="11C09BCF"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4FEB49A0" w14:textId="77777777" w:rsidR="001B5613" w:rsidRPr="000C4DF5" w:rsidRDefault="001B5613" w:rsidP="00193A3E">
            <w:pPr>
              <w:pStyle w:val="Subttulo"/>
              <w:jc w:val="center"/>
              <w:rPr>
                <w:rFonts w:ascii="Palatino Linotype" w:hAnsi="Palatino Linotype"/>
                <w:b/>
                <w:i w:val="0"/>
                <w:color w:val="FFFFFF"/>
                <w:sz w:val="22"/>
                <w:szCs w:val="22"/>
                <w:lang w:val="es-ES"/>
              </w:rPr>
            </w:pPr>
            <w:proofErr w:type="gramStart"/>
            <w:r w:rsidRPr="000C4DF5">
              <w:rPr>
                <w:rFonts w:ascii="Palatino Linotype" w:hAnsi="Palatino Linotype"/>
                <w:b/>
                <w:i w:val="0"/>
                <w:color w:val="FFFFFF"/>
                <w:sz w:val="22"/>
                <w:szCs w:val="22"/>
                <w:lang w:val="es-ES"/>
              </w:rPr>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074500D"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92FBCCA"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176A88D2"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D0FA84B"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CB83471"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AUSENTE</w:t>
            </w:r>
          </w:p>
        </w:tc>
      </w:tr>
      <w:tr w:rsidR="001B5613" w:rsidRPr="000C4DF5" w14:paraId="4E691F88"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252615FD" w14:textId="77777777" w:rsidR="001B5613" w:rsidRPr="00750C8F" w:rsidRDefault="001B5613" w:rsidP="00193A3E">
            <w:pPr>
              <w:pStyle w:val="Subttulo"/>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C"/>
              </w:rPr>
              <w:t>Mónica Sandoval</w:t>
            </w:r>
          </w:p>
        </w:tc>
        <w:tc>
          <w:tcPr>
            <w:tcW w:w="1134" w:type="dxa"/>
            <w:tcBorders>
              <w:top w:val="single" w:sz="4" w:space="0" w:color="auto"/>
              <w:left w:val="single" w:sz="4" w:space="0" w:color="auto"/>
              <w:bottom w:val="single" w:sz="4" w:space="0" w:color="auto"/>
              <w:right w:val="single" w:sz="4" w:space="0" w:color="auto"/>
            </w:tcBorders>
            <w:hideMark/>
          </w:tcPr>
          <w:p w14:paraId="412650D2" w14:textId="77777777" w:rsidR="001B5613" w:rsidRPr="000C4DF5" w:rsidRDefault="001B5613"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5F74DD2"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B7160B6"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797DD7D"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818E72A"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28A35C9E"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31EB861D" w14:textId="77777777" w:rsidR="001B5613" w:rsidRPr="00750C8F" w:rsidRDefault="001B5613" w:rsidP="00193A3E">
            <w:pPr>
              <w:pStyle w:val="Subttulo"/>
              <w:rPr>
                <w:rFonts w:ascii="Palatino Linotype" w:hAnsi="Palatino Linotype"/>
                <w:b/>
                <w:i w:val="0"/>
                <w:color w:val="000000"/>
                <w:sz w:val="22"/>
                <w:szCs w:val="22"/>
                <w:lang w:val="es-ES"/>
              </w:rPr>
            </w:pPr>
            <w:proofErr w:type="spellStart"/>
            <w:r w:rsidRPr="005E055B">
              <w:rPr>
                <w:rFonts w:ascii="Palatino Linotype" w:eastAsia="Palatino Linotype" w:hAnsi="Palatino Linotype" w:cs="Palatino Linotype"/>
                <w:b/>
                <w:i w:val="0"/>
                <w:iCs w:val="0"/>
                <w:spacing w:val="-2"/>
                <w:position w:val="-1"/>
                <w:sz w:val="22"/>
                <w:szCs w:val="22"/>
                <w:lang w:val="es-EC"/>
              </w:rPr>
              <w:t>Giss</w:t>
            </w:r>
            <w:r w:rsidRPr="005E055B">
              <w:rPr>
                <w:rFonts w:ascii="Palatino Linotype" w:eastAsia="Palatino Linotype" w:hAnsi="Palatino Linotype" w:cs="Palatino Linotype"/>
                <w:b/>
                <w:i w:val="0"/>
                <w:iCs w:val="0"/>
                <w:position w:val="-1"/>
                <w:sz w:val="22"/>
                <w:szCs w:val="22"/>
                <w:lang w:val="es-EC"/>
              </w:rPr>
              <w:t>e</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a</w:t>
            </w:r>
            <w:proofErr w:type="spellEnd"/>
            <w:r w:rsidRPr="005E055B">
              <w:rPr>
                <w:rFonts w:ascii="Palatino Linotype" w:eastAsia="Palatino Linotype" w:hAnsi="Palatino Linotype" w:cs="Palatino Linotype"/>
                <w:b/>
                <w:i w:val="0"/>
                <w:iCs w:val="0"/>
                <w:spacing w:val="2"/>
                <w:position w:val="-1"/>
                <w:sz w:val="22"/>
                <w:szCs w:val="22"/>
                <w:lang w:val="es-EC"/>
              </w:rPr>
              <w:t xml:space="preserve"> </w:t>
            </w:r>
            <w:proofErr w:type="spellStart"/>
            <w:r w:rsidRPr="005E055B">
              <w:rPr>
                <w:rFonts w:ascii="Palatino Linotype" w:eastAsia="Palatino Linotype" w:hAnsi="Palatino Linotype" w:cs="Palatino Linotype"/>
                <w:b/>
                <w:i w:val="0"/>
                <w:iCs w:val="0"/>
                <w:spacing w:val="-1"/>
                <w:position w:val="-1"/>
                <w:sz w:val="22"/>
                <w:szCs w:val="22"/>
                <w:lang w:val="es-EC"/>
              </w:rPr>
              <w:t>C</w:t>
            </w:r>
            <w:r w:rsidRPr="005E055B">
              <w:rPr>
                <w:rFonts w:ascii="Palatino Linotype" w:eastAsia="Palatino Linotype" w:hAnsi="Palatino Linotype" w:cs="Palatino Linotype"/>
                <w:b/>
                <w:i w:val="0"/>
                <w:iCs w:val="0"/>
                <w:position w:val="-1"/>
                <w:sz w:val="22"/>
                <w:szCs w:val="22"/>
                <w:lang w:val="es-EC"/>
              </w:rPr>
              <w:t>ha</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á</w:t>
            </w:r>
            <w:proofErr w:type="spellEnd"/>
          </w:p>
        </w:tc>
        <w:tc>
          <w:tcPr>
            <w:tcW w:w="1134" w:type="dxa"/>
            <w:tcBorders>
              <w:top w:val="single" w:sz="4" w:space="0" w:color="auto"/>
              <w:left w:val="single" w:sz="4" w:space="0" w:color="auto"/>
              <w:bottom w:val="single" w:sz="4" w:space="0" w:color="auto"/>
              <w:right w:val="single" w:sz="4" w:space="0" w:color="auto"/>
            </w:tcBorders>
          </w:tcPr>
          <w:p w14:paraId="3384DAFB" w14:textId="77777777" w:rsidR="001B5613" w:rsidRPr="000C4DF5" w:rsidRDefault="001B5613"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AD19DDD"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6A1D01F"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8BA0EE1"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4D98A82"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61FC9EE4"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1E24E681" w14:textId="77777777" w:rsidR="001B5613" w:rsidRPr="00750C8F" w:rsidRDefault="001B5613" w:rsidP="00193A3E">
            <w:pPr>
              <w:pStyle w:val="Subttulo"/>
              <w:rPr>
                <w:rFonts w:ascii="Palatino Linotype" w:hAnsi="Palatino Linotype"/>
                <w:b/>
                <w:i w:val="0"/>
                <w:color w:val="000000"/>
                <w:sz w:val="22"/>
                <w:szCs w:val="22"/>
                <w:lang w:val="es-ES"/>
              </w:rPr>
            </w:pPr>
            <w:r w:rsidRPr="005E055B">
              <w:rPr>
                <w:rFonts w:ascii="Palatino Linotype" w:hAnsi="Palatino Linotype" w:cs="Tahoma"/>
                <w:b/>
                <w:i w:val="0"/>
                <w:color w:val="000000"/>
                <w:sz w:val="22"/>
                <w:szCs w:val="22"/>
                <w:lang w:val="es-EC"/>
              </w:rPr>
              <w:t xml:space="preserve">Orlando Núñez </w:t>
            </w:r>
          </w:p>
        </w:tc>
        <w:tc>
          <w:tcPr>
            <w:tcW w:w="1134" w:type="dxa"/>
            <w:tcBorders>
              <w:top w:val="single" w:sz="4" w:space="0" w:color="auto"/>
              <w:left w:val="single" w:sz="4" w:space="0" w:color="auto"/>
              <w:bottom w:val="single" w:sz="4" w:space="0" w:color="auto"/>
              <w:right w:val="single" w:sz="4" w:space="0" w:color="auto"/>
            </w:tcBorders>
          </w:tcPr>
          <w:p w14:paraId="08AB92D2" w14:textId="27824F58"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275" w:type="dxa"/>
            <w:tcBorders>
              <w:top w:val="single" w:sz="4" w:space="0" w:color="auto"/>
              <w:left w:val="single" w:sz="4" w:space="0" w:color="auto"/>
              <w:bottom w:val="single" w:sz="4" w:space="0" w:color="auto"/>
              <w:right w:val="single" w:sz="4" w:space="0" w:color="auto"/>
            </w:tcBorders>
          </w:tcPr>
          <w:p w14:paraId="392C3F5B"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1876152" w14:textId="4D2AB191" w:rsidR="001B5613" w:rsidRPr="000C4DF5" w:rsidRDefault="008240D4" w:rsidP="00193A3E">
            <w:pPr>
              <w:pStyle w:val="Subttul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71AD69C4"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4BF8276"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13FD2003"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3368693F"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79A5640" w14:textId="4A833B2F" w:rsidR="001B5613" w:rsidRPr="000C4DF5" w:rsidRDefault="008240D4"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6EBB037" w14:textId="77777777" w:rsidR="001B5613" w:rsidRPr="000C4DF5" w:rsidRDefault="001B5613" w:rsidP="00193A3E">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1AD3F517" w14:textId="45F692CD" w:rsidR="001B5613" w:rsidRPr="000C4DF5" w:rsidRDefault="008240D4"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06E354B" w14:textId="77777777" w:rsidR="001B5613" w:rsidRPr="000C4DF5" w:rsidRDefault="001B5613" w:rsidP="00193A3E">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EFF5218" w14:textId="77777777" w:rsidR="001B5613" w:rsidRPr="000C4DF5" w:rsidRDefault="001B5613"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14:paraId="70C1DCE4" w14:textId="77777777" w:rsidR="001B5613" w:rsidRDefault="001B5613" w:rsidP="001B5613">
      <w:pPr>
        <w:autoSpaceDE w:val="0"/>
        <w:autoSpaceDN w:val="0"/>
        <w:adjustRightInd w:val="0"/>
        <w:spacing w:after="0" w:line="240" w:lineRule="auto"/>
        <w:jc w:val="both"/>
        <w:rPr>
          <w:rFonts w:ascii="Palatino Linotype" w:eastAsiaTheme="minorHAnsi" w:hAnsi="Palatino Linotype" w:cs="NimbusRomNo9L"/>
          <w:b/>
          <w:color w:val="000000"/>
        </w:rPr>
      </w:pPr>
    </w:p>
    <w:p w14:paraId="220FBC86" w14:textId="121C993C" w:rsidR="00D850ED" w:rsidRPr="001B5613" w:rsidRDefault="001B5613" w:rsidP="00D850ED">
      <w:pPr>
        <w:autoSpaceDE w:val="0"/>
        <w:autoSpaceDN w:val="0"/>
        <w:adjustRightInd w:val="0"/>
        <w:spacing w:after="0" w:line="240" w:lineRule="auto"/>
        <w:jc w:val="both"/>
        <w:rPr>
          <w:rFonts w:ascii="Palatino Linotype" w:eastAsiaTheme="minorHAnsi" w:hAnsi="Palatino Linotype" w:cs="NimbusRomNo9L"/>
          <w:bCs/>
          <w:color w:val="000000"/>
        </w:rPr>
      </w:pPr>
      <w:r>
        <w:rPr>
          <w:rFonts w:ascii="Palatino Linotype" w:hAnsi="Palatino Linotype"/>
        </w:rPr>
        <w:t>La concejala</w:t>
      </w:r>
      <w:r>
        <w:rPr>
          <w:rFonts w:ascii="Palatino Linotype" w:eastAsia="Palatino Linotype" w:hAnsi="Palatino Linotype"/>
        </w:rPr>
        <w:t xml:space="preserve"> Mónica Sandoval</w:t>
      </w:r>
      <w:r>
        <w:rPr>
          <w:rFonts w:ascii="Palatino Linotype" w:hAnsi="Palatino Linotype"/>
        </w:rPr>
        <w:t xml:space="preserve">, presidenta de la comisión, tras no existir observaciones mociona la aprobación del acta de la sesión </w:t>
      </w:r>
      <w:r w:rsidRPr="001B5613">
        <w:rPr>
          <w:rFonts w:ascii="Palatino Linotype" w:eastAsiaTheme="minorHAnsi" w:hAnsi="Palatino Linotype" w:cs="NimbusRomNo9L"/>
          <w:bCs/>
          <w:color w:val="000000"/>
        </w:rPr>
        <w:t>No</w:t>
      </w:r>
      <w:r w:rsidR="00D850ED">
        <w:rPr>
          <w:rFonts w:ascii="Palatino Linotype" w:eastAsiaTheme="minorHAnsi" w:hAnsi="Palatino Linotype" w:cs="NimbusRomNo9L"/>
          <w:bCs/>
          <w:color w:val="000000"/>
        </w:rPr>
        <w:t xml:space="preserve">. </w:t>
      </w:r>
      <w:r w:rsidR="00D850ED" w:rsidRPr="001B5613">
        <w:rPr>
          <w:rFonts w:ascii="Palatino Linotype" w:eastAsiaTheme="minorHAnsi" w:hAnsi="Palatino Linotype" w:cs="NimbusRomNo9L"/>
          <w:bCs/>
          <w:color w:val="000000"/>
        </w:rPr>
        <w:t xml:space="preserve">013 de 15 de marzo de 2021.  </w:t>
      </w:r>
    </w:p>
    <w:p w14:paraId="46B8C524" w14:textId="77777777" w:rsidR="001B5613" w:rsidRDefault="001B5613" w:rsidP="001B5613">
      <w:pPr>
        <w:spacing w:after="0" w:line="240" w:lineRule="auto"/>
        <w:jc w:val="both"/>
        <w:rPr>
          <w:rFonts w:ascii="Palatino Linotype" w:hAnsi="Palatino Linotype"/>
        </w:rPr>
      </w:pPr>
    </w:p>
    <w:p w14:paraId="396FC0DB" w14:textId="77777777" w:rsidR="001B5613" w:rsidRDefault="001B5613" w:rsidP="001B5613">
      <w:pPr>
        <w:spacing w:after="0" w:line="240" w:lineRule="auto"/>
        <w:jc w:val="both"/>
        <w:rPr>
          <w:rFonts w:ascii="Palatino Linotype" w:hAnsi="Palatino Linotype"/>
        </w:rPr>
      </w:pPr>
      <w:r>
        <w:rPr>
          <w:rFonts w:ascii="Palatino Linotype" w:hAnsi="Palatino Linotype"/>
        </w:rPr>
        <w:t>Propuesta que es aprobada, conforme la siguiente votación:</w:t>
      </w:r>
    </w:p>
    <w:p w14:paraId="0F46760A" w14:textId="77777777" w:rsidR="001B5613" w:rsidRPr="008C2BEB" w:rsidRDefault="001B5613" w:rsidP="001B5613">
      <w:pPr>
        <w:spacing w:after="0" w:line="240" w:lineRule="auto"/>
        <w:jc w:val="both"/>
        <w:rPr>
          <w:rFonts w:ascii="Palatino Linotype" w:hAnsi="Palatino Linotype"/>
          <w:color w:val="00000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1B5613" w:rsidRPr="000C4DF5" w14:paraId="1B91EA70" w14:textId="77777777" w:rsidTr="00193A3E">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1D2B275D"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REGISTRO DE VOTACIÓN</w:t>
            </w:r>
          </w:p>
        </w:tc>
      </w:tr>
      <w:tr w:rsidR="001B5613" w:rsidRPr="000C4DF5" w14:paraId="3712C0FE"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47DB8163" w14:textId="77777777" w:rsidR="001B5613" w:rsidRPr="000C4DF5" w:rsidRDefault="001B5613" w:rsidP="00193A3E">
            <w:pPr>
              <w:pStyle w:val="Subttulo"/>
              <w:jc w:val="center"/>
              <w:rPr>
                <w:rFonts w:ascii="Palatino Linotype" w:hAnsi="Palatino Linotype"/>
                <w:b/>
                <w:i w:val="0"/>
                <w:color w:val="FFFFFF"/>
                <w:sz w:val="22"/>
                <w:szCs w:val="22"/>
                <w:lang w:val="es-ES"/>
              </w:rPr>
            </w:pPr>
            <w:proofErr w:type="gramStart"/>
            <w:r w:rsidRPr="000C4DF5">
              <w:rPr>
                <w:rFonts w:ascii="Palatino Linotype" w:hAnsi="Palatino Linotype"/>
                <w:b/>
                <w:i w:val="0"/>
                <w:color w:val="FFFFFF"/>
                <w:sz w:val="22"/>
                <w:szCs w:val="22"/>
                <w:lang w:val="es-ES"/>
              </w:rPr>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AFF7D5E"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46796726"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A76FB24"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18D61DC"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7EFD6DE"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AUSENTE</w:t>
            </w:r>
          </w:p>
        </w:tc>
      </w:tr>
      <w:tr w:rsidR="001B5613" w:rsidRPr="000C4DF5" w14:paraId="49B2490B"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582940B" w14:textId="77777777" w:rsidR="001B5613" w:rsidRPr="00750C8F" w:rsidRDefault="001B5613" w:rsidP="00193A3E">
            <w:pPr>
              <w:pStyle w:val="Subttulo"/>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C"/>
              </w:rPr>
              <w:t>Mónica Sandoval</w:t>
            </w:r>
          </w:p>
        </w:tc>
        <w:tc>
          <w:tcPr>
            <w:tcW w:w="1134" w:type="dxa"/>
            <w:tcBorders>
              <w:top w:val="single" w:sz="4" w:space="0" w:color="auto"/>
              <w:left w:val="single" w:sz="4" w:space="0" w:color="auto"/>
              <w:bottom w:val="single" w:sz="4" w:space="0" w:color="auto"/>
              <w:right w:val="single" w:sz="4" w:space="0" w:color="auto"/>
            </w:tcBorders>
            <w:hideMark/>
          </w:tcPr>
          <w:p w14:paraId="5D766254" w14:textId="77777777" w:rsidR="001B5613" w:rsidRPr="000C4DF5" w:rsidRDefault="001B5613"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1A725C8"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4612766"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E31414E"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2A33198"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5E6C620D"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57A90702" w14:textId="77777777" w:rsidR="001B5613" w:rsidRPr="00750C8F" w:rsidRDefault="001B5613" w:rsidP="00193A3E">
            <w:pPr>
              <w:pStyle w:val="Subttulo"/>
              <w:rPr>
                <w:rFonts w:ascii="Palatino Linotype" w:hAnsi="Palatino Linotype"/>
                <w:b/>
                <w:i w:val="0"/>
                <w:color w:val="000000"/>
                <w:sz w:val="22"/>
                <w:szCs w:val="22"/>
                <w:lang w:val="es-ES"/>
              </w:rPr>
            </w:pPr>
            <w:proofErr w:type="spellStart"/>
            <w:r w:rsidRPr="005E055B">
              <w:rPr>
                <w:rFonts w:ascii="Palatino Linotype" w:eastAsia="Palatino Linotype" w:hAnsi="Palatino Linotype" w:cs="Palatino Linotype"/>
                <w:b/>
                <w:i w:val="0"/>
                <w:iCs w:val="0"/>
                <w:spacing w:val="-2"/>
                <w:position w:val="-1"/>
                <w:sz w:val="22"/>
                <w:szCs w:val="22"/>
                <w:lang w:val="es-EC"/>
              </w:rPr>
              <w:t>Giss</w:t>
            </w:r>
            <w:r w:rsidRPr="005E055B">
              <w:rPr>
                <w:rFonts w:ascii="Palatino Linotype" w:eastAsia="Palatino Linotype" w:hAnsi="Palatino Linotype" w:cs="Palatino Linotype"/>
                <w:b/>
                <w:i w:val="0"/>
                <w:iCs w:val="0"/>
                <w:position w:val="-1"/>
                <w:sz w:val="22"/>
                <w:szCs w:val="22"/>
                <w:lang w:val="es-EC"/>
              </w:rPr>
              <w:t>e</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a</w:t>
            </w:r>
            <w:proofErr w:type="spellEnd"/>
            <w:r w:rsidRPr="005E055B">
              <w:rPr>
                <w:rFonts w:ascii="Palatino Linotype" w:eastAsia="Palatino Linotype" w:hAnsi="Palatino Linotype" w:cs="Palatino Linotype"/>
                <w:b/>
                <w:i w:val="0"/>
                <w:iCs w:val="0"/>
                <w:spacing w:val="2"/>
                <w:position w:val="-1"/>
                <w:sz w:val="22"/>
                <w:szCs w:val="22"/>
                <w:lang w:val="es-EC"/>
              </w:rPr>
              <w:t xml:space="preserve"> </w:t>
            </w:r>
            <w:proofErr w:type="spellStart"/>
            <w:r w:rsidRPr="005E055B">
              <w:rPr>
                <w:rFonts w:ascii="Palatino Linotype" w:eastAsia="Palatino Linotype" w:hAnsi="Palatino Linotype" w:cs="Palatino Linotype"/>
                <w:b/>
                <w:i w:val="0"/>
                <w:iCs w:val="0"/>
                <w:spacing w:val="-1"/>
                <w:position w:val="-1"/>
                <w:sz w:val="22"/>
                <w:szCs w:val="22"/>
                <w:lang w:val="es-EC"/>
              </w:rPr>
              <w:t>C</w:t>
            </w:r>
            <w:r w:rsidRPr="005E055B">
              <w:rPr>
                <w:rFonts w:ascii="Palatino Linotype" w:eastAsia="Palatino Linotype" w:hAnsi="Palatino Linotype" w:cs="Palatino Linotype"/>
                <w:b/>
                <w:i w:val="0"/>
                <w:iCs w:val="0"/>
                <w:position w:val="-1"/>
                <w:sz w:val="22"/>
                <w:szCs w:val="22"/>
                <w:lang w:val="es-EC"/>
              </w:rPr>
              <w:t>ha</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á</w:t>
            </w:r>
            <w:proofErr w:type="spellEnd"/>
          </w:p>
        </w:tc>
        <w:tc>
          <w:tcPr>
            <w:tcW w:w="1134" w:type="dxa"/>
            <w:tcBorders>
              <w:top w:val="single" w:sz="4" w:space="0" w:color="auto"/>
              <w:left w:val="single" w:sz="4" w:space="0" w:color="auto"/>
              <w:bottom w:val="single" w:sz="4" w:space="0" w:color="auto"/>
              <w:right w:val="single" w:sz="4" w:space="0" w:color="auto"/>
            </w:tcBorders>
          </w:tcPr>
          <w:p w14:paraId="0A7ECAAC" w14:textId="77777777" w:rsidR="001B5613" w:rsidRPr="000C4DF5" w:rsidRDefault="001B5613"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D31CE06"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3AB99618"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CBFEF5B"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A4E71B0"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06141C1D"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7EFA62E3" w14:textId="77777777" w:rsidR="001B5613" w:rsidRPr="00750C8F" w:rsidRDefault="001B5613" w:rsidP="00193A3E">
            <w:pPr>
              <w:pStyle w:val="Subttulo"/>
              <w:rPr>
                <w:rFonts w:ascii="Palatino Linotype" w:hAnsi="Palatino Linotype"/>
                <w:b/>
                <w:i w:val="0"/>
                <w:color w:val="000000"/>
                <w:sz w:val="22"/>
                <w:szCs w:val="22"/>
                <w:lang w:val="es-ES"/>
              </w:rPr>
            </w:pPr>
            <w:r w:rsidRPr="005E055B">
              <w:rPr>
                <w:rFonts w:ascii="Palatino Linotype" w:hAnsi="Palatino Linotype" w:cs="Tahoma"/>
                <w:b/>
                <w:i w:val="0"/>
                <w:color w:val="000000"/>
                <w:sz w:val="22"/>
                <w:szCs w:val="22"/>
                <w:lang w:val="es-EC"/>
              </w:rPr>
              <w:t xml:space="preserve">Orlando Núñez </w:t>
            </w:r>
          </w:p>
        </w:tc>
        <w:tc>
          <w:tcPr>
            <w:tcW w:w="1134" w:type="dxa"/>
            <w:tcBorders>
              <w:top w:val="single" w:sz="4" w:space="0" w:color="auto"/>
              <w:left w:val="single" w:sz="4" w:space="0" w:color="auto"/>
              <w:bottom w:val="single" w:sz="4" w:space="0" w:color="auto"/>
              <w:right w:val="single" w:sz="4" w:space="0" w:color="auto"/>
            </w:tcBorders>
          </w:tcPr>
          <w:p w14:paraId="66B09A52" w14:textId="77777777" w:rsidR="001B5613" w:rsidRPr="000C4DF5" w:rsidRDefault="001B5613" w:rsidP="00193A3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01D1F5F" w14:textId="77777777" w:rsidR="001B5613" w:rsidRPr="000C4DF5" w:rsidRDefault="001B5613" w:rsidP="00193A3E">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849425A"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D832B12" w14:textId="77777777" w:rsidR="001B5613" w:rsidRPr="000C4DF5" w:rsidRDefault="001B5613" w:rsidP="00193A3E">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C182A1B" w14:textId="77777777" w:rsidR="001B5613" w:rsidRPr="000C4DF5" w:rsidRDefault="001B5613" w:rsidP="00193A3E">
            <w:pPr>
              <w:pStyle w:val="Subttulo"/>
              <w:jc w:val="center"/>
              <w:rPr>
                <w:rFonts w:ascii="Palatino Linotype" w:hAnsi="Palatino Linotype"/>
                <w:i w:val="0"/>
                <w:color w:val="000000"/>
                <w:sz w:val="22"/>
                <w:szCs w:val="22"/>
                <w:lang w:val="es-ES"/>
              </w:rPr>
            </w:pPr>
          </w:p>
        </w:tc>
      </w:tr>
      <w:tr w:rsidR="001B5613" w:rsidRPr="000C4DF5" w14:paraId="59FE4245" w14:textId="77777777" w:rsidTr="00193A3E">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4C8730E4" w14:textId="77777777" w:rsidR="001B5613" w:rsidRPr="000C4DF5" w:rsidRDefault="001B5613" w:rsidP="00193A3E">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796B890B" w14:textId="77777777" w:rsidR="001B5613" w:rsidRPr="000C4DF5" w:rsidRDefault="001B5613"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D75729E" w14:textId="77777777" w:rsidR="001B5613" w:rsidRPr="000C4DF5" w:rsidRDefault="001B5613" w:rsidP="00193A3E">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0DBAE88D" w14:textId="77777777" w:rsidR="001B5613" w:rsidRPr="000C4DF5" w:rsidRDefault="001B5613"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67811D5" w14:textId="77777777" w:rsidR="001B5613" w:rsidRPr="000C4DF5" w:rsidRDefault="001B5613" w:rsidP="00193A3E">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57510373" w14:textId="77777777" w:rsidR="001B5613" w:rsidRPr="000C4DF5" w:rsidRDefault="001B5613" w:rsidP="00193A3E">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14:paraId="0A4135B3" w14:textId="77777777" w:rsidR="001B5613" w:rsidRDefault="001B5613" w:rsidP="001B5613">
      <w:pPr>
        <w:autoSpaceDE w:val="0"/>
        <w:autoSpaceDN w:val="0"/>
        <w:adjustRightInd w:val="0"/>
        <w:spacing w:after="0" w:line="240" w:lineRule="auto"/>
        <w:jc w:val="both"/>
        <w:rPr>
          <w:rFonts w:ascii="Palatino Linotype" w:eastAsiaTheme="minorHAnsi" w:hAnsi="Palatino Linotype" w:cs="NimbusRomNo9L"/>
          <w:b/>
          <w:color w:val="000000"/>
        </w:rPr>
      </w:pPr>
    </w:p>
    <w:p w14:paraId="61430A0E" w14:textId="3188FE46" w:rsidR="001B5613" w:rsidRPr="001B5613" w:rsidRDefault="001B5613" w:rsidP="001B5613">
      <w:pPr>
        <w:autoSpaceDE w:val="0"/>
        <w:autoSpaceDN w:val="0"/>
        <w:adjustRightInd w:val="0"/>
        <w:spacing w:after="0" w:line="240" w:lineRule="auto"/>
        <w:jc w:val="both"/>
        <w:rPr>
          <w:rFonts w:ascii="Palatino Linotype" w:eastAsiaTheme="minorHAnsi" w:hAnsi="Palatino Linotype" w:cs="NimbusRomNo9L"/>
          <w:b/>
          <w:color w:val="000000"/>
        </w:rPr>
      </w:pPr>
      <w:r w:rsidRPr="001B5613">
        <w:rPr>
          <w:rFonts w:ascii="Palatino Linotype" w:hAnsi="Palatino Linotype" w:cs="Tahoma"/>
          <w:b/>
          <w:color w:val="000000"/>
        </w:rPr>
        <w:t>Segundo punto:</w:t>
      </w:r>
      <w:r w:rsidRPr="001B5613">
        <w:rPr>
          <w:rFonts w:ascii="Palatino Linotype" w:eastAsiaTheme="minorHAnsi" w:hAnsi="Palatino Linotype" w:cs="NimbusRomNo9L"/>
          <w:b/>
          <w:color w:val="000000"/>
          <w:lang w:val="es-ES"/>
        </w:rPr>
        <w:t xml:space="preserve"> </w:t>
      </w:r>
      <w:r w:rsidRPr="001B5613">
        <w:rPr>
          <w:rFonts w:ascii="Palatino Linotype" w:eastAsiaTheme="minorHAnsi" w:hAnsi="Palatino Linotype" w:cs="NimbusRomNo9L"/>
          <w:b/>
          <w:color w:val="000000"/>
        </w:rPr>
        <w:t>Presentación por parte de la Presidencia del informe anual de la Comisión de Codificación Legislativa 2020 – 2021; y, resolución al respecto.</w:t>
      </w:r>
    </w:p>
    <w:p w14:paraId="63E5B54B" w14:textId="09F499A5" w:rsidR="001B5613" w:rsidRDefault="001B5613" w:rsidP="001B5613">
      <w:pPr>
        <w:autoSpaceDE w:val="0"/>
        <w:autoSpaceDN w:val="0"/>
        <w:adjustRightInd w:val="0"/>
        <w:spacing w:after="0" w:line="240" w:lineRule="auto"/>
        <w:jc w:val="both"/>
        <w:rPr>
          <w:rFonts w:ascii="Palatino Linotype" w:eastAsiaTheme="minorHAnsi" w:hAnsi="Palatino Linotype" w:cs="NimbusRomNo9L"/>
          <w:b/>
          <w:color w:val="000000"/>
        </w:rPr>
      </w:pPr>
    </w:p>
    <w:p w14:paraId="7B017FDD" w14:textId="58E69BAE" w:rsidR="0039603E" w:rsidRPr="009E458F" w:rsidRDefault="0039603E" w:rsidP="0039603E">
      <w:pPr>
        <w:autoSpaceDE w:val="0"/>
        <w:autoSpaceDN w:val="0"/>
        <w:adjustRightInd w:val="0"/>
        <w:spacing w:after="0" w:line="240" w:lineRule="auto"/>
        <w:jc w:val="both"/>
        <w:rPr>
          <w:rFonts w:ascii="Palatino Linotype" w:hAnsi="Palatino Linotype"/>
        </w:rPr>
      </w:pPr>
      <w:r>
        <w:rPr>
          <w:rFonts w:ascii="Palatino Linotype" w:hAnsi="Palatino Linotype"/>
        </w:rPr>
        <w:t>La concejala</w:t>
      </w:r>
      <w:r>
        <w:rPr>
          <w:rFonts w:ascii="Palatino Linotype" w:eastAsia="Palatino Linotype" w:hAnsi="Palatino Linotype"/>
        </w:rPr>
        <w:t xml:space="preserve"> Mónica Sandoval</w:t>
      </w:r>
      <w:r>
        <w:rPr>
          <w:rFonts w:ascii="Palatino Linotype" w:hAnsi="Palatino Linotype"/>
        </w:rPr>
        <w:t xml:space="preserve">, presidenta de la comisión, </w:t>
      </w:r>
      <w:proofErr w:type="spellStart"/>
      <w:r w:rsidR="009C5355">
        <w:rPr>
          <w:rFonts w:ascii="Palatino Linotype" w:hAnsi="Palatino Linotype"/>
        </w:rPr>
        <w:t>dá</w:t>
      </w:r>
      <w:proofErr w:type="spellEnd"/>
      <w:r w:rsidR="00CE7CA7">
        <w:rPr>
          <w:rFonts w:ascii="Palatino Linotype" w:hAnsi="Palatino Linotype"/>
        </w:rPr>
        <w:t xml:space="preserve"> a conocer el </w:t>
      </w:r>
      <w:r w:rsidR="00CE7CA7" w:rsidRPr="00CE7CA7">
        <w:rPr>
          <w:rFonts w:ascii="Palatino Linotype" w:eastAsiaTheme="minorHAnsi" w:hAnsi="Palatino Linotype" w:cs="NimbusRomNo9L"/>
          <w:bCs/>
          <w:color w:val="000000"/>
        </w:rPr>
        <w:t>informe anual de</w:t>
      </w:r>
      <w:r w:rsidR="00CE7CA7">
        <w:rPr>
          <w:rFonts w:ascii="Palatino Linotype" w:eastAsiaTheme="minorHAnsi" w:hAnsi="Palatino Linotype" w:cs="NimbusRomNo9L"/>
          <w:bCs/>
          <w:color w:val="000000"/>
        </w:rPr>
        <w:t xml:space="preserve"> las actividades y el trabajo realizado en</w:t>
      </w:r>
      <w:r w:rsidR="00CE7CA7" w:rsidRPr="00CE7CA7">
        <w:rPr>
          <w:rFonts w:ascii="Palatino Linotype" w:eastAsiaTheme="minorHAnsi" w:hAnsi="Palatino Linotype" w:cs="NimbusRomNo9L"/>
          <w:bCs/>
          <w:color w:val="000000"/>
        </w:rPr>
        <w:t xml:space="preserve"> la Comisión de Codificación Legislativa</w:t>
      </w:r>
      <w:r w:rsidR="00CE7CA7">
        <w:rPr>
          <w:rFonts w:ascii="Palatino Linotype" w:eastAsiaTheme="minorHAnsi" w:hAnsi="Palatino Linotype" w:cs="NimbusRomNo9L"/>
          <w:bCs/>
          <w:color w:val="000000"/>
        </w:rPr>
        <w:t xml:space="preserve"> del año</w:t>
      </w:r>
      <w:r w:rsidR="00CE7CA7" w:rsidRPr="00CE7CA7">
        <w:rPr>
          <w:rFonts w:ascii="Palatino Linotype" w:eastAsiaTheme="minorHAnsi" w:hAnsi="Palatino Linotype" w:cs="NimbusRomNo9L"/>
          <w:bCs/>
          <w:color w:val="000000"/>
        </w:rPr>
        <w:t xml:space="preserve"> 2020 – 2021 y </w:t>
      </w:r>
      <w:r w:rsidRPr="00CE7CA7">
        <w:rPr>
          <w:rFonts w:ascii="Palatino Linotype" w:hAnsi="Palatino Linotype"/>
          <w:bCs/>
        </w:rPr>
        <w:t>elev</w:t>
      </w:r>
      <w:r w:rsidR="00CE7CA7" w:rsidRPr="00CE7CA7">
        <w:rPr>
          <w:rFonts w:ascii="Palatino Linotype" w:hAnsi="Palatino Linotype"/>
          <w:bCs/>
        </w:rPr>
        <w:t>o</w:t>
      </w:r>
      <w:r w:rsidRPr="00CE7CA7">
        <w:rPr>
          <w:rFonts w:ascii="Palatino Linotype" w:hAnsi="Palatino Linotype"/>
          <w:bCs/>
        </w:rPr>
        <w:t xml:space="preserve"> </w:t>
      </w:r>
      <w:r>
        <w:rPr>
          <w:rFonts w:ascii="Palatino Linotype" w:hAnsi="Palatino Linotype"/>
        </w:rPr>
        <w:t xml:space="preserve">a </w:t>
      </w:r>
      <w:r w:rsidRPr="00FC04A9">
        <w:rPr>
          <w:rFonts w:ascii="Palatino Linotype" w:hAnsi="Palatino Linotype" w:cs="Tahoma"/>
          <w:b/>
        </w:rPr>
        <w:t>moci</w:t>
      </w:r>
      <w:r>
        <w:rPr>
          <w:rFonts w:ascii="Palatino Linotype" w:hAnsi="Palatino Linotype" w:cs="Tahoma"/>
          <w:b/>
        </w:rPr>
        <w:t xml:space="preserve">ón </w:t>
      </w:r>
      <w:r>
        <w:rPr>
          <w:rFonts w:ascii="Palatino Linotype" w:hAnsi="Palatino Linotype"/>
        </w:rPr>
        <w:t xml:space="preserve">dar por conocido el </w:t>
      </w:r>
      <w:r w:rsidRPr="009E458F">
        <w:rPr>
          <w:rFonts w:ascii="Palatino Linotype" w:hAnsi="Palatino Linotype" w:cs="NimbusRomNo9L"/>
          <w:color w:val="000000"/>
        </w:rPr>
        <w:t>informe anual de la Comisión de Codificación Legislativa 2020 – 2021.</w:t>
      </w:r>
    </w:p>
    <w:p w14:paraId="48E16649" w14:textId="77777777" w:rsidR="0039603E" w:rsidRPr="00E311ED" w:rsidRDefault="0039603E" w:rsidP="0039603E">
      <w:pPr>
        <w:spacing w:after="0" w:line="240" w:lineRule="auto"/>
        <w:jc w:val="both"/>
        <w:rPr>
          <w:rFonts w:ascii="Palatino Linotype" w:hAnsi="Palatino Linotype"/>
          <w:color w:val="000000"/>
        </w:rPr>
      </w:pPr>
    </w:p>
    <w:p w14:paraId="0A1DE147" w14:textId="77777777" w:rsidR="0039603E" w:rsidRPr="00FC04A9" w:rsidRDefault="0039603E" w:rsidP="0039603E">
      <w:pPr>
        <w:spacing w:after="0" w:line="240" w:lineRule="auto"/>
        <w:jc w:val="both"/>
        <w:rPr>
          <w:rFonts w:ascii="Palatino Linotype" w:hAnsi="Palatino Linotype"/>
          <w:color w:val="000000"/>
        </w:rPr>
      </w:pPr>
      <w:r>
        <w:rPr>
          <w:rFonts w:ascii="Palatino Linotype" w:hAnsi="Palatino Linotype"/>
          <w:color w:val="000000"/>
        </w:rPr>
        <w:t>La comisión aprueba la moción, conforme la siguiente votación</w:t>
      </w:r>
      <w:r w:rsidRPr="00FC04A9">
        <w:rPr>
          <w:rFonts w:ascii="Palatino Linotype" w:hAnsi="Palatino Linotype"/>
          <w:color w:val="000000"/>
        </w:rPr>
        <w:t>:</w:t>
      </w:r>
    </w:p>
    <w:p w14:paraId="375823B4" w14:textId="77777777" w:rsidR="0039603E" w:rsidRPr="00FC04A9" w:rsidRDefault="0039603E" w:rsidP="0039603E">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39603E" w:rsidRPr="000C4DF5" w14:paraId="06179D88" w14:textId="77777777" w:rsidTr="00B74BAC">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4B5E9219" w14:textId="77777777" w:rsidR="0039603E" w:rsidRPr="000C4DF5" w:rsidRDefault="0039603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REGISTRO DE VOTACIÓN</w:t>
            </w:r>
          </w:p>
        </w:tc>
      </w:tr>
      <w:tr w:rsidR="0039603E" w:rsidRPr="000C4DF5" w14:paraId="4ABEBC4D" w14:textId="77777777" w:rsidTr="00B74BA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530312B8" w14:textId="77777777" w:rsidR="0039603E" w:rsidRPr="000C4DF5" w:rsidRDefault="0039603E" w:rsidP="00B74BAC">
            <w:pPr>
              <w:pStyle w:val="Subttulo"/>
              <w:jc w:val="center"/>
              <w:rPr>
                <w:rFonts w:ascii="Palatino Linotype" w:hAnsi="Palatino Linotype"/>
                <w:b/>
                <w:i w:val="0"/>
                <w:color w:val="FFFFFF"/>
                <w:sz w:val="22"/>
                <w:szCs w:val="22"/>
                <w:lang w:val="es-ES"/>
              </w:rPr>
            </w:pPr>
            <w:proofErr w:type="gramStart"/>
            <w:r w:rsidRPr="000C4DF5">
              <w:rPr>
                <w:rFonts w:ascii="Palatino Linotype" w:hAnsi="Palatino Linotype"/>
                <w:b/>
                <w:i w:val="0"/>
                <w:color w:val="FFFFFF"/>
                <w:sz w:val="22"/>
                <w:szCs w:val="22"/>
                <w:lang w:val="es-ES"/>
              </w:rPr>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7F1EC0B" w14:textId="77777777" w:rsidR="0039603E" w:rsidRPr="000C4DF5" w:rsidRDefault="0039603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56F93B9C" w14:textId="77777777" w:rsidR="0039603E" w:rsidRPr="000C4DF5" w:rsidRDefault="0039603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3270B2CE" w14:textId="77777777" w:rsidR="0039603E" w:rsidRPr="000C4DF5" w:rsidRDefault="0039603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888483A" w14:textId="77777777" w:rsidR="0039603E" w:rsidRPr="000C4DF5" w:rsidRDefault="0039603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F47A62D" w14:textId="77777777" w:rsidR="0039603E" w:rsidRPr="000C4DF5" w:rsidRDefault="0039603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AUSENTE</w:t>
            </w:r>
          </w:p>
        </w:tc>
      </w:tr>
      <w:tr w:rsidR="0039603E" w:rsidRPr="000C4DF5" w14:paraId="45674754" w14:textId="77777777" w:rsidTr="00B74BA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124AB968" w14:textId="77777777" w:rsidR="0039603E" w:rsidRPr="00750C8F" w:rsidRDefault="0039603E" w:rsidP="00B74BAC">
            <w:pPr>
              <w:pStyle w:val="Subttulo"/>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C"/>
              </w:rPr>
              <w:t>Mónica Sandoval</w:t>
            </w:r>
          </w:p>
        </w:tc>
        <w:tc>
          <w:tcPr>
            <w:tcW w:w="1134" w:type="dxa"/>
            <w:tcBorders>
              <w:top w:val="single" w:sz="4" w:space="0" w:color="auto"/>
              <w:left w:val="single" w:sz="4" w:space="0" w:color="auto"/>
              <w:bottom w:val="single" w:sz="4" w:space="0" w:color="auto"/>
              <w:right w:val="single" w:sz="4" w:space="0" w:color="auto"/>
            </w:tcBorders>
            <w:hideMark/>
          </w:tcPr>
          <w:p w14:paraId="57B77FAE" w14:textId="77777777" w:rsidR="0039603E" w:rsidRPr="000C4DF5" w:rsidRDefault="0039603E" w:rsidP="00B74BAC">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35AA1931" w14:textId="77777777" w:rsidR="0039603E" w:rsidRPr="000C4DF5" w:rsidRDefault="0039603E" w:rsidP="00B74BA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995449E" w14:textId="77777777" w:rsidR="0039603E" w:rsidRPr="000C4DF5" w:rsidRDefault="0039603E" w:rsidP="00B74BA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E7636BE" w14:textId="77777777" w:rsidR="0039603E" w:rsidRPr="000C4DF5" w:rsidRDefault="0039603E" w:rsidP="00B74BA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81EEC98" w14:textId="77777777" w:rsidR="0039603E" w:rsidRPr="000C4DF5" w:rsidRDefault="0039603E" w:rsidP="00B74BAC">
            <w:pPr>
              <w:pStyle w:val="Subttulo"/>
              <w:jc w:val="center"/>
              <w:rPr>
                <w:rFonts w:ascii="Palatino Linotype" w:hAnsi="Palatino Linotype"/>
                <w:i w:val="0"/>
                <w:color w:val="000000"/>
                <w:sz w:val="22"/>
                <w:szCs w:val="22"/>
                <w:lang w:val="es-ES"/>
              </w:rPr>
            </w:pPr>
          </w:p>
        </w:tc>
      </w:tr>
      <w:tr w:rsidR="0039603E" w:rsidRPr="000C4DF5" w14:paraId="5E7EED15" w14:textId="77777777" w:rsidTr="00B74BA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26283FA1" w14:textId="77777777" w:rsidR="0039603E" w:rsidRPr="00750C8F" w:rsidRDefault="0039603E" w:rsidP="00B74BAC">
            <w:pPr>
              <w:pStyle w:val="Subttulo"/>
              <w:rPr>
                <w:rFonts w:ascii="Palatino Linotype" w:hAnsi="Palatino Linotype"/>
                <w:b/>
                <w:i w:val="0"/>
                <w:color w:val="000000"/>
                <w:sz w:val="22"/>
                <w:szCs w:val="22"/>
                <w:lang w:val="es-ES"/>
              </w:rPr>
            </w:pPr>
            <w:proofErr w:type="spellStart"/>
            <w:r w:rsidRPr="005E055B">
              <w:rPr>
                <w:rFonts w:ascii="Palatino Linotype" w:eastAsia="Palatino Linotype" w:hAnsi="Palatino Linotype" w:cs="Palatino Linotype"/>
                <w:b/>
                <w:i w:val="0"/>
                <w:iCs w:val="0"/>
                <w:spacing w:val="-2"/>
                <w:position w:val="-1"/>
                <w:sz w:val="22"/>
                <w:szCs w:val="22"/>
                <w:lang w:val="es-EC"/>
              </w:rPr>
              <w:t>Giss</w:t>
            </w:r>
            <w:r w:rsidRPr="005E055B">
              <w:rPr>
                <w:rFonts w:ascii="Palatino Linotype" w:eastAsia="Palatino Linotype" w:hAnsi="Palatino Linotype" w:cs="Palatino Linotype"/>
                <w:b/>
                <w:i w:val="0"/>
                <w:iCs w:val="0"/>
                <w:position w:val="-1"/>
                <w:sz w:val="22"/>
                <w:szCs w:val="22"/>
                <w:lang w:val="es-EC"/>
              </w:rPr>
              <w:t>e</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a</w:t>
            </w:r>
            <w:proofErr w:type="spellEnd"/>
            <w:r w:rsidRPr="005E055B">
              <w:rPr>
                <w:rFonts w:ascii="Palatino Linotype" w:eastAsia="Palatino Linotype" w:hAnsi="Palatino Linotype" w:cs="Palatino Linotype"/>
                <w:b/>
                <w:i w:val="0"/>
                <w:iCs w:val="0"/>
                <w:spacing w:val="2"/>
                <w:position w:val="-1"/>
                <w:sz w:val="22"/>
                <w:szCs w:val="22"/>
                <w:lang w:val="es-EC"/>
              </w:rPr>
              <w:t xml:space="preserve"> </w:t>
            </w:r>
            <w:proofErr w:type="spellStart"/>
            <w:r w:rsidRPr="005E055B">
              <w:rPr>
                <w:rFonts w:ascii="Palatino Linotype" w:eastAsia="Palatino Linotype" w:hAnsi="Palatino Linotype" w:cs="Palatino Linotype"/>
                <w:b/>
                <w:i w:val="0"/>
                <w:iCs w:val="0"/>
                <w:spacing w:val="-1"/>
                <w:position w:val="-1"/>
                <w:sz w:val="22"/>
                <w:szCs w:val="22"/>
                <w:lang w:val="es-EC"/>
              </w:rPr>
              <w:t>C</w:t>
            </w:r>
            <w:r w:rsidRPr="005E055B">
              <w:rPr>
                <w:rFonts w:ascii="Palatino Linotype" w:eastAsia="Palatino Linotype" w:hAnsi="Palatino Linotype" w:cs="Palatino Linotype"/>
                <w:b/>
                <w:i w:val="0"/>
                <w:iCs w:val="0"/>
                <w:position w:val="-1"/>
                <w:sz w:val="22"/>
                <w:szCs w:val="22"/>
                <w:lang w:val="es-EC"/>
              </w:rPr>
              <w:t>ha</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á</w:t>
            </w:r>
            <w:proofErr w:type="spellEnd"/>
          </w:p>
        </w:tc>
        <w:tc>
          <w:tcPr>
            <w:tcW w:w="1134" w:type="dxa"/>
            <w:tcBorders>
              <w:top w:val="single" w:sz="4" w:space="0" w:color="auto"/>
              <w:left w:val="single" w:sz="4" w:space="0" w:color="auto"/>
              <w:bottom w:val="single" w:sz="4" w:space="0" w:color="auto"/>
              <w:right w:val="single" w:sz="4" w:space="0" w:color="auto"/>
            </w:tcBorders>
          </w:tcPr>
          <w:p w14:paraId="711DBC5B" w14:textId="77777777" w:rsidR="0039603E" w:rsidRPr="000C4DF5" w:rsidRDefault="0039603E" w:rsidP="00B74BAC">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1CCFEA18" w14:textId="77777777" w:rsidR="0039603E" w:rsidRPr="000C4DF5" w:rsidRDefault="0039603E" w:rsidP="00B74BA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F545815" w14:textId="77777777" w:rsidR="0039603E" w:rsidRPr="000C4DF5" w:rsidRDefault="0039603E" w:rsidP="00B74BA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1C414C5" w14:textId="77777777" w:rsidR="0039603E" w:rsidRPr="000C4DF5" w:rsidRDefault="0039603E" w:rsidP="00B74BA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A5D75DA" w14:textId="77777777" w:rsidR="0039603E" w:rsidRPr="000C4DF5" w:rsidRDefault="0039603E" w:rsidP="00B74BAC">
            <w:pPr>
              <w:pStyle w:val="Subttulo"/>
              <w:jc w:val="center"/>
              <w:rPr>
                <w:rFonts w:ascii="Palatino Linotype" w:hAnsi="Palatino Linotype"/>
                <w:i w:val="0"/>
                <w:color w:val="000000"/>
                <w:sz w:val="22"/>
                <w:szCs w:val="22"/>
                <w:lang w:val="es-ES"/>
              </w:rPr>
            </w:pPr>
          </w:p>
        </w:tc>
      </w:tr>
      <w:tr w:rsidR="0039603E" w:rsidRPr="000C4DF5" w14:paraId="1F5483C1" w14:textId="77777777" w:rsidTr="00B74BA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465A2402" w14:textId="77777777" w:rsidR="0039603E" w:rsidRPr="00750C8F" w:rsidRDefault="0039603E" w:rsidP="00B74BAC">
            <w:pPr>
              <w:pStyle w:val="Subttulo"/>
              <w:rPr>
                <w:rFonts w:ascii="Palatino Linotype" w:hAnsi="Palatino Linotype"/>
                <w:b/>
                <w:i w:val="0"/>
                <w:color w:val="000000"/>
                <w:sz w:val="22"/>
                <w:szCs w:val="22"/>
                <w:lang w:val="es-ES"/>
              </w:rPr>
            </w:pPr>
            <w:r w:rsidRPr="005E055B">
              <w:rPr>
                <w:rFonts w:ascii="Palatino Linotype" w:hAnsi="Palatino Linotype" w:cs="Tahoma"/>
                <w:b/>
                <w:i w:val="0"/>
                <w:color w:val="000000"/>
                <w:sz w:val="22"/>
                <w:szCs w:val="22"/>
                <w:lang w:val="es-EC"/>
              </w:rPr>
              <w:t xml:space="preserve">Orlando Núñez </w:t>
            </w:r>
          </w:p>
        </w:tc>
        <w:tc>
          <w:tcPr>
            <w:tcW w:w="1134" w:type="dxa"/>
            <w:tcBorders>
              <w:top w:val="single" w:sz="4" w:space="0" w:color="auto"/>
              <w:left w:val="single" w:sz="4" w:space="0" w:color="auto"/>
              <w:bottom w:val="single" w:sz="4" w:space="0" w:color="auto"/>
              <w:right w:val="single" w:sz="4" w:space="0" w:color="auto"/>
            </w:tcBorders>
          </w:tcPr>
          <w:p w14:paraId="0B24315A" w14:textId="77777777" w:rsidR="0039603E" w:rsidRPr="000C4DF5" w:rsidRDefault="0039603E" w:rsidP="00B74BAC">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6860E42" w14:textId="77777777" w:rsidR="0039603E" w:rsidRPr="000C4DF5" w:rsidRDefault="0039603E" w:rsidP="00B74BA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5FDDB52B" w14:textId="77777777" w:rsidR="0039603E" w:rsidRPr="000C4DF5" w:rsidRDefault="0039603E" w:rsidP="00B74BA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77C1F7E" w14:textId="77777777" w:rsidR="0039603E" w:rsidRPr="000C4DF5" w:rsidRDefault="0039603E" w:rsidP="00B74BA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FD0FBB1" w14:textId="77777777" w:rsidR="0039603E" w:rsidRPr="000C4DF5" w:rsidRDefault="0039603E" w:rsidP="00B74BAC">
            <w:pPr>
              <w:pStyle w:val="Subttulo"/>
              <w:jc w:val="center"/>
              <w:rPr>
                <w:rFonts w:ascii="Palatino Linotype" w:hAnsi="Palatino Linotype"/>
                <w:i w:val="0"/>
                <w:color w:val="000000"/>
                <w:sz w:val="22"/>
                <w:szCs w:val="22"/>
                <w:lang w:val="es-ES"/>
              </w:rPr>
            </w:pPr>
          </w:p>
        </w:tc>
      </w:tr>
      <w:tr w:rsidR="0039603E" w:rsidRPr="000C4DF5" w14:paraId="48BD5B0C" w14:textId="77777777" w:rsidTr="00B74BA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084F3D69" w14:textId="77777777" w:rsidR="0039603E" w:rsidRPr="000C4DF5" w:rsidRDefault="0039603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2F3A4C2" w14:textId="77777777" w:rsidR="0039603E" w:rsidRPr="000C4DF5" w:rsidRDefault="0039603E" w:rsidP="00B74BAC">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3804887C" w14:textId="77777777" w:rsidR="0039603E" w:rsidRPr="000C4DF5" w:rsidRDefault="0039603E" w:rsidP="00B74BAC">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20F4C701" w14:textId="77777777" w:rsidR="0039603E" w:rsidRPr="000C4DF5" w:rsidRDefault="0039603E" w:rsidP="00B74BAC">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9832F8D" w14:textId="77777777" w:rsidR="0039603E" w:rsidRPr="000C4DF5" w:rsidRDefault="0039603E" w:rsidP="00B74BAC">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8C42B48" w14:textId="77777777" w:rsidR="0039603E" w:rsidRPr="000C4DF5" w:rsidRDefault="0039603E" w:rsidP="00B74BAC">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14:paraId="235AB8CC" w14:textId="77777777" w:rsidR="0039603E" w:rsidRPr="00FC04A9" w:rsidRDefault="0039603E" w:rsidP="0039603E">
      <w:pPr>
        <w:spacing w:after="0" w:line="240" w:lineRule="auto"/>
        <w:jc w:val="both"/>
        <w:rPr>
          <w:rFonts w:ascii="Palatino Linotype" w:hAnsi="Palatino Linotype" w:cs="Tahoma"/>
        </w:rPr>
      </w:pPr>
    </w:p>
    <w:p w14:paraId="6F1C7E69" w14:textId="5FDD11FD" w:rsidR="0039603E" w:rsidRPr="009E458F" w:rsidRDefault="0039603E" w:rsidP="0039603E">
      <w:pPr>
        <w:autoSpaceDE w:val="0"/>
        <w:autoSpaceDN w:val="0"/>
        <w:adjustRightInd w:val="0"/>
        <w:spacing w:after="0" w:line="240" w:lineRule="auto"/>
        <w:jc w:val="both"/>
        <w:rPr>
          <w:rFonts w:ascii="Palatino Linotype" w:hAnsi="Palatino Linotype"/>
        </w:rPr>
      </w:pPr>
      <w:r>
        <w:rPr>
          <w:rStyle w:val="fontstyle21"/>
          <w:rFonts w:ascii="Palatino Linotype" w:hAnsi="Palatino Linotype"/>
        </w:rPr>
        <w:t xml:space="preserve">La </w:t>
      </w:r>
      <w:r w:rsidRPr="00FC04A9">
        <w:rPr>
          <w:rStyle w:val="fontstyle21"/>
          <w:rFonts w:ascii="Palatino Linotype" w:hAnsi="Palatino Linotype"/>
        </w:rPr>
        <w:t>Comisión de</w:t>
      </w:r>
      <w:r w:rsidRPr="00E9324E">
        <w:rPr>
          <w:rFonts w:ascii="Palatino Linotype" w:hAnsi="Palatino Linotype" w:cs="Tahoma"/>
        </w:rPr>
        <w:t xml:space="preserve"> </w:t>
      </w:r>
      <w:r>
        <w:rPr>
          <w:rFonts w:ascii="Palatino Linotype" w:hAnsi="Palatino Linotype" w:cs="Tahoma"/>
        </w:rPr>
        <w:t>C</w:t>
      </w:r>
      <w:r w:rsidRPr="00C86D58">
        <w:rPr>
          <w:rFonts w:ascii="Palatino Linotype" w:hAnsi="Palatino Linotype" w:cs="Tahoma"/>
        </w:rPr>
        <w:t>omisión de</w:t>
      </w:r>
      <w:r>
        <w:rPr>
          <w:rFonts w:ascii="Palatino Linotype" w:eastAsiaTheme="minorHAnsi" w:hAnsi="Palatino Linotype" w:cs="NimbusRomNo9L"/>
          <w:color w:val="000000"/>
          <w:lang w:val="es-ES"/>
        </w:rPr>
        <w:t xml:space="preserve"> </w:t>
      </w:r>
      <w:r w:rsidRPr="001715FF">
        <w:rPr>
          <w:rFonts w:ascii="Palatino Linotype" w:eastAsiaTheme="minorHAnsi" w:hAnsi="Palatino Linotype" w:cs="Palatino Linotype"/>
          <w:color w:val="000000"/>
          <w:lang w:val="es-ES"/>
        </w:rPr>
        <w:t>Codificación Legislativa</w:t>
      </w:r>
      <w:r w:rsidRPr="00FC04A9">
        <w:rPr>
          <w:rStyle w:val="fontstyle21"/>
          <w:rFonts w:ascii="Palatino Linotype" w:hAnsi="Palatino Linotype"/>
        </w:rPr>
        <w:t xml:space="preserve">, </w:t>
      </w:r>
      <w:r w:rsidRPr="00FC04A9">
        <w:rPr>
          <w:rStyle w:val="fontstyle21"/>
          <w:rFonts w:ascii="Palatino Linotype" w:hAnsi="Palatino Linotype"/>
          <w:b/>
        </w:rPr>
        <w:t>resolvió:</w:t>
      </w:r>
      <w:r w:rsidRPr="0011656F">
        <w:rPr>
          <w:rFonts w:ascii="Palatino Linotype" w:hAnsi="Palatino Linotype"/>
        </w:rPr>
        <w:t xml:space="preserve"> </w:t>
      </w:r>
      <w:r>
        <w:rPr>
          <w:rFonts w:ascii="Palatino Linotype" w:hAnsi="Palatino Linotype"/>
        </w:rPr>
        <w:t xml:space="preserve">dar por conocido el </w:t>
      </w:r>
      <w:r w:rsidRPr="009E458F">
        <w:rPr>
          <w:rFonts w:ascii="Palatino Linotype" w:hAnsi="Palatino Linotype" w:cs="NimbusRomNo9L"/>
          <w:color w:val="000000"/>
        </w:rPr>
        <w:t>informe anual de la Comisión de Codificación Legislativa 2020 – 2021.</w:t>
      </w:r>
    </w:p>
    <w:p w14:paraId="07B6F72F" w14:textId="77777777" w:rsidR="0039603E" w:rsidRPr="001B5613" w:rsidRDefault="0039603E" w:rsidP="001B5613">
      <w:pPr>
        <w:autoSpaceDE w:val="0"/>
        <w:autoSpaceDN w:val="0"/>
        <w:adjustRightInd w:val="0"/>
        <w:spacing w:after="0" w:line="240" w:lineRule="auto"/>
        <w:jc w:val="both"/>
        <w:rPr>
          <w:rFonts w:ascii="Palatino Linotype" w:eastAsiaTheme="minorHAnsi" w:hAnsi="Palatino Linotype" w:cs="NimbusRomNo9L"/>
          <w:b/>
          <w:color w:val="000000"/>
        </w:rPr>
      </w:pPr>
    </w:p>
    <w:p w14:paraId="7E68E1E6" w14:textId="45B74496" w:rsidR="001B5613" w:rsidRPr="001B5613" w:rsidRDefault="001B5613" w:rsidP="001B5613">
      <w:pPr>
        <w:autoSpaceDE w:val="0"/>
        <w:autoSpaceDN w:val="0"/>
        <w:adjustRightInd w:val="0"/>
        <w:spacing w:after="0" w:line="240" w:lineRule="auto"/>
        <w:jc w:val="both"/>
        <w:rPr>
          <w:rFonts w:ascii="Palatino Linotype" w:eastAsiaTheme="minorHAnsi" w:hAnsi="Palatino Linotype" w:cs="NimbusRomNo9L"/>
          <w:b/>
          <w:color w:val="000000"/>
        </w:rPr>
      </w:pPr>
      <w:r w:rsidRPr="001B5613">
        <w:rPr>
          <w:rFonts w:ascii="Palatino Linotype" w:hAnsi="Palatino Linotype" w:cs="Tahoma"/>
          <w:b/>
          <w:color w:val="000000"/>
        </w:rPr>
        <w:t>Tercer punto:</w:t>
      </w:r>
      <w:r w:rsidRPr="001B5613">
        <w:rPr>
          <w:rFonts w:ascii="Palatino Linotype" w:eastAsiaTheme="minorHAnsi" w:hAnsi="Palatino Linotype" w:cs="NimbusRomNo9L"/>
          <w:b/>
          <w:color w:val="000000"/>
          <w:lang w:val="es-ES"/>
        </w:rPr>
        <w:t xml:space="preserve"> </w:t>
      </w:r>
      <w:r w:rsidRPr="001B5613">
        <w:rPr>
          <w:rFonts w:ascii="Palatino Linotype" w:eastAsiaTheme="minorHAnsi" w:hAnsi="Palatino Linotype" w:cs="NimbusRomNo9L"/>
          <w:b/>
          <w:color w:val="000000"/>
        </w:rPr>
        <w:t xml:space="preserve">Conocimiento de los informes a la Procuraduría Metropolitana, Secretaría General de Planificación, Secretaría de Movilidad, Empresa Pública Metropolitana de Movilidad y Obras Públicas y la Agencia Metropolitana de Control de Transporte Terrestre, Tránsito y Seguridad Vial, para que se pronuncien de la pertinencia o no de continuar con el proyecto de </w:t>
      </w:r>
      <w:r w:rsidRPr="001B5613">
        <w:rPr>
          <w:rFonts w:ascii="Palatino Linotype" w:eastAsiaTheme="minorHAnsi" w:hAnsi="Palatino Linotype" w:cs="NimbusRomNo9L"/>
          <w:b/>
          <w:i/>
          <w:iCs/>
          <w:color w:val="000000"/>
        </w:rPr>
        <w:t xml:space="preserve">Empresas Metropolitanas, Capítulo II De la Empresa Pública Metropolitana de Movilidad y Obras Públicas” </w:t>
      </w:r>
      <w:r w:rsidRPr="001B5613">
        <w:rPr>
          <w:rFonts w:ascii="Palatino Linotype" w:eastAsiaTheme="minorHAnsi" w:hAnsi="Palatino Linotype" w:cs="NimbusRomNo9L"/>
          <w:b/>
          <w:color w:val="000000"/>
        </w:rPr>
        <w:t xml:space="preserve">y, resolución. </w:t>
      </w:r>
    </w:p>
    <w:p w14:paraId="50913E6B" w14:textId="77777777" w:rsidR="0057272F" w:rsidRDefault="0057272F" w:rsidP="00C41C5E">
      <w:pPr>
        <w:autoSpaceDE w:val="0"/>
        <w:autoSpaceDN w:val="0"/>
        <w:adjustRightInd w:val="0"/>
        <w:spacing w:after="0" w:line="240" w:lineRule="auto"/>
        <w:jc w:val="both"/>
        <w:rPr>
          <w:rFonts w:ascii="Palatino Linotype" w:hAnsi="Palatino Linotype"/>
        </w:rPr>
      </w:pPr>
    </w:p>
    <w:p w14:paraId="2B52CACD" w14:textId="309CB070" w:rsidR="00C41C5E" w:rsidRDefault="0057272F" w:rsidP="00C41C5E">
      <w:pPr>
        <w:autoSpaceDE w:val="0"/>
        <w:autoSpaceDN w:val="0"/>
        <w:adjustRightInd w:val="0"/>
        <w:spacing w:after="0" w:line="240" w:lineRule="auto"/>
        <w:jc w:val="both"/>
        <w:rPr>
          <w:rFonts w:ascii="Palatino Linotype" w:hAnsi="Palatino Linotype"/>
        </w:rPr>
      </w:pPr>
      <w:r w:rsidRPr="008713B2">
        <w:rPr>
          <w:rFonts w:ascii="Palatino Linotype" w:hAnsi="Palatino Linotype"/>
        </w:rPr>
        <w:t xml:space="preserve">Lucia </w:t>
      </w:r>
      <w:proofErr w:type="spellStart"/>
      <w:r w:rsidRPr="008713B2">
        <w:rPr>
          <w:rFonts w:ascii="Palatino Linotype" w:hAnsi="Palatino Linotype"/>
        </w:rPr>
        <w:t>Orfa</w:t>
      </w:r>
      <w:proofErr w:type="spellEnd"/>
      <w:r w:rsidRPr="008713B2">
        <w:rPr>
          <w:rFonts w:ascii="Palatino Linotype" w:hAnsi="Palatino Linotype"/>
        </w:rPr>
        <w:t xml:space="preserve"> Nidia </w:t>
      </w:r>
      <w:proofErr w:type="spellStart"/>
      <w:r w:rsidRPr="008713B2">
        <w:rPr>
          <w:rFonts w:ascii="Palatino Linotype" w:hAnsi="Palatino Linotype"/>
        </w:rPr>
        <w:t>Balcazar</w:t>
      </w:r>
      <w:proofErr w:type="spellEnd"/>
      <w:r w:rsidRPr="008713B2">
        <w:rPr>
          <w:rFonts w:ascii="Palatino Linotype" w:hAnsi="Palatino Linotype"/>
        </w:rPr>
        <w:t xml:space="preserve"> de la Procuraduría Metropolitana</w:t>
      </w:r>
      <w:r>
        <w:rPr>
          <w:rFonts w:ascii="Palatino Linotype" w:hAnsi="Palatino Linotype"/>
        </w:rPr>
        <w:t>;</w:t>
      </w:r>
      <w:r w:rsidR="00D861DA">
        <w:rPr>
          <w:rFonts w:ascii="Palatino Linotype" w:hAnsi="Palatino Linotype"/>
        </w:rPr>
        <w:t xml:space="preserve"> manifiesta que el proyecto de ordenanza es viable y cumple con todos los requisitos</w:t>
      </w:r>
      <w:r w:rsidR="003101E7">
        <w:rPr>
          <w:rFonts w:ascii="Palatino Linotype" w:hAnsi="Palatino Linotype"/>
        </w:rPr>
        <w:t xml:space="preserve">, </w:t>
      </w:r>
      <w:r w:rsidR="00D861DA">
        <w:rPr>
          <w:rFonts w:ascii="Palatino Linotype" w:hAnsi="Palatino Linotype"/>
        </w:rPr>
        <w:t>emitiendo su informe favorable</w:t>
      </w:r>
      <w:r w:rsidR="00592A62">
        <w:rPr>
          <w:rFonts w:ascii="Palatino Linotype" w:hAnsi="Palatino Linotype"/>
        </w:rPr>
        <w:t xml:space="preserve"> al igual que la AMT</w:t>
      </w:r>
      <w:r w:rsidR="00D861DA">
        <w:rPr>
          <w:rFonts w:ascii="Palatino Linotype" w:hAnsi="Palatino Linotype"/>
        </w:rPr>
        <w:t xml:space="preserve">. </w:t>
      </w:r>
    </w:p>
    <w:p w14:paraId="21E4982D" w14:textId="77777777" w:rsidR="00D861DA" w:rsidRDefault="00D861DA" w:rsidP="00C41C5E">
      <w:pPr>
        <w:autoSpaceDE w:val="0"/>
        <w:autoSpaceDN w:val="0"/>
        <w:adjustRightInd w:val="0"/>
        <w:spacing w:after="0" w:line="240" w:lineRule="auto"/>
        <w:jc w:val="both"/>
        <w:rPr>
          <w:rFonts w:ascii="Palatino Linotype" w:hAnsi="Palatino Linotype"/>
        </w:rPr>
      </w:pPr>
    </w:p>
    <w:p w14:paraId="7DC2771F" w14:textId="2AF16951" w:rsidR="0057272F" w:rsidRDefault="00D861DA" w:rsidP="00C41C5E">
      <w:pPr>
        <w:autoSpaceDE w:val="0"/>
        <w:autoSpaceDN w:val="0"/>
        <w:adjustRightInd w:val="0"/>
        <w:spacing w:after="0" w:line="240" w:lineRule="auto"/>
        <w:jc w:val="both"/>
        <w:rPr>
          <w:rFonts w:ascii="Palatino Linotype" w:hAnsi="Palatino Linotype"/>
        </w:rPr>
      </w:pPr>
      <w:r w:rsidRPr="008713B2">
        <w:rPr>
          <w:rFonts w:ascii="Palatino Linotype" w:hAnsi="Palatino Linotype"/>
        </w:rPr>
        <w:lastRenderedPageBreak/>
        <w:t xml:space="preserve">Cecibel López </w:t>
      </w:r>
      <w:r>
        <w:rPr>
          <w:rFonts w:ascii="Palatino Linotype" w:hAnsi="Palatino Linotype"/>
        </w:rPr>
        <w:t xml:space="preserve">y </w:t>
      </w:r>
      <w:r w:rsidRPr="008713B2">
        <w:rPr>
          <w:rFonts w:ascii="Palatino Linotype" w:hAnsi="Palatino Linotype"/>
        </w:rPr>
        <w:t>Karla Estefanía Arrieta de la Empresa Pública Metropolitana de Movilidad y Obras Públicas</w:t>
      </w:r>
      <w:r>
        <w:rPr>
          <w:rFonts w:ascii="Palatino Linotype" w:hAnsi="Palatino Linotype"/>
        </w:rPr>
        <w:t xml:space="preserve">; manifiesta que se realizó un análisis técnico y jurídico respecto a la semaforización y que la AMT ejerce la potestas de controlar el trasporte terrestre y </w:t>
      </w:r>
      <w:r w:rsidR="00532770">
        <w:rPr>
          <w:rFonts w:ascii="Palatino Linotype" w:hAnsi="Palatino Linotype"/>
        </w:rPr>
        <w:t xml:space="preserve">que </w:t>
      </w:r>
      <w:r>
        <w:rPr>
          <w:rFonts w:ascii="Palatino Linotype" w:hAnsi="Palatino Linotype"/>
        </w:rPr>
        <w:t>los semáforos forman parte</w:t>
      </w:r>
      <w:r w:rsidR="00532770">
        <w:rPr>
          <w:rFonts w:ascii="Palatino Linotype" w:hAnsi="Palatino Linotype"/>
        </w:rPr>
        <w:t xml:space="preserve"> de la EMMOP</w:t>
      </w:r>
      <w:r w:rsidR="007276DB">
        <w:rPr>
          <w:rFonts w:ascii="Palatino Linotype" w:hAnsi="Palatino Linotype"/>
        </w:rPr>
        <w:t xml:space="preserve">; </w:t>
      </w:r>
      <w:r w:rsidR="00532770">
        <w:rPr>
          <w:rFonts w:ascii="Palatino Linotype" w:hAnsi="Palatino Linotype"/>
        </w:rPr>
        <w:t>y que lo que se podría hacer es trabajar de manera conjunta para que actúen respecto a sus competencias y que exista así</w:t>
      </w:r>
      <w:r w:rsidR="003101E7">
        <w:rPr>
          <w:rFonts w:ascii="Palatino Linotype" w:hAnsi="Palatino Linotype"/>
        </w:rPr>
        <w:t>,</w:t>
      </w:r>
      <w:r w:rsidR="00532770">
        <w:rPr>
          <w:rFonts w:ascii="Palatino Linotype" w:hAnsi="Palatino Linotype"/>
        </w:rPr>
        <w:t xml:space="preserve"> una mejor coordinación.</w:t>
      </w:r>
      <w:r>
        <w:rPr>
          <w:rFonts w:ascii="Palatino Linotype" w:hAnsi="Palatino Linotype"/>
        </w:rPr>
        <w:t xml:space="preserve"> </w:t>
      </w:r>
    </w:p>
    <w:p w14:paraId="042ABED9" w14:textId="76E840DA" w:rsidR="00D861DA" w:rsidRDefault="00D861DA" w:rsidP="00C41C5E">
      <w:pPr>
        <w:autoSpaceDE w:val="0"/>
        <w:autoSpaceDN w:val="0"/>
        <w:adjustRightInd w:val="0"/>
        <w:spacing w:after="0" w:line="240" w:lineRule="auto"/>
        <w:jc w:val="both"/>
        <w:rPr>
          <w:rFonts w:ascii="Palatino Linotype" w:hAnsi="Palatino Linotype"/>
        </w:rPr>
      </w:pPr>
    </w:p>
    <w:p w14:paraId="470CE9F9" w14:textId="52E3A718" w:rsidR="00D861DA" w:rsidRPr="00532770" w:rsidRDefault="00D861DA" w:rsidP="00532770">
      <w:pPr>
        <w:autoSpaceDE w:val="0"/>
        <w:autoSpaceDN w:val="0"/>
        <w:adjustRightInd w:val="0"/>
        <w:spacing w:after="0" w:line="240" w:lineRule="auto"/>
        <w:jc w:val="both"/>
        <w:rPr>
          <w:rFonts w:ascii="Palatino Linotype" w:eastAsiaTheme="minorHAnsi" w:hAnsi="Palatino Linotype" w:cs="Arial"/>
          <w:color w:val="000000"/>
        </w:rPr>
      </w:pPr>
      <w:r w:rsidRPr="00532770">
        <w:rPr>
          <w:rFonts w:ascii="Palatino Linotype" w:hAnsi="Palatino Linotype"/>
        </w:rPr>
        <w:t>Alba Patricia Mena de la Secretaría de Movilidad</w:t>
      </w:r>
      <w:r w:rsidR="00532770" w:rsidRPr="00532770">
        <w:rPr>
          <w:rFonts w:ascii="Palatino Linotype" w:hAnsi="Palatino Linotype"/>
        </w:rPr>
        <w:t xml:space="preserve">; </w:t>
      </w:r>
      <w:r w:rsidR="003101E7">
        <w:rPr>
          <w:rFonts w:ascii="Palatino Linotype" w:hAnsi="Palatino Linotype"/>
        </w:rPr>
        <w:t>considera que</w:t>
      </w:r>
      <w:r w:rsidR="00532770" w:rsidRPr="00532770">
        <w:rPr>
          <w:rFonts w:ascii="Palatino Linotype" w:eastAsiaTheme="minorHAnsi" w:hAnsi="Palatino Linotype" w:cs="Arial"/>
          <w:color w:val="000000"/>
        </w:rPr>
        <w:t xml:space="preserve"> no </w:t>
      </w:r>
      <w:r w:rsidR="007276DB">
        <w:rPr>
          <w:rFonts w:ascii="Palatino Linotype" w:eastAsiaTheme="minorHAnsi" w:hAnsi="Palatino Linotype" w:cs="Arial"/>
          <w:color w:val="000000"/>
        </w:rPr>
        <w:t xml:space="preserve">es </w:t>
      </w:r>
      <w:r w:rsidR="00532770" w:rsidRPr="00532770">
        <w:rPr>
          <w:rFonts w:ascii="Palatino Linotype" w:eastAsiaTheme="minorHAnsi" w:hAnsi="Palatino Linotype" w:cs="Arial"/>
          <w:color w:val="000000"/>
        </w:rPr>
        <w:t>pertinente continuar con el proyecto de ordenanza</w:t>
      </w:r>
      <w:r w:rsidR="00532770" w:rsidRPr="00532770">
        <w:rPr>
          <w:rFonts w:ascii="Palatino Linotype" w:hAnsi="Palatino Linotype"/>
        </w:rPr>
        <w:t xml:space="preserve">; </w:t>
      </w:r>
      <w:r w:rsidR="00532770" w:rsidRPr="00532770">
        <w:rPr>
          <w:rFonts w:ascii="Palatino Linotype" w:eastAsiaTheme="minorHAnsi" w:hAnsi="Palatino Linotype" w:cs="Arial"/>
          <w:color w:val="000000"/>
        </w:rPr>
        <w:t xml:space="preserve">mientras no se disponga de los resultados de la consultoría: “Estudio que permita estructurar y conformar la Entidad Administradora del Sistema Integrado de Transporte Público del Distrito Metropolitano de Quito (Autoridad Única de Transporte).”  </w:t>
      </w:r>
    </w:p>
    <w:p w14:paraId="26EDD337" w14:textId="77777777" w:rsidR="00D861DA" w:rsidRDefault="00D861DA" w:rsidP="00C41C5E">
      <w:pPr>
        <w:autoSpaceDE w:val="0"/>
        <w:autoSpaceDN w:val="0"/>
        <w:adjustRightInd w:val="0"/>
        <w:spacing w:after="0" w:line="240" w:lineRule="auto"/>
        <w:jc w:val="both"/>
        <w:rPr>
          <w:rFonts w:ascii="Palatino Linotype" w:hAnsi="Palatino Linotype"/>
        </w:rPr>
      </w:pPr>
    </w:p>
    <w:p w14:paraId="7630CA52" w14:textId="20155A17" w:rsidR="0057272F" w:rsidRDefault="0057272F" w:rsidP="00C41C5E">
      <w:pPr>
        <w:autoSpaceDE w:val="0"/>
        <w:autoSpaceDN w:val="0"/>
        <w:adjustRightInd w:val="0"/>
        <w:spacing w:after="0" w:line="240" w:lineRule="auto"/>
        <w:jc w:val="both"/>
        <w:rPr>
          <w:rFonts w:ascii="Palatino Linotype" w:hAnsi="Palatino Linotype"/>
        </w:rPr>
      </w:pPr>
      <w:r w:rsidRPr="008713B2">
        <w:rPr>
          <w:rFonts w:ascii="Palatino Linotype" w:hAnsi="Palatino Linotype"/>
        </w:rPr>
        <w:t xml:space="preserve">Juan Manuel Aguirre Gómez </w:t>
      </w:r>
      <w:r w:rsidR="003101E7">
        <w:rPr>
          <w:rFonts w:ascii="Palatino Linotype" w:hAnsi="Palatino Linotype"/>
        </w:rPr>
        <w:t xml:space="preserve">y </w:t>
      </w:r>
      <w:r w:rsidR="003101E7" w:rsidRPr="003101E7">
        <w:rPr>
          <w:rFonts w:ascii="Palatino Linotype" w:hAnsi="Palatino Linotype" w:cs="Arial"/>
          <w:color w:val="000000"/>
          <w:shd w:val="clear" w:color="auto" w:fill="FFFFFF"/>
        </w:rPr>
        <w:t xml:space="preserve">Pamela Alejandra Villacrés </w:t>
      </w:r>
      <w:r w:rsidR="003101E7">
        <w:rPr>
          <w:rFonts w:ascii="Palatino Linotype" w:hAnsi="Palatino Linotype"/>
        </w:rPr>
        <w:t>de la</w:t>
      </w:r>
      <w:r w:rsidRPr="008713B2">
        <w:rPr>
          <w:rFonts w:ascii="Palatino Linotype" w:hAnsi="Palatino Linotype"/>
        </w:rPr>
        <w:t xml:space="preserve"> Agencia Metropolitana de Control de Transporte Terrestre, Tránsito y Seguridad Vial</w:t>
      </w:r>
      <w:r>
        <w:rPr>
          <w:rFonts w:ascii="Palatino Linotype" w:hAnsi="Palatino Linotype"/>
        </w:rPr>
        <w:t>;</w:t>
      </w:r>
      <w:r w:rsidR="00592A62">
        <w:rPr>
          <w:rFonts w:ascii="Palatino Linotype" w:hAnsi="Palatino Linotype"/>
        </w:rPr>
        <w:t xml:space="preserve"> manifiesta</w:t>
      </w:r>
      <w:r w:rsidR="003101E7">
        <w:rPr>
          <w:rFonts w:ascii="Palatino Linotype" w:hAnsi="Palatino Linotype"/>
        </w:rPr>
        <w:t>n</w:t>
      </w:r>
      <w:r w:rsidR="00592A62">
        <w:rPr>
          <w:rFonts w:ascii="Palatino Linotype" w:hAnsi="Palatino Linotype"/>
        </w:rPr>
        <w:t xml:space="preserve"> </w:t>
      </w:r>
      <w:r w:rsidR="003444E5">
        <w:rPr>
          <w:rFonts w:ascii="Palatino Linotype" w:hAnsi="Palatino Linotype"/>
        </w:rPr>
        <w:t xml:space="preserve">que existe un malestar en los tiempos semafóricos, y que la competencia de </w:t>
      </w:r>
      <w:proofErr w:type="gramStart"/>
      <w:r w:rsidR="003444E5">
        <w:rPr>
          <w:rFonts w:ascii="Palatino Linotype" w:hAnsi="Palatino Linotype"/>
        </w:rPr>
        <w:t>los mismos</w:t>
      </w:r>
      <w:proofErr w:type="gramEnd"/>
      <w:r w:rsidR="003444E5">
        <w:rPr>
          <w:rFonts w:ascii="Palatino Linotype" w:hAnsi="Palatino Linotype"/>
        </w:rPr>
        <w:t xml:space="preserve"> no</w:t>
      </w:r>
      <w:r w:rsidR="00592A62">
        <w:rPr>
          <w:rFonts w:ascii="Palatino Linotype" w:hAnsi="Palatino Linotype"/>
        </w:rPr>
        <w:t xml:space="preserve"> es un beneficio institucional sino para la ciudadanía y lo que se </w:t>
      </w:r>
      <w:r w:rsidR="003444E5">
        <w:rPr>
          <w:rFonts w:ascii="Palatino Linotype" w:hAnsi="Palatino Linotype"/>
        </w:rPr>
        <w:t>pretende</w:t>
      </w:r>
      <w:r w:rsidR="00592A62">
        <w:rPr>
          <w:rFonts w:ascii="Palatino Linotype" w:hAnsi="Palatino Linotype"/>
        </w:rPr>
        <w:t xml:space="preserve"> es realizar un trabajo integral</w:t>
      </w:r>
      <w:r w:rsidR="003444E5">
        <w:rPr>
          <w:rFonts w:ascii="Palatino Linotype" w:hAnsi="Palatino Linotype"/>
        </w:rPr>
        <w:t>.</w:t>
      </w:r>
    </w:p>
    <w:p w14:paraId="17511625" w14:textId="77777777" w:rsidR="0057272F" w:rsidRDefault="0057272F" w:rsidP="00C41C5E">
      <w:pPr>
        <w:autoSpaceDE w:val="0"/>
        <w:autoSpaceDN w:val="0"/>
        <w:adjustRightInd w:val="0"/>
        <w:spacing w:after="0" w:line="240" w:lineRule="auto"/>
        <w:jc w:val="both"/>
        <w:rPr>
          <w:rFonts w:ascii="Palatino Linotype" w:hAnsi="Palatino Linotype"/>
        </w:rPr>
      </w:pPr>
    </w:p>
    <w:p w14:paraId="3039150E" w14:textId="690BE5A3" w:rsidR="00C41C5E" w:rsidRPr="009E458F" w:rsidRDefault="00C41C5E" w:rsidP="00894242">
      <w:pPr>
        <w:autoSpaceDE w:val="0"/>
        <w:autoSpaceDN w:val="0"/>
        <w:adjustRightInd w:val="0"/>
        <w:spacing w:after="0"/>
        <w:jc w:val="both"/>
        <w:rPr>
          <w:rFonts w:ascii="Palatino Linotype" w:hAnsi="Palatino Linotype"/>
        </w:rPr>
      </w:pPr>
      <w:r>
        <w:rPr>
          <w:rFonts w:ascii="Palatino Linotype" w:hAnsi="Palatino Linotype"/>
        </w:rPr>
        <w:t>La concejala</w:t>
      </w:r>
      <w:r>
        <w:rPr>
          <w:rFonts w:ascii="Palatino Linotype" w:eastAsia="Palatino Linotype" w:hAnsi="Palatino Linotype"/>
        </w:rPr>
        <w:t xml:space="preserve"> Mónica Sandoval</w:t>
      </w:r>
      <w:r>
        <w:rPr>
          <w:rFonts w:ascii="Palatino Linotype" w:hAnsi="Palatino Linotype"/>
        </w:rPr>
        <w:t xml:space="preserve">, presidenta de la comisión, eleva a </w:t>
      </w:r>
      <w:r w:rsidRPr="00FC04A9">
        <w:rPr>
          <w:rFonts w:ascii="Palatino Linotype" w:hAnsi="Palatino Linotype" w:cs="Tahoma"/>
          <w:b/>
        </w:rPr>
        <w:t>moci</w:t>
      </w:r>
      <w:r>
        <w:rPr>
          <w:rFonts w:ascii="Palatino Linotype" w:hAnsi="Palatino Linotype" w:cs="Tahoma"/>
          <w:b/>
        </w:rPr>
        <w:t xml:space="preserve">ón </w:t>
      </w:r>
      <w:r w:rsidR="00894242" w:rsidRPr="00072EE2">
        <w:rPr>
          <w:rFonts w:ascii="Palatino Linotype" w:hAnsi="Palatino Linotype"/>
        </w:rPr>
        <w:t xml:space="preserve">que en el término de tres días la </w:t>
      </w:r>
      <w:r w:rsidR="00894242" w:rsidRPr="00072EE2">
        <w:rPr>
          <w:rFonts w:ascii="Palatino Linotype" w:hAnsi="Palatino Linotype" w:cs="NimbusRomNo9L"/>
          <w:color w:val="000000"/>
        </w:rPr>
        <w:t xml:space="preserve">Secretaría de Movilidad y la Empresa Pública Metropolitana de Movilidad y Obras Públicas, reconsideren los informes emitidos respecto al proyecto de </w:t>
      </w:r>
      <w:r w:rsidR="00894242" w:rsidRPr="00072EE2">
        <w:rPr>
          <w:rFonts w:ascii="Palatino Linotype" w:hAnsi="Palatino Linotype" w:cs="NimbusRomNo9L"/>
          <w:i/>
          <w:iCs/>
          <w:color w:val="000000"/>
        </w:rPr>
        <w:t>“Ordenanza Metropolitana Reformatoria al Título V De las Empresas Metropolitanas, Capítulo II De la Empresa Pública Metropolitana de Movilidad y Obras Públicas</w:t>
      </w:r>
      <w:r w:rsidR="00894242" w:rsidRPr="00072EE2">
        <w:rPr>
          <w:rFonts w:ascii="Palatino Linotype" w:hAnsi="Palatino Linotype"/>
          <w:i/>
          <w:iCs/>
        </w:rPr>
        <w:t>”.</w:t>
      </w:r>
    </w:p>
    <w:p w14:paraId="18E97F2C" w14:textId="77777777" w:rsidR="00C41C5E" w:rsidRPr="00E311ED" w:rsidRDefault="00C41C5E" w:rsidP="00C41C5E">
      <w:pPr>
        <w:spacing w:after="0" w:line="240" w:lineRule="auto"/>
        <w:jc w:val="both"/>
        <w:rPr>
          <w:rFonts w:ascii="Palatino Linotype" w:hAnsi="Palatino Linotype"/>
          <w:color w:val="000000"/>
        </w:rPr>
      </w:pPr>
    </w:p>
    <w:p w14:paraId="50C08098" w14:textId="77777777" w:rsidR="00C41C5E" w:rsidRPr="00FC04A9" w:rsidRDefault="00C41C5E" w:rsidP="00C41C5E">
      <w:pPr>
        <w:spacing w:after="0" w:line="240" w:lineRule="auto"/>
        <w:jc w:val="both"/>
        <w:rPr>
          <w:rFonts w:ascii="Palatino Linotype" w:hAnsi="Palatino Linotype"/>
          <w:color w:val="000000"/>
        </w:rPr>
      </w:pPr>
      <w:r>
        <w:rPr>
          <w:rFonts w:ascii="Palatino Linotype" w:hAnsi="Palatino Linotype"/>
          <w:color w:val="000000"/>
        </w:rPr>
        <w:t>La comisión aprueba la moción, conforme la siguiente votación</w:t>
      </w:r>
      <w:r w:rsidRPr="00FC04A9">
        <w:rPr>
          <w:rFonts w:ascii="Palatino Linotype" w:hAnsi="Palatino Linotype"/>
          <w:color w:val="000000"/>
        </w:rPr>
        <w:t>:</w:t>
      </w:r>
    </w:p>
    <w:p w14:paraId="0412173F" w14:textId="77777777" w:rsidR="00C41C5E" w:rsidRPr="00FC04A9" w:rsidRDefault="00C41C5E" w:rsidP="00C41C5E">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C41C5E" w:rsidRPr="000C4DF5" w14:paraId="71A164F9" w14:textId="77777777" w:rsidTr="00B74BAC">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45127F10" w14:textId="77777777" w:rsidR="00C41C5E" w:rsidRPr="000C4DF5" w:rsidRDefault="00C41C5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REGISTRO DE VOTACIÓN</w:t>
            </w:r>
          </w:p>
        </w:tc>
      </w:tr>
      <w:tr w:rsidR="00C41C5E" w:rsidRPr="000C4DF5" w14:paraId="6B6B01A0" w14:textId="77777777" w:rsidTr="00B74BA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57AB8E54" w14:textId="77777777" w:rsidR="00C41C5E" w:rsidRPr="000C4DF5" w:rsidRDefault="00C41C5E" w:rsidP="00B74BAC">
            <w:pPr>
              <w:pStyle w:val="Subttulo"/>
              <w:jc w:val="center"/>
              <w:rPr>
                <w:rFonts w:ascii="Palatino Linotype" w:hAnsi="Palatino Linotype"/>
                <w:b/>
                <w:i w:val="0"/>
                <w:color w:val="FFFFFF"/>
                <w:sz w:val="22"/>
                <w:szCs w:val="22"/>
                <w:lang w:val="es-ES"/>
              </w:rPr>
            </w:pPr>
            <w:proofErr w:type="gramStart"/>
            <w:r w:rsidRPr="000C4DF5">
              <w:rPr>
                <w:rFonts w:ascii="Palatino Linotype" w:hAnsi="Palatino Linotype"/>
                <w:b/>
                <w:i w:val="0"/>
                <w:color w:val="FFFFFF"/>
                <w:sz w:val="22"/>
                <w:szCs w:val="22"/>
                <w:lang w:val="es-ES"/>
              </w:rPr>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6B801FAE" w14:textId="77777777" w:rsidR="00C41C5E" w:rsidRPr="000C4DF5" w:rsidRDefault="00C41C5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D4C3705" w14:textId="77777777" w:rsidR="00C41C5E" w:rsidRPr="000C4DF5" w:rsidRDefault="00C41C5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5FE7885E" w14:textId="77777777" w:rsidR="00C41C5E" w:rsidRPr="000C4DF5" w:rsidRDefault="00C41C5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06757E9" w14:textId="77777777" w:rsidR="00C41C5E" w:rsidRPr="000C4DF5" w:rsidRDefault="00C41C5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7A476B7" w14:textId="77777777" w:rsidR="00C41C5E" w:rsidRPr="000C4DF5" w:rsidRDefault="00C41C5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AUSENTE</w:t>
            </w:r>
          </w:p>
        </w:tc>
      </w:tr>
      <w:tr w:rsidR="00C41C5E" w:rsidRPr="000C4DF5" w14:paraId="634909F0" w14:textId="77777777" w:rsidTr="00B74BA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32A4B58" w14:textId="77777777" w:rsidR="00C41C5E" w:rsidRPr="00750C8F" w:rsidRDefault="00C41C5E" w:rsidP="00B74BAC">
            <w:pPr>
              <w:pStyle w:val="Subttulo"/>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C"/>
              </w:rPr>
              <w:t>Mónica Sandoval</w:t>
            </w:r>
          </w:p>
        </w:tc>
        <w:tc>
          <w:tcPr>
            <w:tcW w:w="1134" w:type="dxa"/>
            <w:tcBorders>
              <w:top w:val="single" w:sz="4" w:space="0" w:color="auto"/>
              <w:left w:val="single" w:sz="4" w:space="0" w:color="auto"/>
              <w:bottom w:val="single" w:sz="4" w:space="0" w:color="auto"/>
              <w:right w:val="single" w:sz="4" w:space="0" w:color="auto"/>
            </w:tcBorders>
            <w:hideMark/>
          </w:tcPr>
          <w:p w14:paraId="089917F5" w14:textId="77777777" w:rsidR="00C41C5E" w:rsidRPr="000C4DF5" w:rsidRDefault="00C41C5E" w:rsidP="00B74BAC">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438D331" w14:textId="77777777" w:rsidR="00C41C5E" w:rsidRPr="000C4DF5" w:rsidRDefault="00C41C5E" w:rsidP="00B74BA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430AF0AF" w14:textId="77777777" w:rsidR="00C41C5E" w:rsidRPr="000C4DF5" w:rsidRDefault="00C41C5E" w:rsidP="00B74BA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5C037E1" w14:textId="77777777" w:rsidR="00C41C5E" w:rsidRPr="000C4DF5" w:rsidRDefault="00C41C5E" w:rsidP="00B74BA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A2C5F19" w14:textId="77777777" w:rsidR="00C41C5E" w:rsidRPr="000C4DF5" w:rsidRDefault="00C41C5E" w:rsidP="00B74BAC">
            <w:pPr>
              <w:pStyle w:val="Subttulo"/>
              <w:jc w:val="center"/>
              <w:rPr>
                <w:rFonts w:ascii="Palatino Linotype" w:hAnsi="Palatino Linotype"/>
                <w:i w:val="0"/>
                <w:color w:val="000000"/>
                <w:sz w:val="22"/>
                <w:szCs w:val="22"/>
                <w:lang w:val="es-ES"/>
              </w:rPr>
            </w:pPr>
          </w:p>
        </w:tc>
      </w:tr>
      <w:tr w:rsidR="00C41C5E" w:rsidRPr="000C4DF5" w14:paraId="71E0EE09" w14:textId="77777777" w:rsidTr="00B74BA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40F1D73" w14:textId="77777777" w:rsidR="00C41C5E" w:rsidRPr="00750C8F" w:rsidRDefault="00C41C5E" w:rsidP="00B74BAC">
            <w:pPr>
              <w:pStyle w:val="Subttulo"/>
              <w:rPr>
                <w:rFonts w:ascii="Palatino Linotype" w:hAnsi="Palatino Linotype"/>
                <w:b/>
                <w:i w:val="0"/>
                <w:color w:val="000000"/>
                <w:sz w:val="22"/>
                <w:szCs w:val="22"/>
                <w:lang w:val="es-ES"/>
              </w:rPr>
            </w:pPr>
            <w:proofErr w:type="spellStart"/>
            <w:r w:rsidRPr="005E055B">
              <w:rPr>
                <w:rFonts w:ascii="Palatino Linotype" w:eastAsia="Palatino Linotype" w:hAnsi="Palatino Linotype" w:cs="Palatino Linotype"/>
                <w:b/>
                <w:i w:val="0"/>
                <w:iCs w:val="0"/>
                <w:spacing w:val="-2"/>
                <w:position w:val="-1"/>
                <w:sz w:val="22"/>
                <w:szCs w:val="22"/>
                <w:lang w:val="es-EC"/>
              </w:rPr>
              <w:t>Giss</w:t>
            </w:r>
            <w:r w:rsidRPr="005E055B">
              <w:rPr>
                <w:rFonts w:ascii="Palatino Linotype" w:eastAsia="Palatino Linotype" w:hAnsi="Palatino Linotype" w:cs="Palatino Linotype"/>
                <w:b/>
                <w:i w:val="0"/>
                <w:iCs w:val="0"/>
                <w:position w:val="-1"/>
                <w:sz w:val="22"/>
                <w:szCs w:val="22"/>
                <w:lang w:val="es-EC"/>
              </w:rPr>
              <w:t>e</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a</w:t>
            </w:r>
            <w:proofErr w:type="spellEnd"/>
            <w:r w:rsidRPr="005E055B">
              <w:rPr>
                <w:rFonts w:ascii="Palatino Linotype" w:eastAsia="Palatino Linotype" w:hAnsi="Palatino Linotype" w:cs="Palatino Linotype"/>
                <w:b/>
                <w:i w:val="0"/>
                <w:iCs w:val="0"/>
                <w:spacing w:val="2"/>
                <w:position w:val="-1"/>
                <w:sz w:val="22"/>
                <w:szCs w:val="22"/>
                <w:lang w:val="es-EC"/>
              </w:rPr>
              <w:t xml:space="preserve"> </w:t>
            </w:r>
            <w:proofErr w:type="spellStart"/>
            <w:r w:rsidRPr="005E055B">
              <w:rPr>
                <w:rFonts w:ascii="Palatino Linotype" w:eastAsia="Palatino Linotype" w:hAnsi="Palatino Linotype" w:cs="Palatino Linotype"/>
                <w:b/>
                <w:i w:val="0"/>
                <w:iCs w:val="0"/>
                <w:spacing w:val="-1"/>
                <w:position w:val="-1"/>
                <w:sz w:val="22"/>
                <w:szCs w:val="22"/>
                <w:lang w:val="es-EC"/>
              </w:rPr>
              <w:t>C</w:t>
            </w:r>
            <w:r w:rsidRPr="005E055B">
              <w:rPr>
                <w:rFonts w:ascii="Palatino Linotype" w:eastAsia="Palatino Linotype" w:hAnsi="Palatino Linotype" w:cs="Palatino Linotype"/>
                <w:b/>
                <w:i w:val="0"/>
                <w:iCs w:val="0"/>
                <w:position w:val="-1"/>
                <w:sz w:val="22"/>
                <w:szCs w:val="22"/>
                <w:lang w:val="es-EC"/>
              </w:rPr>
              <w:t>ha</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á</w:t>
            </w:r>
            <w:proofErr w:type="spellEnd"/>
          </w:p>
        </w:tc>
        <w:tc>
          <w:tcPr>
            <w:tcW w:w="1134" w:type="dxa"/>
            <w:tcBorders>
              <w:top w:val="single" w:sz="4" w:space="0" w:color="auto"/>
              <w:left w:val="single" w:sz="4" w:space="0" w:color="auto"/>
              <w:bottom w:val="single" w:sz="4" w:space="0" w:color="auto"/>
              <w:right w:val="single" w:sz="4" w:space="0" w:color="auto"/>
            </w:tcBorders>
          </w:tcPr>
          <w:p w14:paraId="52E96F69" w14:textId="77777777" w:rsidR="00C41C5E" w:rsidRPr="000C4DF5" w:rsidRDefault="00C41C5E" w:rsidP="00B74BAC">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063F68B" w14:textId="77777777" w:rsidR="00C41C5E" w:rsidRPr="000C4DF5" w:rsidRDefault="00C41C5E" w:rsidP="00B74BA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5F625CF" w14:textId="77777777" w:rsidR="00C41C5E" w:rsidRPr="000C4DF5" w:rsidRDefault="00C41C5E" w:rsidP="00B74BA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F1564F1" w14:textId="77777777" w:rsidR="00C41C5E" w:rsidRPr="000C4DF5" w:rsidRDefault="00C41C5E" w:rsidP="00B74BA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2CE5D5F" w14:textId="77777777" w:rsidR="00C41C5E" w:rsidRPr="000C4DF5" w:rsidRDefault="00C41C5E" w:rsidP="00B74BAC">
            <w:pPr>
              <w:pStyle w:val="Subttulo"/>
              <w:jc w:val="center"/>
              <w:rPr>
                <w:rFonts w:ascii="Palatino Linotype" w:hAnsi="Palatino Linotype"/>
                <w:i w:val="0"/>
                <w:color w:val="000000"/>
                <w:sz w:val="22"/>
                <w:szCs w:val="22"/>
                <w:lang w:val="es-ES"/>
              </w:rPr>
            </w:pPr>
          </w:p>
        </w:tc>
      </w:tr>
      <w:tr w:rsidR="00C41C5E" w:rsidRPr="000C4DF5" w14:paraId="6C3D2613" w14:textId="77777777" w:rsidTr="00B74BA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5D18B818" w14:textId="77777777" w:rsidR="00C41C5E" w:rsidRPr="00750C8F" w:rsidRDefault="00C41C5E" w:rsidP="00B74BAC">
            <w:pPr>
              <w:pStyle w:val="Subttulo"/>
              <w:rPr>
                <w:rFonts w:ascii="Palatino Linotype" w:hAnsi="Palatino Linotype"/>
                <w:b/>
                <w:i w:val="0"/>
                <w:color w:val="000000"/>
                <w:sz w:val="22"/>
                <w:szCs w:val="22"/>
                <w:lang w:val="es-ES"/>
              </w:rPr>
            </w:pPr>
            <w:r w:rsidRPr="005E055B">
              <w:rPr>
                <w:rFonts w:ascii="Palatino Linotype" w:hAnsi="Palatino Linotype" w:cs="Tahoma"/>
                <w:b/>
                <w:i w:val="0"/>
                <w:color w:val="000000"/>
                <w:sz w:val="22"/>
                <w:szCs w:val="22"/>
                <w:lang w:val="es-EC"/>
              </w:rPr>
              <w:t xml:space="preserve">Orlando Núñez </w:t>
            </w:r>
          </w:p>
        </w:tc>
        <w:tc>
          <w:tcPr>
            <w:tcW w:w="1134" w:type="dxa"/>
            <w:tcBorders>
              <w:top w:val="single" w:sz="4" w:space="0" w:color="auto"/>
              <w:left w:val="single" w:sz="4" w:space="0" w:color="auto"/>
              <w:bottom w:val="single" w:sz="4" w:space="0" w:color="auto"/>
              <w:right w:val="single" w:sz="4" w:space="0" w:color="auto"/>
            </w:tcBorders>
          </w:tcPr>
          <w:p w14:paraId="185B4F0E" w14:textId="77777777" w:rsidR="00C41C5E" w:rsidRPr="000C4DF5" w:rsidRDefault="00C41C5E" w:rsidP="00B74BAC">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01F499DE" w14:textId="77777777" w:rsidR="00C41C5E" w:rsidRPr="000C4DF5" w:rsidRDefault="00C41C5E" w:rsidP="00B74BA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FBF7B98" w14:textId="77777777" w:rsidR="00C41C5E" w:rsidRPr="000C4DF5" w:rsidRDefault="00C41C5E" w:rsidP="00B74BA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FF53491" w14:textId="77777777" w:rsidR="00C41C5E" w:rsidRPr="000C4DF5" w:rsidRDefault="00C41C5E" w:rsidP="00B74BA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CEE4796" w14:textId="77777777" w:rsidR="00C41C5E" w:rsidRPr="000C4DF5" w:rsidRDefault="00C41C5E" w:rsidP="00B74BAC">
            <w:pPr>
              <w:pStyle w:val="Subttulo"/>
              <w:jc w:val="center"/>
              <w:rPr>
                <w:rFonts w:ascii="Palatino Linotype" w:hAnsi="Palatino Linotype"/>
                <w:i w:val="0"/>
                <w:color w:val="000000"/>
                <w:sz w:val="22"/>
                <w:szCs w:val="22"/>
                <w:lang w:val="es-ES"/>
              </w:rPr>
            </w:pPr>
          </w:p>
        </w:tc>
      </w:tr>
      <w:tr w:rsidR="00C41C5E" w:rsidRPr="000C4DF5" w14:paraId="3B40945A" w14:textId="77777777" w:rsidTr="00B74BA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00EA85EA" w14:textId="77777777" w:rsidR="00C41C5E" w:rsidRPr="000C4DF5" w:rsidRDefault="00C41C5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402021C6" w14:textId="77777777" w:rsidR="00C41C5E" w:rsidRPr="000C4DF5" w:rsidRDefault="00C41C5E" w:rsidP="00B74BAC">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BBC7283" w14:textId="77777777" w:rsidR="00C41C5E" w:rsidRPr="000C4DF5" w:rsidRDefault="00C41C5E" w:rsidP="00B74BAC">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7781D8C3" w14:textId="77777777" w:rsidR="00C41C5E" w:rsidRPr="000C4DF5" w:rsidRDefault="00C41C5E" w:rsidP="00B74BAC">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4B65B47D" w14:textId="77777777" w:rsidR="00C41C5E" w:rsidRPr="000C4DF5" w:rsidRDefault="00C41C5E" w:rsidP="00B74BAC">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7C9FECC" w14:textId="77777777" w:rsidR="00C41C5E" w:rsidRPr="000C4DF5" w:rsidRDefault="00C41C5E" w:rsidP="00B74BAC">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14:paraId="37881C09" w14:textId="77777777" w:rsidR="00C41C5E" w:rsidRPr="00FC04A9" w:rsidRDefault="00C41C5E" w:rsidP="00C41C5E">
      <w:pPr>
        <w:spacing w:after="0" w:line="240" w:lineRule="auto"/>
        <w:jc w:val="both"/>
        <w:rPr>
          <w:rFonts w:ascii="Palatino Linotype" w:hAnsi="Palatino Linotype" w:cs="Tahoma"/>
        </w:rPr>
      </w:pPr>
    </w:p>
    <w:p w14:paraId="087599DA" w14:textId="5230B28E" w:rsidR="00894242" w:rsidRPr="00072EE2" w:rsidRDefault="00C41C5E" w:rsidP="00894242">
      <w:pPr>
        <w:autoSpaceDE w:val="0"/>
        <w:autoSpaceDN w:val="0"/>
        <w:adjustRightInd w:val="0"/>
        <w:spacing w:after="0"/>
        <w:jc w:val="both"/>
        <w:rPr>
          <w:rFonts w:ascii="Palatino Linotype" w:hAnsi="Palatino Linotype"/>
        </w:rPr>
      </w:pPr>
      <w:r>
        <w:rPr>
          <w:rStyle w:val="fontstyle21"/>
          <w:rFonts w:ascii="Palatino Linotype" w:hAnsi="Palatino Linotype"/>
        </w:rPr>
        <w:t xml:space="preserve">La </w:t>
      </w:r>
      <w:r w:rsidRPr="00FC04A9">
        <w:rPr>
          <w:rStyle w:val="fontstyle21"/>
          <w:rFonts w:ascii="Palatino Linotype" w:hAnsi="Palatino Linotype"/>
        </w:rPr>
        <w:t>Comisión de</w:t>
      </w:r>
      <w:r w:rsidRPr="00E9324E">
        <w:rPr>
          <w:rFonts w:ascii="Palatino Linotype" w:hAnsi="Palatino Linotype" w:cs="Tahoma"/>
        </w:rPr>
        <w:t xml:space="preserve"> </w:t>
      </w:r>
      <w:r>
        <w:rPr>
          <w:rFonts w:ascii="Palatino Linotype" w:hAnsi="Palatino Linotype" w:cs="Tahoma"/>
        </w:rPr>
        <w:t>C</w:t>
      </w:r>
      <w:r w:rsidRPr="00C86D58">
        <w:rPr>
          <w:rFonts w:ascii="Palatino Linotype" w:hAnsi="Palatino Linotype" w:cs="Tahoma"/>
        </w:rPr>
        <w:t>omisión de</w:t>
      </w:r>
      <w:r>
        <w:rPr>
          <w:rFonts w:ascii="Palatino Linotype" w:eastAsiaTheme="minorHAnsi" w:hAnsi="Palatino Linotype" w:cs="NimbusRomNo9L"/>
          <w:color w:val="000000"/>
          <w:lang w:val="es-ES"/>
        </w:rPr>
        <w:t xml:space="preserve"> </w:t>
      </w:r>
      <w:r w:rsidRPr="001715FF">
        <w:rPr>
          <w:rFonts w:ascii="Palatino Linotype" w:eastAsiaTheme="minorHAnsi" w:hAnsi="Palatino Linotype" w:cs="Palatino Linotype"/>
          <w:color w:val="000000"/>
          <w:lang w:val="es-ES"/>
        </w:rPr>
        <w:t>Codificación Legislativa</w:t>
      </w:r>
      <w:r w:rsidRPr="00FC04A9">
        <w:rPr>
          <w:rStyle w:val="fontstyle21"/>
          <w:rFonts w:ascii="Palatino Linotype" w:hAnsi="Palatino Linotype"/>
        </w:rPr>
        <w:t xml:space="preserve">, </w:t>
      </w:r>
      <w:r w:rsidRPr="00FC04A9">
        <w:rPr>
          <w:rStyle w:val="fontstyle21"/>
          <w:rFonts w:ascii="Palatino Linotype" w:hAnsi="Palatino Linotype"/>
          <w:b/>
        </w:rPr>
        <w:t>resolvió:</w:t>
      </w:r>
      <w:r w:rsidR="00894242" w:rsidRPr="00894242">
        <w:rPr>
          <w:rFonts w:ascii="Palatino Linotype" w:hAnsi="Palatino Linotype"/>
        </w:rPr>
        <w:t xml:space="preserve"> </w:t>
      </w:r>
      <w:r w:rsidR="00894242" w:rsidRPr="00072EE2">
        <w:rPr>
          <w:rFonts w:ascii="Palatino Linotype" w:hAnsi="Palatino Linotype"/>
        </w:rPr>
        <w:t xml:space="preserve">que en el término de tres días la </w:t>
      </w:r>
      <w:r w:rsidR="00894242" w:rsidRPr="00072EE2">
        <w:rPr>
          <w:rFonts w:ascii="Palatino Linotype" w:hAnsi="Palatino Linotype" w:cs="NimbusRomNo9L"/>
          <w:color w:val="000000"/>
        </w:rPr>
        <w:t xml:space="preserve">Secretaría de Movilidad y la Empresa Pública Metropolitana de Movilidad y Obras Públicas, reconsideren los informes emitidos respecto al proyecto de </w:t>
      </w:r>
      <w:r w:rsidR="00894242" w:rsidRPr="00072EE2">
        <w:rPr>
          <w:rFonts w:ascii="Palatino Linotype" w:hAnsi="Palatino Linotype" w:cs="NimbusRomNo9L"/>
          <w:i/>
          <w:iCs/>
          <w:color w:val="000000"/>
        </w:rPr>
        <w:t>“Ordenanza Metropolitana Reformatoria al Título V De las Empresas Metropolitanas, Capítulo II De la Empresa Pública Metropolitana de Movilidad y Obras Públicas</w:t>
      </w:r>
      <w:r w:rsidR="00894242" w:rsidRPr="00072EE2">
        <w:rPr>
          <w:rFonts w:ascii="Palatino Linotype" w:hAnsi="Palatino Linotype"/>
          <w:i/>
          <w:iCs/>
        </w:rPr>
        <w:t>”.</w:t>
      </w:r>
    </w:p>
    <w:p w14:paraId="5AD726DB" w14:textId="0AFA84A4" w:rsidR="00C41C5E" w:rsidRDefault="00C41C5E" w:rsidP="00C41C5E">
      <w:pPr>
        <w:autoSpaceDE w:val="0"/>
        <w:autoSpaceDN w:val="0"/>
        <w:adjustRightInd w:val="0"/>
        <w:spacing w:after="0" w:line="240" w:lineRule="auto"/>
        <w:jc w:val="both"/>
        <w:rPr>
          <w:rStyle w:val="fontstyle21"/>
          <w:rFonts w:ascii="Palatino Linotype" w:hAnsi="Palatino Linotype"/>
          <w:b/>
        </w:rPr>
      </w:pPr>
    </w:p>
    <w:p w14:paraId="22C156CB" w14:textId="6F465B0A" w:rsidR="00894242" w:rsidRPr="00072EE2" w:rsidRDefault="00C41C5E" w:rsidP="00894242">
      <w:pPr>
        <w:autoSpaceDE w:val="0"/>
        <w:autoSpaceDN w:val="0"/>
        <w:adjustRightInd w:val="0"/>
        <w:spacing w:after="0" w:line="240" w:lineRule="auto"/>
        <w:jc w:val="both"/>
        <w:rPr>
          <w:rFonts w:ascii="Palatino Linotype" w:hAnsi="Palatino Linotype"/>
        </w:rPr>
      </w:pPr>
      <w:r>
        <w:rPr>
          <w:rFonts w:ascii="Palatino Linotype" w:hAnsi="Palatino Linotype"/>
        </w:rPr>
        <w:t>La concejala</w:t>
      </w:r>
      <w:r>
        <w:rPr>
          <w:rFonts w:ascii="Palatino Linotype" w:eastAsia="Palatino Linotype" w:hAnsi="Palatino Linotype"/>
        </w:rPr>
        <w:t xml:space="preserve"> Mónica Sandoval</w:t>
      </w:r>
      <w:r>
        <w:rPr>
          <w:rFonts w:ascii="Palatino Linotype" w:hAnsi="Palatino Linotype"/>
        </w:rPr>
        <w:t xml:space="preserve">, presidenta de la comisión, eleva a </w:t>
      </w:r>
      <w:r w:rsidRPr="00FC04A9">
        <w:rPr>
          <w:rFonts w:ascii="Palatino Linotype" w:hAnsi="Palatino Linotype" w:cs="Tahoma"/>
          <w:b/>
        </w:rPr>
        <w:t>moci</w:t>
      </w:r>
      <w:r>
        <w:rPr>
          <w:rFonts w:ascii="Palatino Linotype" w:hAnsi="Palatino Linotype" w:cs="Tahoma"/>
          <w:b/>
        </w:rPr>
        <w:t xml:space="preserve">ón </w:t>
      </w:r>
      <w:r w:rsidR="00894242">
        <w:rPr>
          <w:rFonts w:ascii="Palatino Linotype" w:hAnsi="Palatino Linotype"/>
        </w:rPr>
        <w:t>solicit</w:t>
      </w:r>
      <w:r w:rsidR="0034191A">
        <w:rPr>
          <w:rFonts w:ascii="Palatino Linotype" w:hAnsi="Palatino Linotype"/>
        </w:rPr>
        <w:t>ar</w:t>
      </w:r>
      <w:r w:rsidR="00894242">
        <w:rPr>
          <w:rFonts w:ascii="Palatino Linotype" w:hAnsi="Palatino Linotype"/>
        </w:rPr>
        <w:t xml:space="preserve"> que en el plazo de tres días </w:t>
      </w:r>
      <w:r w:rsidR="00894242" w:rsidRPr="00072EE2">
        <w:rPr>
          <w:rFonts w:ascii="Palatino Linotype" w:hAnsi="Palatino Linotype"/>
        </w:rPr>
        <w:t xml:space="preserve">la </w:t>
      </w:r>
      <w:r w:rsidR="00894242" w:rsidRPr="00072EE2">
        <w:rPr>
          <w:rFonts w:ascii="Palatino Linotype" w:hAnsi="Palatino Linotype" w:cs="NimbusRomNo9L"/>
          <w:color w:val="000000"/>
        </w:rPr>
        <w:t>Secretaría de Movilidad</w:t>
      </w:r>
      <w:r w:rsidR="00894242">
        <w:rPr>
          <w:rFonts w:ascii="Palatino Linotype" w:hAnsi="Palatino Linotype" w:cs="NimbusRomNo9L"/>
          <w:color w:val="000000"/>
        </w:rPr>
        <w:t>, remita un informe sobre el estudio de consultoría referente a la autoridad única de trasporte.</w:t>
      </w:r>
    </w:p>
    <w:p w14:paraId="01B24903" w14:textId="77777777" w:rsidR="00C41C5E" w:rsidRPr="00E311ED" w:rsidRDefault="00C41C5E" w:rsidP="00C41C5E">
      <w:pPr>
        <w:spacing w:after="0" w:line="240" w:lineRule="auto"/>
        <w:jc w:val="both"/>
        <w:rPr>
          <w:rFonts w:ascii="Palatino Linotype" w:hAnsi="Palatino Linotype"/>
          <w:color w:val="000000"/>
        </w:rPr>
      </w:pPr>
    </w:p>
    <w:p w14:paraId="2FA7A652" w14:textId="77777777" w:rsidR="00C41C5E" w:rsidRPr="00FC04A9" w:rsidRDefault="00C41C5E" w:rsidP="00C41C5E">
      <w:pPr>
        <w:spacing w:after="0" w:line="240" w:lineRule="auto"/>
        <w:jc w:val="both"/>
        <w:rPr>
          <w:rFonts w:ascii="Palatino Linotype" w:hAnsi="Palatino Linotype"/>
          <w:color w:val="000000"/>
        </w:rPr>
      </w:pPr>
      <w:r>
        <w:rPr>
          <w:rFonts w:ascii="Palatino Linotype" w:hAnsi="Palatino Linotype"/>
          <w:color w:val="000000"/>
        </w:rPr>
        <w:t>La comisión aprueba la moción, conforme la siguiente votación</w:t>
      </w:r>
      <w:r w:rsidRPr="00FC04A9">
        <w:rPr>
          <w:rFonts w:ascii="Palatino Linotype" w:hAnsi="Palatino Linotype"/>
          <w:color w:val="000000"/>
        </w:rPr>
        <w:t>:</w:t>
      </w:r>
    </w:p>
    <w:p w14:paraId="4DA47467" w14:textId="77777777" w:rsidR="00C41C5E" w:rsidRPr="00FC04A9" w:rsidRDefault="00C41C5E" w:rsidP="00C41C5E">
      <w:pPr>
        <w:spacing w:after="0" w:line="240" w:lineRule="auto"/>
        <w:jc w:val="both"/>
        <w:rPr>
          <w:rFonts w:ascii="Palatino Linotype" w:hAnsi="Palatino Linotyp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C41C5E" w:rsidRPr="000C4DF5" w14:paraId="1394678A" w14:textId="77777777" w:rsidTr="00B74BAC">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39127161" w14:textId="77777777" w:rsidR="00C41C5E" w:rsidRPr="000C4DF5" w:rsidRDefault="00C41C5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REGISTRO DE VOTACIÓN</w:t>
            </w:r>
          </w:p>
        </w:tc>
      </w:tr>
      <w:tr w:rsidR="00C41C5E" w:rsidRPr="000C4DF5" w14:paraId="14B889D1" w14:textId="77777777" w:rsidTr="00B74BA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3F54CFAE" w14:textId="77777777" w:rsidR="00C41C5E" w:rsidRPr="000C4DF5" w:rsidRDefault="00C41C5E" w:rsidP="00B74BAC">
            <w:pPr>
              <w:pStyle w:val="Subttulo"/>
              <w:jc w:val="center"/>
              <w:rPr>
                <w:rFonts w:ascii="Palatino Linotype" w:hAnsi="Palatino Linotype"/>
                <w:b/>
                <w:i w:val="0"/>
                <w:color w:val="FFFFFF"/>
                <w:sz w:val="22"/>
                <w:szCs w:val="22"/>
                <w:lang w:val="es-ES"/>
              </w:rPr>
            </w:pPr>
            <w:proofErr w:type="gramStart"/>
            <w:r w:rsidRPr="000C4DF5">
              <w:rPr>
                <w:rFonts w:ascii="Palatino Linotype" w:hAnsi="Palatino Linotype"/>
                <w:b/>
                <w:i w:val="0"/>
                <w:color w:val="FFFFFF"/>
                <w:sz w:val="22"/>
                <w:szCs w:val="22"/>
                <w:lang w:val="es-ES"/>
              </w:rPr>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3B0290B" w14:textId="77777777" w:rsidR="00C41C5E" w:rsidRPr="000C4DF5" w:rsidRDefault="00C41C5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82354E1" w14:textId="77777777" w:rsidR="00C41C5E" w:rsidRPr="000C4DF5" w:rsidRDefault="00C41C5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4E7BF2F6" w14:textId="77777777" w:rsidR="00C41C5E" w:rsidRPr="000C4DF5" w:rsidRDefault="00C41C5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4249C31" w14:textId="77777777" w:rsidR="00C41C5E" w:rsidRPr="000C4DF5" w:rsidRDefault="00C41C5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B88A898" w14:textId="77777777" w:rsidR="00C41C5E" w:rsidRPr="000C4DF5" w:rsidRDefault="00C41C5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AUSENTE</w:t>
            </w:r>
          </w:p>
        </w:tc>
      </w:tr>
      <w:tr w:rsidR="00C41C5E" w:rsidRPr="000C4DF5" w14:paraId="3338FFB4" w14:textId="77777777" w:rsidTr="00B74BA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68BCC0E" w14:textId="77777777" w:rsidR="00C41C5E" w:rsidRPr="00750C8F" w:rsidRDefault="00C41C5E" w:rsidP="00B74BAC">
            <w:pPr>
              <w:pStyle w:val="Subttulo"/>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C"/>
              </w:rPr>
              <w:t>Mónica Sandoval</w:t>
            </w:r>
          </w:p>
        </w:tc>
        <w:tc>
          <w:tcPr>
            <w:tcW w:w="1134" w:type="dxa"/>
            <w:tcBorders>
              <w:top w:val="single" w:sz="4" w:space="0" w:color="auto"/>
              <w:left w:val="single" w:sz="4" w:space="0" w:color="auto"/>
              <w:bottom w:val="single" w:sz="4" w:space="0" w:color="auto"/>
              <w:right w:val="single" w:sz="4" w:space="0" w:color="auto"/>
            </w:tcBorders>
            <w:hideMark/>
          </w:tcPr>
          <w:p w14:paraId="3C1FE03F" w14:textId="77777777" w:rsidR="00C41C5E" w:rsidRPr="000C4DF5" w:rsidRDefault="00C41C5E" w:rsidP="00B74BAC">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2DEA9C57" w14:textId="77777777" w:rsidR="00C41C5E" w:rsidRPr="000C4DF5" w:rsidRDefault="00C41C5E" w:rsidP="00B74BA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C7C8C13" w14:textId="77777777" w:rsidR="00C41C5E" w:rsidRPr="000C4DF5" w:rsidRDefault="00C41C5E" w:rsidP="00B74BA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1167FE7" w14:textId="77777777" w:rsidR="00C41C5E" w:rsidRPr="000C4DF5" w:rsidRDefault="00C41C5E" w:rsidP="00B74BA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735BA4E" w14:textId="77777777" w:rsidR="00C41C5E" w:rsidRPr="000C4DF5" w:rsidRDefault="00C41C5E" w:rsidP="00B74BAC">
            <w:pPr>
              <w:pStyle w:val="Subttulo"/>
              <w:jc w:val="center"/>
              <w:rPr>
                <w:rFonts w:ascii="Palatino Linotype" w:hAnsi="Palatino Linotype"/>
                <w:i w:val="0"/>
                <w:color w:val="000000"/>
                <w:sz w:val="22"/>
                <w:szCs w:val="22"/>
                <w:lang w:val="es-ES"/>
              </w:rPr>
            </w:pPr>
          </w:p>
        </w:tc>
      </w:tr>
      <w:tr w:rsidR="00C41C5E" w:rsidRPr="000C4DF5" w14:paraId="0D8CB152" w14:textId="77777777" w:rsidTr="00B74BA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2CB66D2A" w14:textId="77777777" w:rsidR="00C41C5E" w:rsidRPr="00750C8F" w:rsidRDefault="00C41C5E" w:rsidP="00B74BAC">
            <w:pPr>
              <w:pStyle w:val="Subttulo"/>
              <w:rPr>
                <w:rFonts w:ascii="Palatino Linotype" w:hAnsi="Palatino Linotype"/>
                <w:b/>
                <w:i w:val="0"/>
                <w:color w:val="000000"/>
                <w:sz w:val="22"/>
                <w:szCs w:val="22"/>
                <w:lang w:val="es-ES"/>
              </w:rPr>
            </w:pPr>
            <w:proofErr w:type="spellStart"/>
            <w:r w:rsidRPr="005E055B">
              <w:rPr>
                <w:rFonts w:ascii="Palatino Linotype" w:eastAsia="Palatino Linotype" w:hAnsi="Palatino Linotype" w:cs="Palatino Linotype"/>
                <w:b/>
                <w:i w:val="0"/>
                <w:iCs w:val="0"/>
                <w:spacing w:val="-2"/>
                <w:position w:val="-1"/>
                <w:sz w:val="22"/>
                <w:szCs w:val="22"/>
                <w:lang w:val="es-EC"/>
              </w:rPr>
              <w:t>Giss</w:t>
            </w:r>
            <w:r w:rsidRPr="005E055B">
              <w:rPr>
                <w:rFonts w:ascii="Palatino Linotype" w:eastAsia="Palatino Linotype" w:hAnsi="Palatino Linotype" w:cs="Palatino Linotype"/>
                <w:b/>
                <w:i w:val="0"/>
                <w:iCs w:val="0"/>
                <w:position w:val="-1"/>
                <w:sz w:val="22"/>
                <w:szCs w:val="22"/>
                <w:lang w:val="es-EC"/>
              </w:rPr>
              <w:t>e</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a</w:t>
            </w:r>
            <w:proofErr w:type="spellEnd"/>
            <w:r w:rsidRPr="005E055B">
              <w:rPr>
                <w:rFonts w:ascii="Palatino Linotype" w:eastAsia="Palatino Linotype" w:hAnsi="Palatino Linotype" w:cs="Palatino Linotype"/>
                <w:b/>
                <w:i w:val="0"/>
                <w:iCs w:val="0"/>
                <w:spacing w:val="2"/>
                <w:position w:val="-1"/>
                <w:sz w:val="22"/>
                <w:szCs w:val="22"/>
                <w:lang w:val="es-EC"/>
              </w:rPr>
              <w:t xml:space="preserve"> </w:t>
            </w:r>
            <w:proofErr w:type="spellStart"/>
            <w:r w:rsidRPr="005E055B">
              <w:rPr>
                <w:rFonts w:ascii="Palatino Linotype" w:eastAsia="Palatino Linotype" w:hAnsi="Palatino Linotype" w:cs="Palatino Linotype"/>
                <w:b/>
                <w:i w:val="0"/>
                <w:iCs w:val="0"/>
                <w:spacing w:val="-1"/>
                <w:position w:val="-1"/>
                <w:sz w:val="22"/>
                <w:szCs w:val="22"/>
                <w:lang w:val="es-EC"/>
              </w:rPr>
              <w:t>C</w:t>
            </w:r>
            <w:r w:rsidRPr="005E055B">
              <w:rPr>
                <w:rFonts w:ascii="Palatino Linotype" w:eastAsia="Palatino Linotype" w:hAnsi="Palatino Linotype" w:cs="Palatino Linotype"/>
                <w:b/>
                <w:i w:val="0"/>
                <w:iCs w:val="0"/>
                <w:position w:val="-1"/>
                <w:sz w:val="22"/>
                <w:szCs w:val="22"/>
                <w:lang w:val="es-EC"/>
              </w:rPr>
              <w:t>ha</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á</w:t>
            </w:r>
            <w:proofErr w:type="spellEnd"/>
          </w:p>
        </w:tc>
        <w:tc>
          <w:tcPr>
            <w:tcW w:w="1134" w:type="dxa"/>
            <w:tcBorders>
              <w:top w:val="single" w:sz="4" w:space="0" w:color="auto"/>
              <w:left w:val="single" w:sz="4" w:space="0" w:color="auto"/>
              <w:bottom w:val="single" w:sz="4" w:space="0" w:color="auto"/>
              <w:right w:val="single" w:sz="4" w:space="0" w:color="auto"/>
            </w:tcBorders>
          </w:tcPr>
          <w:p w14:paraId="6D86B6C0" w14:textId="77777777" w:rsidR="00C41C5E" w:rsidRPr="000C4DF5" w:rsidRDefault="00C41C5E" w:rsidP="00B74BAC">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641DE36D" w14:textId="77777777" w:rsidR="00C41C5E" w:rsidRPr="000C4DF5" w:rsidRDefault="00C41C5E" w:rsidP="00B74BA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69AABA37" w14:textId="77777777" w:rsidR="00C41C5E" w:rsidRPr="000C4DF5" w:rsidRDefault="00C41C5E" w:rsidP="00B74BA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5B6C637" w14:textId="77777777" w:rsidR="00C41C5E" w:rsidRPr="000C4DF5" w:rsidRDefault="00C41C5E" w:rsidP="00B74BA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FDF1DF2" w14:textId="77777777" w:rsidR="00C41C5E" w:rsidRPr="000C4DF5" w:rsidRDefault="00C41C5E" w:rsidP="00B74BAC">
            <w:pPr>
              <w:pStyle w:val="Subttulo"/>
              <w:jc w:val="center"/>
              <w:rPr>
                <w:rFonts w:ascii="Palatino Linotype" w:hAnsi="Palatino Linotype"/>
                <w:i w:val="0"/>
                <w:color w:val="000000"/>
                <w:sz w:val="22"/>
                <w:szCs w:val="22"/>
                <w:lang w:val="es-ES"/>
              </w:rPr>
            </w:pPr>
          </w:p>
        </w:tc>
      </w:tr>
      <w:tr w:rsidR="00C41C5E" w:rsidRPr="000C4DF5" w14:paraId="7F11A88B" w14:textId="77777777" w:rsidTr="00B74BAC">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97B598C" w14:textId="77777777" w:rsidR="00C41C5E" w:rsidRPr="00750C8F" w:rsidRDefault="00C41C5E" w:rsidP="00B74BAC">
            <w:pPr>
              <w:pStyle w:val="Subttulo"/>
              <w:rPr>
                <w:rFonts w:ascii="Palatino Linotype" w:hAnsi="Palatino Linotype"/>
                <w:b/>
                <w:i w:val="0"/>
                <w:color w:val="000000"/>
                <w:sz w:val="22"/>
                <w:szCs w:val="22"/>
                <w:lang w:val="es-ES"/>
              </w:rPr>
            </w:pPr>
            <w:r w:rsidRPr="005E055B">
              <w:rPr>
                <w:rFonts w:ascii="Palatino Linotype" w:hAnsi="Palatino Linotype" w:cs="Tahoma"/>
                <w:b/>
                <w:i w:val="0"/>
                <w:color w:val="000000"/>
                <w:sz w:val="22"/>
                <w:szCs w:val="22"/>
                <w:lang w:val="es-EC"/>
              </w:rPr>
              <w:t xml:space="preserve">Orlando Núñez </w:t>
            </w:r>
          </w:p>
        </w:tc>
        <w:tc>
          <w:tcPr>
            <w:tcW w:w="1134" w:type="dxa"/>
            <w:tcBorders>
              <w:top w:val="single" w:sz="4" w:space="0" w:color="auto"/>
              <w:left w:val="single" w:sz="4" w:space="0" w:color="auto"/>
              <w:bottom w:val="single" w:sz="4" w:space="0" w:color="auto"/>
              <w:right w:val="single" w:sz="4" w:space="0" w:color="auto"/>
            </w:tcBorders>
          </w:tcPr>
          <w:p w14:paraId="3C2749FE" w14:textId="77777777" w:rsidR="00C41C5E" w:rsidRPr="000C4DF5" w:rsidRDefault="00C41C5E" w:rsidP="00B74BAC">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A4E71F6" w14:textId="77777777" w:rsidR="00C41C5E" w:rsidRPr="000C4DF5" w:rsidRDefault="00C41C5E" w:rsidP="00B74BAC">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3E76B84B" w14:textId="77777777" w:rsidR="00C41C5E" w:rsidRPr="000C4DF5" w:rsidRDefault="00C41C5E" w:rsidP="00B74BAC">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B88EB7C" w14:textId="77777777" w:rsidR="00C41C5E" w:rsidRPr="000C4DF5" w:rsidRDefault="00C41C5E" w:rsidP="00B74BAC">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EBEF6DE" w14:textId="77777777" w:rsidR="00C41C5E" w:rsidRPr="000C4DF5" w:rsidRDefault="00C41C5E" w:rsidP="00B74BAC">
            <w:pPr>
              <w:pStyle w:val="Subttulo"/>
              <w:jc w:val="center"/>
              <w:rPr>
                <w:rFonts w:ascii="Palatino Linotype" w:hAnsi="Palatino Linotype"/>
                <w:i w:val="0"/>
                <w:color w:val="000000"/>
                <w:sz w:val="22"/>
                <w:szCs w:val="22"/>
                <w:lang w:val="es-ES"/>
              </w:rPr>
            </w:pPr>
          </w:p>
        </w:tc>
      </w:tr>
      <w:tr w:rsidR="00C41C5E" w:rsidRPr="000C4DF5" w14:paraId="090C9266" w14:textId="77777777" w:rsidTr="00B74BAC">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637BCD1D" w14:textId="77777777" w:rsidR="00C41C5E" w:rsidRPr="000C4DF5" w:rsidRDefault="00C41C5E" w:rsidP="00B74BAC">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F78ABAD" w14:textId="77777777" w:rsidR="00C41C5E" w:rsidRPr="000C4DF5" w:rsidRDefault="00C41C5E" w:rsidP="00B74BAC">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735ED307" w14:textId="77777777" w:rsidR="00C41C5E" w:rsidRPr="000C4DF5" w:rsidRDefault="00C41C5E" w:rsidP="00B74BAC">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17D2A2D0" w14:textId="77777777" w:rsidR="00C41C5E" w:rsidRPr="000C4DF5" w:rsidRDefault="00C41C5E" w:rsidP="00B74BAC">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6BCD55D" w14:textId="77777777" w:rsidR="00C41C5E" w:rsidRPr="000C4DF5" w:rsidRDefault="00C41C5E" w:rsidP="00B74BAC">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552156C" w14:textId="77777777" w:rsidR="00C41C5E" w:rsidRPr="000C4DF5" w:rsidRDefault="00C41C5E" w:rsidP="00B74BAC">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14:paraId="42591571" w14:textId="77777777" w:rsidR="00C41C5E" w:rsidRPr="00FC04A9" w:rsidRDefault="00C41C5E" w:rsidP="00C41C5E">
      <w:pPr>
        <w:spacing w:after="0" w:line="240" w:lineRule="auto"/>
        <w:jc w:val="both"/>
        <w:rPr>
          <w:rFonts w:ascii="Palatino Linotype" w:hAnsi="Palatino Linotype" w:cs="Tahoma"/>
        </w:rPr>
      </w:pPr>
    </w:p>
    <w:p w14:paraId="4D20EBA6" w14:textId="5A3048B0" w:rsidR="00894242" w:rsidRPr="00072EE2" w:rsidRDefault="00C41C5E" w:rsidP="00894242">
      <w:pPr>
        <w:autoSpaceDE w:val="0"/>
        <w:autoSpaceDN w:val="0"/>
        <w:adjustRightInd w:val="0"/>
        <w:spacing w:after="0" w:line="240" w:lineRule="auto"/>
        <w:jc w:val="both"/>
        <w:rPr>
          <w:rFonts w:ascii="Palatino Linotype" w:hAnsi="Palatino Linotype"/>
        </w:rPr>
      </w:pPr>
      <w:r>
        <w:rPr>
          <w:rStyle w:val="fontstyle21"/>
          <w:rFonts w:ascii="Palatino Linotype" w:hAnsi="Palatino Linotype"/>
        </w:rPr>
        <w:t xml:space="preserve">La </w:t>
      </w:r>
      <w:r w:rsidRPr="00FC04A9">
        <w:rPr>
          <w:rStyle w:val="fontstyle21"/>
          <w:rFonts w:ascii="Palatino Linotype" w:hAnsi="Palatino Linotype"/>
        </w:rPr>
        <w:t>Comisión de</w:t>
      </w:r>
      <w:r w:rsidRPr="00E9324E">
        <w:rPr>
          <w:rFonts w:ascii="Palatino Linotype" w:hAnsi="Palatino Linotype" w:cs="Tahoma"/>
        </w:rPr>
        <w:t xml:space="preserve"> </w:t>
      </w:r>
      <w:r>
        <w:rPr>
          <w:rFonts w:ascii="Palatino Linotype" w:hAnsi="Palatino Linotype" w:cs="Tahoma"/>
        </w:rPr>
        <w:t>C</w:t>
      </w:r>
      <w:r w:rsidRPr="00C86D58">
        <w:rPr>
          <w:rFonts w:ascii="Palatino Linotype" w:hAnsi="Palatino Linotype" w:cs="Tahoma"/>
        </w:rPr>
        <w:t>omisión de</w:t>
      </w:r>
      <w:r>
        <w:rPr>
          <w:rFonts w:ascii="Palatino Linotype" w:eastAsiaTheme="minorHAnsi" w:hAnsi="Palatino Linotype" w:cs="NimbusRomNo9L"/>
          <w:color w:val="000000"/>
          <w:lang w:val="es-ES"/>
        </w:rPr>
        <w:t xml:space="preserve"> </w:t>
      </w:r>
      <w:r w:rsidRPr="001715FF">
        <w:rPr>
          <w:rFonts w:ascii="Palatino Linotype" w:eastAsiaTheme="minorHAnsi" w:hAnsi="Palatino Linotype" w:cs="Palatino Linotype"/>
          <w:color w:val="000000"/>
          <w:lang w:val="es-ES"/>
        </w:rPr>
        <w:t>Codificación Legislativa</w:t>
      </w:r>
      <w:r w:rsidRPr="00FC04A9">
        <w:rPr>
          <w:rStyle w:val="fontstyle21"/>
          <w:rFonts w:ascii="Palatino Linotype" w:hAnsi="Palatino Linotype"/>
        </w:rPr>
        <w:t xml:space="preserve">, </w:t>
      </w:r>
      <w:r w:rsidRPr="00FC04A9">
        <w:rPr>
          <w:rStyle w:val="fontstyle21"/>
          <w:rFonts w:ascii="Palatino Linotype" w:hAnsi="Palatino Linotype"/>
          <w:b/>
        </w:rPr>
        <w:t>resolvió:</w:t>
      </w:r>
      <w:r w:rsidR="00894242" w:rsidRPr="00894242">
        <w:rPr>
          <w:rFonts w:ascii="Palatino Linotype" w:hAnsi="Palatino Linotype"/>
        </w:rPr>
        <w:t xml:space="preserve"> </w:t>
      </w:r>
      <w:r w:rsidR="00894242">
        <w:rPr>
          <w:rFonts w:ascii="Palatino Linotype" w:hAnsi="Palatino Linotype"/>
        </w:rPr>
        <w:t>solicit</w:t>
      </w:r>
      <w:r w:rsidR="0034191A">
        <w:rPr>
          <w:rFonts w:ascii="Palatino Linotype" w:hAnsi="Palatino Linotype"/>
        </w:rPr>
        <w:t>ar</w:t>
      </w:r>
      <w:r w:rsidR="00894242">
        <w:rPr>
          <w:rFonts w:ascii="Palatino Linotype" w:hAnsi="Palatino Linotype"/>
        </w:rPr>
        <w:t xml:space="preserve"> que en el plazo de tres días </w:t>
      </w:r>
      <w:r w:rsidR="00894242" w:rsidRPr="00072EE2">
        <w:rPr>
          <w:rFonts w:ascii="Palatino Linotype" w:hAnsi="Palatino Linotype"/>
        </w:rPr>
        <w:t xml:space="preserve">la </w:t>
      </w:r>
      <w:r w:rsidR="00894242" w:rsidRPr="00072EE2">
        <w:rPr>
          <w:rFonts w:ascii="Palatino Linotype" w:hAnsi="Palatino Linotype" w:cs="NimbusRomNo9L"/>
          <w:color w:val="000000"/>
        </w:rPr>
        <w:t>Secretaría de Movilidad</w:t>
      </w:r>
      <w:r w:rsidR="00894242">
        <w:rPr>
          <w:rFonts w:ascii="Palatino Linotype" w:hAnsi="Palatino Linotype" w:cs="NimbusRomNo9L"/>
          <w:color w:val="000000"/>
        </w:rPr>
        <w:t>, remita un informe sobre el estudio de consultoría referente a la autoridad única de trasporte.</w:t>
      </w:r>
    </w:p>
    <w:p w14:paraId="47BF3C54" w14:textId="77777777" w:rsidR="00C41C5E" w:rsidRPr="001B5613" w:rsidRDefault="00C41C5E" w:rsidP="00C41C5E">
      <w:pPr>
        <w:autoSpaceDE w:val="0"/>
        <w:autoSpaceDN w:val="0"/>
        <w:adjustRightInd w:val="0"/>
        <w:spacing w:after="0" w:line="240" w:lineRule="auto"/>
        <w:jc w:val="both"/>
        <w:rPr>
          <w:rFonts w:ascii="Palatino Linotype" w:eastAsiaTheme="minorHAnsi" w:hAnsi="Palatino Linotype" w:cs="NimbusRomNo9L"/>
          <w:b/>
          <w:color w:val="000000"/>
        </w:rPr>
      </w:pPr>
    </w:p>
    <w:p w14:paraId="1220A3E7" w14:textId="047B57A5" w:rsidR="001B5613" w:rsidRPr="001B5613" w:rsidRDefault="001B5613" w:rsidP="001B5613">
      <w:pPr>
        <w:autoSpaceDE w:val="0"/>
        <w:autoSpaceDN w:val="0"/>
        <w:adjustRightInd w:val="0"/>
        <w:spacing w:after="0" w:line="240" w:lineRule="auto"/>
        <w:jc w:val="both"/>
        <w:rPr>
          <w:rFonts w:ascii="Palatino Linotype" w:eastAsiaTheme="minorHAnsi" w:hAnsi="Palatino Linotype" w:cs="NimbusRomNo9L"/>
          <w:b/>
          <w:color w:val="000000"/>
        </w:rPr>
      </w:pPr>
      <w:r w:rsidRPr="001B5613">
        <w:rPr>
          <w:rFonts w:ascii="Palatino Linotype" w:hAnsi="Palatino Linotype" w:cs="Tahoma"/>
          <w:b/>
          <w:color w:val="000000"/>
        </w:rPr>
        <w:t>Cuarto punto:</w:t>
      </w:r>
      <w:r w:rsidRPr="001B5613">
        <w:rPr>
          <w:rFonts w:ascii="Palatino Linotype" w:eastAsiaTheme="minorHAnsi" w:hAnsi="Palatino Linotype" w:cs="NimbusRomNo9L"/>
          <w:b/>
          <w:color w:val="000000"/>
          <w:lang w:val="es-ES"/>
        </w:rPr>
        <w:t xml:space="preserve"> </w:t>
      </w:r>
      <w:r w:rsidRPr="001B5613">
        <w:rPr>
          <w:rFonts w:ascii="Palatino Linotype" w:eastAsiaTheme="minorHAnsi" w:hAnsi="Palatino Linotype" w:cs="NimbusRomNo9L"/>
          <w:b/>
          <w:color w:val="000000"/>
        </w:rPr>
        <w:t>Reconsideración del tratamiento del proyecto normativo de traspaso de las competencias de semaforización a la Agencia Metropolitana de Tránsito.</w:t>
      </w:r>
    </w:p>
    <w:p w14:paraId="093C8E77" w14:textId="14894C28" w:rsidR="001B5613" w:rsidRDefault="001B5613" w:rsidP="001B5613">
      <w:pPr>
        <w:autoSpaceDE w:val="0"/>
        <w:autoSpaceDN w:val="0"/>
        <w:adjustRightInd w:val="0"/>
        <w:spacing w:after="0" w:line="240" w:lineRule="auto"/>
        <w:jc w:val="both"/>
        <w:rPr>
          <w:rFonts w:ascii="Palatino Linotype" w:eastAsiaTheme="minorHAnsi" w:hAnsi="Palatino Linotype" w:cs="NimbusRomNo9L"/>
          <w:b/>
          <w:color w:val="000000"/>
        </w:rPr>
      </w:pPr>
    </w:p>
    <w:p w14:paraId="723B48AF" w14:textId="74EDCC5A" w:rsidR="00975A06" w:rsidRDefault="00975A06" w:rsidP="00975A06">
      <w:pPr>
        <w:spacing w:after="0" w:line="240" w:lineRule="auto"/>
        <w:jc w:val="both"/>
        <w:rPr>
          <w:rFonts w:ascii="Palatino Linotype" w:hAnsi="Palatino Linotype" w:cs="Tahoma"/>
          <w:lang w:val="es-ES"/>
        </w:rPr>
      </w:pPr>
      <w:r w:rsidRPr="0086425E">
        <w:rPr>
          <w:rFonts w:ascii="Palatino Linotype" w:hAnsi="Palatino Linotype"/>
        </w:rPr>
        <w:t xml:space="preserve">La </w:t>
      </w:r>
      <w:proofErr w:type="gramStart"/>
      <w:r w:rsidRPr="0086425E">
        <w:rPr>
          <w:rFonts w:ascii="Palatino Linotype" w:hAnsi="Palatino Linotype"/>
        </w:rPr>
        <w:t>Presidenta</w:t>
      </w:r>
      <w:proofErr w:type="gramEnd"/>
      <w:r w:rsidRPr="0086425E">
        <w:rPr>
          <w:rFonts w:ascii="Palatino Linotype" w:hAnsi="Palatino Linotype"/>
        </w:rPr>
        <w:t xml:space="preserve"> </w:t>
      </w:r>
      <w:r>
        <w:rPr>
          <w:rFonts w:ascii="Palatino Linotype" w:hAnsi="Palatino Linotype"/>
        </w:rPr>
        <w:t xml:space="preserve">de la comisión, concejala </w:t>
      </w:r>
      <w:r w:rsidRPr="00C83679">
        <w:rPr>
          <w:rFonts w:ascii="Palatino Linotype" w:hAnsi="Palatino Linotype" w:cs="Tahoma"/>
          <w:bCs/>
          <w:color w:val="000000"/>
        </w:rPr>
        <w:t>Mónica Sandoval</w:t>
      </w:r>
      <w:r>
        <w:rPr>
          <w:rFonts w:ascii="Palatino Linotype" w:hAnsi="Palatino Linotype" w:cs="Tahoma"/>
          <w:lang w:val="es-ES"/>
        </w:rPr>
        <w:t>; manifiesta que en virtud a lo resuelto en el anterior punto; se ha solicitado la reconsideración de los informes emitidos respecto al proyecto de ordenanza.</w:t>
      </w:r>
    </w:p>
    <w:p w14:paraId="6275A69F" w14:textId="77777777" w:rsidR="00975A06" w:rsidRPr="00975A06" w:rsidRDefault="00975A06" w:rsidP="00975A06">
      <w:pPr>
        <w:spacing w:after="0" w:line="240" w:lineRule="auto"/>
        <w:jc w:val="both"/>
        <w:rPr>
          <w:rFonts w:ascii="Palatino Linotype" w:hAnsi="Palatino Linotype" w:cs="Tahoma"/>
          <w:lang w:val="es-ES"/>
        </w:rPr>
      </w:pPr>
    </w:p>
    <w:p w14:paraId="733231E3" w14:textId="493E44F7" w:rsidR="001B5613" w:rsidRPr="001B5613" w:rsidRDefault="001B5613" w:rsidP="001B5613">
      <w:pPr>
        <w:autoSpaceDE w:val="0"/>
        <w:autoSpaceDN w:val="0"/>
        <w:adjustRightInd w:val="0"/>
        <w:spacing w:after="0" w:line="240" w:lineRule="auto"/>
        <w:jc w:val="both"/>
        <w:rPr>
          <w:rFonts w:ascii="Palatino Linotype" w:eastAsiaTheme="minorHAnsi" w:hAnsi="Palatino Linotype" w:cs="NimbusRomNo9L"/>
          <w:b/>
          <w:color w:val="000000"/>
        </w:rPr>
      </w:pPr>
      <w:r w:rsidRPr="001B5613">
        <w:rPr>
          <w:rFonts w:ascii="Palatino Linotype" w:hAnsi="Palatino Linotype" w:cs="Tahoma"/>
          <w:b/>
          <w:color w:val="000000"/>
        </w:rPr>
        <w:t>Quinto punto:</w:t>
      </w:r>
      <w:r w:rsidRPr="001B5613">
        <w:rPr>
          <w:rFonts w:ascii="Palatino Linotype" w:eastAsiaTheme="minorHAnsi" w:hAnsi="Palatino Linotype" w:cs="NimbusRomNo9L"/>
          <w:b/>
          <w:color w:val="000000"/>
          <w:lang w:val="es-ES"/>
        </w:rPr>
        <w:t xml:space="preserve"> </w:t>
      </w:r>
      <w:r w:rsidRPr="001B5613">
        <w:rPr>
          <w:rFonts w:ascii="Palatino Linotype" w:eastAsiaTheme="minorHAnsi" w:hAnsi="Palatino Linotype" w:cs="NimbusRomNo9L"/>
          <w:b/>
          <w:color w:val="000000"/>
        </w:rPr>
        <w:t>Conocimiento del borrador del Proyecto de Ordenanza que reforma la Ordenanza Metropolitana No. 001 que contiene el Código Municipal para el Distrito Metropolitano de Quito, De las sesiones virtuales de Comisiones; y, resolución.</w:t>
      </w:r>
    </w:p>
    <w:p w14:paraId="12E17087" w14:textId="77777777" w:rsidR="00E9324E" w:rsidRDefault="00E9324E" w:rsidP="00D91ACB">
      <w:pPr>
        <w:spacing w:after="0" w:line="240" w:lineRule="auto"/>
        <w:jc w:val="both"/>
        <w:rPr>
          <w:rFonts w:ascii="Palatino Linotype" w:hAnsi="Palatino Linotype"/>
        </w:rPr>
      </w:pPr>
    </w:p>
    <w:p w14:paraId="2EF56A59" w14:textId="0504AD2F" w:rsidR="00C83679" w:rsidRDefault="00C83679" w:rsidP="00C83679">
      <w:pPr>
        <w:spacing w:after="0" w:line="240" w:lineRule="auto"/>
        <w:jc w:val="both"/>
        <w:rPr>
          <w:rFonts w:ascii="Palatino Linotype" w:hAnsi="Palatino Linotype" w:cs="Tahoma"/>
          <w:lang w:val="es-ES"/>
        </w:rPr>
      </w:pPr>
      <w:r w:rsidRPr="0086425E">
        <w:rPr>
          <w:rFonts w:ascii="Palatino Linotype" w:hAnsi="Palatino Linotype"/>
        </w:rPr>
        <w:t xml:space="preserve">La </w:t>
      </w:r>
      <w:proofErr w:type="gramStart"/>
      <w:r w:rsidRPr="0086425E">
        <w:rPr>
          <w:rFonts w:ascii="Palatino Linotype" w:hAnsi="Palatino Linotype"/>
        </w:rPr>
        <w:t>Presidenta</w:t>
      </w:r>
      <w:proofErr w:type="gramEnd"/>
      <w:r w:rsidRPr="0086425E">
        <w:rPr>
          <w:rFonts w:ascii="Palatino Linotype" w:hAnsi="Palatino Linotype"/>
        </w:rPr>
        <w:t xml:space="preserve"> </w:t>
      </w:r>
      <w:r>
        <w:rPr>
          <w:rFonts w:ascii="Palatino Linotype" w:hAnsi="Palatino Linotype"/>
        </w:rPr>
        <w:t xml:space="preserve">de la comisión, concejala </w:t>
      </w:r>
      <w:r w:rsidRPr="00C83679">
        <w:rPr>
          <w:rFonts w:ascii="Palatino Linotype" w:hAnsi="Palatino Linotype" w:cs="Tahoma"/>
          <w:bCs/>
          <w:color w:val="000000"/>
        </w:rPr>
        <w:t>Mónica Sandoval</w:t>
      </w:r>
      <w:r w:rsidR="00FE0DA1">
        <w:rPr>
          <w:rFonts w:ascii="Palatino Linotype" w:hAnsi="Palatino Linotype" w:cs="Tahoma"/>
          <w:bCs/>
          <w:color w:val="000000"/>
        </w:rPr>
        <w:t>;</w:t>
      </w:r>
      <w:r w:rsidR="0050639E">
        <w:rPr>
          <w:rFonts w:ascii="Palatino Linotype" w:hAnsi="Palatino Linotype" w:cs="Tahoma"/>
          <w:bCs/>
          <w:color w:val="000000"/>
        </w:rPr>
        <w:t xml:space="preserve"> </w:t>
      </w:r>
      <w:r w:rsidR="00FE0DA1">
        <w:rPr>
          <w:rFonts w:ascii="Palatino Linotype" w:hAnsi="Palatino Linotype" w:cs="Tahoma"/>
          <w:bCs/>
          <w:color w:val="000000"/>
        </w:rPr>
        <w:t>solicito</w:t>
      </w:r>
      <w:r w:rsidR="0050639E">
        <w:rPr>
          <w:rFonts w:ascii="Palatino Linotype" w:hAnsi="Palatino Linotype" w:cs="Tahoma"/>
          <w:bCs/>
          <w:color w:val="000000"/>
        </w:rPr>
        <w:t xml:space="preserve"> que el proyecto de ordenanza en referencia sea enviado, </w:t>
      </w:r>
      <w:r w:rsidR="0050639E" w:rsidRPr="0050639E">
        <w:rPr>
          <w:rFonts w:ascii="Palatino Linotype" w:hAnsi="Palatino Linotype" w:cs="Tahoma"/>
          <w:bCs/>
          <w:color w:val="000000"/>
        </w:rPr>
        <w:t>para que de estimarlo pertinente,</w:t>
      </w:r>
      <w:r w:rsidR="0050639E">
        <w:rPr>
          <w:rFonts w:ascii="Palatino Linotype" w:hAnsi="Palatino Linotype" w:cs="Tahoma"/>
          <w:bCs/>
          <w:color w:val="000000"/>
        </w:rPr>
        <w:t xml:space="preserve"> los miembros de la </w:t>
      </w:r>
      <w:r w:rsidR="00FE0DA1">
        <w:rPr>
          <w:rFonts w:ascii="Palatino Linotype" w:hAnsi="Palatino Linotype" w:cs="Tahoma"/>
          <w:bCs/>
          <w:color w:val="000000"/>
        </w:rPr>
        <w:t>c</w:t>
      </w:r>
      <w:r w:rsidR="0050639E">
        <w:rPr>
          <w:rFonts w:ascii="Palatino Linotype" w:hAnsi="Palatino Linotype" w:cs="Tahoma"/>
          <w:bCs/>
          <w:color w:val="000000"/>
        </w:rPr>
        <w:t>omisión</w:t>
      </w:r>
      <w:r w:rsidR="00FE0DA1">
        <w:rPr>
          <w:rFonts w:ascii="Palatino Linotype" w:hAnsi="Palatino Linotype" w:cs="Tahoma"/>
          <w:bCs/>
          <w:color w:val="000000"/>
        </w:rPr>
        <w:t>,</w:t>
      </w:r>
      <w:r w:rsidR="0050639E" w:rsidRPr="0050639E">
        <w:rPr>
          <w:rFonts w:ascii="Palatino Linotype" w:hAnsi="Palatino Linotype" w:cs="Tahoma"/>
          <w:bCs/>
          <w:color w:val="000000"/>
        </w:rPr>
        <w:t xml:space="preserve"> presenten sus observaciones al mismo; y, de esta manera, proceder a convocar a una sesión ordinaria con el fin de acordar el texto definitivo de dicho proyecto, así como también, solicitar los informes de conformidad con la resolución C074-2016.</w:t>
      </w:r>
    </w:p>
    <w:p w14:paraId="17FDAEB1" w14:textId="77777777" w:rsidR="00C83679" w:rsidRDefault="00C83679" w:rsidP="00C83679">
      <w:pPr>
        <w:spacing w:after="0" w:line="240" w:lineRule="auto"/>
        <w:jc w:val="both"/>
        <w:rPr>
          <w:rFonts w:ascii="Palatino Linotype" w:hAnsi="Palatino Linotype" w:cs="Tahoma"/>
          <w:lang w:val="es-ES"/>
        </w:rPr>
      </w:pPr>
    </w:p>
    <w:p w14:paraId="491972A0" w14:textId="18A4F44B" w:rsidR="00E9324E" w:rsidRPr="00C86D58" w:rsidRDefault="00E9324E" w:rsidP="00E9324E">
      <w:pPr>
        <w:autoSpaceDE w:val="0"/>
        <w:autoSpaceDN w:val="0"/>
        <w:adjustRightInd w:val="0"/>
        <w:spacing w:line="240" w:lineRule="auto"/>
        <w:jc w:val="both"/>
        <w:rPr>
          <w:rFonts w:ascii="Palatino Linotype" w:hAnsi="Palatino Linotype" w:cs="Tahoma"/>
        </w:rPr>
      </w:pPr>
      <w:bookmarkStart w:id="0" w:name="_Hlk40976858"/>
      <w:r>
        <w:rPr>
          <w:rFonts w:ascii="Palatino Linotype" w:hAnsi="Palatino Linotype" w:cs="Tahoma"/>
        </w:rPr>
        <w:t>La</w:t>
      </w:r>
      <w:r w:rsidRPr="00C86D58">
        <w:rPr>
          <w:rFonts w:ascii="Palatino Linotype" w:hAnsi="Palatino Linotype" w:cs="Tahoma"/>
        </w:rPr>
        <w:t xml:space="preserve"> </w:t>
      </w:r>
      <w:r>
        <w:rPr>
          <w:rFonts w:ascii="Palatino Linotype" w:hAnsi="Palatino Linotype" w:cs="Tahoma"/>
        </w:rPr>
        <w:t>p</w:t>
      </w:r>
      <w:r w:rsidRPr="00C86D58">
        <w:rPr>
          <w:rFonts w:ascii="Palatino Linotype" w:hAnsi="Palatino Linotype" w:cs="Tahoma"/>
        </w:rPr>
        <w:t>resident</w:t>
      </w:r>
      <w:r>
        <w:rPr>
          <w:rFonts w:ascii="Palatino Linotype" w:hAnsi="Palatino Linotype" w:cs="Tahoma"/>
        </w:rPr>
        <w:t>a</w:t>
      </w:r>
      <w:r w:rsidRPr="00C86D58">
        <w:rPr>
          <w:rFonts w:ascii="Palatino Linotype" w:hAnsi="Palatino Linotype" w:cs="Tahoma"/>
        </w:rPr>
        <w:t xml:space="preserve"> de la </w:t>
      </w:r>
      <w:r>
        <w:rPr>
          <w:rFonts w:ascii="Palatino Linotype" w:hAnsi="Palatino Linotype" w:cs="Tahoma"/>
        </w:rPr>
        <w:t>c</w:t>
      </w:r>
      <w:r w:rsidRPr="00C86D58">
        <w:rPr>
          <w:rFonts w:ascii="Palatino Linotype" w:hAnsi="Palatino Linotype" w:cs="Tahoma"/>
        </w:rPr>
        <w:t xml:space="preserve">omisión, </w:t>
      </w:r>
      <w:r>
        <w:rPr>
          <w:rFonts w:ascii="Palatino Linotype" w:hAnsi="Palatino Linotype"/>
        </w:rPr>
        <w:t>concejala</w:t>
      </w:r>
      <w:r>
        <w:rPr>
          <w:rFonts w:ascii="Palatino Linotype" w:eastAsia="Palatino Linotype" w:hAnsi="Palatino Linotype"/>
        </w:rPr>
        <w:t xml:space="preserve"> Mónica Sandoval</w:t>
      </w:r>
      <w:r w:rsidRPr="00C86D58">
        <w:rPr>
          <w:rFonts w:ascii="Palatino Linotype" w:hAnsi="Palatino Linotype" w:cs="Tahoma"/>
          <w:color w:val="000000"/>
        </w:rPr>
        <w:t>,</w:t>
      </w:r>
      <w:r w:rsidRPr="00C86D58">
        <w:rPr>
          <w:rFonts w:ascii="Palatino Linotype" w:hAnsi="Palatino Linotype" w:cs="Tahoma"/>
        </w:rPr>
        <w:t xml:space="preserve"> sin tener más puntos a tratar, clausura la sesión siendo las 1</w:t>
      </w:r>
      <w:r w:rsidR="00EF6586">
        <w:rPr>
          <w:rFonts w:ascii="Palatino Linotype" w:hAnsi="Palatino Linotype" w:cs="Tahoma"/>
        </w:rPr>
        <w:t>1</w:t>
      </w:r>
      <w:r w:rsidRPr="00C86D58">
        <w:rPr>
          <w:rFonts w:ascii="Palatino Linotype" w:hAnsi="Palatino Linotype" w:cs="Tahoma"/>
        </w:rPr>
        <w:t>h</w:t>
      </w:r>
      <w:r w:rsidR="00EF6586">
        <w:rPr>
          <w:rFonts w:ascii="Palatino Linotype" w:hAnsi="Palatino Linotype" w:cs="Tahoma"/>
        </w:rPr>
        <w:t>05</w:t>
      </w:r>
      <w:r w:rsidRPr="00C86D58">
        <w:rPr>
          <w:rFonts w:ascii="Palatino Linotype" w:hAnsi="Palatino Linotype" w:cs="Tahoma"/>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134"/>
        <w:gridCol w:w="1275"/>
        <w:gridCol w:w="1848"/>
        <w:gridCol w:w="1276"/>
        <w:gridCol w:w="1418"/>
      </w:tblGrid>
      <w:tr w:rsidR="00E9324E" w:rsidRPr="000C4DF5" w14:paraId="4AC4518F" w14:textId="77777777" w:rsidTr="00BA5E2F">
        <w:trPr>
          <w:trHeight w:val="20"/>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0070C0"/>
          </w:tcPr>
          <w:p w14:paraId="4798C4D7" w14:textId="7F1EFA31" w:rsidR="00E9324E" w:rsidRPr="000C4DF5" w:rsidRDefault="00E9324E" w:rsidP="00E9324E">
            <w:pPr>
              <w:pStyle w:val="Subttulo"/>
              <w:jc w:val="center"/>
              <w:rPr>
                <w:rFonts w:ascii="Palatino Linotype" w:hAnsi="Palatino Linotype"/>
                <w:b/>
                <w:i w:val="0"/>
                <w:color w:val="FFFFFF"/>
                <w:sz w:val="22"/>
                <w:szCs w:val="22"/>
                <w:lang w:val="es-ES"/>
              </w:rPr>
            </w:pPr>
            <w:r w:rsidRPr="00C86D58">
              <w:rPr>
                <w:rFonts w:ascii="Palatino Linotype" w:hAnsi="Palatino Linotype" w:cs="Tahoma"/>
                <w:b/>
                <w:i w:val="0"/>
                <w:color w:val="FFFFFF"/>
                <w:sz w:val="22"/>
                <w:szCs w:val="22"/>
                <w:lang w:val="es-ES"/>
              </w:rPr>
              <w:t xml:space="preserve">REGISTRO ASISTENCIA – </w:t>
            </w:r>
            <w:proofErr w:type="gramStart"/>
            <w:r w:rsidRPr="00C86D58">
              <w:rPr>
                <w:rFonts w:ascii="Palatino Linotype" w:hAnsi="Palatino Linotype" w:cs="Tahoma"/>
                <w:b/>
                <w:i w:val="0"/>
                <w:color w:val="FFFFFF"/>
                <w:sz w:val="22"/>
                <w:szCs w:val="22"/>
                <w:lang w:val="es-ES"/>
              </w:rPr>
              <w:t>FINALIZACIÓN  SESIÓN</w:t>
            </w:r>
            <w:proofErr w:type="gramEnd"/>
          </w:p>
        </w:tc>
      </w:tr>
      <w:tr w:rsidR="00E9324E" w:rsidRPr="000C4DF5" w14:paraId="4876F987" w14:textId="77777777" w:rsidTr="00BA5E2F">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6879B28A" w14:textId="77777777" w:rsidR="00E9324E" w:rsidRPr="000C4DF5" w:rsidRDefault="00E9324E" w:rsidP="00BA5E2F">
            <w:pPr>
              <w:pStyle w:val="Subttulo"/>
              <w:jc w:val="center"/>
              <w:rPr>
                <w:rFonts w:ascii="Palatino Linotype" w:hAnsi="Palatino Linotype"/>
                <w:b/>
                <w:i w:val="0"/>
                <w:color w:val="FFFFFF"/>
                <w:sz w:val="22"/>
                <w:szCs w:val="22"/>
                <w:lang w:val="es-ES"/>
              </w:rPr>
            </w:pPr>
            <w:proofErr w:type="gramStart"/>
            <w:r w:rsidRPr="000C4DF5">
              <w:rPr>
                <w:rFonts w:ascii="Palatino Linotype" w:hAnsi="Palatino Linotype"/>
                <w:b/>
                <w:i w:val="0"/>
                <w:color w:val="FFFFFF"/>
                <w:sz w:val="22"/>
                <w:szCs w:val="22"/>
                <w:lang w:val="es-ES"/>
              </w:rPr>
              <w:lastRenderedPageBreak/>
              <w:t>INTEGRANTES  COMISIÓN</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1FC33EF0" w14:textId="77777777" w:rsidR="00E9324E" w:rsidRPr="000C4DF5" w:rsidRDefault="00E9324E" w:rsidP="00BA5E2F">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 FAVOR</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205238C2" w14:textId="77777777" w:rsidR="00E9324E" w:rsidRPr="000C4DF5" w:rsidRDefault="00E9324E" w:rsidP="00BA5E2F">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CONTRA</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0AD4F08C" w14:textId="77777777" w:rsidR="00E9324E" w:rsidRPr="000C4DF5" w:rsidRDefault="00E9324E" w:rsidP="00BA5E2F">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61CD4D2" w14:textId="77777777" w:rsidR="00E9324E" w:rsidRPr="000C4DF5" w:rsidRDefault="00E9324E" w:rsidP="00BA5E2F">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DE01448" w14:textId="77777777" w:rsidR="00E9324E" w:rsidRPr="000C4DF5" w:rsidRDefault="00E9324E" w:rsidP="00BA5E2F">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AUSENTE</w:t>
            </w:r>
          </w:p>
        </w:tc>
      </w:tr>
      <w:tr w:rsidR="00E9324E" w:rsidRPr="000C4DF5" w14:paraId="6B31B67B" w14:textId="77777777" w:rsidTr="00BA5E2F">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174F9520" w14:textId="77777777" w:rsidR="00E9324E" w:rsidRPr="00750C8F" w:rsidRDefault="00E9324E" w:rsidP="00BA5E2F">
            <w:pPr>
              <w:pStyle w:val="Subttulo"/>
              <w:rPr>
                <w:rFonts w:ascii="Palatino Linotype" w:hAnsi="Palatino Linotype"/>
                <w:b/>
                <w:i w:val="0"/>
                <w:color w:val="000000"/>
                <w:sz w:val="22"/>
                <w:szCs w:val="22"/>
                <w:lang w:val="es-ES"/>
              </w:rPr>
            </w:pPr>
            <w:r>
              <w:rPr>
                <w:rFonts w:ascii="Palatino Linotype" w:hAnsi="Palatino Linotype" w:cs="Tahoma"/>
                <w:b/>
                <w:i w:val="0"/>
                <w:color w:val="000000"/>
                <w:sz w:val="22"/>
                <w:szCs w:val="22"/>
                <w:lang w:val="es-EC"/>
              </w:rPr>
              <w:t>Mónica Sandoval</w:t>
            </w:r>
          </w:p>
        </w:tc>
        <w:tc>
          <w:tcPr>
            <w:tcW w:w="1134" w:type="dxa"/>
            <w:tcBorders>
              <w:top w:val="single" w:sz="4" w:space="0" w:color="auto"/>
              <w:left w:val="single" w:sz="4" w:space="0" w:color="auto"/>
              <w:bottom w:val="single" w:sz="4" w:space="0" w:color="auto"/>
              <w:right w:val="single" w:sz="4" w:space="0" w:color="auto"/>
            </w:tcBorders>
            <w:hideMark/>
          </w:tcPr>
          <w:p w14:paraId="6318A15F" w14:textId="77777777" w:rsidR="00E9324E" w:rsidRPr="000C4DF5" w:rsidRDefault="00E9324E" w:rsidP="00BA5E2F">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2F3B4EB" w14:textId="77777777" w:rsidR="00E9324E" w:rsidRPr="000C4DF5" w:rsidRDefault="00E9324E" w:rsidP="00BA5E2F">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1A707B6F" w14:textId="77777777" w:rsidR="00E9324E" w:rsidRPr="000C4DF5" w:rsidRDefault="00E9324E" w:rsidP="00BA5E2F">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83BFF8E" w14:textId="77777777" w:rsidR="00E9324E" w:rsidRPr="000C4DF5" w:rsidRDefault="00E9324E" w:rsidP="00BA5E2F">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0C7C732" w14:textId="77777777" w:rsidR="00E9324E" w:rsidRPr="000C4DF5" w:rsidRDefault="00E9324E" w:rsidP="00BA5E2F">
            <w:pPr>
              <w:pStyle w:val="Subttulo"/>
              <w:jc w:val="center"/>
              <w:rPr>
                <w:rFonts w:ascii="Palatino Linotype" w:hAnsi="Palatino Linotype"/>
                <w:i w:val="0"/>
                <w:color w:val="000000"/>
                <w:sz w:val="22"/>
                <w:szCs w:val="22"/>
                <w:lang w:val="es-ES"/>
              </w:rPr>
            </w:pPr>
          </w:p>
        </w:tc>
      </w:tr>
      <w:tr w:rsidR="00E9324E" w:rsidRPr="000C4DF5" w14:paraId="4FB5AC75" w14:textId="77777777" w:rsidTr="00BA5E2F">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6D328D68" w14:textId="77777777" w:rsidR="00E9324E" w:rsidRPr="00750C8F" w:rsidRDefault="00E9324E" w:rsidP="00BA5E2F">
            <w:pPr>
              <w:pStyle w:val="Subttulo"/>
              <w:rPr>
                <w:rFonts w:ascii="Palatino Linotype" w:hAnsi="Palatino Linotype"/>
                <w:b/>
                <w:i w:val="0"/>
                <w:color w:val="000000"/>
                <w:sz w:val="22"/>
                <w:szCs w:val="22"/>
                <w:lang w:val="es-ES"/>
              </w:rPr>
            </w:pPr>
            <w:proofErr w:type="spellStart"/>
            <w:r w:rsidRPr="005E055B">
              <w:rPr>
                <w:rFonts w:ascii="Palatino Linotype" w:eastAsia="Palatino Linotype" w:hAnsi="Palatino Linotype" w:cs="Palatino Linotype"/>
                <w:b/>
                <w:i w:val="0"/>
                <w:iCs w:val="0"/>
                <w:spacing w:val="-2"/>
                <w:position w:val="-1"/>
                <w:sz w:val="22"/>
                <w:szCs w:val="22"/>
                <w:lang w:val="es-EC"/>
              </w:rPr>
              <w:t>Giss</w:t>
            </w:r>
            <w:r w:rsidRPr="005E055B">
              <w:rPr>
                <w:rFonts w:ascii="Palatino Linotype" w:eastAsia="Palatino Linotype" w:hAnsi="Palatino Linotype" w:cs="Palatino Linotype"/>
                <w:b/>
                <w:i w:val="0"/>
                <w:iCs w:val="0"/>
                <w:position w:val="-1"/>
                <w:sz w:val="22"/>
                <w:szCs w:val="22"/>
                <w:lang w:val="es-EC"/>
              </w:rPr>
              <w:t>e</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a</w:t>
            </w:r>
            <w:proofErr w:type="spellEnd"/>
            <w:r w:rsidRPr="005E055B">
              <w:rPr>
                <w:rFonts w:ascii="Palatino Linotype" w:eastAsia="Palatino Linotype" w:hAnsi="Palatino Linotype" w:cs="Palatino Linotype"/>
                <w:b/>
                <w:i w:val="0"/>
                <w:iCs w:val="0"/>
                <w:spacing w:val="2"/>
                <w:position w:val="-1"/>
                <w:sz w:val="22"/>
                <w:szCs w:val="22"/>
                <w:lang w:val="es-EC"/>
              </w:rPr>
              <w:t xml:space="preserve"> </w:t>
            </w:r>
            <w:proofErr w:type="spellStart"/>
            <w:r w:rsidRPr="005E055B">
              <w:rPr>
                <w:rFonts w:ascii="Palatino Linotype" w:eastAsia="Palatino Linotype" w:hAnsi="Palatino Linotype" w:cs="Palatino Linotype"/>
                <w:b/>
                <w:i w:val="0"/>
                <w:iCs w:val="0"/>
                <w:spacing w:val="-1"/>
                <w:position w:val="-1"/>
                <w:sz w:val="22"/>
                <w:szCs w:val="22"/>
                <w:lang w:val="es-EC"/>
              </w:rPr>
              <w:t>C</w:t>
            </w:r>
            <w:r w:rsidRPr="005E055B">
              <w:rPr>
                <w:rFonts w:ascii="Palatino Linotype" w:eastAsia="Palatino Linotype" w:hAnsi="Palatino Linotype" w:cs="Palatino Linotype"/>
                <w:b/>
                <w:i w:val="0"/>
                <w:iCs w:val="0"/>
                <w:position w:val="-1"/>
                <w:sz w:val="22"/>
                <w:szCs w:val="22"/>
                <w:lang w:val="es-EC"/>
              </w:rPr>
              <w:t>ha</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á</w:t>
            </w:r>
            <w:proofErr w:type="spellEnd"/>
          </w:p>
        </w:tc>
        <w:tc>
          <w:tcPr>
            <w:tcW w:w="1134" w:type="dxa"/>
            <w:tcBorders>
              <w:top w:val="single" w:sz="4" w:space="0" w:color="auto"/>
              <w:left w:val="single" w:sz="4" w:space="0" w:color="auto"/>
              <w:bottom w:val="single" w:sz="4" w:space="0" w:color="auto"/>
              <w:right w:val="single" w:sz="4" w:space="0" w:color="auto"/>
            </w:tcBorders>
          </w:tcPr>
          <w:p w14:paraId="4767D162" w14:textId="77777777" w:rsidR="00E9324E" w:rsidRPr="000C4DF5" w:rsidRDefault="00E9324E" w:rsidP="00BA5E2F">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74D86727" w14:textId="77777777" w:rsidR="00E9324E" w:rsidRPr="000C4DF5" w:rsidRDefault="00E9324E" w:rsidP="00BA5E2F">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2CFA391B" w14:textId="77777777" w:rsidR="00E9324E" w:rsidRPr="000C4DF5" w:rsidRDefault="00E9324E" w:rsidP="00BA5E2F">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66D970E" w14:textId="77777777" w:rsidR="00E9324E" w:rsidRPr="000C4DF5" w:rsidRDefault="00E9324E" w:rsidP="00BA5E2F">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548AA30" w14:textId="77777777" w:rsidR="00E9324E" w:rsidRPr="000C4DF5" w:rsidRDefault="00E9324E" w:rsidP="00BA5E2F">
            <w:pPr>
              <w:pStyle w:val="Subttulo"/>
              <w:jc w:val="center"/>
              <w:rPr>
                <w:rFonts w:ascii="Palatino Linotype" w:hAnsi="Palatino Linotype"/>
                <w:i w:val="0"/>
                <w:color w:val="000000"/>
                <w:sz w:val="22"/>
                <w:szCs w:val="22"/>
                <w:lang w:val="es-ES"/>
              </w:rPr>
            </w:pPr>
          </w:p>
        </w:tc>
      </w:tr>
      <w:tr w:rsidR="00E9324E" w:rsidRPr="000C4DF5" w14:paraId="5254ED37" w14:textId="77777777" w:rsidTr="00BA5E2F">
        <w:trPr>
          <w:trHeight w:val="20"/>
          <w:jc w:val="center"/>
        </w:trPr>
        <w:tc>
          <w:tcPr>
            <w:tcW w:w="3256" w:type="dxa"/>
            <w:tcBorders>
              <w:top w:val="single" w:sz="4" w:space="0" w:color="auto"/>
              <w:left w:val="single" w:sz="4" w:space="0" w:color="auto"/>
              <w:bottom w:val="single" w:sz="4" w:space="0" w:color="auto"/>
              <w:right w:val="single" w:sz="4" w:space="0" w:color="auto"/>
            </w:tcBorders>
          </w:tcPr>
          <w:p w14:paraId="07A5E71D" w14:textId="77777777" w:rsidR="00E9324E" w:rsidRPr="00750C8F" w:rsidRDefault="00E9324E" w:rsidP="00BA5E2F">
            <w:pPr>
              <w:pStyle w:val="Subttulo"/>
              <w:rPr>
                <w:rFonts w:ascii="Palatino Linotype" w:hAnsi="Palatino Linotype"/>
                <w:b/>
                <w:i w:val="0"/>
                <w:color w:val="000000"/>
                <w:sz w:val="22"/>
                <w:szCs w:val="22"/>
                <w:lang w:val="es-ES"/>
              </w:rPr>
            </w:pPr>
            <w:r w:rsidRPr="005E055B">
              <w:rPr>
                <w:rFonts w:ascii="Palatino Linotype" w:hAnsi="Palatino Linotype" w:cs="Tahoma"/>
                <w:b/>
                <w:i w:val="0"/>
                <w:color w:val="000000"/>
                <w:sz w:val="22"/>
                <w:szCs w:val="22"/>
                <w:lang w:val="es-EC"/>
              </w:rPr>
              <w:t xml:space="preserve">Orlando Núñez </w:t>
            </w:r>
          </w:p>
        </w:tc>
        <w:tc>
          <w:tcPr>
            <w:tcW w:w="1134" w:type="dxa"/>
            <w:tcBorders>
              <w:top w:val="single" w:sz="4" w:space="0" w:color="auto"/>
              <w:left w:val="single" w:sz="4" w:space="0" w:color="auto"/>
              <w:bottom w:val="single" w:sz="4" w:space="0" w:color="auto"/>
              <w:right w:val="single" w:sz="4" w:space="0" w:color="auto"/>
            </w:tcBorders>
          </w:tcPr>
          <w:p w14:paraId="029FF883" w14:textId="77777777" w:rsidR="00E9324E" w:rsidRPr="000C4DF5" w:rsidRDefault="00E9324E" w:rsidP="00BA5E2F">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275" w:type="dxa"/>
            <w:tcBorders>
              <w:top w:val="single" w:sz="4" w:space="0" w:color="auto"/>
              <w:left w:val="single" w:sz="4" w:space="0" w:color="auto"/>
              <w:bottom w:val="single" w:sz="4" w:space="0" w:color="auto"/>
              <w:right w:val="single" w:sz="4" w:space="0" w:color="auto"/>
            </w:tcBorders>
          </w:tcPr>
          <w:p w14:paraId="4E0D7D2D" w14:textId="77777777" w:rsidR="00E9324E" w:rsidRPr="000C4DF5" w:rsidRDefault="00E9324E" w:rsidP="00BA5E2F">
            <w:pPr>
              <w:pStyle w:val="Subttulo"/>
              <w:jc w:val="center"/>
              <w:rPr>
                <w:rFonts w:ascii="Palatino Linotype" w:hAnsi="Palatino Linotype" w:cs="Tahoma"/>
                <w:i w:val="0"/>
                <w:color w:val="000000"/>
                <w:sz w:val="22"/>
                <w:szCs w:val="22"/>
                <w:lang w:val="es-ES"/>
              </w:rPr>
            </w:pPr>
          </w:p>
        </w:tc>
        <w:tc>
          <w:tcPr>
            <w:tcW w:w="1848" w:type="dxa"/>
            <w:tcBorders>
              <w:top w:val="single" w:sz="4" w:space="0" w:color="auto"/>
              <w:left w:val="single" w:sz="4" w:space="0" w:color="auto"/>
              <w:bottom w:val="single" w:sz="4" w:space="0" w:color="auto"/>
              <w:right w:val="single" w:sz="4" w:space="0" w:color="auto"/>
            </w:tcBorders>
          </w:tcPr>
          <w:p w14:paraId="7687FB0B" w14:textId="77777777" w:rsidR="00E9324E" w:rsidRPr="000C4DF5" w:rsidRDefault="00E9324E" w:rsidP="00BA5E2F">
            <w:pPr>
              <w:pStyle w:val="Subttul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9B6C1B7" w14:textId="77777777" w:rsidR="00E9324E" w:rsidRPr="000C4DF5" w:rsidRDefault="00E9324E" w:rsidP="00BA5E2F">
            <w:pPr>
              <w:pStyle w:val="Subttul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33278E6" w14:textId="77777777" w:rsidR="00E9324E" w:rsidRPr="000C4DF5" w:rsidRDefault="00E9324E" w:rsidP="00BA5E2F">
            <w:pPr>
              <w:pStyle w:val="Subttulo"/>
              <w:jc w:val="center"/>
              <w:rPr>
                <w:rFonts w:ascii="Palatino Linotype" w:hAnsi="Palatino Linotype"/>
                <w:i w:val="0"/>
                <w:color w:val="000000"/>
                <w:sz w:val="22"/>
                <w:szCs w:val="22"/>
                <w:lang w:val="es-ES"/>
              </w:rPr>
            </w:pPr>
          </w:p>
        </w:tc>
      </w:tr>
      <w:tr w:rsidR="00E9324E" w:rsidRPr="000C4DF5" w14:paraId="228CF0C5" w14:textId="77777777" w:rsidTr="00BA5E2F">
        <w:trPr>
          <w:trHeight w:val="20"/>
          <w:jc w:val="center"/>
        </w:trPr>
        <w:tc>
          <w:tcPr>
            <w:tcW w:w="3256" w:type="dxa"/>
            <w:tcBorders>
              <w:top w:val="single" w:sz="4" w:space="0" w:color="auto"/>
              <w:left w:val="single" w:sz="4" w:space="0" w:color="auto"/>
              <w:bottom w:val="single" w:sz="4" w:space="0" w:color="auto"/>
              <w:right w:val="single" w:sz="4" w:space="0" w:color="auto"/>
            </w:tcBorders>
            <w:shd w:val="clear" w:color="auto" w:fill="0070C0"/>
            <w:hideMark/>
          </w:tcPr>
          <w:p w14:paraId="1F1D32C5" w14:textId="77777777" w:rsidR="00E9324E" w:rsidRPr="000C4DF5" w:rsidRDefault="00E9324E" w:rsidP="00CB0458">
            <w:pPr>
              <w:pStyle w:val="Subttulo"/>
              <w:jc w:val="center"/>
              <w:rPr>
                <w:rFonts w:ascii="Palatino Linotype" w:hAnsi="Palatino Linotype"/>
                <w:b/>
                <w:i w:val="0"/>
                <w:color w:val="FFFFFF"/>
                <w:sz w:val="22"/>
                <w:szCs w:val="22"/>
                <w:lang w:val="es-ES"/>
              </w:rPr>
            </w:pPr>
            <w:r w:rsidRPr="000C4DF5">
              <w:rPr>
                <w:rFonts w:ascii="Palatino Linotype" w:hAnsi="Palatino Linotype"/>
                <w:b/>
                <w:i w:val="0"/>
                <w:color w:val="FFFFFF"/>
                <w:sz w:val="22"/>
                <w:szCs w:val="22"/>
                <w:lang w:val="es-ES"/>
              </w:rPr>
              <w:t>TOTAL</w:t>
            </w:r>
          </w:p>
        </w:tc>
        <w:tc>
          <w:tcPr>
            <w:tcW w:w="1134" w:type="dxa"/>
            <w:tcBorders>
              <w:top w:val="single" w:sz="4" w:space="0" w:color="auto"/>
              <w:left w:val="single" w:sz="4" w:space="0" w:color="auto"/>
              <w:bottom w:val="single" w:sz="4" w:space="0" w:color="auto"/>
              <w:right w:val="single" w:sz="4" w:space="0" w:color="auto"/>
            </w:tcBorders>
            <w:shd w:val="clear" w:color="auto" w:fill="0070C0"/>
            <w:hideMark/>
          </w:tcPr>
          <w:p w14:paraId="3E317699" w14:textId="77777777" w:rsidR="00E9324E" w:rsidRPr="000C4DF5" w:rsidRDefault="00E9324E" w:rsidP="00BA5E2F">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A9FACEB" w14:textId="77777777" w:rsidR="00E9324E" w:rsidRPr="000C4DF5" w:rsidRDefault="00E9324E" w:rsidP="00BA5E2F">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848" w:type="dxa"/>
            <w:tcBorders>
              <w:top w:val="single" w:sz="4" w:space="0" w:color="auto"/>
              <w:left w:val="single" w:sz="4" w:space="0" w:color="auto"/>
              <w:bottom w:val="single" w:sz="4" w:space="0" w:color="auto"/>
              <w:right w:val="single" w:sz="4" w:space="0" w:color="auto"/>
            </w:tcBorders>
            <w:shd w:val="clear" w:color="auto" w:fill="0070C0"/>
            <w:hideMark/>
          </w:tcPr>
          <w:p w14:paraId="2AB964FA" w14:textId="77777777" w:rsidR="00E9324E" w:rsidRPr="000C4DF5" w:rsidRDefault="00E9324E" w:rsidP="00BA5E2F">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56387BD" w14:textId="77777777" w:rsidR="00E9324E" w:rsidRPr="000C4DF5" w:rsidRDefault="00E9324E" w:rsidP="00BA5E2F">
            <w:pPr>
              <w:pStyle w:val="Subttulo"/>
              <w:jc w:val="center"/>
              <w:rPr>
                <w:rFonts w:ascii="Palatino Linotype" w:hAnsi="Palatino Linotype"/>
                <w:i w:val="0"/>
                <w:color w:val="FFFFFF"/>
                <w:sz w:val="22"/>
                <w:szCs w:val="22"/>
                <w:lang w:val="es-ES"/>
              </w:rPr>
            </w:pPr>
            <w:r w:rsidRPr="000C4DF5">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65B2AFC" w14:textId="77777777" w:rsidR="00E9324E" w:rsidRPr="000C4DF5" w:rsidRDefault="00E9324E" w:rsidP="00BA5E2F">
            <w:pPr>
              <w:pStyle w:val="Subttul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14:paraId="3A068F39" w14:textId="77777777" w:rsidR="00E9324E" w:rsidRPr="00C86D58" w:rsidRDefault="00E9324E" w:rsidP="00E9324E">
      <w:pPr>
        <w:spacing w:after="0" w:line="240" w:lineRule="auto"/>
        <w:jc w:val="both"/>
        <w:rPr>
          <w:rFonts w:ascii="Palatino Linotype" w:hAnsi="Palatino Linotype" w:cs="Tahoma"/>
        </w:rPr>
      </w:pPr>
    </w:p>
    <w:p w14:paraId="28B16123" w14:textId="51F98639" w:rsidR="00E9324E" w:rsidRPr="00C86D58" w:rsidRDefault="00E9324E" w:rsidP="00E9324E">
      <w:pPr>
        <w:spacing w:after="0" w:line="240" w:lineRule="auto"/>
        <w:jc w:val="both"/>
        <w:rPr>
          <w:rFonts w:ascii="Palatino Linotype" w:hAnsi="Palatino Linotype" w:cs="Tahoma"/>
        </w:rPr>
      </w:pPr>
      <w:r w:rsidRPr="00C86D58">
        <w:rPr>
          <w:rFonts w:ascii="Palatino Linotype" w:hAnsi="Palatino Linotype" w:cs="Tahoma"/>
        </w:rPr>
        <w:t xml:space="preserve">Para constancia, firma </w:t>
      </w:r>
      <w:r>
        <w:rPr>
          <w:rFonts w:ascii="Palatino Linotype" w:hAnsi="Palatino Linotype" w:cs="Tahoma"/>
        </w:rPr>
        <w:t>la</w:t>
      </w:r>
      <w:r w:rsidRPr="00C86D58">
        <w:rPr>
          <w:rFonts w:ascii="Palatino Linotype" w:hAnsi="Palatino Linotype" w:cs="Tahoma"/>
        </w:rPr>
        <w:t xml:space="preserve"> </w:t>
      </w:r>
      <w:r>
        <w:rPr>
          <w:rFonts w:ascii="Palatino Linotype" w:hAnsi="Palatino Linotype" w:cs="Tahoma"/>
        </w:rPr>
        <w:t>p</w:t>
      </w:r>
      <w:r w:rsidRPr="00C86D58">
        <w:rPr>
          <w:rFonts w:ascii="Palatino Linotype" w:hAnsi="Palatino Linotype" w:cs="Tahoma"/>
        </w:rPr>
        <w:t>resident</w:t>
      </w:r>
      <w:r>
        <w:rPr>
          <w:rFonts w:ascii="Palatino Linotype" w:hAnsi="Palatino Linotype" w:cs="Tahoma"/>
        </w:rPr>
        <w:t>a</w:t>
      </w:r>
      <w:r w:rsidRPr="00C86D58">
        <w:rPr>
          <w:rFonts w:ascii="Palatino Linotype" w:hAnsi="Palatino Linotype" w:cs="Tahoma"/>
        </w:rPr>
        <w:t xml:space="preserve"> de la Comisión de </w:t>
      </w:r>
      <w:r w:rsidRPr="001715FF">
        <w:rPr>
          <w:rFonts w:ascii="Palatino Linotype" w:eastAsiaTheme="minorHAnsi" w:hAnsi="Palatino Linotype" w:cs="Palatino Linotype"/>
          <w:color w:val="000000"/>
          <w:lang w:val="es-ES"/>
        </w:rPr>
        <w:t>Codificación Legislativa</w:t>
      </w:r>
      <w:r w:rsidRPr="00C86D58">
        <w:rPr>
          <w:rFonts w:ascii="Palatino Linotype" w:hAnsi="Palatino Linotype" w:cs="Tahoma"/>
        </w:rPr>
        <w:t xml:space="preserve"> y </w:t>
      </w:r>
      <w:r w:rsidR="00DE14CF">
        <w:rPr>
          <w:rFonts w:ascii="Palatino Linotype" w:hAnsi="Palatino Linotype" w:cs="Tahoma"/>
        </w:rPr>
        <w:t xml:space="preserve">el </w:t>
      </w:r>
      <w:r w:rsidRPr="00C86D58">
        <w:rPr>
          <w:rFonts w:ascii="Palatino Linotype" w:hAnsi="Palatino Linotype" w:cs="Tahoma"/>
        </w:rPr>
        <w:t xml:space="preserve">señor </w:t>
      </w:r>
      <w:proofErr w:type="gramStart"/>
      <w:r w:rsidRPr="00C86D58">
        <w:rPr>
          <w:rFonts w:ascii="Palatino Linotype" w:hAnsi="Palatino Linotype" w:cs="Tahoma"/>
        </w:rPr>
        <w:t>Secretari</w:t>
      </w:r>
      <w:r w:rsidR="00DE14CF">
        <w:rPr>
          <w:rFonts w:ascii="Palatino Linotype" w:hAnsi="Palatino Linotype" w:cs="Tahoma"/>
        </w:rPr>
        <w:t>o</w:t>
      </w:r>
      <w:r w:rsidRPr="00C86D58">
        <w:rPr>
          <w:rFonts w:ascii="Palatino Linotype" w:hAnsi="Palatino Linotype" w:cs="Tahoma"/>
        </w:rPr>
        <w:t xml:space="preserve"> General</w:t>
      </w:r>
      <w:proofErr w:type="gramEnd"/>
      <w:r w:rsidRPr="00C86D58">
        <w:rPr>
          <w:rFonts w:ascii="Palatino Linotype" w:hAnsi="Palatino Linotype" w:cs="Tahoma"/>
        </w:rPr>
        <w:t xml:space="preserve"> del Concejo Metropolitano de Quito (E).</w:t>
      </w:r>
    </w:p>
    <w:p w14:paraId="37E856FA" w14:textId="77777777" w:rsidR="00E9324E" w:rsidRPr="00C86D58" w:rsidRDefault="00E9324E" w:rsidP="00E9324E">
      <w:pPr>
        <w:spacing w:after="0" w:line="240" w:lineRule="auto"/>
        <w:jc w:val="both"/>
        <w:rPr>
          <w:rFonts w:ascii="Palatino Linotype" w:hAnsi="Palatino Linotype" w:cs="Tahoma"/>
        </w:rPr>
      </w:pPr>
    </w:p>
    <w:p w14:paraId="675D97CC" w14:textId="77777777" w:rsidR="00E9324E" w:rsidRPr="00C86D58" w:rsidRDefault="00E9324E" w:rsidP="00E9324E">
      <w:pPr>
        <w:spacing w:after="0" w:line="240" w:lineRule="auto"/>
        <w:jc w:val="both"/>
        <w:rPr>
          <w:rFonts w:ascii="Palatino Linotype" w:hAnsi="Palatino Linotype" w:cs="Tahoma"/>
        </w:rPr>
      </w:pPr>
    </w:p>
    <w:p w14:paraId="0C956B4B" w14:textId="77777777" w:rsidR="00E9324E" w:rsidRPr="00C86D58" w:rsidRDefault="00E9324E" w:rsidP="00E9324E">
      <w:pPr>
        <w:spacing w:after="0" w:line="240" w:lineRule="auto"/>
        <w:jc w:val="both"/>
        <w:rPr>
          <w:rFonts w:ascii="Palatino Linotype" w:hAnsi="Palatino Linotype" w:cs="Tahoma"/>
        </w:rPr>
      </w:pPr>
    </w:p>
    <w:p w14:paraId="5B41CB3A" w14:textId="7E8AA7A5" w:rsidR="00E9324E" w:rsidRDefault="00E9324E" w:rsidP="00E9324E">
      <w:pPr>
        <w:spacing w:after="0" w:line="240" w:lineRule="auto"/>
        <w:jc w:val="both"/>
        <w:rPr>
          <w:rFonts w:ascii="Palatino Linotype" w:hAnsi="Palatino Linotype" w:cs="Tahoma"/>
        </w:rPr>
      </w:pPr>
    </w:p>
    <w:p w14:paraId="284E5B54" w14:textId="77777777" w:rsidR="0076751E" w:rsidRPr="00C86D58" w:rsidRDefault="0076751E" w:rsidP="00E9324E">
      <w:pPr>
        <w:spacing w:after="0" w:line="240" w:lineRule="auto"/>
        <w:jc w:val="both"/>
        <w:rPr>
          <w:rFonts w:ascii="Palatino Linotype" w:hAnsi="Palatino Linotype" w:cs="Tahoma"/>
        </w:rPr>
      </w:pPr>
    </w:p>
    <w:p w14:paraId="061E45A4" w14:textId="0B32B04B" w:rsidR="00E9324E" w:rsidRPr="00C86D58" w:rsidRDefault="00E9324E" w:rsidP="00E9324E">
      <w:pPr>
        <w:pStyle w:val="Sinespaciado"/>
        <w:jc w:val="both"/>
        <w:rPr>
          <w:rFonts w:ascii="Palatino Linotype" w:hAnsi="Palatino Linotype"/>
          <w:lang w:val="es-ES"/>
        </w:rPr>
      </w:pPr>
      <w:r w:rsidRPr="00C86D58">
        <w:rPr>
          <w:rFonts w:ascii="Palatino Linotype" w:hAnsi="Palatino Linotype"/>
          <w:lang w:val="es-ES"/>
        </w:rPr>
        <w:t>Conceja</w:t>
      </w:r>
      <w:r>
        <w:rPr>
          <w:rFonts w:ascii="Palatino Linotype" w:hAnsi="Palatino Linotype"/>
          <w:lang w:val="es-ES"/>
        </w:rPr>
        <w:t xml:space="preserve">la </w:t>
      </w:r>
      <w:r>
        <w:rPr>
          <w:rFonts w:ascii="Palatino Linotype" w:eastAsia="Palatino Linotype" w:hAnsi="Palatino Linotype"/>
        </w:rPr>
        <w:t>Mónica Sandoval</w:t>
      </w:r>
      <w:r w:rsidRPr="00C86D58">
        <w:rPr>
          <w:rFonts w:ascii="Palatino Linotype" w:hAnsi="Palatino Linotype"/>
          <w:lang w:val="es-ES"/>
        </w:rPr>
        <w:tab/>
      </w:r>
      <w:r w:rsidRPr="00C86D58">
        <w:rPr>
          <w:rFonts w:ascii="Palatino Linotype" w:hAnsi="Palatino Linotype"/>
          <w:b/>
          <w:lang w:val="es-ES"/>
        </w:rPr>
        <w:tab/>
      </w:r>
      <w:r w:rsidRPr="00C86D58">
        <w:rPr>
          <w:rFonts w:ascii="Palatino Linotype" w:hAnsi="Palatino Linotype"/>
          <w:b/>
          <w:lang w:val="es-ES"/>
        </w:rPr>
        <w:tab/>
      </w:r>
      <w:r w:rsidRPr="00C86D58">
        <w:rPr>
          <w:rFonts w:ascii="Palatino Linotype" w:hAnsi="Palatino Linotype"/>
          <w:lang w:val="es-ES"/>
        </w:rPr>
        <w:t>Abg.</w:t>
      </w:r>
      <w:r w:rsidRPr="00C86D58">
        <w:rPr>
          <w:rFonts w:ascii="Palatino Linotype" w:hAnsi="Palatino Linotype"/>
          <w:b/>
          <w:lang w:val="es-ES"/>
        </w:rPr>
        <w:t xml:space="preserve"> </w:t>
      </w:r>
      <w:r w:rsidR="00EF6586">
        <w:rPr>
          <w:rFonts w:ascii="Palatino Linotype" w:hAnsi="Palatino Linotype"/>
          <w:lang w:val="es-ES"/>
        </w:rPr>
        <w:t xml:space="preserve">Samuel </w:t>
      </w:r>
      <w:proofErr w:type="spellStart"/>
      <w:r w:rsidR="00EF6586">
        <w:rPr>
          <w:rFonts w:ascii="Palatino Linotype" w:hAnsi="Palatino Linotype"/>
          <w:lang w:val="es-ES"/>
        </w:rPr>
        <w:t>Byun</w:t>
      </w:r>
      <w:proofErr w:type="spellEnd"/>
      <w:r w:rsidR="00EF6586">
        <w:rPr>
          <w:rFonts w:ascii="Palatino Linotype" w:hAnsi="Palatino Linotype"/>
          <w:lang w:val="es-ES"/>
        </w:rPr>
        <w:t xml:space="preserve"> </w:t>
      </w:r>
    </w:p>
    <w:p w14:paraId="526268B0" w14:textId="2D3E3A8B" w:rsidR="00E9324E" w:rsidRPr="00C86D58" w:rsidRDefault="00E9324E" w:rsidP="00E9324E">
      <w:pPr>
        <w:pStyle w:val="Sinespaciado"/>
        <w:jc w:val="both"/>
        <w:rPr>
          <w:rFonts w:ascii="Palatino Linotype" w:hAnsi="Palatino Linotype"/>
          <w:b/>
        </w:rPr>
      </w:pPr>
      <w:r w:rsidRPr="00C86D58">
        <w:rPr>
          <w:rFonts w:ascii="Palatino Linotype" w:hAnsi="Palatino Linotype"/>
          <w:b/>
        </w:rPr>
        <w:t>PRESIDENT</w:t>
      </w:r>
      <w:r>
        <w:rPr>
          <w:rFonts w:ascii="Palatino Linotype" w:hAnsi="Palatino Linotype"/>
          <w:b/>
        </w:rPr>
        <w:t>A</w:t>
      </w:r>
      <w:r w:rsidRPr="00C86D58">
        <w:rPr>
          <w:rFonts w:ascii="Palatino Linotype" w:hAnsi="Palatino Linotype"/>
          <w:b/>
        </w:rPr>
        <w:t xml:space="preserve"> DE LA COMISIÓN </w:t>
      </w:r>
      <w:r w:rsidRPr="00C86D58">
        <w:rPr>
          <w:rFonts w:ascii="Palatino Linotype" w:hAnsi="Palatino Linotype"/>
          <w:b/>
        </w:rPr>
        <w:tab/>
      </w:r>
      <w:r w:rsidRPr="00C86D58">
        <w:rPr>
          <w:rFonts w:ascii="Palatino Linotype" w:hAnsi="Palatino Linotype"/>
          <w:b/>
        </w:rPr>
        <w:tab/>
        <w:t>SECRETARI</w:t>
      </w:r>
      <w:r w:rsidR="00DE14CF">
        <w:rPr>
          <w:rFonts w:ascii="Palatino Linotype" w:hAnsi="Palatino Linotype"/>
          <w:b/>
        </w:rPr>
        <w:t>O</w:t>
      </w:r>
      <w:r w:rsidRPr="00C86D58">
        <w:rPr>
          <w:rFonts w:ascii="Palatino Linotype" w:hAnsi="Palatino Linotype"/>
          <w:b/>
        </w:rPr>
        <w:t xml:space="preserve"> GENERAL DEL</w:t>
      </w:r>
    </w:p>
    <w:p w14:paraId="2457060D" w14:textId="21D46141" w:rsidR="00E9324E" w:rsidRPr="00C86D58" w:rsidRDefault="00E9324E" w:rsidP="00E9324E">
      <w:pPr>
        <w:pStyle w:val="Sinespaciado"/>
        <w:jc w:val="both"/>
        <w:rPr>
          <w:rFonts w:ascii="Palatino Linotype" w:hAnsi="Palatino Linotype" w:cs="Tahoma"/>
          <w:b/>
        </w:rPr>
      </w:pPr>
      <w:r w:rsidRPr="00C86D58">
        <w:rPr>
          <w:rFonts w:ascii="Palatino Linotype" w:hAnsi="Palatino Linotype" w:cs="Tahoma"/>
          <w:b/>
        </w:rPr>
        <w:t>DE</w:t>
      </w:r>
      <w:r>
        <w:rPr>
          <w:rFonts w:ascii="Palatino Linotype" w:hAnsi="Palatino Linotype" w:cs="Tahoma"/>
          <w:b/>
        </w:rPr>
        <w:t xml:space="preserve"> </w:t>
      </w:r>
      <w:r w:rsidRPr="00E9324E">
        <w:rPr>
          <w:rFonts w:ascii="Palatino Linotype" w:eastAsiaTheme="minorHAnsi" w:hAnsi="Palatino Linotype" w:cs="Palatino Linotype"/>
          <w:b/>
          <w:bCs/>
          <w:color w:val="000000"/>
          <w:lang w:val="es-ES"/>
        </w:rPr>
        <w:t>CODIFICACIÓN LEGISLATIVA</w:t>
      </w:r>
      <w:r w:rsidRPr="00E9324E">
        <w:rPr>
          <w:rFonts w:ascii="Palatino Linotype" w:hAnsi="Palatino Linotype" w:cs="Tahoma"/>
          <w:b/>
          <w:bCs/>
        </w:rPr>
        <w:tab/>
      </w:r>
      <w:r w:rsidRPr="00C86D58">
        <w:rPr>
          <w:rFonts w:ascii="Palatino Linotype" w:hAnsi="Palatino Linotype" w:cs="Tahoma"/>
          <w:b/>
        </w:rPr>
        <w:t>CONCEJO</w:t>
      </w:r>
      <w:r w:rsidR="00BE6BFE">
        <w:rPr>
          <w:rFonts w:ascii="Palatino Linotype" w:hAnsi="Palatino Linotype" w:cs="Tahoma"/>
          <w:b/>
        </w:rPr>
        <w:t xml:space="preserve"> </w:t>
      </w:r>
      <w:r w:rsidRPr="00C86D58">
        <w:rPr>
          <w:rFonts w:ascii="Palatino Linotype" w:hAnsi="Palatino Linotype" w:cs="Tahoma"/>
          <w:b/>
        </w:rPr>
        <w:t>METROPOLITANO (E)</w:t>
      </w:r>
    </w:p>
    <w:p w14:paraId="5E9B70E3" w14:textId="77777777" w:rsidR="00E9324E" w:rsidRPr="00C86D58" w:rsidRDefault="00E9324E" w:rsidP="00E9324E">
      <w:pPr>
        <w:pStyle w:val="Sinespaciado"/>
        <w:rPr>
          <w:rFonts w:ascii="Palatino Linotype" w:hAnsi="Palatino Linotype"/>
          <w:b/>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E9324E" w:rsidRPr="00C86D58" w14:paraId="0B43C733" w14:textId="77777777" w:rsidTr="00BA5E2F">
        <w:trPr>
          <w:trHeight w:val="20"/>
          <w:jc w:val="center"/>
        </w:trPr>
        <w:tc>
          <w:tcPr>
            <w:tcW w:w="873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0C46980C" w14:textId="77777777" w:rsidR="00E9324E" w:rsidRPr="00C86D58" w:rsidRDefault="00E9324E" w:rsidP="00BA5E2F">
            <w:pPr>
              <w:pStyle w:val="Subttulo"/>
              <w:jc w:val="center"/>
              <w:rPr>
                <w:rFonts w:ascii="Palatino Linotype" w:hAnsi="Palatino Linotype" w:cs="Tahoma"/>
                <w:b/>
                <w:i w:val="0"/>
                <w:color w:val="FFFFFF"/>
                <w:sz w:val="22"/>
                <w:szCs w:val="22"/>
                <w:lang w:val="es-ES"/>
              </w:rPr>
            </w:pPr>
            <w:r w:rsidRPr="00C86D58">
              <w:rPr>
                <w:rFonts w:ascii="Palatino Linotype" w:hAnsi="Palatino Linotype" w:cs="Tahoma"/>
                <w:b/>
                <w:i w:val="0"/>
                <w:color w:val="FFFFFF"/>
                <w:sz w:val="22"/>
                <w:szCs w:val="22"/>
                <w:lang w:val="es-ES"/>
              </w:rPr>
              <w:t xml:space="preserve">REGISTRO ASISTENCIA – RESUMEN </w:t>
            </w:r>
            <w:proofErr w:type="gramStart"/>
            <w:r w:rsidRPr="00C86D58">
              <w:rPr>
                <w:rFonts w:ascii="Palatino Linotype" w:hAnsi="Palatino Linotype" w:cs="Tahoma"/>
                <w:b/>
                <w:i w:val="0"/>
                <w:color w:val="FFFFFF"/>
                <w:sz w:val="22"/>
                <w:szCs w:val="22"/>
                <w:lang w:val="es-ES"/>
              </w:rPr>
              <w:t>DE  SESIÓN</w:t>
            </w:r>
            <w:proofErr w:type="gramEnd"/>
          </w:p>
        </w:tc>
      </w:tr>
      <w:tr w:rsidR="00E9324E" w:rsidRPr="00C86D58" w14:paraId="5620F50D" w14:textId="77777777" w:rsidTr="00BA5E2F">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14:paraId="423DA3E7" w14:textId="77777777" w:rsidR="00E9324E" w:rsidRPr="00C86D58" w:rsidRDefault="00E9324E" w:rsidP="00BA5E2F">
            <w:pPr>
              <w:pStyle w:val="Subttulo"/>
              <w:jc w:val="center"/>
              <w:rPr>
                <w:rFonts w:ascii="Palatino Linotype" w:hAnsi="Palatino Linotype" w:cs="Tahoma"/>
                <w:b/>
                <w:i w:val="0"/>
                <w:color w:val="FFFFFF"/>
                <w:sz w:val="22"/>
                <w:szCs w:val="22"/>
                <w:lang w:val="es-ES"/>
              </w:rPr>
            </w:pPr>
            <w:proofErr w:type="gramStart"/>
            <w:r w:rsidRPr="00C86D58">
              <w:rPr>
                <w:rFonts w:ascii="Palatino Linotype" w:hAnsi="Palatino Linotype"/>
                <w:b/>
                <w:i w:val="0"/>
                <w:color w:val="FFFFFF"/>
                <w:sz w:val="22"/>
                <w:szCs w:val="22"/>
                <w:lang w:val="es-ES"/>
              </w:rPr>
              <w:t>INTEGRANTES  COMISIÓN</w:t>
            </w:r>
            <w:proofErr w:type="gramEnd"/>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14:paraId="51C5AD7C" w14:textId="77777777" w:rsidR="00E9324E" w:rsidRPr="00C86D58" w:rsidRDefault="00E9324E" w:rsidP="00BA5E2F">
            <w:pPr>
              <w:pStyle w:val="Subttulo"/>
              <w:jc w:val="center"/>
              <w:rPr>
                <w:rFonts w:ascii="Palatino Linotype" w:hAnsi="Palatino Linotype" w:cs="Tahoma"/>
                <w:b/>
                <w:i w:val="0"/>
                <w:color w:val="FFFFFF"/>
                <w:sz w:val="22"/>
                <w:szCs w:val="22"/>
                <w:lang w:val="es-ES"/>
              </w:rPr>
            </w:pPr>
            <w:r w:rsidRPr="00C86D58">
              <w:rPr>
                <w:rFonts w:ascii="Palatino Linotype" w:hAnsi="Palatino Linotype" w:cs="Tahoma"/>
                <w:b/>
                <w:i w:val="0"/>
                <w:color w:val="FFFFFF"/>
                <w:sz w:val="22"/>
                <w:szCs w:val="22"/>
                <w:lang w:val="es-ES"/>
              </w:rPr>
              <w:t>PRESENTE</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14:paraId="279D3C59" w14:textId="77777777" w:rsidR="00E9324E" w:rsidRPr="00C86D58" w:rsidRDefault="00E9324E" w:rsidP="00BA5E2F">
            <w:pPr>
              <w:pStyle w:val="Subttulo"/>
              <w:jc w:val="center"/>
              <w:rPr>
                <w:rFonts w:ascii="Palatino Linotype" w:hAnsi="Palatino Linotype" w:cs="Tahoma"/>
                <w:b/>
                <w:i w:val="0"/>
                <w:color w:val="FFFFFF"/>
                <w:sz w:val="22"/>
                <w:szCs w:val="22"/>
                <w:lang w:val="es-ES"/>
              </w:rPr>
            </w:pPr>
            <w:r w:rsidRPr="00C86D58">
              <w:rPr>
                <w:rFonts w:ascii="Palatino Linotype" w:hAnsi="Palatino Linotype" w:cs="Tahoma"/>
                <w:b/>
                <w:i w:val="0"/>
                <w:color w:val="FFFFFF"/>
                <w:sz w:val="22"/>
                <w:szCs w:val="22"/>
                <w:lang w:val="es-ES"/>
              </w:rPr>
              <w:t xml:space="preserve">AUSENTE </w:t>
            </w:r>
          </w:p>
        </w:tc>
      </w:tr>
      <w:tr w:rsidR="00E9324E" w:rsidRPr="00C86D58" w14:paraId="7C87F690" w14:textId="77777777" w:rsidTr="00BA5E2F">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4965E1F1" w14:textId="3ABCFEB3" w:rsidR="00E9324E" w:rsidRPr="00C86D58" w:rsidRDefault="00E9324E" w:rsidP="00E9324E">
            <w:pPr>
              <w:pStyle w:val="Subttulo"/>
              <w:rPr>
                <w:rFonts w:ascii="Palatino Linotype" w:hAnsi="Palatino Linotype" w:cs="Tahoma"/>
                <w:b/>
                <w:i w:val="0"/>
                <w:color w:val="000000"/>
                <w:sz w:val="22"/>
                <w:szCs w:val="22"/>
                <w:lang w:val="es-ES"/>
              </w:rPr>
            </w:pPr>
            <w:r>
              <w:rPr>
                <w:rFonts w:ascii="Palatino Linotype" w:hAnsi="Palatino Linotype" w:cs="Tahoma"/>
                <w:b/>
                <w:i w:val="0"/>
                <w:color w:val="000000"/>
                <w:sz w:val="22"/>
                <w:szCs w:val="22"/>
                <w:lang w:val="es-EC"/>
              </w:rPr>
              <w:t>Mónica Sandoval</w:t>
            </w:r>
          </w:p>
        </w:tc>
        <w:tc>
          <w:tcPr>
            <w:tcW w:w="1904" w:type="dxa"/>
            <w:tcBorders>
              <w:top w:val="single" w:sz="4" w:space="0" w:color="auto"/>
              <w:left w:val="single" w:sz="4" w:space="0" w:color="auto"/>
              <w:bottom w:val="single" w:sz="4" w:space="0" w:color="auto"/>
              <w:right w:val="single" w:sz="4" w:space="0" w:color="auto"/>
            </w:tcBorders>
            <w:hideMark/>
          </w:tcPr>
          <w:p w14:paraId="6499BBCE" w14:textId="0079C952" w:rsidR="00E9324E" w:rsidRPr="00C86D58" w:rsidRDefault="00E9324E" w:rsidP="00E9324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tcPr>
          <w:p w14:paraId="78C6C532" w14:textId="77777777" w:rsidR="00E9324E" w:rsidRPr="00C86D58" w:rsidRDefault="00E9324E" w:rsidP="00E9324E">
            <w:pPr>
              <w:pStyle w:val="Subttulo"/>
              <w:jc w:val="center"/>
              <w:rPr>
                <w:rFonts w:ascii="Palatino Linotype" w:hAnsi="Palatino Linotype" w:cs="Tahoma"/>
                <w:i w:val="0"/>
                <w:color w:val="000000"/>
                <w:sz w:val="22"/>
                <w:szCs w:val="22"/>
                <w:lang w:val="es-ES"/>
              </w:rPr>
            </w:pPr>
          </w:p>
        </w:tc>
      </w:tr>
      <w:tr w:rsidR="00E9324E" w:rsidRPr="00C86D58" w14:paraId="50A79F31" w14:textId="77777777" w:rsidTr="00BA5E2F">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070AE5A2" w14:textId="68FBF987" w:rsidR="00E9324E" w:rsidRPr="00C86D58" w:rsidRDefault="00E9324E" w:rsidP="00E9324E">
            <w:pPr>
              <w:pStyle w:val="Subttulo"/>
              <w:rPr>
                <w:rFonts w:ascii="Palatino Linotype" w:hAnsi="Palatino Linotype" w:cs="Tahoma"/>
                <w:b/>
                <w:i w:val="0"/>
                <w:color w:val="000000"/>
                <w:sz w:val="22"/>
                <w:szCs w:val="22"/>
                <w:lang w:val="es-ES"/>
              </w:rPr>
            </w:pPr>
            <w:proofErr w:type="spellStart"/>
            <w:r w:rsidRPr="005E055B">
              <w:rPr>
                <w:rFonts w:ascii="Palatino Linotype" w:eastAsia="Palatino Linotype" w:hAnsi="Palatino Linotype" w:cs="Palatino Linotype"/>
                <w:b/>
                <w:i w:val="0"/>
                <w:iCs w:val="0"/>
                <w:spacing w:val="-2"/>
                <w:position w:val="-1"/>
                <w:sz w:val="22"/>
                <w:szCs w:val="22"/>
                <w:lang w:val="es-EC"/>
              </w:rPr>
              <w:t>Giss</w:t>
            </w:r>
            <w:r w:rsidRPr="005E055B">
              <w:rPr>
                <w:rFonts w:ascii="Palatino Linotype" w:eastAsia="Palatino Linotype" w:hAnsi="Palatino Linotype" w:cs="Palatino Linotype"/>
                <w:b/>
                <w:i w:val="0"/>
                <w:iCs w:val="0"/>
                <w:position w:val="-1"/>
                <w:sz w:val="22"/>
                <w:szCs w:val="22"/>
                <w:lang w:val="es-EC"/>
              </w:rPr>
              <w:t>e</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a</w:t>
            </w:r>
            <w:proofErr w:type="spellEnd"/>
            <w:r w:rsidRPr="005E055B">
              <w:rPr>
                <w:rFonts w:ascii="Palatino Linotype" w:eastAsia="Palatino Linotype" w:hAnsi="Palatino Linotype" w:cs="Palatino Linotype"/>
                <w:b/>
                <w:i w:val="0"/>
                <w:iCs w:val="0"/>
                <w:spacing w:val="2"/>
                <w:position w:val="-1"/>
                <w:sz w:val="22"/>
                <w:szCs w:val="22"/>
                <w:lang w:val="es-EC"/>
              </w:rPr>
              <w:t xml:space="preserve"> </w:t>
            </w:r>
            <w:proofErr w:type="spellStart"/>
            <w:r w:rsidRPr="005E055B">
              <w:rPr>
                <w:rFonts w:ascii="Palatino Linotype" w:eastAsia="Palatino Linotype" w:hAnsi="Palatino Linotype" w:cs="Palatino Linotype"/>
                <w:b/>
                <w:i w:val="0"/>
                <w:iCs w:val="0"/>
                <w:spacing w:val="-1"/>
                <w:position w:val="-1"/>
                <w:sz w:val="22"/>
                <w:szCs w:val="22"/>
                <w:lang w:val="es-EC"/>
              </w:rPr>
              <w:t>C</w:t>
            </w:r>
            <w:r w:rsidRPr="005E055B">
              <w:rPr>
                <w:rFonts w:ascii="Palatino Linotype" w:eastAsia="Palatino Linotype" w:hAnsi="Palatino Linotype" w:cs="Palatino Linotype"/>
                <w:b/>
                <w:i w:val="0"/>
                <w:iCs w:val="0"/>
                <w:position w:val="-1"/>
                <w:sz w:val="22"/>
                <w:szCs w:val="22"/>
                <w:lang w:val="es-EC"/>
              </w:rPr>
              <w:t>ha</w:t>
            </w:r>
            <w:r w:rsidRPr="005E055B">
              <w:rPr>
                <w:rFonts w:ascii="Palatino Linotype" w:eastAsia="Palatino Linotype" w:hAnsi="Palatino Linotype" w:cs="Palatino Linotype"/>
                <w:b/>
                <w:i w:val="0"/>
                <w:iCs w:val="0"/>
                <w:spacing w:val="-2"/>
                <w:position w:val="-1"/>
                <w:sz w:val="22"/>
                <w:szCs w:val="22"/>
                <w:lang w:val="es-EC"/>
              </w:rPr>
              <w:t>l</w:t>
            </w:r>
            <w:r w:rsidRPr="005E055B">
              <w:rPr>
                <w:rFonts w:ascii="Palatino Linotype" w:eastAsia="Palatino Linotype" w:hAnsi="Palatino Linotype" w:cs="Palatino Linotype"/>
                <w:b/>
                <w:i w:val="0"/>
                <w:iCs w:val="0"/>
                <w:position w:val="-1"/>
                <w:sz w:val="22"/>
                <w:szCs w:val="22"/>
                <w:lang w:val="es-EC"/>
              </w:rPr>
              <w:t>á</w:t>
            </w:r>
            <w:proofErr w:type="spellEnd"/>
          </w:p>
        </w:tc>
        <w:tc>
          <w:tcPr>
            <w:tcW w:w="1904" w:type="dxa"/>
            <w:tcBorders>
              <w:top w:val="single" w:sz="4" w:space="0" w:color="auto"/>
              <w:left w:val="single" w:sz="4" w:space="0" w:color="auto"/>
              <w:bottom w:val="single" w:sz="4" w:space="0" w:color="auto"/>
              <w:right w:val="single" w:sz="4" w:space="0" w:color="auto"/>
            </w:tcBorders>
          </w:tcPr>
          <w:p w14:paraId="481819F2" w14:textId="2026179B" w:rsidR="00E9324E" w:rsidRPr="00C86D58" w:rsidRDefault="00E9324E" w:rsidP="00E9324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hideMark/>
          </w:tcPr>
          <w:p w14:paraId="5FA82531" w14:textId="77777777" w:rsidR="00E9324E" w:rsidRPr="00C86D58" w:rsidRDefault="00E9324E" w:rsidP="00E9324E">
            <w:pPr>
              <w:pStyle w:val="Subttulo"/>
              <w:jc w:val="center"/>
              <w:rPr>
                <w:rFonts w:ascii="Palatino Linotype" w:hAnsi="Palatino Linotype" w:cs="Tahoma"/>
                <w:i w:val="0"/>
                <w:color w:val="000000"/>
                <w:sz w:val="22"/>
                <w:szCs w:val="22"/>
                <w:lang w:val="es-ES"/>
              </w:rPr>
            </w:pPr>
          </w:p>
        </w:tc>
      </w:tr>
      <w:tr w:rsidR="00E9324E" w:rsidRPr="00C86D58" w14:paraId="41395F9D" w14:textId="77777777" w:rsidTr="00BA5E2F">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14:paraId="49930533" w14:textId="534EACEC" w:rsidR="00E9324E" w:rsidRPr="00C86D58" w:rsidRDefault="00E9324E" w:rsidP="00E9324E">
            <w:pPr>
              <w:pStyle w:val="Subttulo"/>
              <w:rPr>
                <w:rFonts w:ascii="Palatino Linotype" w:hAnsi="Palatino Linotype" w:cs="Tahoma"/>
                <w:b/>
                <w:i w:val="0"/>
                <w:color w:val="000000"/>
                <w:sz w:val="22"/>
                <w:szCs w:val="22"/>
                <w:lang w:val="es-ES"/>
              </w:rPr>
            </w:pPr>
            <w:r w:rsidRPr="005E055B">
              <w:rPr>
                <w:rFonts w:ascii="Palatino Linotype" w:hAnsi="Palatino Linotype" w:cs="Tahoma"/>
                <w:b/>
                <w:i w:val="0"/>
                <w:color w:val="000000"/>
                <w:sz w:val="22"/>
                <w:szCs w:val="22"/>
                <w:lang w:val="es-EC"/>
              </w:rPr>
              <w:t xml:space="preserve">Orlando Núñez </w:t>
            </w:r>
          </w:p>
        </w:tc>
        <w:tc>
          <w:tcPr>
            <w:tcW w:w="1904" w:type="dxa"/>
            <w:tcBorders>
              <w:top w:val="single" w:sz="4" w:space="0" w:color="auto"/>
              <w:left w:val="single" w:sz="4" w:space="0" w:color="auto"/>
              <w:bottom w:val="single" w:sz="4" w:space="0" w:color="auto"/>
              <w:right w:val="single" w:sz="4" w:space="0" w:color="auto"/>
            </w:tcBorders>
          </w:tcPr>
          <w:p w14:paraId="283B4CAC" w14:textId="76CE11D8" w:rsidR="00E9324E" w:rsidRPr="00C86D58" w:rsidRDefault="00E9324E" w:rsidP="00E9324E">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859" w:type="dxa"/>
            <w:tcBorders>
              <w:top w:val="single" w:sz="4" w:space="0" w:color="auto"/>
              <w:left w:val="single" w:sz="4" w:space="0" w:color="auto"/>
              <w:bottom w:val="single" w:sz="4" w:space="0" w:color="auto"/>
              <w:right w:val="single" w:sz="4" w:space="0" w:color="auto"/>
            </w:tcBorders>
            <w:hideMark/>
          </w:tcPr>
          <w:p w14:paraId="05F91F7B" w14:textId="77777777" w:rsidR="00E9324E" w:rsidRPr="00C86D58" w:rsidRDefault="00E9324E" w:rsidP="00E9324E">
            <w:pPr>
              <w:pStyle w:val="Subttulo"/>
              <w:jc w:val="center"/>
              <w:rPr>
                <w:rFonts w:ascii="Palatino Linotype" w:hAnsi="Palatino Linotype" w:cs="Tahoma"/>
                <w:i w:val="0"/>
                <w:color w:val="000000"/>
                <w:sz w:val="22"/>
                <w:szCs w:val="22"/>
                <w:lang w:val="es-ES"/>
              </w:rPr>
            </w:pPr>
          </w:p>
        </w:tc>
      </w:tr>
      <w:tr w:rsidR="00E9324E" w:rsidRPr="00C86D58" w14:paraId="6041DBE1" w14:textId="77777777" w:rsidTr="00BA5E2F">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14:paraId="162EF685" w14:textId="77777777" w:rsidR="00E9324E" w:rsidRPr="00C86D58" w:rsidRDefault="00E9324E" w:rsidP="00BA5E2F">
            <w:pPr>
              <w:pStyle w:val="Subttulo"/>
              <w:jc w:val="center"/>
              <w:rPr>
                <w:rFonts w:ascii="Palatino Linotype" w:hAnsi="Palatino Linotype" w:cs="Tahoma"/>
                <w:b/>
                <w:i w:val="0"/>
                <w:color w:val="FFFFFF"/>
                <w:sz w:val="22"/>
                <w:szCs w:val="22"/>
                <w:lang w:val="es-ES"/>
              </w:rPr>
            </w:pPr>
            <w:r w:rsidRPr="00C86D58">
              <w:rPr>
                <w:rFonts w:ascii="Palatino Linotype" w:hAnsi="Palatino Linotype" w:cs="Tahoma"/>
                <w:b/>
                <w:i w:val="0"/>
                <w:color w:val="FFFFFF"/>
                <w:sz w:val="22"/>
                <w:szCs w:val="22"/>
                <w:lang w:val="es-ES"/>
              </w:rPr>
              <w:t>TOTAL</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14:paraId="22B3F933" w14:textId="50EB0BDA" w:rsidR="00E9324E" w:rsidRPr="00C86D58" w:rsidRDefault="00E9324E" w:rsidP="00BA5E2F">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3</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14:paraId="6D6BEBCC" w14:textId="77777777" w:rsidR="00E9324E" w:rsidRPr="00C86D58" w:rsidRDefault="00E9324E" w:rsidP="00BA5E2F">
            <w:pPr>
              <w:pStyle w:val="Subttulo"/>
              <w:jc w:val="center"/>
              <w:rPr>
                <w:rFonts w:ascii="Palatino Linotype" w:hAnsi="Palatino Linotype" w:cs="Tahoma"/>
                <w:i w:val="0"/>
                <w:color w:val="FFFFFF"/>
                <w:sz w:val="22"/>
                <w:szCs w:val="22"/>
                <w:lang w:val="es-ES"/>
              </w:rPr>
            </w:pPr>
            <w:r w:rsidRPr="00C86D58">
              <w:rPr>
                <w:rFonts w:ascii="Palatino Linotype" w:hAnsi="Palatino Linotype" w:cs="Tahoma"/>
                <w:i w:val="0"/>
                <w:color w:val="FFFFFF"/>
                <w:sz w:val="22"/>
                <w:szCs w:val="22"/>
                <w:lang w:val="es-ES"/>
              </w:rPr>
              <w:t>0</w:t>
            </w:r>
          </w:p>
        </w:tc>
      </w:tr>
    </w:tbl>
    <w:p w14:paraId="599D40CC" w14:textId="77777777" w:rsidR="00E9324E" w:rsidRPr="00C86D58" w:rsidRDefault="00E9324E" w:rsidP="00E9324E">
      <w:pPr>
        <w:pStyle w:val="Sinespaciado"/>
        <w:rPr>
          <w:rFonts w:ascii="Palatino Linotype" w:hAnsi="Palatino Linotyp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1583"/>
        <w:gridCol w:w="1107"/>
        <w:gridCol w:w="1140"/>
        <w:gridCol w:w="950"/>
      </w:tblGrid>
      <w:tr w:rsidR="00E9324E" w:rsidRPr="00C86D58" w14:paraId="4F9AB74B" w14:textId="77777777" w:rsidTr="00BA5E2F">
        <w:trPr>
          <w:trHeight w:val="191"/>
        </w:trPr>
        <w:tc>
          <w:tcPr>
            <w:tcW w:w="1387" w:type="dxa"/>
            <w:tcBorders>
              <w:top w:val="single" w:sz="4" w:space="0" w:color="auto"/>
              <w:left w:val="single" w:sz="4" w:space="0" w:color="auto"/>
              <w:bottom w:val="single" w:sz="4" w:space="0" w:color="auto"/>
              <w:right w:val="single" w:sz="4" w:space="0" w:color="auto"/>
            </w:tcBorders>
            <w:hideMark/>
          </w:tcPr>
          <w:p w14:paraId="00CBA7D5" w14:textId="77777777" w:rsidR="00E9324E" w:rsidRPr="00C86D58" w:rsidRDefault="00E9324E" w:rsidP="00BA5E2F">
            <w:pPr>
              <w:pStyle w:val="Sinespaciado"/>
              <w:rPr>
                <w:rFonts w:ascii="Palatino Linotype" w:hAnsi="Palatino Linotype"/>
                <w:b/>
                <w:sz w:val="16"/>
                <w:szCs w:val="16"/>
              </w:rPr>
            </w:pPr>
            <w:r w:rsidRPr="00C86D58">
              <w:rPr>
                <w:rFonts w:ascii="Palatino Linotype" w:hAnsi="Palatino Linotype"/>
                <w:b/>
                <w:sz w:val="16"/>
                <w:szCs w:val="16"/>
              </w:rPr>
              <w:t>Acción</w:t>
            </w:r>
          </w:p>
        </w:tc>
        <w:tc>
          <w:tcPr>
            <w:tcW w:w="1583" w:type="dxa"/>
            <w:tcBorders>
              <w:top w:val="single" w:sz="4" w:space="0" w:color="auto"/>
              <w:left w:val="single" w:sz="4" w:space="0" w:color="auto"/>
              <w:bottom w:val="single" w:sz="4" w:space="0" w:color="auto"/>
              <w:right w:val="single" w:sz="4" w:space="0" w:color="auto"/>
            </w:tcBorders>
            <w:hideMark/>
          </w:tcPr>
          <w:p w14:paraId="1FF24210" w14:textId="77777777" w:rsidR="00E9324E" w:rsidRPr="00C86D58" w:rsidRDefault="00E9324E" w:rsidP="00BA5E2F">
            <w:pPr>
              <w:pStyle w:val="Sinespaciado"/>
              <w:rPr>
                <w:rFonts w:ascii="Palatino Linotype" w:hAnsi="Palatino Linotype"/>
                <w:b/>
                <w:sz w:val="16"/>
                <w:szCs w:val="16"/>
              </w:rPr>
            </w:pPr>
            <w:r w:rsidRPr="00C86D58">
              <w:rPr>
                <w:rFonts w:ascii="Palatino Linotype" w:hAnsi="Palatino Linotype"/>
                <w:b/>
                <w:sz w:val="16"/>
                <w:szCs w:val="16"/>
              </w:rPr>
              <w:t xml:space="preserve">Responsable </w:t>
            </w:r>
          </w:p>
        </w:tc>
        <w:tc>
          <w:tcPr>
            <w:tcW w:w="1107" w:type="dxa"/>
            <w:tcBorders>
              <w:top w:val="single" w:sz="4" w:space="0" w:color="auto"/>
              <w:left w:val="single" w:sz="4" w:space="0" w:color="auto"/>
              <w:bottom w:val="single" w:sz="4" w:space="0" w:color="auto"/>
              <w:right w:val="single" w:sz="4" w:space="0" w:color="auto"/>
            </w:tcBorders>
            <w:hideMark/>
          </w:tcPr>
          <w:p w14:paraId="2BDD35AF" w14:textId="77777777" w:rsidR="00E9324E" w:rsidRPr="00C86D58" w:rsidRDefault="00E9324E" w:rsidP="00BA5E2F">
            <w:pPr>
              <w:pStyle w:val="Sinespaciado"/>
              <w:rPr>
                <w:rFonts w:ascii="Palatino Linotype" w:hAnsi="Palatino Linotype"/>
                <w:b/>
                <w:sz w:val="16"/>
                <w:szCs w:val="16"/>
              </w:rPr>
            </w:pPr>
            <w:r w:rsidRPr="00C86D58">
              <w:rPr>
                <w:rFonts w:ascii="Palatino Linotype" w:hAnsi="Palatino Linotype"/>
                <w:b/>
                <w:sz w:val="16"/>
                <w:szCs w:val="16"/>
              </w:rPr>
              <w:t>Unidad</w:t>
            </w:r>
          </w:p>
        </w:tc>
        <w:tc>
          <w:tcPr>
            <w:tcW w:w="1140" w:type="dxa"/>
            <w:tcBorders>
              <w:top w:val="single" w:sz="4" w:space="0" w:color="auto"/>
              <w:left w:val="single" w:sz="4" w:space="0" w:color="auto"/>
              <w:bottom w:val="single" w:sz="4" w:space="0" w:color="auto"/>
              <w:right w:val="single" w:sz="4" w:space="0" w:color="auto"/>
            </w:tcBorders>
            <w:hideMark/>
          </w:tcPr>
          <w:p w14:paraId="60613FB2" w14:textId="77777777" w:rsidR="00E9324E" w:rsidRPr="00C86D58" w:rsidRDefault="00E9324E" w:rsidP="00BA5E2F">
            <w:pPr>
              <w:pStyle w:val="Sinespaciado"/>
              <w:rPr>
                <w:rFonts w:ascii="Palatino Linotype" w:hAnsi="Palatino Linotype"/>
                <w:b/>
                <w:sz w:val="16"/>
                <w:szCs w:val="16"/>
              </w:rPr>
            </w:pPr>
            <w:r w:rsidRPr="00C86D58">
              <w:rPr>
                <w:rFonts w:ascii="Palatino Linotype" w:hAnsi="Palatino Linotype"/>
                <w:b/>
                <w:sz w:val="16"/>
                <w:szCs w:val="16"/>
              </w:rPr>
              <w:t xml:space="preserve">Fecha: </w:t>
            </w:r>
          </w:p>
        </w:tc>
        <w:tc>
          <w:tcPr>
            <w:tcW w:w="950" w:type="dxa"/>
            <w:tcBorders>
              <w:top w:val="single" w:sz="4" w:space="0" w:color="auto"/>
              <w:left w:val="single" w:sz="4" w:space="0" w:color="auto"/>
              <w:bottom w:val="single" w:sz="4" w:space="0" w:color="auto"/>
              <w:right w:val="single" w:sz="4" w:space="0" w:color="auto"/>
            </w:tcBorders>
            <w:hideMark/>
          </w:tcPr>
          <w:p w14:paraId="0DD56BF1" w14:textId="77777777" w:rsidR="00E9324E" w:rsidRPr="00C86D58" w:rsidRDefault="00E9324E" w:rsidP="00BA5E2F">
            <w:pPr>
              <w:pStyle w:val="Sinespaciado"/>
              <w:rPr>
                <w:rFonts w:ascii="Palatino Linotype" w:hAnsi="Palatino Linotype"/>
                <w:b/>
                <w:sz w:val="16"/>
                <w:szCs w:val="16"/>
              </w:rPr>
            </w:pPr>
            <w:r w:rsidRPr="00C86D58">
              <w:rPr>
                <w:rFonts w:ascii="Palatino Linotype" w:hAnsi="Palatino Linotype"/>
                <w:b/>
                <w:sz w:val="16"/>
                <w:szCs w:val="16"/>
              </w:rPr>
              <w:t xml:space="preserve">Sumilla </w:t>
            </w:r>
          </w:p>
        </w:tc>
      </w:tr>
      <w:tr w:rsidR="00E9324E" w:rsidRPr="00C86D58" w14:paraId="520C5851" w14:textId="77777777" w:rsidTr="00BA5E2F">
        <w:trPr>
          <w:trHeight w:val="291"/>
        </w:trPr>
        <w:tc>
          <w:tcPr>
            <w:tcW w:w="1387" w:type="dxa"/>
            <w:tcBorders>
              <w:top w:val="single" w:sz="4" w:space="0" w:color="auto"/>
              <w:left w:val="single" w:sz="4" w:space="0" w:color="auto"/>
              <w:bottom w:val="single" w:sz="4" w:space="0" w:color="auto"/>
              <w:right w:val="single" w:sz="4" w:space="0" w:color="auto"/>
            </w:tcBorders>
            <w:hideMark/>
          </w:tcPr>
          <w:p w14:paraId="7D76A1AB" w14:textId="77777777" w:rsidR="00E9324E" w:rsidRPr="00C86D58" w:rsidRDefault="00E9324E" w:rsidP="00BA5E2F">
            <w:pPr>
              <w:pStyle w:val="Sinespaciado"/>
              <w:rPr>
                <w:rFonts w:ascii="Palatino Linotype" w:hAnsi="Palatino Linotype"/>
                <w:b/>
                <w:sz w:val="16"/>
                <w:szCs w:val="16"/>
              </w:rPr>
            </w:pPr>
            <w:r w:rsidRPr="00C86D58">
              <w:rPr>
                <w:rFonts w:ascii="Palatino Linotype" w:hAnsi="Palatino Linotype"/>
                <w:b/>
                <w:sz w:val="16"/>
                <w:szCs w:val="16"/>
              </w:rPr>
              <w:t>Elaborado   por:</w:t>
            </w:r>
          </w:p>
        </w:tc>
        <w:tc>
          <w:tcPr>
            <w:tcW w:w="1583" w:type="dxa"/>
            <w:tcBorders>
              <w:top w:val="single" w:sz="4" w:space="0" w:color="auto"/>
              <w:left w:val="single" w:sz="4" w:space="0" w:color="auto"/>
              <w:bottom w:val="single" w:sz="4" w:space="0" w:color="auto"/>
              <w:right w:val="single" w:sz="4" w:space="0" w:color="auto"/>
            </w:tcBorders>
            <w:hideMark/>
          </w:tcPr>
          <w:p w14:paraId="4B250CC4" w14:textId="77777777" w:rsidR="00E9324E" w:rsidRPr="00C86D58" w:rsidRDefault="00E9324E" w:rsidP="00BA5E2F">
            <w:pPr>
              <w:pStyle w:val="Sinespaciado"/>
              <w:rPr>
                <w:rFonts w:ascii="Palatino Linotype" w:hAnsi="Palatino Linotype"/>
                <w:sz w:val="16"/>
                <w:szCs w:val="16"/>
              </w:rPr>
            </w:pPr>
            <w:r w:rsidRPr="00C86D58">
              <w:rPr>
                <w:rFonts w:ascii="Palatino Linotype" w:hAnsi="Palatino Linotype"/>
                <w:sz w:val="16"/>
                <w:szCs w:val="16"/>
              </w:rPr>
              <w:t>Hillary Herrera</w:t>
            </w:r>
          </w:p>
        </w:tc>
        <w:tc>
          <w:tcPr>
            <w:tcW w:w="1107" w:type="dxa"/>
            <w:tcBorders>
              <w:top w:val="single" w:sz="4" w:space="0" w:color="auto"/>
              <w:left w:val="single" w:sz="4" w:space="0" w:color="auto"/>
              <w:bottom w:val="single" w:sz="4" w:space="0" w:color="auto"/>
              <w:right w:val="single" w:sz="4" w:space="0" w:color="auto"/>
            </w:tcBorders>
            <w:hideMark/>
          </w:tcPr>
          <w:p w14:paraId="6767878E" w14:textId="666558CC" w:rsidR="00E9324E" w:rsidRPr="00C86D58" w:rsidRDefault="00E9324E" w:rsidP="00BA5E2F">
            <w:pPr>
              <w:pStyle w:val="Sinespaciado"/>
              <w:rPr>
                <w:rFonts w:ascii="Palatino Linotype" w:hAnsi="Palatino Linotype"/>
                <w:sz w:val="16"/>
                <w:szCs w:val="16"/>
              </w:rPr>
            </w:pPr>
            <w:r w:rsidRPr="00C86D58">
              <w:rPr>
                <w:rFonts w:ascii="Palatino Linotype" w:hAnsi="Palatino Linotype"/>
                <w:sz w:val="16"/>
                <w:szCs w:val="16"/>
              </w:rPr>
              <w:t>SC</w:t>
            </w:r>
            <w:r w:rsidR="00C91F5E">
              <w:rPr>
                <w:rFonts w:ascii="Palatino Linotype" w:hAnsi="Palatino Linotype"/>
                <w:sz w:val="16"/>
                <w:szCs w:val="16"/>
              </w:rPr>
              <w:t>CL</w:t>
            </w:r>
          </w:p>
        </w:tc>
        <w:tc>
          <w:tcPr>
            <w:tcW w:w="1140" w:type="dxa"/>
            <w:tcBorders>
              <w:top w:val="single" w:sz="4" w:space="0" w:color="auto"/>
              <w:left w:val="single" w:sz="4" w:space="0" w:color="auto"/>
              <w:bottom w:val="single" w:sz="4" w:space="0" w:color="auto"/>
              <w:right w:val="single" w:sz="4" w:space="0" w:color="auto"/>
            </w:tcBorders>
            <w:hideMark/>
          </w:tcPr>
          <w:p w14:paraId="09C82FF3" w14:textId="6CAE3DB2" w:rsidR="00E9324E" w:rsidRPr="00C86D58" w:rsidRDefault="00E9324E" w:rsidP="00BA5E2F">
            <w:pPr>
              <w:pStyle w:val="Sinespaciado"/>
              <w:rPr>
                <w:rFonts w:ascii="Palatino Linotype" w:hAnsi="Palatino Linotype"/>
                <w:sz w:val="16"/>
                <w:szCs w:val="16"/>
              </w:rPr>
            </w:pPr>
            <w:r w:rsidRPr="00C86D58">
              <w:rPr>
                <w:rFonts w:ascii="Palatino Linotype" w:hAnsi="Palatino Linotype"/>
                <w:sz w:val="16"/>
                <w:szCs w:val="16"/>
              </w:rPr>
              <w:t>2020-0</w:t>
            </w:r>
            <w:r w:rsidR="00EF6586">
              <w:rPr>
                <w:rFonts w:ascii="Palatino Linotype" w:hAnsi="Palatino Linotype"/>
                <w:sz w:val="16"/>
                <w:szCs w:val="16"/>
              </w:rPr>
              <w:t>8</w:t>
            </w:r>
            <w:r w:rsidRPr="00C86D58">
              <w:rPr>
                <w:rFonts w:ascii="Palatino Linotype" w:hAnsi="Palatino Linotype"/>
                <w:sz w:val="16"/>
                <w:szCs w:val="16"/>
              </w:rPr>
              <w:t>-</w:t>
            </w:r>
            <w:r w:rsidR="00EF6586">
              <w:rPr>
                <w:rFonts w:ascii="Palatino Linotype" w:hAnsi="Palatino Linotype"/>
                <w:sz w:val="16"/>
                <w:szCs w:val="16"/>
              </w:rPr>
              <w:t>11</w:t>
            </w:r>
          </w:p>
        </w:tc>
        <w:tc>
          <w:tcPr>
            <w:tcW w:w="950" w:type="dxa"/>
            <w:tcBorders>
              <w:top w:val="single" w:sz="4" w:space="0" w:color="auto"/>
              <w:left w:val="single" w:sz="4" w:space="0" w:color="auto"/>
              <w:bottom w:val="single" w:sz="4" w:space="0" w:color="auto"/>
              <w:right w:val="single" w:sz="4" w:space="0" w:color="auto"/>
            </w:tcBorders>
          </w:tcPr>
          <w:p w14:paraId="5FE43D31" w14:textId="77777777" w:rsidR="00E9324E" w:rsidRPr="00C86D58" w:rsidRDefault="00E9324E" w:rsidP="00BA5E2F">
            <w:pPr>
              <w:pStyle w:val="Sinespaciado"/>
              <w:rPr>
                <w:rFonts w:ascii="Palatino Linotype" w:hAnsi="Palatino Linotype"/>
                <w:sz w:val="16"/>
                <w:szCs w:val="16"/>
              </w:rPr>
            </w:pPr>
          </w:p>
        </w:tc>
      </w:tr>
      <w:tr w:rsidR="00E9324E" w:rsidRPr="00C86D58" w14:paraId="185DDD7A" w14:textId="77777777" w:rsidTr="00BA5E2F">
        <w:trPr>
          <w:trHeight w:val="178"/>
        </w:trPr>
        <w:tc>
          <w:tcPr>
            <w:tcW w:w="1387" w:type="dxa"/>
            <w:tcBorders>
              <w:top w:val="single" w:sz="4" w:space="0" w:color="auto"/>
              <w:left w:val="single" w:sz="4" w:space="0" w:color="auto"/>
              <w:bottom w:val="single" w:sz="4" w:space="0" w:color="auto"/>
              <w:right w:val="single" w:sz="4" w:space="0" w:color="auto"/>
            </w:tcBorders>
            <w:hideMark/>
          </w:tcPr>
          <w:p w14:paraId="3EA4FB42" w14:textId="77777777" w:rsidR="00E9324E" w:rsidRPr="00C86D58" w:rsidRDefault="00E9324E" w:rsidP="00BA5E2F">
            <w:pPr>
              <w:pStyle w:val="Sinespaciado"/>
              <w:rPr>
                <w:rFonts w:ascii="Palatino Linotype" w:hAnsi="Palatino Linotype"/>
                <w:b/>
                <w:sz w:val="16"/>
                <w:szCs w:val="16"/>
              </w:rPr>
            </w:pPr>
            <w:r w:rsidRPr="00C86D58">
              <w:rPr>
                <w:rFonts w:ascii="Palatino Linotype" w:hAnsi="Palatino Linotype"/>
                <w:b/>
                <w:sz w:val="16"/>
                <w:szCs w:val="16"/>
              </w:rPr>
              <w:t>Revisado   por:</w:t>
            </w:r>
          </w:p>
        </w:tc>
        <w:tc>
          <w:tcPr>
            <w:tcW w:w="1583" w:type="dxa"/>
            <w:tcBorders>
              <w:top w:val="single" w:sz="4" w:space="0" w:color="auto"/>
              <w:left w:val="single" w:sz="4" w:space="0" w:color="auto"/>
              <w:bottom w:val="single" w:sz="4" w:space="0" w:color="auto"/>
              <w:right w:val="single" w:sz="4" w:space="0" w:color="auto"/>
            </w:tcBorders>
            <w:hideMark/>
          </w:tcPr>
          <w:p w14:paraId="5A47F907" w14:textId="7D788D31" w:rsidR="00E9324E" w:rsidRPr="00C86D58" w:rsidRDefault="00EF6586" w:rsidP="00BA5E2F">
            <w:pPr>
              <w:pStyle w:val="Sinespaciado"/>
              <w:rPr>
                <w:rFonts w:ascii="Palatino Linotype" w:hAnsi="Palatino Linotype"/>
                <w:sz w:val="16"/>
                <w:szCs w:val="16"/>
              </w:rPr>
            </w:pPr>
            <w:r>
              <w:rPr>
                <w:rFonts w:ascii="Palatino Linotype" w:hAnsi="Palatino Linotype"/>
                <w:sz w:val="16"/>
                <w:szCs w:val="16"/>
              </w:rPr>
              <w:t>Nelson Calderón</w:t>
            </w:r>
          </w:p>
        </w:tc>
        <w:tc>
          <w:tcPr>
            <w:tcW w:w="1107" w:type="dxa"/>
            <w:tcBorders>
              <w:top w:val="single" w:sz="4" w:space="0" w:color="auto"/>
              <w:left w:val="single" w:sz="4" w:space="0" w:color="auto"/>
              <w:bottom w:val="single" w:sz="4" w:space="0" w:color="auto"/>
              <w:right w:val="single" w:sz="4" w:space="0" w:color="auto"/>
            </w:tcBorders>
            <w:hideMark/>
          </w:tcPr>
          <w:p w14:paraId="16296A85" w14:textId="77777777" w:rsidR="00E9324E" w:rsidRPr="00C86D58" w:rsidRDefault="00E9324E" w:rsidP="00BA5E2F">
            <w:pPr>
              <w:pStyle w:val="Sinespaciado"/>
              <w:rPr>
                <w:rFonts w:ascii="Palatino Linotype" w:hAnsi="Palatino Linotype"/>
                <w:sz w:val="16"/>
                <w:szCs w:val="16"/>
              </w:rPr>
            </w:pPr>
            <w:r w:rsidRPr="00C86D58">
              <w:rPr>
                <w:rFonts w:ascii="Palatino Linotype" w:hAnsi="Palatino Linotype"/>
                <w:sz w:val="16"/>
                <w:szCs w:val="16"/>
              </w:rPr>
              <w:t>PSGC (S)</w:t>
            </w:r>
          </w:p>
        </w:tc>
        <w:tc>
          <w:tcPr>
            <w:tcW w:w="1140" w:type="dxa"/>
            <w:tcBorders>
              <w:top w:val="single" w:sz="4" w:space="0" w:color="auto"/>
              <w:left w:val="single" w:sz="4" w:space="0" w:color="auto"/>
              <w:bottom w:val="single" w:sz="4" w:space="0" w:color="auto"/>
              <w:right w:val="single" w:sz="4" w:space="0" w:color="auto"/>
            </w:tcBorders>
            <w:hideMark/>
          </w:tcPr>
          <w:p w14:paraId="4DE83626" w14:textId="17EC0CA7" w:rsidR="00E9324E" w:rsidRPr="00C86D58" w:rsidRDefault="00EF6586" w:rsidP="00BA5E2F">
            <w:pPr>
              <w:pStyle w:val="Sinespaciado"/>
              <w:rPr>
                <w:rFonts w:ascii="Palatino Linotype" w:hAnsi="Palatino Linotype"/>
                <w:sz w:val="16"/>
                <w:szCs w:val="16"/>
              </w:rPr>
            </w:pPr>
            <w:r w:rsidRPr="00C86D58">
              <w:rPr>
                <w:rFonts w:ascii="Palatino Linotype" w:hAnsi="Palatino Linotype"/>
                <w:sz w:val="16"/>
                <w:szCs w:val="16"/>
              </w:rPr>
              <w:t>2020-0</w:t>
            </w:r>
            <w:r>
              <w:rPr>
                <w:rFonts w:ascii="Palatino Linotype" w:hAnsi="Palatino Linotype"/>
                <w:sz w:val="16"/>
                <w:szCs w:val="16"/>
              </w:rPr>
              <w:t>8</w:t>
            </w:r>
            <w:r w:rsidRPr="00C86D58">
              <w:rPr>
                <w:rFonts w:ascii="Palatino Linotype" w:hAnsi="Palatino Linotype"/>
                <w:sz w:val="16"/>
                <w:szCs w:val="16"/>
              </w:rPr>
              <w:t>-</w:t>
            </w:r>
            <w:r>
              <w:rPr>
                <w:rFonts w:ascii="Palatino Linotype" w:hAnsi="Palatino Linotype"/>
                <w:sz w:val="16"/>
                <w:szCs w:val="16"/>
              </w:rPr>
              <w:t>11</w:t>
            </w:r>
          </w:p>
        </w:tc>
        <w:tc>
          <w:tcPr>
            <w:tcW w:w="950" w:type="dxa"/>
            <w:tcBorders>
              <w:top w:val="single" w:sz="4" w:space="0" w:color="auto"/>
              <w:left w:val="single" w:sz="4" w:space="0" w:color="auto"/>
              <w:bottom w:val="single" w:sz="4" w:space="0" w:color="auto"/>
              <w:right w:val="single" w:sz="4" w:space="0" w:color="auto"/>
            </w:tcBorders>
          </w:tcPr>
          <w:p w14:paraId="607234BB" w14:textId="77777777" w:rsidR="00E9324E" w:rsidRPr="00C86D58" w:rsidRDefault="00E9324E" w:rsidP="00BA5E2F">
            <w:pPr>
              <w:pStyle w:val="Sinespaciado"/>
              <w:rPr>
                <w:rFonts w:ascii="Palatino Linotype" w:hAnsi="Palatino Linotype"/>
                <w:sz w:val="16"/>
                <w:szCs w:val="16"/>
              </w:rPr>
            </w:pPr>
          </w:p>
        </w:tc>
      </w:tr>
      <w:bookmarkEnd w:id="0"/>
    </w:tbl>
    <w:p w14:paraId="6406483E" w14:textId="77777777" w:rsidR="00E9324E" w:rsidRPr="00C86D58" w:rsidRDefault="00E9324E" w:rsidP="00E9324E">
      <w:pPr>
        <w:spacing w:line="240" w:lineRule="auto"/>
        <w:rPr>
          <w:rFonts w:ascii="Palatino Linotype" w:hAnsi="Palatino Linotype"/>
          <w:lang w:val="es-ES"/>
        </w:rPr>
      </w:pPr>
    </w:p>
    <w:p w14:paraId="600E51D5" w14:textId="77777777" w:rsidR="00E9324E" w:rsidRPr="00C86D58" w:rsidRDefault="00E9324E" w:rsidP="00E9324E">
      <w:pPr>
        <w:spacing w:after="0" w:line="240" w:lineRule="auto"/>
        <w:jc w:val="both"/>
        <w:rPr>
          <w:rFonts w:ascii="Palatino Linotype" w:hAnsi="Palatino Linotype" w:cs="Tahoma"/>
        </w:rPr>
      </w:pPr>
    </w:p>
    <w:p w14:paraId="20663405" w14:textId="77777777" w:rsidR="00E9324E" w:rsidRPr="00344BB7" w:rsidRDefault="00E9324E" w:rsidP="00E9324E"/>
    <w:p w14:paraId="605232C6" w14:textId="77777777" w:rsidR="00E9324E" w:rsidRPr="000C4DF5" w:rsidRDefault="00E9324E" w:rsidP="00D91ACB">
      <w:pPr>
        <w:spacing w:after="0" w:line="240" w:lineRule="auto"/>
        <w:jc w:val="both"/>
        <w:rPr>
          <w:rFonts w:ascii="Palatino Linotype" w:hAnsi="Palatino Linotype"/>
          <w:color w:val="000000"/>
          <w:lang w:val="es-ES"/>
        </w:rPr>
      </w:pPr>
    </w:p>
    <w:sectPr w:rsidR="00E9324E" w:rsidRPr="000C4DF5" w:rsidSect="000D419C">
      <w:headerReference w:type="default" r:id="rId6"/>
      <w:footerReference w:type="default" r:id="rId7"/>
      <w:pgSz w:w="11906" w:h="16838" w:code="9"/>
      <w:pgMar w:top="2552" w:right="1701" w:bottom="1701"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B1D8" w14:textId="77777777" w:rsidR="00463D35" w:rsidRDefault="00463D35">
      <w:pPr>
        <w:spacing w:after="0" w:line="240" w:lineRule="auto"/>
      </w:pPr>
      <w:r>
        <w:separator/>
      </w:r>
    </w:p>
  </w:endnote>
  <w:endnote w:type="continuationSeparator" w:id="0">
    <w:p w14:paraId="191BC05B" w14:textId="77777777" w:rsidR="00463D35" w:rsidRDefault="0046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RomNo9L">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571968"/>
      <w:docPartObj>
        <w:docPartGallery w:val="Page Numbers (Bottom of Page)"/>
        <w:docPartUnique/>
      </w:docPartObj>
    </w:sdtPr>
    <w:sdtEndPr/>
    <w:sdtContent>
      <w:sdt>
        <w:sdtPr>
          <w:id w:val="-98112834"/>
          <w:docPartObj>
            <w:docPartGallery w:val="Page Numbers (Top of Page)"/>
            <w:docPartUnique/>
          </w:docPartObj>
        </w:sdtPr>
        <w:sdtEndPr/>
        <w:sdtContent>
          <w:p w14:paraId="521AFD54" w14:textId="77777777" w:rsidR="00FD3864" w:rsidRDefault="00E8332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14:paraId="707572AE" w14:textId="77777777" w:rsidR="00FD3864" w:rsidRDefault="00463D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7AE4" w14:textId="77777777" w:rsidR="00463D35" w:rsidRDefault="00463D35">
      <w:pPr>
        <w:spacing w:after="0" w:line="240" w:lineRule="auto"/>
      </w:pPr>
      <w:r>
        <w:separator/>
      </w:r>
    </w:p>
  </w:footnote>
  <w:footnote w:type="continuationSeparator" w:id="0">
    <w:p w14:paraId="58C1E8DD" w14:textId="77777777" w:rsidR="00463D35" w:rsidRDefault="00463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A50A" w14:textId="4AF6FDCA" w:rsidR="0076751E" w:rsidRDefault="0076751E">
    <w:pPr>
      <w:pStyle w:val="Encabezado"/>
    </w:pPr>
    <w:r>
      <w:rPr>
        <w:noProof/>
        <w:lang w:eastAsia="es-EC"/>
      </w:rPr>
      <w:drawing>
        <wp:anchor distT="0" distB="0" distL="0" distR="0" simplePos="0" relativeHeight="251659264" behindDoc="1" locked="0" layoutInCell="1" allowOverlap="1" wp14:anchorId="00730142" wp14:editId="4C65F591">
          <wp:simplePos x="0" y="0"/>
          <wp:positionH relativeFrom="page">
            <wp:align>left</wp:align>
          </wp:positionH>
          <wp:positionV relativeFrom="paragraph">
            <wp:posOffset>-450215</wp:posOffset>
          </wp:positionV>
          <wp:extent cx="7574280" cy="10843260"/>
          <wp:effectExtent l="0" t="0" r="762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574280" cy="108432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B7"/>
    <w:rsid w:val="0000113A"/>
    <w:rsid w:val="0000687A"/>
    <w:rsid w:val="00037C4C"/>
    <w:rsid w:val="0004201A"/>
    <w:rsid w:val="000526F5"/>
    <w:rsid w:val="00075A42"/>
    <w:rsid w:val="00085C88"/>
    <w:rsid w:val="00090AAB"/>
    <w:rsid w:val="000A3F76"/>
    <w:rsid w:val="000A7A12"/>
    <w:rsid w:val="000D08C7"/>
    <w:rsid w:val="000D419C"/>
    <w:rsid w:val="000E02DE"/>
    <w:rsid w:val="000E1A06"/>
    <w:rsid w:val="001022E9"/>
    <w:rsid w:val="00115403"/>
    <w:rsid w:val="0015286A"/>
    <w:rsid w:val="001715FF"/>
    <w:rsid w:val="0019412E"/>
    <w:rsid w:val="001A58DA"/>
    <w:rsid w:val="001B5613"/>
    <w:rsid w:val="002035A3"/>
    <w:rsid w:val="00206FB9"/>
    <w:rsid w:val="002654FD"/>
    <w:rsid w:val="002657E1"/>
    <w:rsid w:val="00282C12"/>
    <w:rsid w:val="00286032"/>
    <w:rsid w:val="002C1AC9"/>
    <w:rsid w:val="002D5D6E"/>
    <w:rsid w:val="003022B4"/>
    <w:rsid w:val="003101E7"/>
    <w:rsid w:val="0034191A"/>
    <w:rsid w:val="003444E5"/>
    <w:rsid w:val="00344BB7"/>
    <w:rsid w:val="0039603E"/>
    <w:rsid w:val="003971F1"/>
    <w:rsid w:val="003C5536"/>
    <w:rsid w:val="00425E59"/>
    <w:rsid w:val="00434DE2"/>
    <w:rsid w:val="00444DB0"/>
    <w:rsid w:val="00463D35"/>
    <w:rsid w:val="00463E68"/>
    <w:rsid w:val="00477978"/>
    <w:rsid w:val="004A5B52"/>
    <w:rsid w:val="004A6660"/>
    <w:rsid w:val="004D335B"/>
    <w:rsid w:val="004D4480"/>
    <w:rsid w:val="0050639E"/>
    <w:rsid w:val="0053019F"/>
    <w:rsid w:val="00532770"/>
    <w:rsid w:val="005433D3"/>
    <w:rsid w:val="00546104"/>
    <w:rsid w:val="005671D6"/>
    <w:rsid w:val="0057272F"/>
    <w:rsid w:val="00592A62"/>
    <w:rsid w:val="00605990"/>
    <w:rsid w:val="006067C0"/>
    <w:rsid w:val="006372C5"/>
    <w:rsid w:val="006626FF"/>
    <w:rsid w:val="0067173A"/>
    <w:rsid w:val="006F0824"/>
    <w:rsid w:val="007276DB"/>
    <w:rsid w:val="00752D9A"/>
    <w:rsid w:val="00760D1D"/>
    <w:rsid w:val="00765E93"/>
    <w:rsid w:val="0076751E"/>
    <w:rsid w:val="00795BD8"/>
    <w:rsid w:val="007D43A3"/>
    <w:rsid w:val="0080554C"/>
    <w:rsid w:val="008240D4"/>
    <w:rsid w:val="00841448"/>
    <w:rsid w:val="00846088"/>
    <w:rsid w:val="008713B2"/>
    <w:rsid w:val="00894242"/>
    <w:rsid w:val="008A490D"/>
    <w:rsid w:val="008C2BEB"/>
    <w:rsid w:val="008F1317"/>
    <w:rsid w:val="008F49F6"/>
    <w:rsid w:val="009400E7"/>
    <w:rsid w:val="00963661"/>
    <w:rsid w:val="00975A06"/>
    <w:rsid w:val="009C5355"/>
    <w:rsid w:val="009D31A4"/>
    <w:rsid w:val="009F0FE5"/>
    <w:rsid w:val="009F382F"/>
    <w:rsid w:val="00A177BD"/>
    <w:rsid w:val="00A26615"/>
    <w:rsid w:val="00A570CD"/>
    <w:rsid w:val="00A67E9F"/>
    <w:rsid w:val="00A7063F"/>
    <w:rsid w:val="00AC0000"/>
    <w:rsid w:val="00AD01B9"/>
    <w:rsid w:val="00AD0B2D"/>
    <w:rsid w:val="00B01648"/>
    <w:rsid w:val="00B0677D"/>
    <w:rsid w:val="00B46D1F"/>
    <w:rsid w:val="00B7600E"/>
    <w:rsid w:val="00BD1100"/>
    <w:rsid w:val="00BE6BFE"/>
    <w:rsid w:val="00C30303"/>
    <w:rsid w:val="00C41C5E"/>
    <w:rsid w:val="00C83679"/>
    <w:rsid w:val="00C91F5E"/>
    <w:rsid w:val="00CB0458"/>
    <w:rsid w:val="00CC2B01"/>
    <w:rsid w:val="00CC4AEC"/>
    <w:rsid w:val="00CE5363"/>
    <w:rsid w:val="00CE7CA7"/>
    <w:rsid w:val="00D417C5"/>
    <w:rsid w:val="00D70E35"/>
    <w:rsid w:val="00D850ED"/>
    <w:rsid w:val="00D861DA"/>
    <w:rsid w:val="00D91ACB"/>
    <w:rsid w:val="00D92CA3"/>
    <w:rsid w:val="00DC1645"/>
    <w:rsid w:val="00DD1FD7"/>
    <w:rsid w:val="00DE1145"/>
    <w:rsid w:val="00DE14CF"/>
    <w:rsid w:val="00DF199A"/>
    <w:rsid w:val="00E50FDA"/>
    <w:rsid w:val="00E73B46"/>
    <w:rsid w:val="00E8332B"/>
    <w:rsid w:val="00E9324E"/>
    <w:rsid w:val="00EC1F12"/>
    <w:rsid w:val="00ED7953"/>
    <w:rsid w:val="00EF6586"/>
    <w:rsid w:val="00F2444A"/>
    <w:rsid w:val="00F262B2"/>
    <w:rsid w:val="00F41DEC"/>
    <w:rsid w:val="00F4365A"/>
    <w:rsid w:val="00F71221"/>
    <w:rsid w:val="00F739BF"/>
    <w:rsid w:val="00F9378A"/>
    <w:rsid w:val="00F94BB8"/>
    <w:rsid w:val="00F94E51"/>
    <w:rsid w:val="00FD649B"/>
    <w:rsid w:val="00FD7CBE"/>
    <w:rsid w:val="00FE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F673"/>
  <w15:chartTrackingRefBased/>
  <w15:docId w15:val="{CD1CC094-631B-4BA9-8B94-83CDB956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BB7"/>
    <w:pPr>
      <w:spacing w:after="200" w:line="276" w:lineRule="auto"/>
    </w:pPr>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344BB7"/>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344BB7"/>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344BB7"/>
    <w:pPr>
      <w:spacing w:after="0" w:line="240" w:lineRule="auto"/>
    </w:pPr>
    <w:rPr>
      <w:rFonts w:ascii="Calibri" w:eastAsia="MS Mincho" w:hAnsi="Calibri" w:cs="Times New Roman"/>
      <w:lang w:val="es-EC"/>
    </w:rPr>
  </w:style>
  <w:style w:type="paragraph" w:styleId="Piedepgina">
    <w:name w:val="footer"/>
    <w:basedOn w:val="Normal"/>
    <w:link w:val="PiedepginaCar"/>
    <w:uiPriority w:val="99"/>
    <w:unhideWhenUsed/>
    <w:rsid w:val="00344B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BB7"/>
    <w:rPr>
      <w:rFonts w:ascii="Calibri" w:eastAsia="MS Mincho" w:hAnsi="Calibri" w:cs="Times New Roman"/>
      <w:lang w:val="es-EC"/>
    </w:rPr>
  </w:style>
  <w:style w:type="character" w:customStyle="1" w:styleId="SinespaciadoCar">
    <w:name w:val="Sin espaciado Car"/>
    <w:link w:val="Sinespaciado"/>
    <w:uiPriority w:val="1"/>
    <w:locked/>
    <w:rsid w:val="00344BB7"/>
    <w:rPr>
      <w:rFonts w:ascii="Calibri" w:eastAsia="MS Mincho" w:hAnsi="Calibri" w:cs="Times New Roman"/>
      <w:lang w:val="es-EC"/>
    </w:rPr>
  </w:style>
  <w:style w:type="paragraph" w:styleId="Textodeglobo">
    <w:name w:val="Balloon Text"/>
    <w:basedOn w:val="Normal"/>
    <w:link w:val="TextodegloboCar"/>
    <w:uiPriority w:val="99"/>
    <w:semiHidden/>
    <w:unhideWhenUsed/>
    <w:rsid w:val="00344B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BB7"/>
    <w:rPr>
      <w:rFonts w:ascii="Segoe UI" w:eastAsia="MS Mincho" w:hAnsi="Segoe UI" w:cs="Segoe UI"/>
      <w:sz w:val="18"/>
      <w:szCs w:val="18"/>
      <w:lang w:val="es-EC"/>
    </w:rPr>
  </w:style>
  <w:style w:type="character" w:customStyle="1" w:styleId="fontstyle21">
    <w:name w:val="fontstyle21"/>
    <w:basedOn w:val="Fuentedeprrafopredeter"/>
    <w:rsid w:val="00344BB7"/>
    <w:rPr>
      <w:rFonts w:ascii="Times-Roman" w:hAnsi="Times-Roman" w:hint="default"/>
      <w:b w:val="0"/>
      <w:bCs w:val="0"/>
      <w:i w:val="0"/>
      <w:iCs w:val="0"/>
      <w:color w:val="000000"/>
      <w:sz w:val="20"/>
      <w:szCs w:val="20"/>
    </w:rPr>
  </w:style>
  <w:style w:type="paragraph" w:styleId="Encabezado">
    <w:name w:val="header"/>
    <w:basedOn w:val="Normal"/>
    <w:link w:val="EncabezadoCar"/>
    <w:uiPriority w:val="99"/>
    <w:unhideWhenUsed/>
    <w:rsid w:val="001715F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15FF"/>
    <w:rPr>
      <w:rFonts w:ascii="Calibri" w:eastAsia="MS Mincho" w:hAnsi="Calibri" w:cs="Times New Roman"/>
      <w:lang w:val="es-EC"/>
    </w:rPr>
  </w:style>
  <w:style w:type="character" w:styleId="Refdecomentario">
    <w:name w:val="annotation reference"/>
    <w:basedOn w:val="Fuentedeprrafopredeter"/>
    <w:uiPriority w:val="99"/>
    <w:semiHidden/>
    <w:unhideWhenUsed/>
    <w:rsid w:val="00E9324E"/>
    <w:rPr>
      <w:sz w:val="16"/>
      <w:szCs w:val="16"/>
    </w:rPr>
  </w:style>
  <w:style w:type="paragraph" w:styleId="Textocomentario">
    <w:name w:val="annotation text"/>
    <w:basedOn w:val="Normal"/>
    <w:link w:val="TextocomentarioCar"/>
    <w:uiPriority w:val="99"/>
    <w:semiHidden/>
    <w:unhideWhenUsed/>
    <w:rsid w:val="00E932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324E"/>
    <w:rPr>
      <w:rFonts w:ascii="Calibri" w:eastAsia="MS Mincho" w:hAnsi="Calibri" w:cs="Times New Roman"/>
      <w:sz w:val="20"/>
      <w:szCs w:val="20"/>
      <w:lang w:val="es-EC"/>
    </w:rPr>
  </w:style>
  <w:style w:type="paragraph" w:styleId="Asuntodelcomentario">
    <w:name w:val="annotation subject"/>
    <w:basedOn w:val="Textocomentario"/>
    <w:next w:val="Textocomentario"/>
    <w:link w:val="AsuntodelcomentarioCar"/>
    <w:uiPriority w:val="99"/>
    <w:semiHidden/>
    <w:unhideWhenUsed/>
    <w:rsid w:val="00E9324E"/>
    <w:rPr>
      <w:b/>
      <w:bCs/>
    </w:rPr>
  </w:style>
  <w:style w:type="character" w:customStyle="1" w:styleId="AsuntodelcomentarioCar">
    <w:name w:val="Asunto del comentario Car"/>
    <w:basedOn w:val="TextocomentarioCar"/>
    <w:link w:val="Asuntodelcomentario"/>
    <w:uiPriority w:val="99"/>
    <w:semiHidden/>
    <w:rsid w:val="00E9324E"/>
    <w:rPr>
      <w:rFonts w:ascii="Calibri" w:eastAsia="MS Mincho" w:hAnsi="Calibri" w:cs="Times New Roman"/>
      <w:b/>
      <w:bCs/>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2036</Words>
  <Characters>11203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herrera</dc:creator>
  <cp:keywords/>
  <dc:description/>
  <cp:lastModifiedBy>Hillary Patricia Herrera Aviles</cp:lastModifiedBy>
  <cp:revision>30</cp:revision>
  <dcterms:created xsi:type="dcterms:W3CDTF">2021-08-11T15:39:00Z</dcterms:created>
  <dcterms:modified xsi:type="dcterms:W3CDTF">2021-08-16T02:51:00Z</dcterms:modified>
</cp:coreProperties>
</file>