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5C" w:rsidRDefault="0099375C" w:rsidP="001A5EAE">
      <w:pPr>
        <w:pStyle w:val="Sinespaciado"/>
        <w:rPr>
          <w:rFonts w:ascii="Palatino Linotype" w:hAnsi="Palatino Linotype"/>
          <w:b/>
        </w:rPr>
      </w:pPr>
    </w:p>
    <w:p w:rsidR="0099375C" w:rsidRDefault="0099375C" w:rsidP="0099375C">
      <w:pPr>
        <w:pStyle w:val="Sinespaciado"/>
        <w:ind w:left="708" w:hanging="708"/>
        <w:jc w:val="center"/>
        <w:rPr>
          <w:rFonts w:ascii="Palatino Linotype" w:hAnsi="Palatino Linotype"/>
          <w:b/>
        </w:rPr>
      </w:pPr>
      <w:r w:rsidRPr="00085BFD">
        <w:rPr>
          <w:rFonts w:ascii="Palatino Linotype" w:hAnsi="Palatino Linotype"/>
          <w:b/>
        </w:rPr>
        <w:t xml:space="preserve">ACTA RESOLUTIVA DE LA SESIÓN No. </w:t>
      </w:r>
      <w:r w:rsidR="007230ED">
        <w:rPr>
          <w:rFonts w:ascii="Palatino Linotype" w:hAnsi="Palatino Linotype"/>
          <w:b/>
        </w:rPr>
        <w:t>064</w:t>
      </w:r>
      <w:r w:rsidR="003D5C19">
        <w:rPr>
          <w:rFonts w:ascii="Palatino Linotype" w:hAnsi="Palatino Linotype"/>
          <w:b/>
        </w:rPr>
        <w:t xml:space="preserve"> </w:t>
      </w:r>
      <w:r w:rsidRPr="00085BFD">
        <w:rPr>
          <w:rFonts w:ascii="Palatino Linotype" w:hAnsi="Palatino Linotype"/>
          <w:b/>
        </w:rPr>
        <w:t xml:space="preserve">– ORDINARIA </w:t>
      </w:r>
    </w:p>
    <w:p w:rsidR="0099375C" w:rsidRPr="00085BFD" w:rsidRDefault="0099375C" w:rsidP="0099375C">
      <w:pPr>
        <w:pStyle w:val="Sinespaciado"/>
        <w:ind w:left="708" w:hanging="708"/>
        <w:jc w:val="center"/>
        <w:rPr>
          <w:rFonts w:ascii="Palatino Linotype" w:hAnsi="Palatino Linotype"/>
          <w:b/>
        </w:rPr>
      </w:pPr>
      <w:r w:rsidRPr="00085BFD">
        <w:rPr>
          <w:rFonts w:ascii="Palatino Linotype" w:hAnsi="Palatino Linotype"/>
          <w:b/>
        </w:rPr>
        <w:t>DE LA COMISIÓN DE ÁREAS HISTÓRICAS</w:t>
      </w:r>
      <w:r>
        <w:rPr>
          <w:rFonts w:ascii="Palatino Linotype" w:hAnsi="Palatino Linotype"/>
          <w:b/>
        </w:rPr>
        <w:t xml:space="preserve"> Y PATRIMONIO</w:t>
      </w:r>
    </w:p>
    <w:p w:rsidR="0099375C" w:rsidRPr="00085BFD" w:rsidRDefault="0099375C" w:rsidP="0099375C">
      <w:pPr>
        <w:pStyle w:val="Sinespaciado"/>
        <w:ind w:left="708" w:hanging="708"/>
        <w:jc w:val="center"/>
        <w:rPr>
          <w:rFonts w:ascii="Palatino Linotype" w:hAnsi="Palatino Linotype"/>
          <w:b/>
        </w:rPr>
      </w:pPr>
    </w:p>
    <w:p w:rsidR="0099375C" w:rsidRPr="00085BFD" w:rsidRDefault="0099375C" w:rsidP="0099375C">
      <w:pPr>
        <w:pStyle w:val="Sinespaciado"/>
        <w:jc w:val="center"/>
        <w:rPr>
          <w:rFonts w:ascii="Palatino Linotype" w:hAnsi="Palatino Linotype"/>
          <w:b/>
          <w:color w:val="000000" w:themeColor="text1"/>
        </w:rPr>
      </w:pPr>
      <w:r>
        <w:rPr>
          <w:rFonts w:ascii="Palatino Linotype" w:hAnsi="Palatino Linotype"/>
          <w:b/>
          <w:color w:val="000000" w:themeColor="text1"/>
        </w:rPr>
        <w:t>LUNES</w:t>
      </w:r>
      <w:r w:rsidRPr="00085BFD">
        <w:rPr>
          <w:rFonts w:ascii="Palatino Linotype" w:hAnsi="Palatino Linotype"/>
          <w:b/>
          <w:color w:val="000000" w:themeColor="text1"/>
        </w:rPr>
        <w:t xml:space="preserve">  </w:t>
      </w:r>
      <w:r w:rsidR="007230ED">
        <w:rPr>
          <w:rFonts w:ascii="Palatino Linotype" w:hAnsi="Palatino Linotype"/>
          <w:b/>
          <w:color w:val="000000" w:themeColor="text1"/>
        </w:rPr>
        <w:t>14</w:t>
      </w:r>
      <w:r>
        <w:rPr>
          <w:rFonts w:ascii="Palatino Linotype" w:hAnsi="Palatino Linotype"/>
          <w:b/>
          <w:color w:val="000000" w:themeColor="text1"/>
        </w:rPr>
        <w:t xml:space="preserve"> </w:t>
      </w:r>
      <w:r w:rsidRPr="00085BFD">
        <w:rPr>
          <w:rFonts w:ascii="Palatino Linotype" w:hAnsi="Palatino Linotype"/>
          <w:b/>
          <w:color w:val="000000" w:themeColor="text1"/>
        </w:rPr>
        <w:t xml:space="preserve">DE </w:t>
      </w:r>
      <w:r w:rsidR="007230ED">
        <w:rPr>
          <w:rFonts w:ascii="Palatino Linotype" w:hAnsi="Palatino Linotype"/>
          <w:b/>
          <w:color w:val="000000" w:themeColor="text1"/>
        </w:rPr>
        <w:t>FEBRERO</w:t>
      </w:r>
      <w:r w:rsidR="003D5C19">
        <w:rPr>
          <w:rFonts w:ascii="Palatino Linotype" w:hAnsi="Palatino Linotype"/>
          <w:b/>
          <w:color w:val="000000" w:themeColor="text1"/>
        </w:rPr>
        <w:t xml:space="preserve"> DE 2022</w:t>
      </w:r>
    </w:p>
    <w:p w:rsidR="0099375C" w:rsidRPr="00085BFD" w:rsidRDefault="0099375C" w:rsidP="0099375C">
      <w:pPr>
        <w:pStyle w:val="Textoindependiente"/>
        <w:spacing w:after="0" w:line="240" w:lineRule="auto"/>
        <w:jc w:val="center"/>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rPr>
        <w:t xml:space="preserve">En el Distrito Metropolitano de Quito, </w:t>
      </w:r>
      <w:r w:rsidRPr="00E25084">
        <w:rPr>
          <w:rFonts w:ascii="Palatino Linotype" w:hAnsi="Palatino Linotype"/>
        </w:rPr>
        <w:t xml:space="preserve">siendo </w:t>
      </w:r>
      <w:r>
        <w:rPr>
          <w:rFonts w:ascii="Palatino Linotype" w:hAnsi="Palatino Linotype"/>
        </w:rPr>
        <w:t xml:space="preserve">las </w:t>
      </w:r>
      <w:r w:rsidR="003D5C19">
        <w:rPr>
          <w:rFonts w:ascii="Palatino Linotype" w:hAnsi="Palatino Linotype"/>
        </w:rPr>
        <w:t>11h0</w:t>
      </w:r>
      <w:r w:rsidR="007230ED">
        <w:rPr>
          <w:rFonts w:ascii="Palatino Linotype" w:hAnsi="Palatino Linotype"/>
        </w:rPr>
        <w:t>6</w:t>
      </w:r>
      <w:r w:rsidRPr="00E25084">
        <w:rPr>
          <w:rFonts w:ascii="Palatino Linotype" w:hAnsi="Palatino Linotype"/>
        </w:rPr>
        <w:t xml:space="preserve"> del</w:t>
      </w:r>
      <w:r w:rsidRPr="00085BFD">
        <w:rPr>
          <w:rFonts w:ascii="Palatino Linotype" w:hAnsi="Palatino Linotype"/>
        </w:rPr>
        <w:t xml:space="preserve"> </w:t>
      </w:r>
      <w:r>
        <w:rPr>
          <w:rFonts w:ascii="Palatino Linotype" w:hAnsi="Palatino Linotype"/>
        </w:rPr>
        <w:t>lunes</w:t>
      </w:r>
      <w:r w:rsidRPr="00085BFD">
        <w:rPr>
          <w:rFonts w:ascii="Palatino Linotype" w:hAnsi="Palatino Linotype"/>
        </w:rPr>
        <w:t xml:space="preserve"> </w:t>
      </w:r>
      <w:r w:rsidR="007230ED">
        <w:rPr>
          <w:rFonts w:ascii="Palatino Linotype" w:hAnsi="Palatino Linotype"/>
        </w:rPr>
        <w:t>14</w:t>
      </w:r>
      <w:r>
        <w:rPr>
          <w:rFonts w:ascii="Palatino Linotype" w:hAnsi="Palatino Linotype"/>
        </w:rPr>
        <w:t xml:space="preserve"> de </w:t>
      </w:r>
      <w:r w:rsidR="007230ED">
        <w:rPr>
          <w:rFonts w:ascii="Palatino Linotype" w:hAnsi="Palatino Linotype"/>
        </w:rPr>
        <w:t>febr</w:t>
      </w:r>
      <w:r w:rsidR="003D5C19">
        <w:rPr>
          <w:rFonts w:ascii="Palatino Linotype" w:hAnsi="Palatino Linotype"/>
        </w:rPr>
        <w:t>ero de 2022</w:t>
      </w:r>
      <w:r w:rsidRPr="00085BFD">
        <w:rPr>
          <w:rFonts w:ascii="Palatino Linotype" w:hAnsi="Palatino Linotype"/>
        </w:rPr>
        <w:t>, conforme a</w:t>
      </w:r>
      <w:r w:rsidR="007230ED">
        <w:rPr>
          <w:rFonts w:ascii="Palatino Linotype" w:hAnsi="Palatino Linotype"/>
        </w:rPr>
        <w:t xml:space="preserve"> la convocatoria efectuada el 11</w:t>
      </w:r>
      <w:r w:rsidRPr="00085BFD">
        <w:rPr>
          <w:rFonts w:ascii="Palatino Linotype" w:hAnsi="Palatino Linotype"/>
        </w:rPr>
        <w:t xml:space="preserve"> de </w:t>
      </w:r>
      <w:r w:rsidR="007230ED">
        <w:rPr>
          <w:rFonts w:ascii="Palatino Linotype" w:hAnsi="Palatino Linotype"/>
        </w:rPr>
        <w:t>febr</w:t>
      </w:r>
      <w:r w:rsidR="003D5C19">
        <w:rPr>
          <w:rFonts w:ascii="Palatino Linotype" w:hAnsi="Palatino Linotype"/>
        </w:rPr>
        <w:t>ero de 2022</w:t>
      </w:r>
      <w:r w:rsidRPr="00085BFD">
        <w:rPr>
          <w:rFonts w:ascii="Palatino Linotype" w:hAnsi="Palatino Linotype"/>
        </w:rPr>
        <w:t xml:space="preserve">, se lleva a cabo, de manera </w:t>
      </w:r>
      <w:r w:rsidR="007230ED">
        <w:rPr>
          <w:rFonts w:ascii="Palatino Linotype" w:hAnsi="Palatino Linotype"/>
        </w:rPr>
        <w:t>presencial</w:t>
      </w:r>
      <w:r w:rsidRPr="00085BFD">
        <w:rPr>
          <w:rFonts w:ascii="Palatino Linotype" w:hAnsi="Palatino Linotype"/>
        </w:rPr>
        <w:t xml:space="preserve">, </w:t>
      </w:r>
      <w:r w:rsidR="007230ED">
        <w:rPr>
          <w:rFonts w:ascii="Palatino Linotype" w:hAnsi="Palatino Linotype"/>
        </w:rPr>
        <w:t>en la sala de sesiones Nro. 1, del Concejo Metropolitano</w:t>
      </w:r>
      <w:r>
        <w:rPr>
          <w:rFonts w:ascii="Palatino Linotype" w:hAnsi="Palatino Linotype"/>
        </w:rPr>
        <w:t>, la sesión No. 6</w:t>
      </w:r>
      <w:r w:rsidR="007230ED">
        <w:rPr>
          <w:rFonts w:ascii="Palatino Linotype" w:hAnsi="Palatino Linotype"/>
        </w:rPr>
        <w:t>4</w:t>
      </w:r>
      <w:r w:rsidRPr="00085BFD">
        <w:rPr>
          <w:rFonts w:ascii="Palatino Linotype" w:hAnsi="Palatino Linotype"/>
        </w:rPr>
        <w:t xml:space="preserve"> - ordinaria de la Comisión de Áreas Históricas</w:t>
      </w:r>
      <w:r>
        <w:rPr>
          <w:rFonts w:ascii="Palatino Linotype" w:hAnsi="Palatino Linotype"/>
        </w:rPr>
        <w:t xml:space="preserve"> y Patrimonio</w:t>
      </w:r>
      <w:r w:rsidRPr="00085BFD">
        <w:rPr>
          <w:rFonts w:ascii="Palatino Linotype" w:hAnsi="Palatino Linotype"/>
        </w:rPr>
        <w:t>, presidida por la concejala Luz Elena Coloma Escobar.</w:t>
      </w:r>
    </w:p>
    <w:p w:rsidR="0099375C" w:rsidRPr="00085BFD" w:rsidRDefault="0099375C" w:rsidP="0099375C">
      <w:pPr>
        <w:pStyle w:val="Textoindependiente"/>
        <w:spacing w:after="0" w:line="240" w:lineRule="auto"/>
        <w:jc w:val="both"/>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cs="Tahoma"/>
          <w:color w:val="000000"/>
        </w:rPr>
        <w:t xml:space="preserve">Por </w:t>
      </w:r>
      <w:r w:rsidRPr="00085BFD">
        <w:rPr>
          <w:rFonts w:ascii="Palatino Linotype" w:hAnsi="Palatino Linotype" w:cs="Tahoma"/>
        </w:rPr>
        <w:t>disposición de la presidenta de la Comisión, se procede a constatar el quórum reglamentario para la instalación de la sala, mismo que se encuentra conformado por los siguientes m</w:t>
      </w:r>
      <w:r w:rsidR="004778A0">
        <w:rPr>
          <w:rFonts w:ascii="Palatino Linotype" w:hAnsi="Palatino Linotype" w:cs="Tahoma"/>
        </w:rPr>
        <w:t xml:space="preserve">iembros: Juan Manuel Carrión, Bernardo Abad </w:t>
      </w:r>
      <w:r w:rsidRPr="00085BFD">
        <w:rPr>
          <w:rFonts w:ascii="Palatino Linotype" w:hAnsi="Palatino Linotype" w:cs="Tahoma"/>
        </w:rPr>
        <w:t xml:space="preserve">y Luz Elena Coloma Escobar, quien preside la sesión. </w:t>
      </w:r>
    </w:p>
    <w:p w:rsidR="0099375C" w:rsidRPr="00085BFD" w:rsidRDefault="0099375C" w:rsidP="0099375C">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INICIO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jc w:val="center"/>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4778A0"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4778A0"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4778A0"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99375C" w:rsidRPr="00085BFD" w:rsidRDefault="0099375C" w:rsidP="0099375C">
      <w:pPr>
        <w:pStyle w:val="Textoindependiente"/>
        <w:spacing w:after="0" w:line="240" w:lineRule="auto"/>
        <w:jc w:val="both"/>
        <w:rPr>
          <w:rFonts w:ascii="Palatino Linotype" w:hAnsi="Palatino Linotype"/>
        </w:rPr>
      </w:pPr>
    </w:p>
    <w:p w:rsidR="00BE5A27" w:rsidRPr="003012C6" w:rsidRDefault="0099375C" w:rsidP="007827CE">
      <w:pPr>
        <w:spacing w:after="0" w:line="240" w:lineRule="auto"/>
        <w:jc w:val="both"/>
        <w:rPr>
          <w:rFonts w:ascii="Palatino Linotype" w:hAnsi="Palatino Linotype"/>
        </w:rPr>
      </w:pPr>
      <w:r w:rsidRPr="00042420">
        <w:rPr>
          <w:rFonts w:ascii="Palatino Linotype" w:hAnsi="Palatino Linotype"/>
        </w:rPr>
        <w:t>Además, se registra la presencia de los siguientes funcionarios</w:t>
      </w:r>
      <w:r w:rsidR="006D44BB" w:rsidRPr="006D44BB">
        <w:rPr>
          <w:rFonts w:ascii="Palatino Linotype" w:hAnsi="Palatino Linotype"/>
        </w:rPr>
        <w:t>:</w:t>
      </w:r>
      <w:r w:rsidR="00E03607" w:rsidRPr="006D44BB">
        <w:rPr>
          <w:rFonts w:ascii="Palatino Linotype" w:hAnsi="Palatino Linotype"/>
        </w:rPr>
        <w:t xml:space="preserve"> </w:t>
      </w:r>
      <w:r w:rsidR="003012C6">
        <w:rPr>
          <w:rFonts w:ascii="Palatino Linotype" w:hAnsi="Palatino Linotype"/>
        </w:rPr>
        <w:t xml:space="preserve">Anahí Gómez y </w:t>
      </w:r>
      <w:r w:rsidRPr="00FE3BFB">
        <w:rPr>
          <w:rFonts w:ascii="Palatino Linotype" w:hAnsi="Palatino Linotype"/>
        </w:rPr>
        <w:t xml:space="preserve">Álvaro </w:t>
      </w:r>
      <w:proofErr w:type="spellStart"/>
      <w:r w:rsidRPr="00FE3BFB">
        <w:rPr>
          <w:rFonts w:ascii="Palatino Linotype" w:hAnsi="Palatino Linotype"/>
        </w:rPr>
        <w:t>Orbea</w:t>
      </w:r>
      <w:proofErr w:type="spellEnd"/>
      <w:r w:rsidRPr="00FE3BFB">
        <w:rPr>
          <w:rFonts w:ascii="Palatino Linotype" w:hAnsi="Palatino Linotype"/>
        </w:rPr>
        <w:t>, del despacho de la Concejala Luz Elena Coloma</w:t>
      </w:r>
      <w:r w:rsidR="006D44BB" w:rsidRPr="006D44BB">
        <w:rPr>
          <w:rFonts w:ascii="Palatino Linotype" w:hAnsi="Palatino Linotype"/>
        </w:rPr>
        <w:t>;</w:t>
      </w:r>
      <w:r w:rsidR="00550DDC" w:rsidRPr="006D44BB">
        <w:rPr>
          <w:rFonts w:ascii="Palatino Linotype" w:hAnsi="Palatino Linotype"/>
        </w:rPr>
        <w:t xml:space="preserve"> </w:t>
      </w:r>
      <w:r w:rsidR="009E7176" w:rsidRPr="00FE3BFB">
        <w:rPr>
          <w:rFonts w:ascii="Palatino Linotype" w:hAnsi="Palatino Linotype"/>
        </w:rPr>
        <w:t>Patrici</w:t>
      </w:r>
      <w:r w:rsidR="00E03607" w:rsidRPr="00FE3BFB">
        <w:rPr>
          <w:rFonts w:ascii="Palatino Linotype" w:hAnsi="Palatino Linotype"/>
        </w:rPr>
        <w:t>o Guerra, cronista de la Ciudad</w:t>
      </w:r>
      <w:r w:rsidR="004E5A2C">
        <w:rPr>
          <w:rFonts w:ascii="Palatino Linotype" w:hAnsi="Palatino Linotype"/>
        </w:rPr>
        <w:t xml:space="preserve">; </w:t>
      </w:r>
      <w:r w:rsidR="00FE3BFB">
        <w:rPr>
          <w:rFonts w:ascii="Palatino Linotype" w:hAnsi="Palatino Linotype"/>
        </w:rPr>
        <w:t>Fanny Reyes, Eugenia Avalos y Eugenio</w:t>
      </w:r>
      <w:r w:rsidR="00E03607" w:rsidRPr="00FE3BFB">
        <w:rPr>
          <w:rFonts w:ascii="Palatino Linotype" w:hAnsi="Palatino Linotype"/>
        </w:rPr>
        <w:t xml:space="preserve"> </w:t>
      </w:r>
      <w:r w:rsidR="00FE3BFB">
        <w:rPr>
          <w:rFonts w:ascii="Palatino Linotype" w:hAnsi="Palatino Linotype"/>
        </w:rPr>
        <w:t>Campoverde</w:t>
      </w:r>
      <w:r w:rsidR="00E03607" w:rsidRPr="00FE3BFB">
        <w:rPr>
          <w:rFonts w:ascii="Palatino Linotype" w:hAnsi="Palatino Linotype"/>
        </w:rPr>
        <w:t xml:space="preserve"> del despacho del concejal Juan Manuel Carrión;</w:t>
      </w:r>
      <w:r w:rsidR="005C4EE1">
        <w:rPr>
          <w:rFonts w:ascii="Palatino Linotype" w:hAnsi="Palatino Linotype"/>
        </w:rPr>
        <w:t xml:space="preserve"> </w:t>
      </w:r>
      <w:proofErr w:type="spellStart"/>
      <w:r w:rsidR="0097420F" w:rsidRPr="0097420F">
        <w:rPr>
          <w:rFonts w:ascii="Palatino Linotype" w:hAnsi="Palatino Linotype"/>
        </w:rPr>
        <w:t>Jofre</w:t>
      </w:r>
      <w:proofErr w:type="spellEnd"/>
      <w:r w:rsidR="0097420F" w:rsidRPr="0097420F">
        <w:rPr>
          <w:rFonts w:ascii="Palatino Linotype" w:hAnsi="Palatino Linotype"/>
        </w:rPr>
        <w:t xml:space="preserve"> Cadena </w:t>
      </w:r>
      <w:r w:rsidR="005C4EE1" w:rsidRPr="0097420F">
        <w:rPr>
          <w:rFonts w:ascii="Palatino Linotype" w:hAnsi="Palatino Linotype"/>
        </w:rPr>
        <w:t>de la Agencia Metropolitana de Control;</w:t>
      </w:r>
      <w:r w:rsidR="004C5CF0">
        <w:rPr>
          <w:rFonts w:ascii="Palatino Linotype" w:hAnsi="Palatino Linotype"/>
        </w:rPr>
        <w:t xml:space="preserve"> Silvia Medrano</w:t>
      </w:r>
      <w:r w:rsidR="003012C6">
        <w:rPr>
          <w:rFonts w:ascii="Palatino Linotype" w:hAnsi="Palatino Linotype"/>
        </w:rPr>
        <w:t xml:space="preserve"> y Andrés Ayala</w:t>
      </w:r>
      <w:r w:rsidR="004C5CF0">
        <w:rPr>
          <w:rFonts w:ascii="Palatino Linotype" w:hAnsi="Palatino Linotype"/>
        </w:rPr>
        <w:t xml:space="preserve"> de la Empresa Pública de Movilidad y Obras Públicas; Cristina Reyes y Darío Granda de la Administración Zonal Centro “Manuela Sáenz”; Javier Cañar de la Secretaría General de Planificación; Viviana Figueroa de la Secretaría de Territorio Hábitat y Vivienda; Patricio Guerra, Cronista de la Ciudad; </w:t>
      </w:r>
      <w:r w:rsidR="003012C6">
        <w:rPr>
          <w:rFonts w:ascii="Palatino Linotype" w:hAnsi="Palatino Linotype"/>
        </w:rPr>
        <w:t xml:space="preserve">Carlos Yépez y </w:t>
      </w:r>
      <w:r w:rsidR="003012C6" w:rsidRPr="003012C6">
        <w:rPr>
          <w:rFonts w:ascii="Palatino Linotype" w:hAnsi="Palatino Linotype"/>
        </w:rPr>
        <w:t xml:space="preserve"> </w:t>
      </w:r>
      <w:r w:rsidR="003012C6">
        <w:rPr>
          <w:rFonts w:ascii="Palatino Linotype" w:hAnsi="Palatino Linotype"/>
        </w:rPr>
        <w:t xml:space="preserve">Orlando </w:t>
      </w:r>
      <w:proofErr w:type="spellStart"/>
      <w:r w:rsidR="003012C6">
        <w:rPr>
          <w:rFonts w:ascii="Palatino Linotype" w:hAnsi="Palatino Linotype"/>
        </w:rPr>
        <w:t>Quengu</w:t>
      </w:r>
      <w:r w:rsidR="002643BE">
        <w:rPr>
          <w:rFonts w:ascii="Palatino Linotype" w:hAnsi="Palatino Linotype"/>
        </w:rPr>
        <w:t>án</w:t>
      </w:r>
      <w:proofErr w:type="spellEnd"/>
      <w:r w:rsidR="003012C6">
        <w:rPr>
          <w:rFonts w:ascii="Palatino Linotype" w:hAnsi="Palatino Linotype"/>
        </w:rPr>
        <w:t xml:space="preserve"> de la </w:t>
      </w:r>
      <w:r w:rsidR="003012C6" w:rsidRPr="003012C6">
        <w:rPr>
          <w:rFonts w:ascii="Palatino Linotype" w:hAnsi="Palatino Linotype"/>
        </w:rPr>
        <w:t>Direc</w:t>
      </w:r>
      <w:r w:rsidR="003012C6">
        <w:rPr>
          <w:rFonts w:ascii="Palatino Linotype" w:hAnsi="Palatino Linotype"/>
        </w:rPr>
        <w:t>ción</w:t>
      </w:r>
      <w:r w:rsidR="003012C6" w:rsidRPr="003012C6">
        <w:rPr>
          <w:rFonts w:ascii="Palatino Linotype" w:hAnsi="Palatino Linotype"/>
        </w:rPr>
        <w:t xml:space="preserve"> Metropolitan</w:t>
      </w:r>
      <w:r w:rsidR="003012C6">
        <w:rPr>
          <w:rFonts w:ascii="Palatino Linotype" w:hAnsi="Palatino Linotype"/>
        </w:rPr>
        <w:t>a</w:t>
      </w:r>
      <w:r w:rsidR="003012C6" w:rsidRPr="003012C6">
        <w:rPr>
          <w:rFonts w:ascii="Palatino Linotype" w:hAnsi="Palatino Linotype"/>
        </w:rPr>
        <w:t xml:space="preserve"> de Gestión de Bienes Inmuebles,</w:t>
      </w:r>
      <w:r w:rsidR="003012C6">
        <w:rPr>
          <w:rFonts w:ascii="Palatino Linotype" w:hAnsi="Palatino Linotype"/>
        </w:rPr>
        <w:t xml:space="preserve"> </w:t>
      </w:r>
      <w:r w:rsidR="00791210" w:rsidRPr="004C5CF0">
        <w:rPr>
          <w:rFonts w:ascii="Palatino Linotype" w:hAnsi="Palatino Linotype"/>
        </w:rPr>
        <w:t>Angélica</w:t>
      </w:r>
      <w:r w:rsidR="00FA0AA9" w:rsidRPr="004C5CF0">
        <w:rPr>
          <w:rFonts w:ascii="Palatino Linotype" w:hAnsi="Palatino Linotype"/>
        </w:rPr>
        <w:t xml:space="preserve"> Arias</w:t>
      </w:r>
      <w:r w:rsidR="004C5CF0">
        <w:rPr>
          <w:rFonts w:ascii="Palatino Linotype" w:hAnsi="Palatino Linotype"/>
        </w:rPr>
        <w:t xml:space="preserve"> y Mercedes Cárdenas</w:t>
      </w:r>
      <w:r w:rsidR="00FA0AA9" w:rsidRPr="004C5CF0">
        <w:rPr>
          <w:rFonts w:ascii="Palatino Linotype" w:hAnsi="Palatino Linotype"/>
        </w:rPr>
        <w:t xml:space="preserve"> del </w:t>
      </w:r>
      <w:r w:rsidR="00791210" w:rsidRPr="004C5CF0">
        <w:rPr>
          <w:rFonts w:ascii="Palatino Linotype" w:hAnsi="Palatino Linotype"/>
        </w:rPr>
        <w:t>Instituto</w:t>
      </w:r>
      <w:r w:rsidR="007827CE" w:rsidRPr="004C5CF0">
        <w:rPr>
          <w:rFonts w:ascii="Palatino Linotype" w:hAnsi="Palatino Linotype"/>
        </w:rPr>
        <w:t xml:space="preserve"> Metropolitano de Patrimonio</w:t>
      </w:r>
      <w:r w:rsidR="003012C6" w:rsidRPr="003012C6">
        <w:rPr>
          <w:rFonts w:ascii="Palatino Linotype" w:hAnsi="Palatino Linotype"/>
        </w:rPr>
        <w:t xml:space="preserve">; </w:t>
      </w:r>
      <w:r w:rsidR="00A807B6">
        <w:rPr>
          <w:rFonts w:ascii="Palatino Linotype" w:hAnsi="Palatino Linotype"/>
        </w:rPr>
        <w:t>Mónica Guzmán de la Procuraduría Metropolitana</w:t>
      </w:r>
      <w:r w:rsidR="002643BE">
        <w:rPr>
          <w:rFonts w:ascii="Palatino Linotype" w:hAnsi="Palatino Linotype"/>
        </w:rPr>
        <w:t xml:space="preserve">; Ana </w:t>
      </w:r>
      <w:proofErr w:type="spellStart"/>
      <w:r w:rsidR="002643BE">
        <w:rPr>
          <w:rFonts w:ascii="Palatino Linotype" w:hAnsi="Palatino Linotype"/>
        </w:rPr>
        <w:t>Pumalpo</w:t>
      </w:r>
      <w:proofErr w:type="spellEnd"/>
      <w:r w:rsidR="002643BE">
        <w:rPr>
          <w:rFonts w:ascii="Palatino Linotype" w:hAnsi="Palatino Linotype"/>
        </w:rPr>
        <w:t xml:space="preserve"> de la Agencia de Coordinación Distrital del Comercio</w:t>
      </w:r>
      <w:r w:rsidR="00A807B6">
        <w:rPr>
          <w:rFonts w:ascii="Palatino Linotype" w:hAnsi="Palatino Linotype"/>
        </w:rPr>
        <w:t>.</w:t>
      </w:r>
      <w:r w:rsidR="003012C6">
        <w:rPr>
          <w:rFonts w:ascii="Palatino Linotype" w:hAnsi="Palatino Linotype"/>
        </w:rPr>
        <w:t xml:space="preserve"> </w:t>
      </w:r>
      <w:r w:rsidR="00BE5A27">
        <w:rPr>
          <w:rFonts w:ascii="Palatino Linotype" w:hAnsi="Palatino Linotype"/>
        </w:rPr>
        <w:t xml:space="preserve">Las ciudadanas: Alejandra Salazar y Marcia </w:t>
      </w:r>
      <w:proofErr w:type="spellStart"/>
      <w:r w:rsidR="00BE5A27">
        <w:rPr>
          <w:rFonts w:ascii="Palatino Linotype" w:hAnsi="Palatino Linotype"/>
        </w:rPr>
        <w:t>Vinueza</w:t>
      </w:r>
      <w:proofErr w:type="spellEnd"/>
      <w:r w:rsidR="00BE5A27">
        <w:rPr>
          <w:rFonts w:ascii="Palatino Linotype" w:hAnsi="Palatino Linotype"/>
        </w:rPr>
        <w:t xml:space="preserve"> del Archivo Hist</w:t>
      </w:r>
      <w:r w:rsidR="002643BE">
        <w:rPr>
          <w:rFonts w:ascii="Palatino Linotype" w:hAnsi="Palatino Linotype"/>
        </w:rPr>
        <w:t>órico Nacional.</w:t>
      </w:r>
    </w:p>
    <w:p w:rsidR="0099375C" w:rsidRPr="002A2CC9" w:rsidRDefault="00FA0AA9" w:rsidP="0099375C">
      <w:pPr>
        <w:pStyle w:val="Textoindependiente"/>
        <w:spacing w:after="0" w:line="240" w:lineRule="auto"/>
        <w:jc w:val="both"/>
        <w:rPr>
          <w:rFonts w:ascii="Palatino Linotype" w:hAnsi="Palatino Linotype"/>
        </w:rPr>
      </w:pPr>
      <w:r>
        <w:rPr>
          <w:rFonts w:ascii="Palatino Linotype" w:hAnsi="Palatino Linotype"/>
        </w:rPr>
        <w:t xml:space="preserve"> </w:t>
      </w:r>
      <w:bookmarkStart w:id="0" w:name="_GoBack"/>
      <w:bookmarkEnd w:id="0"/>
    </w:p>
    <w:p w:rsidR="0099375C" w:rsidRPr="00085BFD" w:rsidRDefault="0099375C" w:rsidP="0099375C">
      <w:pPr>
        <w:pStyle w:val="Textoindependiente"/>
        <w:spacing w:after="0" w:line="240" w:lineRule="auto"/>
        <w:jc w:val="both"/>
        <w:rPr>
          <w:rFonts w:ascii="Palatino Linotype" w:hAnsi="Palatino Linotype"/>
        </w:rPr>
      </w:pPr>
      <w:r>
        <w:rPr>
          <w:rFonts w:ascii="Palatino Linotype" w:hAnsi="Palatino Linotype"/>
        </w:rPr>
        <w:t>El Abg. Pablo Solórzano,</w:t>
      </w:r>
      <w:r w:rsidRPr="00085BFD">
        <w:rPr>
          <w:rFonts w:ascii="Palatino Linotype" w:hAnsi="Palatino Linotype"/>
        </w:rPr>
        <w:t xml:space="preserve"> </w:t>
      </w:r>
      <w:r>
        <w:rPr>
          <w:rFonts w:ascii="Palatino Linotype" w:hAnsi="Palatino Linotype"/>
        </w:rPr>
        <w:t>delegado</w:t>
      </w:r>
      <w:r w:rsidRPr="00085BFD">
        <w:rPr>
          <w:rFonts w:ascii="Palatino Linotype" w:hAnsi="Palatino Linotype"/>
        </w:rPr>
        <w:t xml:space="preserve"> de la Secretaría General del Concejo</w:t>
      </w:r>
      <w:r>
        <w:rPr>
          <w:rFonts w:ascii="Palatino Linotype" w:hAnsi="Palatino Linotype"/>
        </w:rPr>
        <w:t xml:space="preserve"> Metropolitano de Quito a la C</w:t>
      </w:r>
      <w:r>
        <w:rPr>
          <w:rFonts w:ascii="Palatino Linotype" w:eastAsiaTheme="minorHAnsi" w:hAnsi="Palatino Linotype"/>
        </w:rPr>
        <w:t xml:space="preserve">omisión </w:t>
      </w:r>
      <w:r w:rsidRPr="00085BFD">
        <w:rPr>
          <w:rFonts w:ascii="Palatino Linotype" w:eastAsiaTheme="minorHAnsi" w:hAnsi="Palatino Linotype"/>
        </w:rPr>
        <w:t xml:space="preserve">de Áreas Históricas, </w:t>
      </w:r>
      <w:r w:rsidRPr="00085BFD">
        <w:rPr>
          <w:rFonts w:ascii="Palatino Linotype" w:hAnsi="Palatino Linotype"/>
        </w:rPr>
        <w:t>por disposición de la señora presidenta procede a dar lectura del orden del día.</w:t>
      </w:r>
    </w:p>
    <w:p w:rsidR="00781A2E" w:rsidRPr="00781A2E" w:rsidRDefault="00781A2E" w:rsidP="00781A2E">
      <w:pPr>
        <w:spacing w:before="240" w:after="0" w:line="240" w:lineRule="auto"/>
        <w:jc w:val="both"/>
        <w:rPr>
          <w:rFonts w:ascii="Palatino Linotype" w:hAnsi="Palatino Linotype"/>
          <w:b/>
        </w:rPr>
      </w:pPr>
      <w:r w:rsidRPr="00781A2E">
        <w:rPr>
          <w:rFonts w:ascii="Palatino Linotype" w:hAnsi="Palatino Linotype"/>
          <w:b/>
        </w:rPr>
        <w:t xml:space="preserve">1.- </w:t>
      </w:r>
      <w:r w:rsidRPr="00781A2E">
        <w:rPr>
          <w:rFonts w:ascii="Palatino Linotype" w:hAnsi="Palatino Linotype"/>
        </w:rPr>
        <w:t>Aprobación del Acta de la sesión ordinaria Nro. 63, de 31 de enero de 2022</w:t>
      </w:r>
      <w:r w:rsidRPr="00781A2E">
        <w:rPr>
          <w:rFonts w:ascii="Palatino Linotype" w:hAnsi="Palatino Linotype"/>
          <w:b/>
        </w:rPr>
        <w:t xml:space="preserve">.   </w:t>
      </w:r>
    </w:p>
    <w:p w:rsidR="00781A2E" w:rsidRPr="00781A2E" w:rsidRDefault="00781A2E" w:rsidP="00781A2E">
      <w:pPr>
        <w:spacing w:before="240" w:after="0" w:line="240" w:lineRule="auto"/>
        <w:jc w:val="both"/>
        <w:rPr>
          <w:rFonts w:ascii="Palatino Linotype" w:hAnsi="Palatino Linotype"/>
          <w:b/>
        </w:rPr>
      </w:pPr>
      <w:r w:rsidRPr="00781A2E">
        <w:rPr>
          <w:rFonts w:ascii="Palatino Linotype" w:hAnsi="Palatino Linotype"/>
          <w:b/>
        </w:rPr>
        <w:lastRenderedPageBreak/>
        <w:t xml:space="preserve">2.- </w:t>
      </w:r>
      <w:r w:rsidRPr="00781A2E">
        <w:rPr>
          <w:rFonts w:ascii="Palatino Linotype" w:hAnsi="Palatino Linotype"/>
        </w:rPr>
        <w:t>Comisión General para recibir a Verónica Alejandra Salazar Ruiz, Directora del Archivo Histórico Nacional, y resolución al respecto;</w:t>
      </w:r>
      <w:r w:rsidRPr="00781A2E">
        <w:rPr>
          <w:rFonts w:ascii="Palatino Linotype" w:hAnsi="Palatino Linotype"/>
          <w:b/>
        </w:rPr>
        <w:t xml:space="preserve">   </w:t>
      </w:r>
    </w:p>
    <w:p w:rsidR="00781A2E" w:rsidRPr="00781A2E" w:rsidRDefault="00781A2E" w:rsidP="00781A2E">
      <w:pPr>
        <w:spacing w:before="240" w:after="0" w:line="240" w:lineRule="auto"/>
        <w:jc w:val="both"/>
        <w:rPr>
          <w:rFonts w:ascii="Palatino Linotype" w:hAnsi="Palatino Linotype"/>
          <w:b/>
        </w:rPr>
      </w:pPr>
      <w:r w:rsidRPr="00781A2E">
        <w:rPr>
          <w:rFonts w:ascii="Palatino Linotype" w:hAnsi="Palatino Linotype"/>
          <w:b/>
        </w:rPr>
        <w:t xml:space="preserve">3.- </w:t>
      </w:r>
      <w:r w:rsidRPr="00781A2E">
        <w:rPr>
          <w:rFonts w:ascii="Palatino Linotype" w:hAnsi="Palatino Linotype"/>
        </w:rPr>
        <w:t xml:space="preserve">Conocimiento de la Resolución Nro. 001-SCAHP-2022, que aprueba el proyecto de colocación de un busto en la parroquia de </w:t>
      </w:r>
      <w:proofErr w:type="spellStart"/>
      <w:r w:rsidRPr="00781A2E">
        <w:rPr>
          <w:rFonts w:ascii="Palatino Linotype" w:hAnsi="Palatino Linotype"/>
        </w:rPr>
        <w:t>Zámbiza</w:t>
      </w:r>
      <w:proofErr w:type="spellEnd"/>
      <w:r w:rsidRPr="00781A2E">
        <w:rPr>
          <w:rFonts w:ascii="Palatino Linotype" w:hAnsi="Palatino Linotype"/>
        </w:rPr>
        <w:t xml:space="preserve"> en homenaje al “Maestro Manuel Mesías Carrera Carvajal”, y resolución al respecto;</w:t>
      </w:r>
      <w:r w:rsidRPr="00781A2E">
        <w:rPr>
          <w:rFonts w:ascii="Palatino Linotype" w:hAnsi="Palatino Linotype"/>
          <w:b/>
        </w:rPr>
        <w:t xml:space="preserve">   </w:t>
      </w:r>
    </w:p>
    <w:p w:rsidR="00781A2E" w:rsidRPr="00781A2E" w:rsidRDefault="00781A2E" w:rsidP="00781A2E">
      <w:pPr>
        <w:spacing w:before="240" w:after="0" w:line="240" w:lineRule="auto"/>
        <w:jc w:val="both"/>
        <w:rPr>
          <w:rFonts w:ascii="Palatino Linotype" w:hAnsi="Palatino Linotype"/>
          <w:b/>
        </w:rPr>
      </w:pPr>
      <w:r w:rsidRPr="00781A2E">
        <w:rPr>
          <w:rFonts w:ascii="Palatino Linotype" w:hAnsi="Palatino Linotype"/>
          <w:b/>
        </w:rPr>
        <w:t xml:space="preserve">4.- </w:t>
      </w:r>
      <w:r w:rsidRPr="00781A2E">
        <w:rPr>
          <w:rFonts w:ascii="Palatino Linotype" w:hAnsi="Palatino Linotype"/>
        </w:rPr>
        <w:t>Presentación por parte de la Administración Zonal Manuela Sáenz y la Dirección Metropolitana de Gestión de Bienes Inmuebles en relación a la estrategia de activación del Centro Histórico de Quito y los inmuebles municipales ubicados en los circuitos seleccionados, y resolución al respecto;</w:t>
      </w:r>
      <w:r w:rsidRPr="00781A2E">
        <w:rPr>
          <w:rFonts w:ascii="Palatino Linotype" w:hAnsi="Palatino Linotype"/>
          <w:b/>
        </w:rPr>
        <w:t xml:space="preserve">   </w:t>
      </w:r>
    </w:p>
    <w:p w:rsidR="00CF176F" w:rsidRDefault="00781A2E" w:rsidP="00781A2E">
      <w:pPr>
        <w:spacing w:before="240" w:after="0" w:line="240" w:lineRule="auto"/>
        <w:jc w:val="both"/>
        <w:rPr>
          <w:rFonts w:ascii="Palatino Linotype" w:hAnsi="Palatino Linotype"/>
          <w:b/>
        </w:rPr>
      </w:pPr>
      <w:r w:rsidRPr="00781A2E">
        <w:rPr>
          <w:rFonts w:ascii="Palatino Linotype" w:hAnsi="Palatino Linotype"/>
          <w:b/>
        </w:rPr>
        <w:t>5.-</w:t>
      </w:r>
      <w:r w:rsidRPr="00781A2E">
        <w:rPr>
          <w:rFonts w:ascii="Palatino Linotype" w:hAnsi="Palatino Linotype"/>
        </w:rPr>
        <w:t xml:space="preserve"> Varios</w:t>
      </w:r>
    </w:p>
    <w:p w:rsidR="0099375C" w:rsidRDefault="0099375C" w:rsidP="0099375C">
      <w:pPr>
        <w:spacing w:before="240" w:after="0" w:line="240" w:lineRule="auto"/>
        <w:jc w:val="both"/>
        <w:rPr>
          <w:rFonts w:ascii="Palatino Linotype" w:hAnsi="Palatino Linotype"/>
        </w:rPr>
      </w:pPr>
      <w:r w:rsidRPr="00085C3E">
        <w:rPr>
          <w:rFonts w:ascii="Palatino Linotype" w:hAnsi="Palatino Linotype"/>
        </w:rPr>
        <w:t>Se pone en consideración el orden del día</w:t>
      </w:r>
      <w:r>
        <w:rPr>
          <w:rFonts w:ascii="Palatino Linotype" w:hAnsi="Palatino Linotype"/>
        </w:rPr>
        <w:t xml:space="preserve"> y se toma votación, registrando los siguientes resultados.</w:t>
      </w:r>
    </w:p>
    <w:p w:rsidR="0099375C" w:rsidRDefault="0099375C" w:rsidP="0099375C">
      <w:pPr>
        <w:spacing w:before="240" w:after="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99375C" w:rsidRPr="00085BFD" w:rsidTr="007B0691">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99375C" w:rsidRPr="009C65CA" w:rsidRDefault="0099375C" w:rsidP="007B0691">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p>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p>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99375C" w:rsidRPr="00085BFD" w:rsidRDefault="004778A0"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99375C" w:rsidP="007B0691">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875CC5"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99375C"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99375C"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9375C" w:rsidRPr="00085BFD" w:rsidRDefault="0099375C"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4778A0"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99375C" w:rsidRPr="009B51F9" w:rsidRDefault="00875CC5" w:rsidP="0099375C">
      <w:pPr>
        <w:spacing w:before="240" w:after="0" w:line="240" w:lineRule="auto"/>
        <w:jc w:val="both"/>
        <w:rPr>
          <w:rFonts w:ascii="Palatino Linotype" w:hAnsi="Palatino Linotype"/>
        </w:rPr>
      </w:pPr>
      <w:r>
        <w:rPr>
          <w:rFonts w:ascii="Palatino Linotype" w:hAnsi="Palatino Linotype"/>
        </w:rPr>
        <w:t>Con tres</w:t>
      </w:r>
      <w:r w:rsidR="0099375C">
        <w:rPr>
          <w:rFonts w:ascii="Palatino Linotype" w:hAnsi="Palatino Linotype"/>
        </w:rPr>
        <w:t xml:space="preserve"> votos a favor y por unanimidad de los miembros presentes, la Comisión de Áreas Históricas y Patrimonio, aprueba el orden del día planteado.</w:t>
      </w:r>
    </w:p>
    <w:p w:rsidR="0099375C" w:rsidRDefault="0099375C" w:rsidP="0099375C">
      <w:pPr>
        <w:pStyle w:val="Prrafodelista"/>
        <w:spacing w:line="240" w:lineRule="auto"/>
        <w:ind w:left="360"/>
        <w:jc w:val="center"/>
        <w:rPr>
          <w:rFonts w:ascii="Palatino Linotype" w:hAnsi="Palatino Linotype"/>
          <w:b/>
          <w:color w:val="000000" w:themeColor="text1"/>
          <w:sz w:val="22"/>
        </w:rPr>
      </w:pPr>
    </w:p>
    <w:p w:rsidR="0099375C" w:rsidRPr="00085BFD" w:rsidRDefault="0099375C" w:rsidP="0099375C">
      <w:pPr>
        <w:pStyle w:val="Prrafodelista"/>
        <w:spacing w:line="240" w:lineRule="auto"/>
        <w:ind w:left="360"/>
        <w:jc w:val="center"/>
        <w:rPr>
          <w:rFonts w:ascii="Palatino Linotype" w:hAnsi="Palatino Linotype"/>
          <w:b/>
          <w:color w:val="000000" w:themeColor="text1"/>
          <w:sz w:val="22"/>
        </w:rPr>
      </w:pPr>
      <w:r w:rsidRPr="00085BFD">
        <w:rPr>
          <w:rFonts w:ascii="Palatino Linotype" w:hAnsi="Palatino Linotype"/>
          <w:b/>
          <w:color w:val="000000" w:themeColor="text1"/>
          <w:sz w:val="22"/>
        </w:rPr>
        <w:t>DESARROLLO DE LA SESIÓN</w:t>
      </w:r>
    </w:p>
    <w:p w:rsidR="0099375C" w:rsidRPr="00085BFD" w:rsidRDefault="0099375C" w:rsidP="0099375C">
      <w:pPr>
        <w:pStyle w:val="Prrafodelista"/>
        <w:spacing w:line="240" w:lineRule="auto"/>
        <w:ind w:left="360"/>
        <w:rPr>
          <w:rFonts w:ascii="Palatino Linotype" w:hAnsi="Palatino Linotype"/>
          <w:b/>
          <w:color w:val="000000" w:themeColor="text1"/>
          <w:sz w:val="22"/>
        </w:rPr>
      </w:pPr>
    </w:p>
    <w:p w:rsidR="003D5C19" w:rsidRDefault="0099375C" w:rsidP="0099375C">
      <w:pPr>
        <w:spacing w:line="240" w:lineRule="auto"/>
        <w:rPr>
          <w:rFonts w:ascii="Palatino Linotype" w:hAnsi="Palatino Linotype"/>
          <w:b/>
        </w:rPr>
      </w:pPr>
      <w:r w:rsidRPr="00085BFD">
        <w:rPr>
          <w:rFonts w:ascii="Palatino Linotype" w:eastAsiaTheme="minorHAnsi" w:hAnsi="Palatino Linotype"/>
          <w:b/>
          <w:bCs/>
        </w:rPr>
        <w:t>Primer punto:</w:t>
      </w:r>
      <w:r>
        <w:rPr>
          <w:rFonts w:ascii="Palatino Linotype" w:eastAsiaTheme="minorHAnsi" w:hAnsi="Palatino Linotype"/>
          <w:b/>
          <w:bCs/>
        </w:rPr>
        <w:t xml:space="preserve"> </w:t>
      </w:r>
      <w:r w:rsidR="00781A2E" w:rsidRPr="00781A2E">
        <w:rPr>
          <w:rFonts w:ascii="Palatino Linotype" w:hAnsi="Palatino Linotype"/>
        </w:rPr>
        <w:t>Aprobación del Acta de la sesión ordinaria Nro. 63, de 31 de enero de 2022</w:t>
      </w:r>
      <w:r w:rsidR="00781A2E">
        <w:rPr>
          <w:rFonts w:ascii="Palatino Linotype" w:hAnsi="Palatino Linotype"/>
          <w:b/>
        </w:rPr>
        <w:t>.</w:t>
      </w:r>
    </w:p>
    <w:p w:rsidR="00875CC5" w:rsidRDefault="00875CC5" w:rsidP="0099375C">
      <w:pPr>
        <w:spacing w:line="240" w:lineRule="auto"/>
        <w:rPr>
          <w:rFonts w:ascii="Palatino Linotype" w:hAnsi="Palatino Linotype"/>
        </w:rPr>
      </w:pPr>
      <w:r w:rsidRPr="00875CC5">
        <w:rPr>
          <w:rFonts w:ascii="Palatino Linotype" w:hAnsi="Palatino Linotype"/>
        </w:rPr>
        <w:t>Se toma votación del acta de la sesión ordinaria</w:t>
      </w:r>
      <w:r w:rsidR="00781A2E">
        <w:rPr>
          <w:rFonts w:ascii="Palatino Linotype" w:hAnsi="Palatino Linotype"/>
        </w:rPr>
        <w:t xml:space="preserve"> Nro. 63,</w:t>
      </w:r>
      <w:r w:rsidRPr="00875CC5">
        <w:rPr>
          <w:rFonts w:ascii="Palatino Linotype" w:hAnsi="Palatino Linotype"/>
        </w:rPr>
        <w:t xml:space="preserve"> de </w:t>
      </w:r>
      <w:r w:rsidR="00781A2E">
        <w:rPr>
          <w:rFonts w:ascii="Palatino Linotype" w:hAnsi="Palatino Linotype"/>
        </w:rPr>
        <w:t>31</w:t>
      </w:r>
      <w:r w:rsidRPr="00875CC5">
        <w:rPr>
          <w:rFonts w:ascii="Palatino Linotype" w:hAnsi="Palatino Linotype"/>
        </w:rPr>
        <w:t xml:space="preserve"> de </w:t>
      </w:r>
      <w:r w:rsidR="005A3925">
        <w:rPr>
          <w:rFonts w:ascii="Palatino Linotype" w:hAnsi="Palatino Linotype"/>
        </w:rPr>
        <w:t>enero de 2022</w:t>
      </w:r>
      <w:r>
        <w:rPr>
          <w:rFonts w:ascii="Palatino Linotype" w:hAnsi="Palatino Linotype"/>
        </w:rPr>
        <w:t>, presentándose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875CC5" w:rsidRPr="00085BFD" w:rsidTr="007B0691">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875CC5" w:rsidRPr="009C65CA" w:rsidRDefault="00875CC5" w:rsidP="007B0691">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p>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p>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875CC5" w:rsidRPr="00085BFD" w:rsidRDefault="00CE58E6"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875CC5" w:rsidRPr="00085BFD" w:rsidRDefault="00875CC5"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CE58E6"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CE58E6"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875CC5" w:rsidRPr="00085BFD" w:rsidRDefault="00875CC5"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875CC5" w:rsidRDefault="00875CC5" w:rsidP="0099375C">
      <w:pPr>
        <w:spacing w:line="240" w:lineRule="auto"/>
        <w:rPr>
          <w:rFonts w:ascii="Palatino Linotype" w:hAnsi="Palatino Linotype"/>
        </w:rPr>
      </w:pPr>
    </w:p>
    <w:p w:rsidR="00875CC5" w:rsidRDefault="00DC6B28" w:rsidP="0099375C">
      <w:pPr>
        <w:spacing w:line="240" w:lineRule="auto"/>
        <w:rPr>
          <w:rFonts w:ascii="Palatino Linotype" w:hAnsi="Palatino Linotype"/>
        </w:rPr>
      </w:pPr>
      <w:r>
        <w:rPr>
          <w:rFonts w:ascii="Palatino Linotype" w:hAnsi="Palatino Linotype"/>
        </w:rPr>
        <w:t>Con tres</w:t>
      </w:r>
      <w:r w:rsidR="00875CC5">
        <w:rPr>
          <w:rFonts w:ascii="Palatino Linotype" w:hAnsi="Palatino Linotype"/>
        </w:rPr>
        <w:t xml:space="preserve"> votos a favor, se aprueba el </w:t>
      </w:r>
      <w:r w:rsidR="00875CC5" w:rsidRPr="00875CC5">
        <w:rPr>
          <w:rFonts w:ascii="Palatino Linotype" w:hAnsi="Palatino Linotype"/>
        </w:rPr>
        <w:t xml:space="preserve">acta de la sesión ordinaria </w:t>
      </w:r>
      <w:r w:rsidR="00CE58E6">
        <w:rPr>
          <w:rFonts w:ascii="Palatino Linotype" w:hAnsi="Palatino Linotype"/>
        </w:rPr>
        <w:t xml:space="preserve">de </w:t>
      </w:r>
      <w:r>
        <w:rPr>
          <w:rFonts w:ascii="Palatino Linotype" w:hAnsi="Palatino Linotype"/>
        </w:rPr>
        <w:t>31</w:t>
      </w:r>
      <w:r w:rsidR="00CE58E6">
        <w:rPr>
          <w:rFonts w:ascii="Palatino Linotype" w:hAnsi="Palatino Linotype"/>
        </w:rPr>
        <w:t xml:space="preserve"> de </w:t>
      </w:r>
      <w:r w:rsidR="00EA761E">
        <w:rPr>
          <w:rFonts w:ascii="Palatino Linotype" w:hAnsi="Palatino Linotype"/>
        </w:rPr>
        <w:t>enero</w:t>
      </w:r>
      <w:r w:rsidR="00875CC5" w:rsidRPr="00875CC5">
        <w:rPr>
          <w:rFonts w:ascii="Palatino Linotype" w:hAnsi="Palatino Linotype"/>
        </w:rPr>
        <w:t xml:space="preserve"> de 202</w:t>
      </w:r>
      <w:r w:rsidR="00EA761E">
        <w:rPr>
          <w:rFonts w:ascii="Palatino Linotype" w:hAnsi="Palatino Linotype"/>
        </w:rPr>
        <w:t>2</w:t>
      </w:r>
      <w:r w:rsidR="00875CC5">
        <w:rPr>
          <w:rFonts w:ascii="Palatino Linotype" w:hAnsi="Palatino Linotype"/>
        </w:rPr>
        <w:t>,</w:t>
      </w:r>
    </w:p>
    <w:p w:rsidR="00CE58E6" w:rsidRDefault="0099375C" w:rsidP="0099375C">
      <w:pPr>
        <w:spacing w:before="240" w:after="0" w:line="240" w:lineRule="auto"/>
        <w:jc w:val="both"/>
        <w:rPr>
          <w:rFonts w:ascii="Palatino Linotype" w:hAnsi="Palatino Linotype"/>
          <w:b/>
        </w:rPr>
      </w:pPr>
      <w:r>
        <w:rPr>
          <w:rFonts w:ascii="Palatino Linotype" w:eastAsiaTheme="minorHAnsi" w:hAnsi="Palatino Linotype"/>
          <w:b/>
        </w:rPr>
        <w:lastRenderedPageBreak/>
        <w:t>Segundo</w:t>
      </w:r>
      <w:r w:rsidRPr="00085BFD">
        <w:rPr>
          <w:rFonts w:ascii="Palatino Linotype" w:eastAsiaTheme="minorHAnsi" w:hAnsi="Palatino Linotype"/>
          <w:b/>
        </w:rPr>
        <w:t xml:space="preserve"> punto</w:t>
      </w:r>
      <w:r w:rsidRPr="00EF15F1">
        <w:rPr>
          <w:rFonts w:ascii="Palatino Linotype" w:eastAsiaTheme="minorHAnsi" w:hAnsi="Palatino Linotype"/>
          <w:b/>
        </w:rPr>
        <w:t>:</w:t>
      </w:r>
      <w:r w:rsidR="00CE58E6" w:rsidRPr="00CE58E6">
        <w:rPr>
          <w:rFonts w:ascii="Palatino Linotype" w:eastAsiaTheme="minorHAnsi" w:hAnsi="Palatino Linotype"/>
          <w:b/>
        </w:rPr>
        <w:t xml:space="preserve"> </w:t>
      </w:r>
      <w:r w:rsidR="00DC6B28" w:rsidRPr="00DC6B28">
        <w:rPr>
          <w:rFonts w:ascii="Palatino Linotype" w:hAnsi="Palatino Linotype"/>
          <w:b/>
        </w:rPr>
        <w:t>Comisión General para recibir a Verónica Alejandra Salazar Ruiz, Directora del Archivo Histórico Nacional, y resolución al respecto.</w:t>
      </w:r>
    </w:p>
    <w:p w:rsidR="00781A2E" w:rsidRDefault="00DC6B28" w:rsidP="0099375C">
      <w:pPr>
        <w:spacing w:before="240" w:after="0" w:line="240" w:lineRule="auto"/>
        <w:jc w:val="both"/>
        <w:rPr>
          <w:rFonts w:ascii="Palatino Linotype" w:hAnsi="Palatino Linotype"/>
        </w:rPr>
      </w:pPr>
      <w:r>
        <w:rPr>
          <w:rFonts w:ascii="Palatino Linotype" w:hAnsi="Palatino Linotype"/>
          <w:b/>
        </w:rPr>
        <w:t xml:space="preserve">Interviene el concejal Juan Manuel Carrión; </w:t>
      </w:r>
      <w:r w:rsidRPr="00DC6B28">
        <w:rPr>
          <w:rFonts w:ascii="Palatino Linotype" w:hAnsi="Palatino Linotype"/>
        </w:rPr>
        <w:t>agradece la diligente atención en este pedido, agrega que se reunió con la directora del Archivo Nacional de Historia, quien explicará en detalle el presente punto.</w:t>
      </w:r>
    </w:p>
    <w:p w:rsidR="00480AE8" w:rsidRDefault="00DC6B28" w:rsidP="0099375C">
      <w:pPr>
        <w:spacing w:before="240" w:after="0" w:line="240" w:lineRule="auto"/>
        <w:jc w:val="both"/>
        <w:rPr>
          <w:rFonts w:ascii="Palatino Linotype" w:hAnsi="Palatino Linotype"/>
        </w:rPr>
      </w:pPr>
      <w:r w:rsidRPr="00DC6B28">
        <w:rPr>
          <w:rFonts w:ascii="Palatino Linotype" w:hAnsi="Palatino Linotype"/>
          <w:b/>
        </w:rPr>
        <w:t>Interviene Verónica Alejandra Salazar Ruiz, Directora del Archivo Histórico Nacional</w:t>
      </w:r>
      <w:r>
        <w:rPr>
          <w:rFonts w:ascii="Palatino Linotype" w:hAnsi="Palatino Linotype"/>
          <w:b/>
        </w:rPr>
        <w:t xml:space="preserve">; </w:t>
      </w:r>
      <w:r>
        <w:rPr>
          <w:rFonts w:ascii="Palatino Linotype" w:hAnsi="Palatino Linotype"/>
        </w:rPr>
        <w:t>manifiesta que, el propósito del pedido es hacer conocer la situación del Archivo Histórico Nacional y hacer un pedido especial al Municipio de Quito; inicia exponiendo la situación del Archivo Histórico Nacional, mencionando su historia, la protección que le brinda de la ley, documentación que archiva, resaltando el valor histórico, expone la visión del Archivo Hist</w:t>
      </w:r>
      <w:r w:rsidR="00480AE8">
        <w:rPr>
          <w:rFonts w:ascii="Palatino Linotype" w:hAnsi="Palatino Linotype"/>
        </w:rPr>
        <w:t>órico; infraestructura que ocupa el Archivo Histórico Nacional, resaltando la falta de espacio</w:t>
      </w:r>
      <w:r w:rsidR="003239D0">
        <w:rPr>
          <w:rFonts w:ascii="Palatino Linotype" w:hAnsi="Palatino Linotype"/>
        </w:rPr>
        <w:t xml:space="preserve"> en los depósitos</w:t>
      </w:r>
      <w:r w:rsidR="00480AE8">
        <w:rPr>
          <w:rFonts w:ascii="Palatino Linotype" w:hAnsi="Palatino Linotype"/>
        </w:rPr>
        <w:t xml:space="preserve"> para recibir documentaci</w:t>
      </w:r>
      <w:r w:rsidR="003239D0">
        <w:rPr>
          <w:rFonts w:ascii="Palatino Linotype" w:hAnsi="Palatino Linotype"/>
        </w:rPr>
        <w:t>ón; expone el tipo de documentación que guarda; debido a la imposibilidad de seguir archivando documentos, se han visto obligados a negar el ingreso de más documentación</w:t>
      </w:r>
      <w:r w:rsidR="00C82621">
        <w:rPr>
          <w:rFonts w:ascii="Palatino Linotype" w:hAnsi="Palatino Linotype"/>
        </w:rPr>
        <w:t>.</w:t>
      </w:r>
      <w:r w:rsidR="00606AC8">
        <w:rPr>
          <w:rFonts w:ascii="Palatino Linotype" w:hAnsi="Palatino Linotype"/>
        </w:rPr>
        <w:t xml:space="preserve"> En cuanto a los investigadores que hacen consulta, no se puede atender a todos por falta de espacio, muestra los archivos históricos de Colombia y México,</w:t>
      </w:r>
      <w:r w:rsidR="00194F86">
        <w:rPr>
          <w:rFonts w:ascii="Palatino Linotype" w:hAnsi="Palatino Linotype"/>
        </w:rPr>
        <w:t xml:space="preserve"> con sus áreas correspondientes.</w:t>
      </w:r>
      <w:r w:rsidR="00CF00F9">
        <w:rPr>
          <w:rFonts w:ascii="Palatino Linotype" w:hAnsi="Palatino Linotype"/>
        </w:rPr>
        <w:t xml:space="preserve"> Resalta que el Estado debe invertir para mejorar el Archivo Nacional, el actual edificio que ocupa, está en comodato con el Banco Central, 20 años, esto hasta el 2029, en este punto solicita que se ayude a buscar un espacio para que funcione </w:t>
      </w:r>
      <w:r w:rsidR="008C10FE">
        <w:rPr>
          <w:rFonts w:ascii="Palatino Linotype" w:hAnsi="Palatino Linotype"/>
        </w:rPr>
        <w:t>y pueda</w:t>
      </w:r>
      <w:r w:rsidR="00CF00F9">
        <w:rPr>
          <w:rFonts w:ascii="Palatino Linotype" w:hAnsi="Palatino Linotype"/>
        </w:rPr>
        <w:t xml:space="preserve"> albergar la documentación, un espacio de 3000 metros cuadrados de espacio.</w:t>
      </w:r>
    </w:p>
    <w:p w:rsidR="00CF00F9" w:rsidRDefault="00CF00F9" w:rsidP="0099375C">
      <w:pPr>
        <w:spacing w:before="240" w:after="0" w:line="240" w:lineRule="auto"/>
        <w:jc w:val="both"/>
        <w:rPr>
          <w:rFonts w:ascii="Palatino Linotype" w:hAnsi="Palatino Linotype"/>
        </w:rPr>
      </w:pPr>
      <w:r w:rsidRPr="008C10FE">
        <w:rPr>
          <w:rFonts w:ascii="Palatino Linotype" w:hAnsi="Palatino Linotype"/>
          <w:b/>
        </w:rPr>
        <w:t>Interviene el concejal Juna Manuel Carrión;</w:t>
      </w:r>
      <w:r>
        <w:rPr>
          <w:rFonts w:ascii="Palatino Linotype" w:hAnsi="Palatino Linotype"/>
        </w:rPr>
        <w:t xml:space="preserve"> menciona que, tenemos un </w:t>
      </w:r>
      <w:r w:rsidR="008C10FE">
        <w:rPr>
          <w:rFonts w:ascii="Palatino Linotype" w:hAnsi="Palatino Linotype"/>
        </w:rPr>
        <w:t>tesoro</w:t>
      </w:r>
      <w:r>
        <w:rPr>
          <w:rFonts w:ascii="Palatino Linotype" w:hAnsi="Palatino Linotype"/>
        </w:rPr>
        <w:t xml:space="preserve"> que hay que cuidar, agrega que el Estado tiene que invertir, agrega que no es competencia de la comisión pero se puede ver que es lo que se puede hacer como comisión vinculada con el área, viendo la posibilidad de que alg</w:t>
      </w:r>
      <w:r w:rsidR="008C10FE">
        <w:rPr>
          <w:rFonts w:ascii="Palatino Linotype" w:hAnsi="Palatino Linotype"/>
        </w:rPr>
        <w:t>ún pred</w:t>
      </w:r>
      <w:r>
        <w:rPr>
          <w:rFonts w:ascii="Palatino Linotype" w:hAnsi="Palatino Linotype"/>
        </w:rPr>
        <w:t>io municipal pu</w:t>
      </w:r>
      <w:r w:rsidR="00EE248C">
        <w:rPr>
          <w:rFonts w:ascii="Palatino Linotype" w:hAnsi="Palatino Linotype"/>
        </w:rPr>
        <w:t xml:space="preserve">eda ser entregado en comodato, la inversión, adecuación le correspondería al estado central, con los ejemplos de </w:t>
      </w:r>
      <w:r w:rsidR="008C10FE">
        <w:rPr>
          <w:rFonts w:ascii="Palatino Linotype" w:hAnsi="Palatino Linotype"/>
        </w:rPr>
        <w:t>México</w:t>
      </w:r>
      <w:r w:rsidR="00EE248C">
        <w:rPr>
          <w:rFonts w:ascii="Palatino Linotype" w:hAnsi="Palatino Linotype"/>
        </w:rPr>
        <w:t>, se ha planteado el antiguo Hospita</w:t>
      </w:r>
      <w:r w:rsidR="00AD3231">
        <w:rPr>
          <w:rFonts w:ascii="Palatino Linotype" w:hAnsi="Palatino Linotype"/>
        </w:rPr>
        <w:t>l San Lázaro y otros espacios, Quito ganaría, generando un espacio. Agrega que se puede canalizar el pedido a una de las dependencias municipales, o abrir el camino para que se entregue en comodato.</w:t>
      </w:r>
    </w:p>
    <w:p w:rsidR="0022607B" w:rsidRDefault="0022607B" w:rsidP="0099375C">
      <w:pPr>
        <w:spacing w:before="240" w:after="0" w:line="240" w:lineRule="auto"/>
        <w:jc w:val="both"/>
        <w:rPr>
          <w:rFonts w:ascii="Palatino Linotype" w:hAnsi="Palatino Linotype"/>
        </w:rPr>
      </w:pPr>
      <w:r w:rsidRPr="0022607B">
        <w:rPr>
          <w:rFonts w:ascii="Palatino Linotype" w:hAnsi="Palatino Linotype"/>
          <w:b/>
        </w:rPr>
        <w:t>Interviene la concejala Luz Elena Coloma</w:t>
      </w:r>
      <w:r>
        <w:rPr>
          <w:rFonts w:ascii="Palatino Linotype" w:hAnsi="Palatino Linotype"/>
        </w:rPr>
        <w:t xml:space="preserve">; manifiesta que, la primera fase debería ser, hablar con la Ministra de Cultura, ya que inmuebles no faltan, personalmente señala que por el bicentenario se debería darle vida a algo que ya existe, como el ex Penal García Moreno, el Estado Central tiene varios inmuebles vacíos en el Centro Histórico, el San Lázaro, también es una opción, hay que tener la voluntad, del </w:t>
      </w:r>
      <w:r w:rsidR="00A27CD1">
        <w:rPr>
          <w:rFonts w:ascii="Palatino Linotype" w:hAnsi="Palatino Linotype"/>
        </w:rPr>
        <w:t xml:space="preserve">propio ministerio, se debe sumar de </w:t>
      </w:r>
      <w:r w:rsidR="00F43F6F">
        <w:rPr>
          <w:rFonts w:ascii="Palatino Linotype" w:hAnsi="Palatino Linotype"/>
        </w:rPr>
        <w:t>varios frentes</w:t>
      </w:r>
      <w:r w:rsidR="00A27CD1">
        <w:rPr>
          <w:rFonts w:ascii="Palatino Linotype" w:hAnsi="Palatino Linotype"/>
        </w:rPr>
        <w:t xml:space="preserve"> y encontrar el mejor lugar. </w:t>
      </w:r>
    </w:p>
    <w:p w:rsidR="00F43F6F" w:rsidRDefault="00F43F6F" w:rsidP="0099375C">
      <w:pPr>
        <w:spacing w:before="240" w:after="0" w:line="240" w:lineRule="auto"/>
        <w:jc w:val="both"/>
        <w:rPr>
          <w:rFonts w:ascii="Palatino Linotype" w:hAnsi="Palatino Linotype"/>
        </w:rPr>
      </w:pPr>
      <w:r w:rsidRPr="00DC6B28">
        <w:rPr>
          <w:rFonts w:ascii="Palatino Linotype" w:hAnsi="Palatino Linotype"/>
          <w:b/>
        </w:rPr>
        <w:t>Interviene Verónica Alejandra Salazar Ruiz, Directora del Archivo Histórico Nacional</w:t>
      </w:r>
      <w:r>
        <w:rPr>
          <w:rFonts w:ascii="Palatino Linotype" w:hAnsi="Palatino Linotype"/>
          <w:b/>
        </w:rPr>
        <w:t xml:space="preserve">; </w:t>
      </w:r>
      <w:r>
        <w:rPr>
          <w:rFonts w:ascii="Palatino Linotype" w:hAnsi="Palatino Linotype"/>
        </w:rPr>
        <w:t xml:space="preserve">menciona que han hecho todas las gestiones, los inmuebles que tiene disponibles INMOBILIAR, de ninguna manera cumplen con las necesidades, se les ha indicado una casa esquinera en el centro Histórico, es lo más grande que se ha podido encontrar, sin embargo llega a los dos mil metros, que es lo que ya se tiene y es </w:t>
      </w:r>
      <w:r>
        <w:rPr>
          <w:rFonts w:ascii="Palatino Linotype" w:hAnsi="Palatino Linotype"/>
        </w:rPr>
        <w:lastRenderedPageBreak/>
        <w:t>insuficiente, agrega que un inmueble con las características que se busca, es difícil encontrar, han hechos las gestiones en el ex Penal García Moreno, pero hay reticencia.</w:t>
      </w:r>
    </w:p>
    <w:p w:rsidR="00F43F6F" w:rsidRDefault="00F43F6F" w:rsidP="0099375C">
      <w:pPr>
        <w:spacing w:before="240" w:after="0" w:line="240" w:lineRule="auto"/>
        <w:jc w:val="both"/>
        <w:rPr>
          <w:rFonts w:ascii="Palatino Linotype" w:hAnsi="Palatino Linotype"/>
        </w:rPr>
      </w:pPr>
      <w:r w:rsidRPr="00F43F6F">
        <w:rPr>
          <w:rFonts w:ascii="Palatino Linotype" w:hAnsi="Palatino Linotype"/>
          <w:b/>
        </w:rPr>
        <w:t>Interviene Angélica Arias del Instituto Metropolitano de Patrimonio;</w:t>
      </w:r>
      <w:r>
        <w:rPr>
          <w:rFonts w:ascii="Palatino Linotype" w:hAnsi="Palatino Linotype"/>
        </w:rPr>
        <w:t xml:space="preserve"> menciona que, por las condiciones que se necesitan, el ala norte del CAC, es pequeña para lo que se requiere, </w:t>
      </w:r>
      <w:r w:rsidR="00E2516C">
        <w:rPr>
          <w:rFonts w:ascii="Palatino Linotype" w:hAnsi="Palatino Linotype"/>
        </w:rPr>
        <w:t>porque</w:t>
      </w:r>
      <w:r>
        <w:rPr>
          <w:rFonts w:ascii="Palatino Linotype" w:hAnsi="Palatino Linotype"/>
        </w:rPr>
        <w:t xml:space="preserve"> los archivos tienen una posibilidad de ir creciendo, el CAC. También se entregó con el compromiso de armar un museo militar, es uno de los compromisos de haber recibido ese bien. Los inmuebles que cumplen el tamaño, que cumplen las condiciones para un archivo Nacional, deben ser espacios como el ex Penal García Moreno, el San Lázaro, este tiene </w:t>
      </w:r>
      <w:r w:rsidR="00E2516C">
        <w:rPr>
          <w:rFonts w:ascii="Palatino Linotype" w:hAnsi="Palatino Linotype"/>
        </w:rPr>
        <w:t>un área reforzada</w:t>
      </w:r>
      <w:r>
        <w:rPr>
          <w:rFonts w:ascii="Palatino Linotype" w:hAnsi="Palatino Linotype"/>
        </w:rPr>
        <w:t xml:space="preserve">, en los </w:t>
      </w:r>
      <w:r w:rsidR="00E2516C">
        <w:rPr>
          <w:rFonts w:ascii="Palatino Linotype" w:hAnsi="Palatino Linotype"/>
        </w:rPr>
        <w:t>dos casos</w:t>
      </w:r>
      <w:r>
        <w:rPr>
          <w:rFonts w:ascii="Palatino Linotype" w:hAnsi="Palatino Linotype"/>
        </w:rPr>
        <w:t xml:space="preserve"> son inversiones fuertes, ya que debe cumplir las condiciones de clima, ár</w:t>
      </w:r>
      <w:r w:rsidR="00E2516C">
        <w:rPr>
          <w:rFonts w:ascii="Palatino Linotype" w:hAnsi="Palatino Linotype"/>
        </w:rPr>
        <w:t>eas de</w:t>
      </w:r>
      <w:r w:rsidR="00522634">
        <w:rPr>
          <w:rFonts w:ascii="Palatino Linotype" w:hAnsi="Palatino Linotype"/>
        </w:rPr>
        <w:t xml:space="preserve"> cuarentena, laboratorios; en el</w:t>
      </w:r>
      <w:r w:rsidR="00E2516C">
        <w:rPr>
          <w:rFonts w:ascii="Palatino Linotype" w:hAnsi="Palatino Linotype"/>
        </w:rPr>
        <w:t xml:space="preserve"> esfuerzo de guardar </w:t>
      </w:r>
      <w:r w:rsidR="00522634">
        <w:rPr>
          <w:rFonts w:ascii="Palatino Linotype" w:hAnsi="Palatino Linotype"/>
        </w:rPr>
        <w:t>nuestra memoria</w:t>
      </w:r>
      <w:r w:rsidR="00E2516C">
        <w:rPr>
          <w:rFonts w:ascii="Palatino Linotype" w:hAnsi="Palatino Linotype"/>
        </w:rPr>
        <w:t>, se está</w:t>
      </w:r>
      <w:r w:rsidR="00522634">
        <w:rPr>
          <w:rFonts w:ascii="Palatino Linotype" w:hAnsi="Palatino Linotype"/>
        </w:rPr>
        <w:t xml:space="preserve"> t</w:t>
      </w:r>
      <w:r w:rsidR="00E2516C">
        <w:rPr>
          <w:rFonts w:ascii="Palatino Linotype" w:hAnsi="Palatino Linotype"/>
        </w:rPr>
        <w:t xml:space="preserve">rabajando en el archivo histórico del Distrito Metropolitano, </w:t>
      </w:r>
      <w:r w:rsidR="00522634">
        <w:rPr>
          <w:rFonts w:ascii="Palatino Linotype" w:hAnsi="Palatino Linotype"/>
        </w:rPr>
        <w:t xml:space="preserve">en tal sentido </w:t>
      </w:r>
      <w:r w:rsidR="00E2516C">
        <w:rPr>
          <w:rFonts w:ascii="Palatino Linotype" w:hAnsi="Palatino Linotype"/>
        </w:rPr>
        <w:t>realiza el pedido de contar con la norma</w:t>
      </w:r>
      <w:r w:rsidR="00522634">
        <w:rPr>
          <w:rFonts w:ascii="Palatino Linotype" w:hAnsi="Palatino Linotype"/>
        </w:rPr>
        <w:t xml:space="preserve"> </w:t>
      </w:r>
      <w:r w:rsidR="002D42BE">
        <w:rPr>
          <w:rFonts w:ascii="Palatino Linotype" w:hAnsi="Palatino Linotype"/>
        </w:rPr>
        <w:t xml:space="preserve">en cuanto al resguardo. </w:t>
      </w:r>
    </w:p>
    <w:p w:rsidR="002D42BE" w:rsidRDefault="002D42BE" w:rsidP="0099375C">
      <w:pPr>
        <w:spacing w:before="240" w:after="0" w:line="240" w:lineRule="auto"/>
        <w:jc w:val="both"/>
        <w:rPr>
          <w:rFonts w:ascii="Palatino Linotype" w:hAnsi="Palatino Linotype"/>
        </w:rPr>
      </w:pPr>
      <w:r w:rsidRPr="002D42BE">
        <w:rPr>
          <w:rFonts w:ascii="Palatino Linotype" w:hAnsi="Palatino Linotype"/>
          <w:b/>
        </w:rPr>
        <w:t>Interviene el concejal Bernardo Abad;</w:t>
      </w:r>
      <w:r>
        <w:rPr>
          <w:rFonts w:ascii="Palatino Linotype" w:hAnsi="Palatino Linotype"/>
        </w:rPr>
        <w:t xml:space="preserve"> menciona que, lo referente al Archivo Histórico es emergente, hace unos meses se hizo un recorrido con inversores extranjeros, buscando edificaciones grandes y no hay; complementario a lo dicho por la Sra. Presidenta, lo que hoy es el museo Nacional, bien podría compartir espacio, que una la se ubique el Archivo Histórico, esto serviría para tener un atractivo más para el centro histórico es una gran opción; el ex Penal Garc</w:t>
      </w:r>
      <w:r w:rsidR="004A5AC1">
        <w:rPr>
          <w:rFonts w:ascii="Palatino Linotype" w:hAnsi="Palatino Linotype"/>
        </w:rPr>
        <w:t xml:space="preserve">ía Moreno, no van a soltar; agrega que se podría ir a ver el San Lázaro, se podría poner colecciones de nuestros museos, que no están expuestas al público. </w:t>
      </w:r>
    </w:p>
    <w:p w:rsidR="004670F4" w:rsidRDefault="004670F4" w:rsidP="0099375C">
      <w:pPr>
        <w:spacing w:before="240" w:after="0" w:line="240" w:lineRule="auto"/>
        <w:jc w:val="both"/>
        <w:rPr>
          <w:rFonts w:ascii="Palatino Linotype" w:hAnsi="Palatino Linotype"/>
        </w:rPr>
      </w:pPr>
      <w:r w:rsidRPr="001C4E79">
        <w:rPr>
          <w:rFonts w:ascii="Palatino Linotype" w:hAnsi="Palatino Linotype"/>
          <w:b/>
        </w:rPr>
        <w:t xml:space="preserve">Interviene la </w:t>
      </w:r>
      <w:r w:rsidR="001C4E79" w:rsidRPr="001C4E79">
        <w:rPr>
          <w:rFonts w:ascii="Palatino Linotype" w:hAnsi="Palatino Linotype"/>
          <w:b/>
        </w:rPr>
        <w:t>concejala</w:t>
      </w:r>
      <w:r w:rsidRPr="001C4E79">
        <w:rPr>
          <w:rFonts w:ascii="Palatino Linotype" w:hAnsi="Palatino Linotype"/>
          <w:b/>
        </w:rPr>
        <w:t xml:space="preserve"> Luz Elena Coloma;</w:t>
      </w:r>
      <w:r>
        <w:rPr>
          <w:rFonts w:ascii="Palatino Linotype" w:hAnsi="Palatino Linotype"/>
        </w:rPr>
        <w:t xml:space="preserve"> menciona que, en el San Lázaro, hay una inversión importante que se la podría priorizar en cuanto a recursos, se puede hacer una visita desde ambas partes y ver que se requiere. </w:t>
      </w:r>
    </w:p>
    <w:p w:rsidR="00A120CA" w:rsidRPr="00F43F6F" w:rsidRDefault="001C4E79" w:rsidP="0099375C">
      <w:pPr>
        <w:spacing w:before="240" w:after="0" w:line="240" w:lineRule="auto"/>
        <w:jc w:val="both"/>
        <w:rPr>
          <w:rFonts w:ascii="Palatino Linotype" w:hAnsi="Palatino Linotype"/>
        </w:rPr>
      </w:pPr>
      <w:r w:rsidRPr="001C4E79">
        <w:rPr>
          <w:rFonts w:ascii="Palatino Linotype" w:hAnsi="Palatino Linotype"/>
          <w:b/>
        </w:rPr>
        <w:t xml:space="preserve">Angélica Arias </w:t>
      </w:r>
      <w:r>
        <w:rPr>
          <w:rFonts w:ascii="Palatino Linotype" w:hAnsi="Palatino Linotype"/>
          <w:b/>
        </w:rPr>
        <w:t>D</w:t>
      </w:r>
      <w:r w:rsidRPr="001C4E79">
        <w:rPr>
          <w:rFonts w:ascii="Palatino Linotype" w:hAnsi="Palatino Linotype"/>
          <w:b/>
        </w:rPr>
        <w:t>irectora del Instituto Metropolitano de Patrimonio;</w:t>
      </w:r>
      <w:r>
        <w:rPr>
          <w:rFonts w:ascii="Palatino Linotype" w:hAnsi="Palatino Linotype"/>
        </w:rPr>
        <w:t xml:space="preserve"> menciona</w:t>
      </w:r>
      <w:r w:rsidR="00A120CA">
        <w:rPr>
          <w:rFonts w:ascii="Palatino Linotype" w:hAnsi="Palatino Linotype"/>
        </w:rPr>
        <w:t xml:space="preserve"> que el </w:t>
      </w:r>
      <w:r>
        <w:rPr>
          <w:rFonts w:ascii="Palatino Linotype" w:hAnsi="Palatino Linotype"/>
        </w:rPr>
        <w:t>San</w:t>
      </w:r>
      <w:r w:rsidR="00A120CA">
        <w:rPr>
          <w:rFonts w:ascii="Palatino Linotype" w:hAnsi="Palatino Linotype"/>
        </w:rPr>
        <w:t xml:space="preserve"> L</w:t>
      </w:r>
      <w:r>
        <w:rPr>
          <w:rFonts w:ascii="Palatino Linotype" w:hAnsi="Palatino Linotype"/>
        </w:rPr>
        <w:t xml:space="preserve">ázaro tiene </w:t>
      </w:r>
      <w:proofErr w:type="gramStart"/>
      <w:r>
        <w:rPr>
          <w:rFonts w:ascii="Palatino Linotype" w:hAnsi="Palatino Linotype"/>
        </w:rPr>
        <w:t>dos plus</w:t>
      </w:r>
      <w:proofErr w:type="gramEnd"/>
      <w:r>
        <w:rPr>
          <w:rFonts w:ascii="Palatino Linotype" w:hAnsi="Palatino Linotype"/>
        </w:rPr>
        <w:t>;</w:t>
      </w:r>
      <w:r w:rsidR="00A120CA">
        <w:rPr>
          <w:rFonts w:ascii="Palatino Linotype" w:hAnsi="Palatino Linotype"/>
        </w:rPr>
        <w:t xml:space="preserve"> uno</w:t>
      </w:r>
      <w:r>
        <w:rPr>
          <w:rFonts w:ascii="Palatino Linotype" w:hAnsi="Palatino Linotype"/>
        </w:rPr>
        <w:t>,</w:t>
      </w:r>
      <w:r w:rsidR="00A120CA">
        <w:rPr>
          <w:rFonts w:ascii="Palatino Linotype" w:hAnsi="Palatino Linotype"/>
        </w:rPr>
        <w:t xml:space="preserve"> </w:t>
      </w:r>
      <w:r>
        <w:rPr>
          <w:rFonts w:ascii="Palatino Linotype" w:hAnsi="Palatino Linotype"/>
        </w:rPr>
        <w:t>que</w:t>
      </w:r>
      <w:r w:rsidR="00A120CA">
        <w:rPr>
          <w:rFonts w:ascii="Palatino Linotype" w:hAnsi="Palatino Linotype"/>
        </w:rPr>
        <w:t xml:space="preserve"> está a</w:t>
      </w:r>
      <w:r>
        <w:rPr>
          <w:rFonts w:ascii="Palatino Linotype" w:hAnsi="Palatino Linotype"/>
        </w:rPr>
        <w:t xml:space="preserve"> la boca de la sal</w:t>
      </w:r>
      <w:r w:rsidR="00A120CA">
        <w:rPr>
          <w:rFonts w:ascii="Palatino Linotype" w:hAnsi="Palatino Linotype"/>
        </w:rPr>
        <w:t>ida del Metro</w:t>
      </w:r>
      <w:r>
        <w:rPr>
          <w:rFonts w:ascii="Palatino Linotype" w:hAnsi="Palatino Linotype"/>
        </w:rPr>
        <w:t xml:space="preserve">, eso facilita </w:t>
      </w:r>
      <w:proofErr w:type="spellStart"/>
      <w:r>
        <w:rPr>
          <w:rFonts w:ascii="Palatino Linotype" w:hAnsi="Palatino Linotype"/>
        </w:rPr>
        <w:t>ue</w:t>
      </w:r>
      <w:proofErr w:type="spellEnd"/>
      <w:r>
        <w:rPr>
          <w:rFonts w:ascii="Palatino Linotype" w:hAnsi="Palatino Linotype"/>
        </w:rPr>
        <w:t xml:space="preserve"> la gente pueda llegar, y por otra, la parte posterior del San Lázaro, permite obra nueva, se había hablado con una empresa de parqueaderos públicos, que están interesados en esta zona, desde el IMP, </w:t>
      </w:r>
      <w:r w:rsidR="00CB1344">
        <w:rPr>
          <w:rFonts w:ascii="Palatino Linotype" w:hAnsi="Palatino Linotype"/>
        </w:rPr>
        <w:t>para la asesoría</w:t>
      </w:r>
      <w:r>
        <w:rPr>
          <w:rFonts w:ascii="Palatino Linotype" w:hAnsi="Palatino Linotype"/>
        </w:rPr>
        <w:t xml:space="preserve"> técnica, el acompañamiento, están a las órdenes.  </w:t>
      </w:r>
      <w:r w:rsidR="00A120CA">
        <w:rPr>
          <w:rFonts w:ascii="Palatino Linotype" w:hAnsi="Palatino Linotype"/>
        </w:rPr>
        <w:t xml:space="preserve"> </w:t>
      </w:r>
    </w:p>
    <w:p w:rsidR="00901F8E" w:rsidRDefault="001C4E79" w:rsidP="0099375C">
      <w:pPr>
        <w:spacing w:before="240" w:after="0" w:line="240" w:lineRule="auto"/>
        <w:jc w:val="both"/>
        <w:rPr>
          <w:rFonts w:ascii="Palatino Linotype" w:hAnsi="Palatino Linotype"/>
        </w:rPr>
      </w:pPr>
      <w:r w:rsidRPr="001C4E79">
        <w:rPr>
          <w:rFonts w:ascii="Palatino Linotype" w:hAnsi="Palatino Linotype"/>
          <w:b/>
        </w:rPr>
        <w:t>Interviene la concejala Luz Elena Coloma;</w:t>
      </w:r>
      <w:r w:rsidRPr="001C4E79">
        <w:rPr>
          <w:rFonts w:ascii="Palatino Linotype" w:hAnsi="Palatino Linotype"/>
        </w:rPr>
        <w:t xml:space="preserve"> </w:t>
      </w:r>
      <w:r>
        <w:rPr>
          <w:rFonts w:ascii="Palatino Linotype" w:hAnsi="Palatino Linotype"/>
        </w:rPr>
        <w:t xml:space="preserve">menciona que, en la ex casa de García Morenos, desde el Archivo Nacional, en las calles Guayaquil entre Rocafuerte y Morales, esa calle al recorrerla conecta con el San Lázaro, se estaría conectando en línea </w:t>
      </w:r>
      <w:r w:rsidR="00DC11FB">
        <w:rPr>
          <w:rFonts w:ascii="Palatino Linotype" w:hAnsi="Palatino Linotype"/>
        </w:rPr>
        <w:t>recta los dos archivos, en tal sentido cree que debería ser el legado del gob</w:t>
      </w:r>
      <w:r w:rsidR="007D0AE9">
        <w:rPr>
          <w:rFonts w:ascii="Palatino Linotype" w:hAnsi="Palatino Linotype"/>
        </w:rPr>
        <w:t xml:space="preserve">ierno nacional al bicentenario. Agradece que se haya llevado el tema a la comisión. </w:t>
      </w:r>
    </w:p>
    <w:p w:rsidR="00CB1344" w:rsidRDefault="006C08CD" w:rsidP="0099375C">
      <w:pPr>
        <w:spacing w:before="240" w:after="0" w:line="240" w:lineRule="auto"/>
        <w:jc w:val="both"/>
        <w:rPr>
          <w:rFonts w:ascii="Palatino Linotype" w:hAnsi="Palatino Linotype"/>
        </w:rPr>
      </w:pPr>
      <w:r w:rsidRPr="002D42BE">
        <w:rPr>
          <w:rFonts w:ascii="Palatino Linotype" w:hAnsi="Palatino Linotype"/>
          <w:b/>
        </w:rPr>
        <w:t>Interviene el concejal Bernardo Abad;</w:t>
      </w:r>
      <w:r>
        <w:rPr>
          <w:rFonts w:ascii="Palatino Linotype" w:hAnsi="Palatino Linotype"/>
        </w:rPr>
        <w:t xml:space="preserve"> menciona que, si se puede compaginar el museo con el tema del archivo histórico, sería espectacular, es hacer lo que corresponde hacer a la comisión.</w:t>
      </w:r>
    </w:p>
    <w:p w:rsidR="00CB1344" w:rsidRDefault="00CB1344" w:rsidP="0099375C">
      <w:pPr>
        <w:spacing w:before="240" w:after="0" w:line="240" w:lineRule="auto"/>
        <w:jc w:val="both"/>
        <w:rPr>
          <w:rFonts w:ascii="Palatino Linotype" w:hAnsi="Palatino Linotype"/>
        </w:rPr>
      </w:pPr>
      <w:r w:rsidRPr="00023B04">
        <w:rPr>
          <w:rFonts w:ascii="Palatino Linotype" w:hAnsi="Palatino Linotype"/>
          <w:b/>
        </w:rPr>
        <w:t>Interviene el Dr. Patricio Guerra,</w:t>
      </w:r>
      <w:r>
        <w:rPr>
          <w:rFonts w:ascii="Palatino Linotype" w:hAnsi="Palatino Linotype"/>
        </w:rPr>
        <w:t xml:space="preserve"> cornista de la Ciudad; manifiesta que,</w:t>
      </w:r>
      <w:r w:rsidR="00023B04">
        <w:rPr>
          <w:rFonts w:ascii="Palatino Linotype" w:hAnsi="Palatino Linotype"/>
        </w:rPr>
        <w:t xml:space="preserve"> es oportuno ya que el Archivo Nacional tiene documentación relacionada con la ciudad de Quito, cuenta </w:t>
      </w:r>
      <w:r w:rsidR="00023B04">
        <w:rPr>
          <w:rFonts w:ascii="Palatino Linotype" w:hAnsi="Palatino Linotype"/>
        </w:rPr>
        <w:lastRenderedPageBreak/>
        <w:t>con contratos de ob</w:t>
      </w:r>
      <w:r w:rsidR="00802AC2">
        <w:rPr>
          <w:rFonts w:ascii="Palatino Linotype" w:hAnsi="Palatino Linotype"/>
        </w:rPr>
        <w:t>ra para toda la ciudad, para t</w:t>
      </w:r>
      <w:r w:rsidR="00023B04">
        <w:rPr>
          <w:rFonts w:ascii="Palatino Linotype" w:hAnsi="Palatino Linotype"/>
        </w:rPr>
        <w:t>odas las iglesias de la ciudad, para los retablos que están ahí, para los m</w:t>
      </w:r>
      <w:r w:rsidR="00802AC2">
        <w:rPr>
          <w:rFonts w:ascii="Palatino Linotype" w:hAnsi="Palatino Linotype"/>
        </w:rPr>
        <w:t>onumentos que hay en las plazas</w:t>
      </w:r>
      <w:r w:rsidR="00023B04">
        <w:rPr>
          <w:rFonts w:ascii="Palatino Linotype" w:hAnsi="Palatino Linotype"/>
        </w:rPr>
        <w:t>, desde 1534, es un acervo riquísimo, juicios de tierras, lo que era Quito y sus cinco leguas, distribución de haciendas, que se busca para investigaciones, no se está alejado ya que el Archivo Histórico, es parte de la historia de la ciudad.</w:t>
      </w:r>
    </w:p>
    <w:p w:rsidR="00023B04" w:rsidRDefault="00023B04" w:rsidP="0099375C">
      <w:pPr>
        <w:spacing w:before="240" w:after="0" w:line="240" w:lineRule="auto"/>
        <w:jc w:val="both"/>
        <w:rPr>
          <w:rFonts w:ascii="Palatino Linotype" w:hAnsi="Palatino Linotype"/>
        </w:rPr>
      </w:pPr>
      <w:r w:rsidRPr="00023B04">
        <w:rPr>
          <w:rFonts w:ascii="Palatino Linotype" w:hAnsi="Palatino Linotype"/>
          <w:b/>
        </w:rPr>
        <w:t>Interviene Juan Martín Cueva Armijos, Secretario de Cultura</w:t>
      </w:r>
      <w:r>
        <w:rPr>
          <w:rFonts w:ascii="Palatino Linotype" w:hAnsi="Palatino Linotype"/>
        </w:rPr>
        <w:t>;</w:t>
      </w:r>
      <w:r w:rsidR="0055236F">
        <w:rPr>
          <w:rFonts w:ascii="Palatino Linotype" w:hAnsi="Palatino Linotype"/>
        </w:rPr>
        <w:t xml:space="preserve"> </w:t>
      </w:r>
      <w:r>
        <w:rPr>
          <w:rFonts w:ascii="Palatino Linotype" w:hAnsi="Palatino Linotype"/>
        </w:rPr>
        <w:t xml:space="preserve">menciona que, es necesario ver las cosas fuera del ámbito específico, nacional o municipal, ya que es una tarea de todos los niveles de autoridad. De la </w:t>
      </w:r>
      <w:r w:rsidR="00802AC2">
        <w:rPr>
          <w:rFonts w:ascii="Palatino Linotype" w:hAnsi="Palatino Linotype"/>
        </w:rPr>
        <w:t>exposición de</w:t>
      </w:r>
      <w:r>
        <w:rPr>
          <w:rFonts w:ascii="Palatino Linotype" w:hAnsi="Palatino Linotype"/>
        </w:rPr>
        <w:t xml:space="preserve"> la señora directora, se debe tener en </w:t>
      </w:r>
      <w:r w:rsidR="00802AC2">
        <w:rPr>
          <w:rFonts w:ascii="Palatino Linotype" w:hAnsi="Palatino Linotype"/>
        </w:rPr>
        <w:t>cuenta</w:t>
      </w:r>
      <w:r>
        <w:rPr>
          <w:rFonts w:ascii="Palatino Linotype" w:hAnsi="Palatino Linotype"/>
        </w:rPr>
        <w:t xml:space="preserve"> la digitalización para poder poner a disposición de la ciudadanía, son procesos costosos, y por otro lado </w:t>
      </w:r>
      <w:r w:rsidR="00802AC2">
        <w:rPr>
          <w:rFonts w:ascii="Palatino Linotype" w:hAnsi="Palatino Linotype"/>
        </w:rPr>
        <w:t>los riesgos naturales;</w:t>
      </w:r>
      <w:r w:rsidR="0055236F">
        <w:rPr>
          <w:rFonts w:ascii="Palatino Linotype" w:hAnsi="Palatino Linotype"/>
        </w:rPr>
        <w:t xml:space="preserve"> digitalizando parte de los fondos, permite hacer una especie de réplica en otra ciudad</w:t>
      </w:r>
      <w:r w:rsidR="00147E26">
        <w:rPr>
          <w:rFonts w:ascii="Palatino Linotype" w:hAnsi="Palatino Linotype"/>
        </w:rPr>
        <w:t>; si se empieza a pensar como un sistema, como un proceso de largo aliento, se podría hacer un esfuerzo en la ciudad</w:t>
      </w:r>
      <w:r w:rsidR="008157DF">
        <w:rPr>
          <w:rFonts w:ascii="Palatino Linotype" w:hAnsi="Palatino Linotype"/>
        </w:rPr>
        <w:t xml:space="preserve"> para lograrlo.</w:t>
      </w:r>
    </w:p>
    <w:p w:rsidR="008157DF" w:rsidRDefault="008157DF" w:rsidP="0099375C">
      <w:pPr>
        <w:spacing w:before="240" w:after="0" w:line="240" w:lineRule="auto"/>
        <w:jc w:val="both"/>
        <w:rPr>
          <w:rFonts w:ascii="Palatino Linotype" w:hAnsi="Palatino Linotype"/>
          <w:b/>
        </w:rPr>
      </w:pPr>
      <w:r w:rsidRPr="008157DF">
        <w:rPr>
          <w:rFonts w:ascii="Palatino Linotype" w:hAnsi="Palatino Linotype"/>
          <w:b/>
        </w:rPr>
        <w:t xml:space="preserve">Tercer punto: Conocimiento de la Resolución Nro. 001-SCAHP-2022, que aprueba el proyecto de colocación de un busto en la parroquia de </w:t>
      </w:r>
      <w:proofErr w:type="spellStart"/>
      <w:r w:rsidRPr="008157DF">
        <w:rPr>
          <w:rFonts w:ascii="Palatino Linotype" w:hAnsi="Palatino Linotype"/>
          <w:b/>
        </w:rPr>
        <w:t>Zámbiza</w:t>
      </w:r>
      <w:proofErr w:type="spellEnd"/>
      <w:r w:rsidRPr="008157DF">
        <w:rPr>
          <w:rFonts w:ascii="Palatino Linotype" w:hAnsi="Palatino Linotype"/>
          <w:b/>
        </w:rPr>
        <w:t xml:space="preserve"> en homenaje al “Maestro Manuel Mesías Carrera Carvajal”, y resolución al respecto</w:t>
      </w:r>
      <w:r>
        <w:rPr>
          <w:rFonts w:ascii="Palatino Linotype" w:hAnsi="Palatino Linotype"/>
          <w:b/>
        </w:rPr>
        <w:t>.</w:t>
      </w:r>
    </w:p>
    <w:p w:rsidR="008157DF" w:rsidRDefault="008157DF" w:rsidP="0099375C">
      <w:pPr>
        <w:spacing w:before="240" w:after="0" w:line="240" w:lineRule="auto"/>
        <w:jc w:val="both"/>
        <w:rPr>
          <w:rFonts w:ascii="Palatino Linotype" w:hAnsi="Palatino Linotype"/>
        </w:rPr>
      </w:pPr>
      <w:r>
        <w:rPr>
          <w:rFonts w:ascii="Palatino Linotype" w:hAnsi="Palatino Linotype"/>
          <w:b/>
        </w:rPr>
        <w:t xml:space="preserve">Interviene la concejala Luz Elena Coloma; </w:t>
      </w:r>
      <w:r>
        <w:rPr>
          <w:rFonts w:ascii="Palatino Linotype" w:hAnsi="Palatino Linotype"/>
        </w:rPr>
        <w:t xml:space="preserve">menciona que </w:t>
      </w:r>
      <w:r w:rsidRPr="00A32936">
        <w:rPr>
          <w:rFonts w:ascii="Palatino Linotype" w:hAnsi="Palatino Linotype"/>
        </w:rPr>
        <w:t xml:space="preserve">Maestro Manuel Mesías Carrera Carvajal, fue un músico, </w:t>
      </w:r>
      <w:r w:rsidR="00A32936" w:rsidRPr="00A32936">
        <w:rPr>
          <w:rFonts w:ascii="Palatino Linotype" w:hAnsi="Palatino Linotype"/>
        </w:rPr>
        <w:t>compositor</w:t>
      </w:r>
      <w:r w:rsidRPr="00A32936">
        <w:rPr>
          <w:rFonts w:ascii="Palatino Linotype" w:hAnsi="Palatino Linotype"/>
        </w:rPr>
        <w:t xml:space="preserve"> que tiene </w:t>
      </w:r>
      <w:r w:rsidR="00A32936" w:rsidRPr="00A32936">
        <w:rPr>
          <w:rFonts w:ascii="Palatino Linotype" w:hAnsi="Palatino Linotype"/>
        </w:rPr>
        <w:t>más</w:t>
      </w:r>
      <w:r w:rsidRPr="00A32936">
        <w:rPr>
          <w:rFonts w:ascii="Palatino Linotype" w:hAnsi="Palatino Linotype"/>
        </w:rPr>
        <w:t xml:space="preserve"> de 800 composiciones a su haber,</w:t>
      </w:r>
      <w:r w:rsidR="00A32936" w:rsidRPr="00A32936">
        <w:rPr>
          <w:rFonts w:ascii="Palatino Linotype" w:hAnsi="Palatino Linotype"/>
        </w:rPr>
        <w:t xml:space="preserve"> investigador de la identidad local.</w:t>
      </w:r>
      <w:r w:rsidRPr="00A32936">
        <w:rPr>
          <w:rFonts w:ascii="Palatino Linotype" w:hAnsi="Palatino Linotype"/>
        </w:rPr>
        <w:t xml:space="preserve"> </w:t>
      </w:r>
    </w:p>
    <w:p w:rsidR="00276CC3" w:rsidRDefault="00A32936" w:rsidP="0099375C">
      <w:pPr>
        <w:spacing w:before="240" w:after="0" w:line="240" w:lineRule="auto"/>
        <w:jc w:val="both"/>
        <w:rPr>
          <w:rFonts w:ascii="Palatino Linotype" w:hAnsi="Palatino Linotype"/>
        </w:rPr>
      </w:pPr>
      <w:r w:rsidRPr="00DA35C8">
        <w:rPr>
          <w:rFonts w:ascii="Palatino Linotype" w:hAnsi="Palatino Linotype"/>
          <w:b/>
        </w:rPr>
        <w:t xml:space="preserve">Interviene Viviana Figueroa presidenta de la Subcomisión </w:t>
      </w:r>
      <w:r w:rsidR="00276CC3" w:rsidRPr="00DA35C8">
        <w:rPr>
          <w:rFonts w:ascii="Palatino Linotype" w:hAnsi="Palatino Linotype"/>
          <w:b/>
        </w:rPr>
        <w:t>Técnica</w:t>
      </w:r>
      <w:r w:rsidRPr="00DA35C8">
        <w:rPr>
          <w:rFonts w:ascii="Palatino Linotype" w:hAnsi="Palatino Linotype"/>
          <w:b/>
        </w:rPr>
        <w:t xml:space="preserve"> de Áreas Históricas</w:t>
      </w:r>
      <w:r>
        <w:rPr>
          <w:rFonts w:ascii="Palatino Linotype" w:hAnsi="Palatino Linotype"/>
        </w:rPr>
        <w:t xml:space="preserve"> </w:t>
      </w:r>
      <w:r w:rsidR="00DA35C8">
        <w:rPr>
          <w:rFonts w:ascii="Palatino Linotype" w:hAnsi="Palatino Linotype"/>
          <w:b/>
        </w:rPr>
        <w:t>y Patrimonio;</w:t>
      </w:r>
      <w:r>
        <w:rPr>
          <w:rFonts w:ascii="Palatino Linotype" w:hAnsi="Palatino Linotype"/>
        </w:rPr>
        <w:t xml:space="preserve"> pide disculpas al GAD parroquial de </w:t>
      </w:r>
      <w:proofErr w:type="spellStart"/>
      <w:r>
        <w:rPr>
          <w:rFonts w:ascii="Palatino Linotype" w:hAnsi="Palatino Linotype"/>
        </w:rPr>
        <w:t>Zámbiza</w:t>
      </w:r>
      <w:proofErr w:type="spellEnd"/>
      <w:r>
        <w:rPr>
          <w:rFonts w:ascii="Palatino Linotype" w:hAnsi="Palatino Linotype"/>
        </w:rPr>
        <w:t xml:space="preserve"> por la demora en el trámite, continúa exponiendo las caracter</w:t>
      </w:r>
      <w:r w:rsidR="00526180">
        <w:rPr>
          <w:rFonts w:ascii="Palatino Linotype" w:hAnsi="Palatino Linotype"/>
        </w:rPr>
        <w:t xml:space="preserve">ísticas del proyecto como sus datos generales, ubicación, fachadas, cortes; en tal sentido la </w:t>
      </w:r>
      <w:r w:rsidR="00276CC3">
        <w:rPr>
          <w:rFonts w:ascii="Palatino Linotype" w:hAnsi="Palatino Linotype"/>
        </w:rPr>
        <w:t>Subcomisión</w:t>
      </w:r>
      <w:r w:rsidR="00526180">
        <w:rPr>
          <w:rFonts w:ascii="Palatino Linotype" w:hAnsi="Palatino Linotype"/>
        </w:rPr>
        <w:t xml:space="preserve"> Técnica de Áreas Históricas y Patrimonio, recomendó la aprobación del proyecto.</w:t>
      </w:r>
    </w:p>
    <w:p w:rsidR="00A32936" w:rsidRDefault="00276CC3" w:rsidP="0099375C">
      <w:pPr>
        <w:spacing w:before="240" w:after="0" w:line="240" w:lineRule="auto"/>
        <w:jc w:val="both"/>
        <w:rPr>
          <w:rFonts w:ascii="Palatino Linotype" w:hAnsi="Palatino Linotype"/>
        </w:rPr>
      </w:pPr>
      <w:r w:rsidRPr="00DA35C8">
        <w:rPr>
          <w:rFonts w:ascii="Palatino Linotype" w:hAnsi="Palatino Linotype"/>
          <w:b/>
        </w:rPr>
        <w:t>Interviene el concejal Juan Manuel Carrión;</w:t>
      </w:r>
      <w:r>
        <w:rPr>
          <w:rFonts w:ascii="Palatino Linotype" w:hAnsi="Palatino Linotype"/>
        </w:rPr>
        <w:t xml:space="preserve"> menciona que el</w:t>
      </w:r>
      <w:r w:rsidR="00526180">
        <w:rPr>
          <w:rFonts w:ascii="Palatino Linotype" w:hAnsi="Palatino Linotype"/>
        </w:rPr>
        <w:t xml:space="preserve"> </w:t>
      </w:r>
      <w:r w:rsidRPr="00A32936">
        <w:rPr>
          <w:rFonts w:ascii="Palatino Linotype" w:hAnsi="Palatino Linotype"/>
        </w:rPr>
        <w:t>Maestro Manuel Mesías Carrera Carvajal,</w:t>
      </w:r>
      <w:r w:rsidR="00DA35C8">
        <w:rPr>
          <w:rFonts w:ascii="Palatino Linotype" w:hAnsi="Palatino Linotype"/>
        </w:rPr>
        <w:t xml:space="preserve"> </w:t>
      </w:r>
      <w:r>
        <w:rPr>
          <w:rFonts w:ascii="Palatino Linotype" w:hAnsi="Palatino Linotype"/>
        </w:rPr>
        <w:t>es el patriarca de una familia de varias generaciones de músicos, es un homenaje más que justo, pregunta ¿quién financia la obra o este tipo de proyectos? O bajo que circunstancias</w:t>
      </w:r>
      <w:r w:rsidR="00AF5950">
        <w:rPr>
          <w:rFonts w:ascii="Palatino Linotype" w:hAnsi="Palatino Linotype"/>
        </w:rPr>
        <w:t xml:space="preserve"> se financia este tipo de bustos</w:t>
      </w:r>
      <w:r>
        <w:rPr>
          <w:rFonts w:ascii="Palatino Linotype" w:hAnsi="Palatino Linotype"/>
        </w:rPr>
        <w:t>.</w:t>
      </w:r>
    </w:p>
    <w:p w:rsidR="00276CC3" w:rsidRDefault="00DA35C8" w:rsidP="0099375C">
      <w:pPr>
        <w:spacing w:before="240" w:after="0" w:line="240" w:lineRule="auto"/>
        <w:jc w:val="both"/>
        <w:rPr>
          <w:rFonts w:ascii="Palatino Linotype" w:hAnsi="Palatino Linotype"/>
        </w:rPr>
      </w:pPr>
      <w:r w:rsidRPr="00DA35C8">
        <w:rPr>
          <w:rFonts w:ascii="Palatino Linotype" w:hAnsi="Palatino Linotype"/>
          <w:b/>
        </w:rPr>
        <w:t>Interviene Viviana Figueroa presidenta de la Subcomisión Técnica de Áreas Históricas</w:t>
      </w:r>
      <w:r>
        <w:rPr>
          <w:rFonts w:ascii="Palatino Linotype" w:hAnsi="Palatino Linotype"/>
        </w:rPr>
        <w:t xml:space="preserve"> </w:t>
      </w:r>
      <w:r>
        <w:rPr>
          <w:rFonts w:ascii="Palatino Linotype" w:hAnsi="Palatino Linotype"/>
          <w:b/>
        </w:rPr>
        <w:t xml:space="preserve">y Patrimonio; </w:t>
      </w:r>
      <w:r>
        <w:rPr>
          <w:rFonts w:ascii="Palatino Linotype" w:hAnsi="Palatino Linotype"/>
        </w:rPr>
        <w:t xml:space="preserve">menciona que, en estos casos se ha tenido el financiamiento del GAD parroquial y también hay financiamiento privado, el municipio puede hacer </w:t>
      </w:r>
      <w:r w:rsidR="00AF5950">
        <w:rPr>
          <w:rFonts w:ascii="Palatino Linotype" w:hAnsi="Palatino Linotype"/>
        </w:rPr>
        <w:t xml:space="preserve">como iniciativa propia, si alguna institución municipal puede hacerlo como iniciativa propia y si hay la capacidad de hacer la inversión. </w:t>
      </w:r>
    </w:p>
    <w:p w:rsidR="00AF5950" w:rsidRDefault="00AF5950" w:rsidP="0099375C">
      <w:pPr>
        <w:spacing w:before="240" w:after="0" w:line="240" w:lineRule="auto"/>
        <w:jc w:val="both"/>
        <w:rPr>
          <w:rFonts w:ascii="Palatino Linotype" w:hAnsi="Palatino Linotype"/>
        </w:rPr>
      </w:pPr>
      <w:r w:rsidRPr="00AF5950">
        <w:rPr>
          <w:rFonts w:ascii="Palatino Linotype" w:hAnsi="Palatino Linotype"/>
          <w:b/>
        </w:rPr>
        <w:t>Interviene Patricio Guerra, Cronista de la Ciudad;</w:t>
      </w:r>
      <w:r>
        <w:rPr>
          <w:rFonts w:ascii="Palatino Linotype" w:hAnsi="Palatino Linotype"/>
          <w:b/>
        </w:rPr>
        <w:t xml:space="preserve"> </w:t>
      </w:r>
      <w:r w:rsidRPr="00AF5950">
        <w:rPr>
          <w:rFonts w:ascii="Palatino Linotype" w:hAnsi="Palatino Linotype"/>
        </w:rPr>
        <w:t>manifiesta que, a más de estos homenajes se debe recuperar la obra del maestro Carrera, a más de poner el busto ahí, el maestro tiene una misa en quichua, dentro de la investigación</w:t>
      </w:r>
      <w:r>
        <w:rPr>
          <w:rFonts w:ascii="Palatino Linotype" w:hAnsi="Palatino Linotype"/>
        </w:rPr>
        <w:t>, él</w:t>
      </w:r>
      <w:r w:rsidRPr="00AF5950">
        <w:rPr>
          <w:rFonts w:ascii="Palatino Linotype" w:hAnsi="Palatino Linotype"/>
        </w:rPr>
        <w:t xml:space="preserve"> dio con la creación de la parroquia</w:t>
      </w:r>
      <w:r>
        <w:rPr>
          <w:rFonts w:ascii="Palatino Linotype" w:hAnsi="Palatino Linotype"/>
        </w:rPr>
        <w:t>, en tal sentido recomienda que la obra sea publicada para compl</w:t>
      </w:r>
      <w:r w:rsidR="005368FA">
        <w:rPr>
          <w:rFonts w:ascii="Palatino Linotype" w:hAnsi="Palatino Linotype"/>
        </w:rPr>
        <w:t>ementar este justo homenaje al M</w:t>
      </w:r>
      <w:r>
        <w:rPr>
          <w:rFonts w:ascii="Palatino Linotype" w:hAnsi="Palatino Linotype"/>
        </w:rPr>
        <w:t xml:space="preserve">aestro Carrera. </w:t>
      </w:r>
    </w:p>
    <w:p w:rsidR="005368FA" w:rsidRDefault="008C1474" w:rsidP="0099375C">
      <w:pPr>
        <w:spacing w:before="240" w:after="0" w:line="240" w:lineRule="auto"/>
        <w:jc w:val="both"/>
        <w:rPr>
          <w:rFonts w:ascii="Palatino Linotype" w:hAnsi="Palatino Linotype"/>
        </w:rPr>
      </w:pPr>
      <w:r>
        <w:rPr>
          <w:rFonts w:ascii="Palatino Linotype" w:hAnsi="Palatino Linotype"/>
          <w:b/>
        </w:rPr>
        <w:lastRenderedPageBreak/>
        <w:t xml:space="preserve">Interviene la concejala Luz Elena Coloma; </w:t>
      </w:r>
      <w:r w:rsidRPr="008C1474">
        <w:rPr>
          <w:rFonts w:ascii="Palatino Linotype" w:hAnsi="Palatino Linotype"/>
        </w:rPr>
        <w:t xml:space="preserve">mociona: Acoger el criterio Técnico favorable emitido por la Subcomisión Técnica de Áreas Históricas y Patrimonio y aprobar el proyecto de colocación de un busto en la parroquia de </w:t>
      </w:r>
      <w:proofErr w:type="spellStart"/>
      <w:r w:rsidRPr="008C1474">
        <w:rPr>
          <w:rFonts w:ascii="Palatino Linotype" w:hAnsi="Palatino Linotype"/>
        </w:rPr>
        <w:t>Zámbiza</w:t>
      </w:r>
      <w:proofErr w:type="spellEnd"/>
      <w:r w:rsidRPr="008C1474">
        <w:rPr>
          <w:rFonts w:ascii="Palatino Linotype" w:hAnsi="Palatino Linotype"/>
        </w:rPr>
        <w:t>, en homenaje al “Maestro Manuel Mesías Carrera Carvajal”</w:t>
      </w:r>
      <w:r>
        <w:rPr>
          <w:rFonts w:ascii="Palatino Linotype" w:hAnsi="Palatino Linotype"/>
        </w:rPr>
        <w:t>.</w:t>
      </w:r>
    </w:p>
    <w:p w:rsidR="00964084" w:rsidRDefault="00964084" w:rsidP="0099375C">
      <w:pPr>
        <w:spacing w:before="240" w:after="0" w:line="240" w:lineRule="auto"/>
        <w:jc w:val="both"/>
        <w:rPr>
          <w:rFonts w:ascii="Palatino Linotype" w:hAnsi="Palatino Linotype"/>
        </w:rPr>
      </w:pPr>
      <w:r>
        <w:rPr>
          <w:rFonts w:ascii="Palatino Linotype" w:hAnsi="Palatino Linotype"/>
        </w:rPr>
        <w:t>Una vez apoyada la moción, se toma votación, presentándose los siguientes resultados:</w:t>
      </w:r>
    </w:p>
    <w:p w:rsidR="007E6DAC" w:rsidRDefault="007E6DAC" w:rsidP="0099375C">
      <w:pPr>
        <w:spacing w:before="240" w:after="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964084" w:rsidRPr="00085BFD" w:rsidTr="00E83555">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964084" w:rsidRPr="009C65CA" w:rsidRDefault="00964084" w:rsidP="00E83555">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964084" w:rsidRPr="00085BFD" w:rsidTr="00E8355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64084" w:rsidRPr="009C65CA" w:rsidRDefault="00964084" w:rsidP="00E8355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64084" w:rsidRPr="009C65CA" w:rsidRDefault="00964084" w:rsidP="00E8355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64084" w:rsidRPr="009C65CA" w:rsidRDefault="00964084" w:rsidP="00E8355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64084" w:rsidRPr="009C65CA" w:rsidRDefault="00964084" w:rsidP="00E83555">
            <w:pPr>
              <w:pStyle w:val="Subttulo"/>
              <w:rPr>
                <w:rFonts w:ascii="Palatino Linotype" w:hAnsi="Palatino Linotype"/>
                <w:b/>
                <w:i w:val="0"/>
                <w:color w:val="FFFFFF"/>
                <w:sz w:val="20"/>
                <w:szCs w:val="22"/>
                <w:lang w:val="es-ES"/>
              </w:rPr>
            </w:pPr>
          </w:p>
          <w:p w:rsidR="00964084" w:rsidRPr="009C65CA" w:rsidRDefault="00964084" w:rsidP="00E8355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64084" w:rsidRPr="009C65CA" w:rsidRDefault="00964084" w:rsidP="00E8355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64084" w:rsidRPr="009C65CA" w:rsidRDefault="00964084" w:rsidP="00E83555">
            <w:pPr>
              <w:pStyle w:val="Subttulo"/>
              <w:rPr>
                <w:rFonts w:ascii="Palatino Linotype" w:hAnsi="Palatino Linotype"/>
                <w:b/>
                <w:i w:val="0"/>
                <w:color w:val="FFFFFF"/>
                <w:sz w:val="20"/>
                <w:szCs w:val="22"/>
                <w:lang w:val="es-ES"/>
              </w:rPr>
            </w:pPr>
          </w:p>
          <w:p w:rsidR="00964084" w:rsidRPr="009C65CA" w:rsidRDefault="00964084" w:rsidP="00E8355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964084" w:rsidRPr="00085BFD" w:rsidTr="00E8355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i w:val="0"/>
                <w:color w:val="000000"/>
                <w:sz w:val="22"/>
                <w:szCs w:val="22"/>
                <w:lang w:val="es-ES"/>
              </w:rPr>
            </w:pPr>
          </w:p>
        </w:tc>
      </w:tr>
      <w:tr w:rsidR="00964084" w:rsidRPr="00085BFD" w:rsidTr="00E8355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i w:val="0"/>
                <w:color w:val="000000"/>
                <w:sz w:val="22"/>
                <w:szCs w:val="22"/>
                <w:lang w:val="es-ES"/>
              </w:rPr>
            </w:pPr>
          </w:p>
        </w:tc>
      </w:tr>
      <w:tr w:rsidR="00964084" w:rsidRPr="00085BFD" w:rsidTr="00E8355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964084" w:rsidRPr="00085BFD" w:rsidRDefault="00964084" w:rsidP="00E8355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64084" w:rsidRPr="00085BFD" w:rsidRDefault="00964084" w:rsidP="00E83555">
            <w:pPr>
              <w:pStyle w:val="Subttulo"/>
              <w:rPr>
                <w:rFonts w:ascii="Palatino Linotype" w:hAnsi="Palatino Linotype"/>
                <w:i w:val="0"/>
                <w:color w:val="000000"/>
                <w:sz w:val="22"/>
                <w:szCs w:val="22"/>
                <w:lang w:val="es-ES"/>
              </w:rPr>
            </w:pPr>
          </w:p>
        </w:tc>
      </w:tr>
      <w:tr w:rsidR="00964084" w:rsidRPr="00085BFD" w:rsidTr="00E8355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64084" w:rsidRPr="00085BFD" w:rsidRDefault="00964084" w:rsidP="00E83555">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64084" w:rsidRPr="00085BFD" w:rsidRDefault="00964084" w:rsidP="00E8355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64084" w:rsidRPr="00085BFD" w:rsidRDefault="00964084" w:rsidP="00E83555">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64084" w:rsidRPr="00085BFD" w:rsidRDefault="00964084" w:rsidP="00E8355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64084" w:rsidRPr="00085BFD" w:rsidRDefault="00964084" w:rsidP="00E83555">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64084" w:rsidRPr="00085BFD" w:rsidRDefault="00964084" w:rsidP="00E8355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964084" w:rsidRDefault="00B60F05" w:rsidP="0099375C">
      <w:pPr>
        <w:spacing w:before="240" w:after="0" w:line="240" w:lineRule="auto"/>
        <w:jc w:val="both"/>
        <w:rPr>
          <w:rFonts w:ascii="Palatino Linotype" w:hAnsi="Palatino Linotype"/>
        </w:rPr>
      </w:pPr>
      <w:r>
        <w:rPr>
          <w:rFonts w:ascii="Palatino Linotype" w:hAnsi="Palatino Linotype"/>
        </w:rPr>
        <w:t xml:space="preserve">Con tres votos a favor, por unanimidad de sus miembros, la comisión de Áreas Históricas y Patrimonio, resolvió: </w:t>
      </w:r>
      <w:r w:rsidRPr="008C1474">
        <w:rPr>
          <w:rFonts w:ascii="Palatino Linotype" w:hAnsi="Palatino Linotype"/>
        </w:rPr>
        <w:t>Acoger el criterio Técnico favorable emitido por la Subcomisión Técnica de Áreas Históricas y Patrimonio</w:t>
      </w:r>
      <w:r w:rsidR="00827168">
        <w:rPr>
          <w:rFonts w:ascii="Palatino Linotype" w:hAnsi="Palatino Linotype"/>
        </w:rPr>
        <w:t>,</w:t>
      </w:r>
      <w:r w:rsidRPr="008C1474">
        <w:rPr>
          <w:rFonts w:ascii="Palatino Linotype" w:hAnsi="Palatino Linotype"/>
        </w:rPr>
        <w:t xml:space="preserve"> y aprobar el proyecto de colocación de un busto en la parroquia de </w:t>
      </w:r>
      <w:proofErr w:type="spellStart"/>
      <w:r w:rsidRPr="008C1474">
        <w:rPr>
          <w:rFonts w:ascii="Palatino Linotype" w:hAnsi="Palatino Linotype"/>
        </w:rPr>
        <w:t>Zámbiza</w:t>
      </w:r>
      <w:proofErr w:type="spellEnd"/>
      <w:r w:rsidRPr="008C1474">
        <w:rPr>
          <w:rFonts w:ascii="Palatino Linotype" w:hAnsi="Palatino Linotype"/>
        </w:rPr>
        <w:t>, en homenaje al “Maestro Manuel Mesías Carrera Carvajal”</w:t>
      </w:r>
      <w:r>
        <w:rPr>
          <w:rFonts w:ascii="Palatino Linotype" w:hAnsi="Palatino Linotype"/>
        </w:rPr>
        <w:t xml:space="preserve">. </w:t>
      </w:r>
    </w:p>
    <w:p w:rsidR="00827168" w:rsidRPr="00827168" w:rsidRDefault="00827168" w:rsidP="0099375C">
      <w:pPr>
        <w:spacing w:before="240" w:after="0" w:line="240" w:lineRule="auto"/>
        <w:jc w:val="both"/>
        <w:rPr>
          <w:rFonts w:ascii="Palatino Linotype" w:hAnsi="Palatino Linotype"/>
          <w:b/>
        </w:rPr>
      </w:pPr>
      <w:r w:rsidRPr="00827168">
        <w:rPr>
          <w:rFonts w:ascii="Palatino Linotype" w:hAnsi="Palatino Linotype"/>
          <w:b/>
        </w:rPr>
        <w:t>Cuarto punto: Presentación por parte de la Administración Zonal Manuela Sáenz y la Dirección Metropolitana de Gestión de Bienes Inmuebles en relación a la estrategia de activación del Centro Histórico de Quito y los inmuebles municipales ubicados en los circuitos seleccionados, y resolución al respecto.</w:t>
      </w:r>
    </w:p>
    <w:p w:rsidR="00FA6552" w:rsidRDefault="00827168" w:rsidP="0099375C">
      <w:pPr>
        <w:spacing w:before="240" w:after="0" w:line="240" w:lineRule="auto"/>
        <w:jc w:val="both"/>
        <w:rPr>
          <w:rFonts w:ascii="Palatino Linotype" w:hAnsi="Palatino Linotype"/>
        </w:rPr>
      </w:pPr>
      <w:r w:rsidRPr="00827168">
        <w:rPr>
          <w:rFonts w:ascii="Palatino Linotype" w:hAnsi="Palatino Linotype"/>
          <w:b/>
        </w:rPr>
        <w:t>Interviene Cristina Reyes Administradora Zonal del al A.Z. “Manuela Sáenz”</w:t>
      </w:r>
      <w:r>
        <w:rPr>
          <w:rFonts w:ascii="Palatino Linotype" w:hAnsi="Palatino Linotype"/>
          <w:b/>
        </w:rPr>
        <w:t xml:space="preserve">; </w:t>
      </w:r>
      <w:r w:rsidRPr="00192BFC">
        <w:rPr>
          <w:rFonts w:ascii="Palatino Linotype" w:hAnsi="Palatino Linotype"/>
        </w:rPr>
        <w:t xml:space="preserve">inicia su presentación indicando fotografías de algunos de los problemas que hay en el Centro </w:t>
      </w:r>
      <w:r w:rsidR="00192BFC" w:rsidRPr="00192BFC">
        <w:rPr>
          <w:rFonts w:ascii="Palatino Linotype" w:hAnsi="Palatino Linotype"/>
        </w:rPr>
        <w:t>Histórico</w:t>
      </w:r>
      <w:r w:rsidRPr="00192BFC">
        <w:rPr>
          <w:rFonts w:ascii="Palatino Linotype" w:hAnsi="Palatino Linotype"/>
        </w:rPr>
        <w:t xml:space="preserve">, como el comercio </w:t>
      </w:r>
      <w:r w:rsidR="00192BFC" w:rsidRPr="00192BFC">
        <w:rPr>
          <w:rFonts w:ascii="Palatino Linotype" w:hAnsi="Palatino Linotype"/>
        </w:rPr>
        <w:t>informal</w:t>
      </w:r>
      <w:r w:rsidRPr="00192BFC">
        <w:rPr>
          <w:rFonts w:ascii="Palatino Linotype" w:hAnsi="Palatino Linotype"/>
        </w:rPr>
        <w:t xml:space="preserve">, daño a la infraestructura municipal, </w:t>
      </w:r>
      <w:r w:rsidR="00192BFC" w:rsidRPr="00192BFC">
        <w:rPr>
          <w:rFonts w:ascii="Palatino Linotype" w:hAnsi="Palatino Linotype"/>
        </w:rPr>
        <w:t>grafitis, daño</w:t>
      </w:r>
      <w:r w:rsidRPr="00192BFC">
        <w:rPr>
          <w:rFonts w:ascii="Palatino Linotype" w:hAnsi="Palatino Linotype"/>
        </w:rPr>
        <w:t xml:space="preserve"> a bienes </w:t>
      </w:r>
      <w:r w:rsidR="00192BFC" w:rsidRPr="00192BFC">
        <w:rPr>
          <w:rFonts w:ascii="Palatino Linotype" w:hAnsi="Palatino Linotype"/>
        </w:rPr>
        <w:t xml:space="preserve">patrimoniales y </w:t>
      </w:r>
      <w:r w:rsidRPr="00192BFC">
        <w:rPr>
          <w:rFonts w:ascii="Palatino Linotype" w:hAnsi="Palatino Linotype"/>
        </w:rPr>
        <w:t>aban</w:t>
      </w:r>
      <w:r w:rsidR="0049552F">
        <w:rPr>
          <w:rFonts w:ascii="Palatino Linotype" w:hAnsi="Palatino Linotype"/>
        </w:rPr>
        <w:t xml:space="preserve">dono de bienes inmuebles </w:t>
      </w:r>
      <w:r w:rsidR="008227BB">
        <w:rPr>
          <w:rFonts w:ascii="Palatino Linotype" w:hAnsi="Palatino Linotype"/>
        </w:rPr>
        <w:t xml:space="preserve">y secciones </w:t>
      </w:r>
      <w:r w:rsidR="0049552F">
        <w:rPr>
          <w:rFonts w:ascii="Palatino Linotype" w:hAnsi="Palatino Linotype"/>
        </w:rPr>
        <w:t>en el Centro H</w:t>
      </w:r>
      <w:r w:rsidRPr="00192BFC">
        <w:rPr>
          <w:rFonts w:ascii="Palatino Linotype" w:hAnsi="Palatino Linotype"/>
        </w:rPr>
        <w:t>istórico</w:t>
      </w:r>
      <w:r w:rsidR="008227BB">
        <w:rPr>
          <w:rFonts w:ascii="Palatino Linotype" w:hAnsi="Palatino Linotype"/>
          <w:b/>
        </w:rPr>
        <w:t xml:space="preserve">; </w:t>
      </w:r>
      <w:r w:rsidR="008227BB">
        <w:rPr>
          <w:rFonts w:ascii="Palatino Linotype" w:hAnsi="Palatino Linotype"/>
        </w:rPr>
        <w:t>desde el 2004 del Banco Interamericano de Desarrollo, trabaja en Latinoamérica en una estrategia denominada Volver al Centro, hay un atraso en la misma ya que no se ha formado parte, que da tres aristas como: planificación, recuperaci</w:t>
      </w:r>
      <w:r w:rsidR="00D70BC7">
        <w:rPr>
          <w:rFonts w:ascii="Palatino Linotype" w:hAnsi="Palatino Linotype"/>
        </w:rPr>
        <w:t xml:space="preserve">ón y mantenimiento, en tal sentido de ha iniciado el trabajos con algunas instituciones municipales que trabajan en el centro histórico, se han enfocado en </w:t>
      </w:r>
      <w:r w:rsidR="00321B07">
        <w:rPr>
          <w:rFonts w:ascii="Palatino Linotype" w:hAnsi="Palatino Linotype"/>
        </w:rPr>
        <w:t xml:space="preserve">tres </w:t>
      </w:r>
      <w:r w:rsidR="00D70BC7">
        <w:rPr>
          <w:rFonts w:ascii="Palatino Linotype" w:hAnsi="Palatino Linotype"/>
        </w:rPr>
        <w:t xml:space="preserve">circuitos </w:t>
      </w:r>
      <w:r w:rsidR="00321B07">
        <w:rPr>
          <w:rFonts w:ascii="Palatino Linotype" w:hAnsi="Palatino Linotype"/>
        </w:rPr>
        <w:t xml:space="preserve">que </w:t>
      </w:r>
      <w:r w:rsidR="00D70BC7">
        <w:rPr>
          <w:rFonts w:ascii="Palatino Linotype" w:hAnsi="Palatino Linotype"/>
        </w:rPr>
        <w:t>de manera t</w:t>
      </w:r>
      <w:r w:rsidR="00321B07">
        <w:rPr>
          <w:rFonts w:ascii="Palatino Linotype" w:hAnsi="Palatino Linotype"/>
        </w:rPr>
        <w:t>écnica</w:t>
      </w:r>
      <w:r w:rsidR="00D70BC7">
        <w:rPr>
          <w:rFonts w:ascii="Palatino Linotype" w:hAnsi="Palatino Linotype"/>
        </w:rPr>
        <w:t xml:space="preserve"> se han seleccionado con Quito Turismo, es por donde se tiene gente nacional e</w:t>
      </w:r>
      <w:r w:rsidR="00321B07">
        <w:rPr>
          <w:rFonts w:ascii="Palatino Linotype" w:hAnsi="Palatino Linotype"/>
        </w:rPr>
        <w:t xml:space="preserve"> internacional en su recorrido, una vez definido los circuitos se ha planificado la recuperación del espacio crítico, reactivación de áreas centrales, recuperación de espacios infraut</w:t>
      </w:r>
      <w:r w:rsidR="006612CC">
        <w:rPr>
          <w:rFonts w:ascii="Palatino Linotype" w:hAnsi="Palatino Linotype"/>
        </w:rPr>
        <w:t>ilizados, esto en coordinación con Quito Turismo, la Secretaría de Cultura; Secretaría de Desarrollo Productivo; CONQUITO, IMP; ACDC y Seguridad.</w:t>
      </w:r>
      <w:r w:rsidR="00FA6552">
        <w:rPr>
          <w:rFonts w:ascii="Palatino Linotype" w:hAnsi="Palatino Linotype"/>
        </w:rPr>
        <w:t xml:space="preserve"> Aprovechando la ordenanza para arrendar los bienes inmuebles de dominio privado, ahora se demorará solamente 19 días; han trabajado en la identificación de bienes, en la emisión de cánones de arrendamiento, identificación de inmuebles que cuenten con patios y cumplimiento de hoja de ruta propuesto por la Administración Zonal Manuela Sáenz, destaca que la hoja de ruta debe seguirla cada bien inmueble, esto </w:t>
      </w:r>
      <w:r w:rsidR="00FA6552">
        <w:rPr>
          <w:rFonts w:ascii="Palatino Linotype" w:hAnsi="Palatino Linotype"/>
        </w:rPr>
        <w:lastRenderedPageBreak/>
        <w:t>porque existe falta y cruce de información</w:t>
      </w:r>
      <w:r w:rsidR="00EC669E">
        <w:rPr>
          <w:rFonts w:ascii="Palatino Linotype" w:hAnsi="Palatino Linotype"/>
        </w:rPr>
        <w:t>. Resalta que según la normativa se debe hacer una publicación en la prensa local</w:t>
      </w:r>
      <w:r w:rsidR="00602234">
        <w:rPr>
          <w:rFonts w:ascii="Palatino Linotype" w:hAnsi="Palatino Linotype"/>
        </w:rPr>
        <w:t xml:space="preserve"> o nacional</w:t>
      </w:r>
      <w:r w:rsidR="008C314B">
        <w:rPr>
          <w:rFonts w:ascii="Palatino Linotype" w:hAnsi="Palatino Linotype"/>
        </w:rPr>
        <w:t>, para arrendar</w:t>
      </w:r>
      <w:r w:rsidR="00602234">
        <w:rPr>
          <w:rFonts w:ascii="Palatino Linotype" w:hAnsi="Palatino Linotype"/>
        </w:rPr>
        <w:t xml:space="preserve">. </w:t>
      </w:r>
    </w:p>
    <w:p w:rsidR="00CB5788" w:rsidRDefault="0025080F" w:rsidP="0099375C">
      <w:pPr>
        <w:spacing w:before="240" w:after="0" w:line="240" w:lineRule="auto"/>
        <w:jc w:val="both"/>
        <w:rPr>
          <w:rFonts w:ascii="Palatino Linotype" w:hAnsi="Palatino Linotype"/>
        </w:rPr>
      </w:pPr>
      <w:r w:rsidRPr="00CB5788">
        <w:rPr>
          <w:rFonts w:ascii="Palatino Linotype" w:hAnsi="Palatino Linotype"/>
          <w:b/>
        </w:rPr>
        <w:t>Interviene Carlos Yépez, Director Metropolitano de Gestión de Bienes Inmuebles,</w:t>
      </w:r>
      <w:r>
        <w:rPr>
          <w:rFonts w:ascii="Palatino Linotype" w:hAnsi="Palatino Linotype"/>
        </w:rPr>
        <w:t xml:space="preserve"> menciona que, desde la dirección se analizó que bienes se encontraban en estos circuitos, se ubicaron 4 bienes inmuebles, la idea de los patios activos, es un trabajo en conjunto con gestores culturales, para presentación artesanías, obras teatrales, otro bien es el que queda en la parada del metro, donde s</w:t>
      </w:r>
      <w:r w:rsidR="00C864EB">
        <w:rPr>
          <w:rFonts w:ascii="Palatino Linotype" w:hAnsi="Palatino Linotype"/>
        </w:rPr>
        <w:t>e pueden hacer visitas guiadas, seguidamente</w:t>
      </w:r>
      <w:r w:rsidR="00C61D99">
        <w:rPr>
          <w:rFonts w:ascii="Palatino Linotype" w:hAnsi="Palatino Linotype"/>
        </w:rPr>
        <w:t xml:space="preserve"> muestra el circuito dos y detall</w:t>
      </w:r>
      <w:r w:rsidR="0076608B">
        <w:rPr>
          <w:rFonts w:ascii="Palatino Linotype" w:hAnsi="Palatino Linotype"/>
        </w:rPr>
        <w:t>es de cada uno de sus inmuebles; así mismo, la presentación del circuito tres, con el detalle de c</w:t>
      </w:r>
      <w:r w:rsidR="00E4099F">
        <w:rPr>
          <w:rFonts w:ascii="Palatino Linotype" w:hAnsi="Palatino Linotype"/>
        </w:rPr>
        <w:t xml:space="preserve">ada uno de los bienes inmuebles. </w:t>
      </w:r>
    </w:p>
    <w:p w:rsidR="00E83555" w:rsidRDefault="00CB5788" w:rsidP="0099375C">
      <w:pPr>
        <w:spacing w:before="240" w:after="0" w:line="240" w:lineRule="auto"/>
        <w:jc w:val="both"/>
        <w:rPr>
          <w:rFonts w:ascii="Palatino Linotype" w:hAnsi="Palatino Linotype"/>
        </w:rPr>
      </w:pPr>
      <w:r>
        <w:rPr>
          <w:rFonts w:ascii="Palatino Linotype" w:hAnsi="Palatino Linotype"/>
          <w:noProof/>
          <w:lang w:eastAsia="es-EC"/>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133410</wp:posOffset>
                </wp:positionV>
                <wp:extent cx="5357004" cy="560717"/>
                <wp:effectExtent l="0" t="0" r="15240" b="10795"/>
                <wp:wrapNone/>
                <wp:docPr id="1" name="Cuadro de texto 1"/>
                <wp:cNvGraphicFramePr/>
                <a:graphic xmlns:a="http://schemas.openxmlformats.org/drawingml/2006/main">
                  <a:graphicData uri="http://schemas.microsoft.com/office/word/2010/wordprocessingShape">
                    <wps:wsp>
                      <wps:cNvSpPr txBox="1"/>
                      <wps:spPr>
                        <a:xfrm>
                          <a:off x="0" y="0"/>
                          <a:ext cx="5357004" cy="560717"/>
                        </a:xfrm>
                        <a:prstGeom prst="rect">
                          <a:avLst/>
                        </a:prstGeom>
                        <a:solidFill>
                          <a:schemeClr val="lt1"/>
                        </a:solidFill>
                        <a:ln w="6350">
                          <a:solidFill>
                            <a:prstClr val="black"/>
                          </a:solidFill>
                        </a:ln>
                      </wps:spPr>
                      <wps:txbx>
                        <w:txbxContent>
                          <w:p w:rsidR="00CB5788" w:rsidRDefault="00CB5788">
                            <w:r>
                              <w:t xml:space="preserve">Se adjunta presentación </w:t>
                            </w:r>
                            <w:r w:rsidRPr="00CB5788">
                              <w:rPr>
                                <w:rFonts w:ascii="Palatino Linotype" w:hAnsi="Palatino Linotype"/>
                              </w:rPr>
                              <w:t>de la Administración Zonal Manuela Sáenz y la Dirección Metropolitana de Gestión de Bienes Inmuebles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70.6pt;margin-top:10.5pt;width:421.8pt;height:4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" fillcolor="white [3201]" strokeweight=".5pt">
                <v:textbox>
                  <w:txbxContent>
                    <w:p w:rsidR="00CB5788" w:rsidRDefault="00CB5788">
                      <w:r>
                        <w:t xml:space="preserve">Se adjunta presentación </w:t>
                      </w:r>
                      <w:r w:rsidRPr="00CB5788">
                        <w:rPr>
                          <w:rFonts w:ascii="Palatino Linotype" w:hAnsi="Palatino Linotype"/>
                        </w:rPr>
                        <w:t>de la Administración Zonal Manuela Sáenz y la Dirección Metropolitana de Gestión de Bienes Inmuebles</w:t>
                      </w:r>
                    </w:p>
                  </w:txbxContent>
                </v:textbox>
                <w10:wrap anchorx="margin"/>
              </v:shape>
            </w:pict>
          </mc:Fallback>
        </mc:AlternateContent>
      </w:r>
      <w:r w:rsidR="00FA6552">
        <w:rPr>
          <w:rFonts w:ascii="Palatino Linotype" w:hAnsi="Palatino Linotype"/>
        </w:rPr>
        <w:t xml:space="preserve"> </w:t>
      </w:r>
    </w:p>
    <w:p w:rsidR="00FA6552" w:rsidRDefault="00FA6552" w:rsidP="0099375C">
      <w:pPr>
        <w:spacing w:before="240" w:after="0" w:line="240" w:lineRule="auto"/>
        <w:jc w:val="both"/>
        <w:rPr>
          <w:rFonts w:ascii="Palatino Linotype" w:hAnsi="Palatino Linotype"/>
        </w:rPr>
      </w:pPr>
    </w:p>
    <w:p w:rsidR="006612CC" w:rsidRDefault="00CB5788" w:rsidP="0099375C">
      <w:pPr>
        <w:spacing w:before="240" w:after="0" w:line="240" w:lineRule="auto"/>
        <w:jc w:val="both"/>
        <w:rPr>
          <w:rFonts w:ascii="Palatino Linotype" w:hAnsi="Palatino Linotype"/>
        </w:rPr>
      </w:pPr>
      <w:r w:rsidRPr="00827168">
        <w:rPr>
          <w:rFonts w:ascii="Palatino Linotype" w:hAnsi="Palatino Linotype"/>
          <w:b/>
        </w:rPr>
        <w:t>Interviene Cristina Reyes Administradora Zonal del al A.Z. “Manuela Sáenz”</w:t>
      </w:r>
      <w:r>
        <w:rPr>
          <w:rFonts w:ascii="Palatino Linotype" w:hAnsi="Palatino Linotype"/>
          <w:b/>
        </w:rPr>
        <w:t xml:space="preserve">; </w:t>
      </w:r>
      <w:r>
        <w:rPr>
          <w:rFonts w:ascii="Palatino Linotype" w:hAnsi="Palatino Linotype"/>
        </w:rPr>
        <w:t xml:space="preserve">menciona que, es importante mencionar lar recomendaciones ciudadanas, </w:t>
      </w:r>
      <w:r w:rsidR="001900DA">
        <w:rPr>
          <w:rFonts w:ascii="Palatino Linotype" w:hAnsi="Palatino Linotype"/>
        </w:rPr>
        <w:t>los habitantes</w:t>
      </w:r>
      <w:r>
        <w:rPr>
          <w:rFonts w:ascii="Palatino Linotype" w:hAnsi="Palatino Linotype"/>
        </w:rPr>
        <w:t xml:space="preserve"> de la zona han dado ciertas pautas de trabajo, por ejemplo, demarcación de la zona turística del Centro Histórico, dando un mensaje que se está entrando a </w:t>
      </w:r>
      <w:r w:rsidR="001900DA">
        <w:rPr>
          <w:rFonts w:ascii="Palatino Linotype" w:hAnsi="Palatino Linotype"/>
        </w:rPr>
        <w:t>un área patrimonial</w:t>
      </w:r>
      <w:r>
        <w:rPr>
          <w:rFonts w:ascii="Palatino Linotype" w:hAnsi="Palatino Linotype"/>
        </w:rPr>
        <w:t>; los ciudadanos también han pedido reformas respecto a la colocación de terrazas, que sea más flexible para poder trabajar en ellas</w:t>
      </w:r>
      <w:r w:rsidR="007C12BC">
        <w:rPr>
          <w:rFonts w:ascii="Palatino Linotype" w:hAnsi="Palatino Linotype"/>
        </w:rPr>
        <w:t>; también se ha pedido incrementar la oferta cultural nocturna en el centro histórico, apertura de parqueaderos</w:t>
      </w:r>
      <w:r w:rsidR="00D95EB8">
        <w:rPr>
          <w:rFonts w:ascii="Palatino Linotype" w:hAnsi="Palatino Linotype"/>
        </w:rPr>
        <w:t xml:space="preserve"> 24/7 o</w:t>
      </w:r>
      <w:r w:rsidR="007C12BC">
        <w:rPr>
          <w:rFonts w:ascii="Palatino Linotype" w:hAnsi="Palatino Linotype"/>
        </w:rPr>
        <w:t xml:space="preserve"> en horario ext</w:t>
      </w:r>
      <w:r w:rsidR="00D95EB8">
        <w:rPr>
          <w:rFonts w:ascii="Palatino Linotype" w:hAnsi="Palatino Linotype"/>
        </w:rPr>
        <w:t xml:space="preserve">endido, por ejemplo el </w:t>
      </w:r>
      <w:proofErr w:type="spellStart"/>
      <w:r w:rsidR="00D95EB8">
        <w:rPr>
          <w:rFonts w:ascii="Palatino Linotype" w:hAnsi="Palatino Linotype"/>
        </w:rPr>
        <w:t>Cadisan</w:t>
      </w:r>
      <w:proofErr w:type="spellEnd"/>
      <w:r w:rsidR="00D95EB8">
        <w:rPr>
          <w:rFonts w:ascii="Palatino Linotype" w:hAnsi="Palatino Linotype"/>
        </w:rPr>
        <w:t>. En cuanto al tema de AEI, menciona que, ellos tienen un fondeo de 150 mil dólares para aportes, en el centro histórico, tienen una planificación macro, que forman un colectivo que quieren devolverle la vida el centro histórico, se enfocan en la plaza de San Francisco, se puede hacer un acercamiento para sumar esfuerzos.</w:t>
      </w:r>
    </w:p>
    <w:p w:rsidR="00D95EB8" w:rsidRDefault="00D95EB8" w:rsidP="0099375C">
      <w:pPr>
        <w:spacing w:before="240" w:after="0" w:line="240" w:lineRule="auto"/>
        <w:jc w:val="both"/>
        <w:rPr>
          <w:rFonts w:ascii="Palatino Linotype" w:hAnsi="Palatino Linotype"/>
        </w:rPr>
      </w:pPr>
      <w:r w:rsidRPr="00D95EB8">
        <w:rPr>
          <w:rFonts w:ascii="Palatino Linotype" w:hAnsi="Palatino Linotype"/>
          <w:b/>
        </w:rPr>
        <w:t>Interviene la concejala Luz Elena Coloma,</w:t>
      </w:r>
      <w:r>
        <w:rPr>
          <w:rFonts w:ascii="Palatino Linotype" w:hAnsi="Palatino Linotype"/>
        </w:rPr>
        <w:t xml:space="preserve"> </w:t>
      </w:r>
      <w:r w:rsidR="00216B09">
        <w:rPr>
          <w:rFonts w:ascii="Palatino Linotype" w:hAnsi="Palatino Linotype"/>
        </w:rPr>
        <w:t xml:space="preserve">menciona </w:t>
      </w:r>
      <w:r>
        <w:rPr>
          <w:rFonts w:ascii="Palatino Linotype" w:hAnsi="Palatino Linotype"/>
        </w:rPr>
        <w:t>que</w:t>
      </w:r>
      <w:r w:rsidR="00216B09">
        <w:rPr>
          <w:rFonts w:ascii="Palatino Linotype" w:hAnsi="Palatino Linotype"/>
        </w:rPr>
        <w:t>, ellos tienen el tema avanzado, en</w:t>
      </w:r>
      <w:r>
        <w:rPr>
          <w:rFonts w:ascii="Palatino Linotype" w:hAnsi="Palatino Linotype"/>
        </w:rPr>
        <w:t xml:space="preserve"> este aspecto el municipio debe</w:t>
      </w:r>
      <w:r w:rsidR="00216B09">
        <w:rPr>
          <w:rFonts w:ascii="Palatino Linotype" w:hAnsi="Palatino Linotype"/>
        </w:rPr>
        <w:t xml:space="preserve"> sumar un circuito a lo que ya hay</w:t>
      </w:r>
      <w:r>
        <w:rPr>
          <w:rFonts w:ascii="Palatino Linotype" w:hAnsi="Palatino Linotype"/>
        </w:rPr>
        <w:t>, trabajando proactivamente juntos.</w:t>
      </w:r>
    </w:p>
    <w:p w:rsidR="00D95EB8" w:rsidRDefault="00216B09" w:rsidP="0099375C">
      <w:pPr>
        <w:spacing w:before="240" w:after="0" w:line="240" w:lineRule="auto"/>
        <w:jc w:val="both"/>
        <w:rPr>
          <w:rFonts w:ascii="Palatino Linotype" w:hAnsi="Palatino Linotype"/>
        </w:rPr>
      </w:pPr>
      <w:r w:rsidRPr="00827168">
        <w:rPr>
          <w:rFonts w:ascii="Palatino Linotype" w:hAnsi="Palatino Linotype"/>
          <w:b/>
        </w:rPr>
        <w:t>Interviene Cristina Reyes Administradora Zonal del al A.Z. “Manuela Sáenz”</w:t>
      </w:r>
      <w:r>
        <w:rPr>
          <w:rFonts w:ascii="Palatino Linotype" w:hAnsi="Palatino Linotype"/>
          <w:b/>
        </w:rPr>
        <w:t xml:space="preserve">; </w:t>
      </w:r>
      <w:r w:rsidRPr="00216B09">
        <w:rPr>
          <w:rFonts w:ascii="Palatino Linotype" w:hAnsi="Palatino Linotype"/>
        </w:rPr>
        <w:t xml:space="preserve">hay una idea bien marcada en cuanto a tiempos y presupuesto, </w:t>
      </w:r>
      <w:r>
        <w:rPr>
          <w:rFonts w:ascii="Palatino Linotype" w:hAnsi="Palatino Linotype"/>
        </w:rPr>
        <w:t xml:space="preserve">el levantamiento de información es fundamental. </w:t>
      </w:r>
      <w:r w:rsidR="00B43889">
        <w:rPr>
          <w:rFonts w:ascii="Palatino Linotype" w:hAnsi="Palatino Linotype"/>
        </w:rPr>
        <w:t xml:space="preserve">En cuanto a las intervenciones urbanas en el centro histórico, presente una fotografía actual y la propuesta editada, como objetivo para el 24 de </w:t>
      </w:r>
      <w:proofErr w:type="gramStart"/>
      <w:r w:rsidR="00B43889">
        <w:rPr>
          <w:rFonts w:ascii="Palatino Linotype" w:hAnsi="Palatino Linotype"/>
        </w:rPr>
        <w:t>Mayo</w:t>
      </w:r>
      <w:proofErr w:type="gramEnd"/>
      <w:r w:rsidR="00B43889">
        <w:rPr>
          <w:rFonts w:ascii="Palatino Linotype" w:hAnsi="Palatino Linotype"/>
        </w:rPr>
        <w:t>.</w:t>
      </w:r>
    </w:p>
    <w:p w:rsidR="00AB19C8" w:rsidRDefault="00BE617E" w:rsidP="0099375C">
      <w:pPr>
        <w:spacing w:before="240" w:after="0" w:line="240" w:lineRule="auto"/>
        <w:jc w:val="both"/>
        <w:rPr>
          <w:rFonts w:ascii="Palatino Linotype" w:hAnsi="Palatino Linotype"/>
        </w:rPr>
      </w:pPr>
      <w:r w:rsidRPr="0053796D">
        <w:rPr>
          <w:rFonts w:ascii="Palatino Linotype" w:hAnsi="Palatino Linotype"/>
          <w:b/>
        </w:rPr>
        <w:t>Interviene el concejal Juan Manuel Carrión,</w:t>
      </w:r>
      <w:r>
        <w:rPr>
          <w:rFonts w:ascii="Palatino Linotype" w:hAnsi="Palatino Linotype"/>
        </w:rPr>
        <w:t xml:space="preserve"> menciona que con coordinar las acciones municipales se habrá ganado bastante, agrega que falta un actor fundamental que son los vecinos del centro histórico, si bien al final se hace referencia  a las </w:t>
      </w:r>
      <w:r w:rsidR="0053796D">
        <w:rPr>
          <w:rFonts w:ascii="Palatino Linotype" w:hAnsi="Palatino Linotype"/>
        </w:rPr>
        <w:t>recomendaciones</w:t>
      </w:r>
      <w:r>
        <w:rPr>
          <w:rFonts w:ascii="Palatino Linotype" w:hAnsi="Palatino Linotype"/>
        </w:rPr>
        <w:t xml:space="preserve"> ciudadanas; manifiesta que en estos planes, si se quiere lograr un centro histórico vivo, es necesario que se los incorpore e integre, por ejemplo el colectivo barrial Mi Loma Grande, es un colectivo que realiza recorridos turístico diferente, mencionan que quieren evitar la gentrificaci</w:t>
      </w:r>
      <w:r w:rsidR="00054C6A">
        <w:rPr>
          <w:rFonts w:ascii="Palatino Linotype" w:hAnsi="Palatino Linotype"/>
        </w:rPr>
        <w:t xml:space="preserve">ón, </w:t>
      </w:r>
      <w:r w:rsidR="00EE1663">
        <w:rPr>
          <w:rFonts w:ascii="Palatino Linotype" w:hAnsi="Palatino Linotype"/>
        </w:rPr>
        <w:t xml:space="preserve">mantener el espíritu del barrio; otro ejemplo es el grupo tertulia y Misterio; agrega que , el ausente en este recorrido es la bicicleta, hay que ver como se </w:t>
      </w:r>
      <w:r w:rsidR="00EE1663">
        <w:rPr>
          <w:rFonts w:ascii="Palatino Linotype" w:hAnsi="Palatino Linotype"/>
        </w:rPr>
        <w:lastRenderedPageBreak/>
        <w:t>crea espacios para circulación de la bicicleta</w:t>
      </w:r>
      <w:r w:rsidR="0053796D">
        <w:rPr>
          <w:rFonts w:ascii="Palatino Linotype" w:hAnsi="Palatino Linotype"/>
        </w:rPr>
        <w:t>. En cuanto a la intervenci</w:t>
      </w:r>
      <w:r w:rsidR="00E865C1">
        <w:rPr>
          <w:rFonts w:ascii="Palatino Linotype" w:hAnsi="Palatino Linotype"/>
        </w:rPr>
        <w:t>ón en el Mercado S</w:t>
      </w:r>
      <w:r w:rsidR="0053796D">
        <w:rPr>
          <w:rFonts w:ascii="Palatino Linotype" w:hAnsi="Palatino Linotype"/>
        </w:rPr>
        <w:t>a</w:t>
      </w:r>
      <w:r w:rsidR="00E865C1">
        <w:rPr>
          <w:rFonts w:ascii="Palatino Linotype" w:hAnsi="Palatino Linotype"/>
        </w:rPr>
        <w:t>n</w:t>
      </w:r>
      <w:r w:rsidR="0053796D">
        <w:rPr>
          <w:rFonts w:ascii="Palatino Linotype" w:hAnsi="Palatino Linotype"/>
        </w:rPr>
        <w:t xml:space="preserve"> Francisco, ese mercado tiene la mención de Mercado </w:t>
      </w:r>
      <w:r w:rsidR="00C35919">
        <w:rPr>
          <w:rFonts w:ascii="Palatino Linotype" w:hAnsi="Palatino Linotype"/>
        </w:rPr>
        <w:t>saludable</w:t>
      </w:r>
      <w:r w:rsidR="0053796D">
        <w:rPr>
          <w:rFonts w:ascii="Palatino Linotype" w:hAnsi="Palatino Linotype"/>
        </w:rPr>
        <w:t xml:space="preserve">, </w:t>
      </w:r>
      <w:r w:rsidR="00C35919">
        <w:rPr>
          <w:rFonts w:ascii="Palatino Linotype" w:hAnsi="Palatino Linotype"/>
        </w:rPr>
        <w:t xml:space="preserve">en cuanto a la paleta de colores se tiene el </w:t>
      </w:r>
      <w:proofErr w:type="spellStart"/>
      <w:r w:rsidR="00C35919">
        <w:rPr>
          <w:rFonts w:ascii="Palatino Linotype" w:hAnsi="Palatino Linotype"/>
        </w:rPr>
        <w:t>pantone</w:t>
      </w:r>
      <w:proofErr w:type="spellEnd"/>
      <w:r w:rsidR="00C35919">
        <w:rPr>
          <w:rFonts w:ascii="Palatino Linotype" w:hAnsi="Palatino Linotype"/>
        </w:rPr>
        <w:t>, con un código universal, respecto a los patios de cultura, se deben articular a la agenda y en general</w:t>
      </w:r>
      <w:r w:rsidR="00092707">
        <w:rPr>
          <w:rFonts w:ascii="Palatino Linotype" w:hAnsi="Palatino Linotype"/>
        </w:rPr>
        <w:t xml:space="preserve">, hacerlo en torno a una agenda. </w:t>
      </w:r>
      <w:r w:rsidR="002A2BC0">
        <w:rPr>
          <w:rFonts w:ascii="Palatino Linotype" w:hAnsi="Palatino Linotype"/>
        </w:rPr>
        <w:t>Ha</w:t>
      </w:r>
      <w:r w:rsidR="00466451">
        <w:rPr>
          <w:rFonts w:ascii="Palatino Linotype" w:hAnsi="Palatino Linotype"/>
        </w:rPr>
        <w:t xml:space="preserve">y queja de gestores culturales, respecto al uso del espacio público. </w:t>
      </w:r>
      <w:r w:rsidR="00F342B3">
        <w:rPr>
          <w:rFonts w:ascii="Palatino Linotype" w:hAnsi="Palatino Linotype"/>
        </w:rPr>
        <w:t>Con respecto al tema de la dirección de archivos en el barrio de San Marcos, y se quejan de problemas de seguridad.</w:t>
      </w:r>
      <w:r w:rsidR="002B5360">
        <w:rPr>
          <w:rFonts w:ascii="Palatino Linotype" w:hAnsi="Palatino Linotype"/>
        </w:rPr>
        <w:t xml:space="preserve"> En cuanto al tema de los </w:t>
      </w:r>
      <w:r w:rsidR="00AB19C8">
        <w:rPr>
          <w:rFonts w:ascii="Palatino Linotype" w:hAnsi="Palatino Linotype"/>
        </w:rPr>
        <w:t>parqueaderos,</w:t>
      </w:r>
      <w:r w:rsidR="002B5360">
        <w:rPr>
          <w:rFonts w:ascii="Palatino Linotype" w:hAnsi="Palatino Linotype"/>
        </w:rPr>
        <w:t xml:space="preserve"> no solamente los públicos sino los privados, si brindan el servicio se deben sujetar a unos mínimos de regulación; finalmente, respecto a la idealización en la Sucre, hace falta el arbolado, con el propósito del bicentenario se puede colocar el árbol del bicentenario, que tenga una carga simb</w:t>
      </w:r>
      <w:r w:rsidR="00AB19C8">
        <w:rPr>
          <w:rFonts w:ascii="Palatino Linotype" w:hAnsi="Palatino Linotype"/>
        </w:rPr>
        <w:t>ólica.</w:t>
      </w:r>
    </w:p>
    <w:p w:rsidR="002645F9" w:rsidRDefault="00AB19C8" w:rsidP="0099375C">
      <w:pPr>
        <w:spacing w:before="240" w:after="0" w:line="240" w:lineRule="auto"/>
        <w:jc w:val="both"/>
        <w:rPr>
          <w:rFonts w:ascii="Palatino Linotype" w:hAnsi="Palatino Linotype"/>
        </w:rPr>
      </w:pPr>
      <w:r>
        <w:rPr>
          <w:rFonts w:ascii="Palatino Linotype" w:hAnsi="Palatino Linotype"/>
          <w:b/>
        </w:rPr>
        <w:t>Interviene el</w:t>
      </w:r>
      <w:r w:rsidRPr="00AB19C8">
        <w:rPr>
          <w:rFonts w:ascii="Palatino Linotype" w:hAnsi="Palatino Linotype"/>
          <w:b/>
        </w:rPr>
        <w:t xml:space="preserve"> conceja</w:t>
      </w:r>
      <w:r>
        <w:rPr>
          <w:rFonts w:ascii="Palatino Linotype" w:hAnsi="Palatino Linotype"/>
          <w:b/>
        </w:rPr>
        <w:t>l</w:t>
      </w:r>
      <w:r w:rsidRPr="00AB19C8">
        <w:rPr>
          <w:rFonts w:ascii="Palatino Linotype" w:hAnsi="Palatino Linotype"/>
          <w:b/>
        </w:rPr>
        <w:t xml:space="preserve"> Bernardo Abad;</w:t>
      </w:r>
      <w:r>
        <w:rPr>
          <w:rFonts w:ascii="Palatino Linotype" w:hAnsi="Palatino Linotype"/>
        </w:rPr>
        <w:t xml:space="preserve"> pregunta: ¿cuántos bienes, que están en el centro histórico, están en posibilidad de </w:t>
      </w:r>
      <w:r w:rsidR="00031375">
        <w:rPr>
          <w:rFonts w:ascii="Palatino Linotype" w:hAnsi="Palatino Linotype"/>
        </w:rPr>
        <w:t>arrendarse?</w:t>
      </w:r>
    </w:p>
    <w:p w:rsidR="00BE617E" w:rsidRDefault="002645F9" w:rsidP="0099375C">
      <w:pPr>
        <w:spacing w:before="240" w:after="0" w:line="240" w:lineRule="auto"/>
        <w:jc w:val="both"/>
        <w:rPr>
          <w:rFonts w:ascii="Palatino Linotype" w:hAnsi="Palatino Linotype"/>
        </w:rPr>
      </w:pPr>
      <w:r w:rsidRPr="00827168">
        <w:rPr>
          <w:rFonts w:ascii="Palatino Linotype" w:hAnsi="Palatino Linotype"/>
          <w:b/>
        </w:rPr>
        <w:t>Interviene Cristina Reyes Administradora Zonal del al A.Z. “Manuela Sáenz”</w:t>
      </w:r>
      <w:r>
        <w:rPr>
          <w:rFonts w:ascii="Palatino Linotype" w:hAnsi="Palatino Linotype"/>
          <w:b/>
        </w:rPr>
        <w:t xml:space="preserve">; </w:t>
      </w:r>
      <w:r w:rsidR="0007572D">
        <w:rPr>
          <w:rFonts w:ascii="Palatino Linotype" w:hAnsi="Palatino Linotype"/>
        </w:rPr>
        <w:t>menciona que, la información que se ha trabajado con Gestión de Bienes Inmuebles es importante porque había información de la Administración Zonal que no había en Gestión de Bienes Inmuebles y viceversa,</w:t>
      </w:r>
      <w:r w:rsidR="00B17A16">
        <w:rPr>
          <w:rFonts w:ascii="Palatino Linotype" w:hAnsi="Palatino Linotype"/>
        </w:rPr>
        <w:t xml:space="preserve"> se ha analizado un listado</w:t>
      </w:r>
      <w:r w:rsidR="0007572D">
        <w:rPr>
          <w:rFonts w:ascii="Palatino Linotype" w:hAnsi="Palatino Linotype"/>
        </w:rPr>
        <w:t xml:space="preserve"> de 300 bienes </w:t>
      </w:r>
      <w:r w:rsidR="00B17A16">
        <w:rPr>
          <w:rFonts w:ascii="Palatino Linotype" w:hAnsi="Palatino Linotype"/>
        </w:rPr>
        <w:t>de los que únicamente 90, n</w:t>
      </w:r>
      <w:r w:rsidR="00932AF1">
        <w:rPr>
          <w:rFonts w:ascii="Palatino Linotype" w:hAnsi="Palatino Linotype"/>
        </w:rPr>
        <w:t>o</w:t>
      </w:r>
      <w:r w:rsidR="0007572D">
        <w:rPr>
          <w:rFonts w:ascii="Palatino Linotype" w:hAnsi="Palatino Linotype"/>
        </w:rPr>
        <w:t xml:space="preserve"> tienen problemas </w:t>
      </w:r>
      <w:r w:rsidR="00B17A16">
        <w:rPr>
          <w:rFonts w:ascii="Palatino Linotype" w:hAnsi="Palatino Linotype"/>
        </w:rPr>
        <w:t xml:space="preserve">y </w:t>
      </w:r>
      <w:r w:rsidR="0007572D">
        <w:rPr>
          <w:rFonts w:ascii="Palatino Linotype" w:hAnsi="Palatino Linotype"/>
        </w:rPr>
        <w:t>se puede trabajar, para</w:t>
      </w:r>
      <w:r w:rsidR="00B17A16">
        <w:rPr>
          <w:rFonts w:ascii="Palatino Linotype" w:hAnsi="Palatino Linotype"/>
        </w:rPr>
        <w:t xml:space="preserve"> tener como objetivo de arriendo, 30 bienes. </w:t>
      </w:r>
    </w:p>
    <w:p w:rsidR="00B17A16" w:rsidRDefault="00B17A16" w:rsidP="0099375C">
      <w:pPr>
        <w:spacing w:before="240" w:after="0" w:line="240" w:lineRule="auto"/>
        <w:jc w:val="both"/>
        <w:rPr>
          <w:rFonts w:ascii="Palatino Linotype" w:hAnsi="Palatino Linotype"/>
        </w:rPr>
      </w:pPr>
      <w:r>
        <w:rPr>
          <w:rFonts w:ascii="Palatino Linotype" w:hAnsi="Palatino Linotype"/>
          <w:b/>
        </w:rPr>
        <w:t>Interviene el</w:t>
      </w:r>
      <w:r w:rsidRPr="00AB19C8">
        <w:rPr>
          <w:rFonts w:ascii="Palatino Linotype" w:hAnsi="Palatino Linotype"/>
          <w:b/>
        </w:rPr>
        <w:t xml:space="preserve"> conceja</w:t>
      </w:r>
      <w:r>
        <w:rPr>
          <w:rFonts w:ascii="Palatino Linotype" w:hAnsi="Palatino Linotype"/>
          <w:b/>
        </w:rPr>
        <w:t>l</w:t>
      </w:r>
      <w:r w:rsidRPr="00AB19C8">
        <w:rPr>
          <w:rFonts w:ascii="Palatino Linotype" w:hAnsi="Palatino Linotype"/>
          <w:b/>
        </w:rPr>
        <w:t xml:space="preserve"> Bernardo Abad;</w:t>
      </w:r>
      <w:r>
        <w:rPr>
          <w:rFonts w:ascii="Palatino Linotype" w:hAnsi="Palatino Linotype"/>
          <w:b/>
        </w:rPr>
        <w:t xml:space="preserve"> </w:t>
      </w:r>
      <w:r w:rsidRPr="00B17A16">
        <w:rPr>
          <w:rFonts w:ascii="Palatino Linotype" w:hAnsi="Palatino Linotype"/>
        </w:rPr>
        <w:t>menciona que la pregunta va, porque hay visita de inve</w:t>
      </w:r>
      <w:r>
        <w:rPr>
          <w:rFonts w:ascii="Palatino Linotype" w:hAnsi="Palatino Linotype"/>
        </w:rPr>
        <w:t xml:space="preserve">rsionistas para ver los bienes, en tal sentido pregunta si </w:t>
      </w:r>
      <w:r w:rsidR="00D121E0">
        <w:rPr>
          <w:rFonts w:ascii="Palatino Linotype" w:hAnsi="Palatino Linotype"/>
        </w:rPr>
        <w:t>hay una lista para identificar, los que se puedan arrendar.</w:t>
      </w:r>
    </w:p>
    <w:p w:rsidR="00D121E0" w:rsidRDefault="00D121E0" w:rsidP="0099375C">
      <w:pPr>
        <w:spacing w:before="240" w:after="0" w:line="240" w:lineRule="auto"/>
        <w:jc w:val="both"/>
        <w:rPr>
          <w:rFonts w:ascii="Palatino Linotype" w:hAnsi="Palatino Linotype"/>
        </w:rPr>
      </w:pPr>
      <w:r w:rsidRPr="00827168">
        <w:rPr>
          <w:rFonts w:ascii="Palatino Linotype" w:hAnsi="Palatino Linotype"/>
          <w:b/>
        </w:rPr>
        <w:t>Interviene Cristina Reyes Administradora Zonal del al A.Z. “Manuela Sáenz”</w:t>
      </w:r>
      <w:r>
        <w:rPr>
          <w:rFonts w:ascii="Palatino Linotype" w:hAnsi="Palatino Linotype"/>
          <w:b/>
        </w:rPr>
        <w:t xml:space="preserve">; </w:t>
      </w:r>
      <w:r>
        <w:rPr>
          <w:rFonts w:ascii="Palatino Linotype" w:hAnsi="Palatino Linotype"/>
        </w:rPr>
        <w:t xml:space="preserve">menciona que, en una reunión con la Dirección de Bienes, se acordó tener levantado un </w:t>
      </w:r>
      <w:proofErr w:type="spellStart"/>
      <w:r w:rsidRPr="00D121E0">
        <w:rPr>
          <w:rFonts w:ascii="Palatino Linotype" w:hAnsi="Palatino Linotype"/>
          <w:i/>
        </w:rPr>
        <w:t>aryis</w:t>
      </w:r>
      <w:proofErr w:type="spellEnd"/>
      <w:r>
        <w:rPr>
          <w:rFonts w:ascii="Palatino Linotype" w:hAnsi="Palatino Linotype"/>
          <w:i/>
        </w:rPr>
        <w:t xml:space="preserve">, </w:t>
      </w:r>
      <w:r>
        <w:rPr>
          <w:rFonts w:ascii="Palatino Linotype" w:hAnsi="Palatino Linotype"/>
        </w:rPr>
        <w:t xml:space="preserve">de los bienes, </w:t>
      </w:r>
      <w:r w:rsidR="0055239A">
        <w:rPr>
          <w:rFonts w:ascii="Palatino Linotype" w:hAnsi="Palatino Linotype"/>
        </w:rPr>
        <w:t>ubicando la</w:t>
      </w:r>
      <w:r>
        <w:rPr>
          <w:rFonts w:ascii="Palatino Linotype" w:hAnsi="Palatino Linotype"/>
        </w:rPr>
        <w:t xml:space="preserve"> parte del centro histórico en que se encuentran, la tipología del bien, y poder brindar la información para arrendar los bienes.</w:t>
      </w:r>
    </w:p>
    <w:p w:rsidR="002645F9" w:rsidRDefault="00D121E0" w:rsidP="0099375C">
      <w:pPr>
        <w:spacing w:before="240" w:after="0" w:line="240" w:lineRule="auto"/>
        <w:jc w:val="both"/>
        <w:rPr>
          <w:rFonts w:ascii="Palatino Linotype" w:hAnsi="Palatino Linotype"/>
        </w:rPr>
      </w:pPr>
      <w:r>
        <w:rPr>
          <w:rFonts w:ascii="Palatino Linotype" w:hAnsi="Palatino Linotype"/>
          <w:b/>
        </w:rPr>
        <w:t>Interviene el</w:t>
      </w:r>
      <w:r w:rsidRPr="00AB19C8">
        <w:rPr>
          <w:rFonts w:ascii="Palatino Linotype" w:hAnsi="Palatino Linotype"/>
          <w:b/>
        </w:rPr>
        <w:t xml:space="preserve"> conceja</w:t>
      </w:r>
      <w:r>
        <w:rPr>
          <w:rFonts w:ascii="Palatino Linotype" w:hAnsi="Palatino Linotype"/>
          <w:b/>
        </w:rPr>
        <w:t>l</w:t>
      </w:r>
      <w:r w:rsidRPr="00AB19C8">
        <w:rPr>
          <w:rFonts w:ascii="Palatino Linotype" w:hAnsi="Palatino Linotype"/>
          <w:b/>
        </w:rPr>
        <w:t xml:space="preserve"> Bernardo Abad</w:t>
      </w:r>
      <w:r>
        <w:rPr>
          <w:rFonts w:ascii="Palatino Linotype" w:hAnsi="Palatino Linotype"/>
          <w:b/>
        </w:rPr>
        <w:t xml:space="preserve">; </w:t>
      </w:r>
      <w:r>
        <w:rPr>
          <w:rFonts w:ascii="Palatino Linotype" w:hAnsi="Palatino Linotype"/>
        </w:rPr>
        <w:t xml:space="preserve">menciona que en el pasaje Espejo, hay la Pizza </w:t>
      </w:r>
      <w:proofErr w:type="spellStart"/>
      <w:r>
        <w:rPr>
          <w:rFonts w:ascii="Palatino Linotype" w:hAnsi="Palatino Linotype"/>
        </w:rPr>
        <w:t>Sa</w:t>
      </w:r>
      <w:proofErr w:type="spellEnd"/>
      <w:r>
        <w:rPr>
          <w:rFonts w:ascii="Palatino Linotype" w:hAnsi="Palatino Linotype"/>
        </w:rPr>
        <w:t xml:space="preserve">, </w:t>
      </w:r>
      <w:r w:rsidR="005F4766">
        <w:rPr>
          <w:rFonts w:ascii="Palatino Linotype" w:hAnsi="Palatino Linotype"/>
        </w:rPr>
        <w:t>un local que está cerrado y no se puede abrir, es un problema porque se hizo un nido de ratas, a la final el dueño metió todo ah</w:t>
      </w:r>
      <w:r w:rsidR="0055239A">
        <w:rPr>
          <w:rFonts w:ascii="Palatino Linotype" w:hAnsi="Palatino Linotype"/>
        </w:rPr>
        <w:t>í y no se puede abrir.</w:t>
      </w:r>
    </w:p>
    <w:p w:rsidR="00904910" w:rsidRDefault="00904910" w:rsidP="0099375C">
      <w:pPr>
        <w:spacing w:before="240" w:after="0" w:line="240" w:lineRule="auto"/>
        <w:jc w:val="both"/>
        <w:rPr>
          <w:rFonts w:ascii="Palatino Linotype" w:hAnsi="Palatino Linotype"/>
        </w:rPr>
      </w:pPr>
      <w:r w:rsidRPr="00CB5788">
        <w:rPr>
          <w:rFonts w:ascii="Palatino Linotype" w:hAnsi="Palatino Linotype"/>
          <w:b/>
        </w:rPr>
        <w:t>Interviene Carlos Yépez, Director Metropolitano de Gestión de Bienes Inmuebles</w:t>
      </w:r>
      <w:r>
        <w:rPr>
          <w:rFonts w:ascii="Palatino Linotype" w:hAnsi="Palatino Linotype"/>
          <w:b/>
        </w:rPr>
        <w:t xml:space="preserve">; </w:t>
      </w:r>
      <w:r>
        <w:rPr>
          <w:rFonts w:ascii="Palatino Linotype" w:hAnsi="Palatino Linotype"/>
        </w:rPr>
        <w:t>menciona que estos bienes est</w:t>
      </w:r>
      <w:r w:rsidR="00206E13">
        <w:rPr>
          <w:rFonts w:ascii="Palatino Linotype" w:hAnsi="Palatino Linotype"/>
        </w:rPr>
        <w:t xml:space="preserve">án con problemas jurídicos, </w:t>
      </w:r>
      <w:r>
        <w:rPr>
          <w:rFonts w:ascii="Palatino Linotype" w:hAnsi="Palatino Linotype"/>
        </w:rPr>
        <w:t>están en litigio</w:t>
      </w:r>
      <w:r w:rsidR="00991480">
        <w:rPr>
          <w:rFonts w:ascii="Palatino Linotype" w:hAnsi="Palatino Linotype"/>
        </w:rPr>
        <w:t>, que está llevando la Procuraduría Metropolitana</w:t>
      </w:r>
      <w:r w:rsidR="00206E13">
        <w:rPr>
          <w:rFonts w:ascii="Palatino Linotype" w:hAnsi="Palatino Linotype"/>
        </w:rPr>
        <w:t>.</w:t>
      </w:r>
    </w:p>
    <w:p w:rsidR="00D2581E" w:rsidRDefault="00206E13" w:rsidP="0099375C">
      <w:pPr>
        <w:spacing w:before="240" w:after="0" w:line="240" w:lineRule="auto"/>
        <w:jc w:val="both"/>
        <w:rPr>
          <w:rFonts w:ascii="Palatino Linotype" w:hAnsi="Palatino Linotype"/>
        </w:rPr>
      </w:pPr>
      <w:r w:rsidRPr="00206E13">
        <w:rPr>
          <w:rFonts w:ascii="Palatino Linotype" w:hAnsi="Palatino Linotype"/>
          <w:b/>
        </w:rPr>
        <w:t xml:space="preserve">Interviene el concejal Bernardo Abad; </w:t>
      </w:r>
      <w:r>
        <w:rPr>
          <w:rFonts w:ascii="Palatino Linotype" w:hAnsi="Palatino Linotype"/>
        </w:rPr>
        <w:t>menciona que, cuando se dio la vuelta por el centro, se vio lo</w:t>
      </w:r>
      <w:r w:rsidR="00C92AA5">
        <w:rPr>
          <w:rFonts w:ascii="Palatino Linotype" w:hAnsi="Palatino Linotype"/>
        </w:rPr>
        <w:t>s bienes, al momento hay intereses</w:t>
      </w:r>
      <w:r>
        <w:rPr>
          <w:rFonts w:ascii="Palatino Linotype" w:hAnsi="Palatino Linotype"/>
        </w:rPr>
        <w:t xml:space="preserve"> de inversionistas, pero no hay </w:t>
      </w:r>
      <w:r w:rsidR="00C92AA5">
        <w:rPr>
          <w:rFonts w:ascii="Palatino Linotype" w:hAnsi="Palatino Linotype"/>
        </w:rPr>
        <w:t>motivaciones</w:t>
      </w:r>
      <w:r>
        <w:rPr>
          <w:rFonts w:ascii="Palatino Linotype" w:hAnsi="Palatino Linotype"/>
        </w:rPr>
        <w:t>, pid</w:t>
      </w:r>
      <w:r w:rsidR="00C92AA5">
        <w:rPr>
          <w:rFonts w:ascii="Palatino Linotype" w:hAnsi="Palatino Linotype"/>
        </w:rPr>
        <w:t>e a la Administradora Zonal, el li</w:t>
      </w:r>
      <w:r>
        <w:rPr>
          <w:rFonts w:ascii="Palatino Linotype" w:hAnsi="Palatino Linotype"/>
        </w:rPr>
        <w:t>stado de los</w:t>
      </w:r>
      <w:r w:rsidR="00C92AA5">
        <w:rPr>
          <w:rFonts w:ascii="Palatino Linotype" w:hAnsi="Palatino Linotype"/>
        </w:rPr>
        <w:t xml:space="preserve"> </w:t>
      </w:r>
      <w:r>
        <w:rPr>
          <w:rFonts w:ascii="Palatino Linotype" w:hAnsi="Palatino Linotype"/>
        </w:rPr>
        <w:t>bienes, con su ubicación</w:t>
      </w:r>
      <w:r w:rsidR="00C92AA5">
        <w:rPr>
          <w:rFonts w:ascii="Palatino Linotype" w:hAnsi="Palatino Linotype"/>
        </w:rPr>
        <w:t xml:space="preserve"> y fotografía. Agrega que mientras más negocios vayan al centro, mejor</w:t>
      </w:r>
      <w:r w:rsidR="00D2581E">
        <w:rPr>
          <w:rFonts w:ascii="Palatino Linotype" w:hAnsi="Palatino Linotype"/>
        </w:rPr>
        <w:t xml:space="preserve">. </w:t>
      </w:r>
    </w:p>
    <w:p w:rsidR="00D2581E" w:rsidRDefault="00D2581E" w:rsidP="0099375C">
      <w:pPr>
        <w:spacing w:before="240" w:after="0" w:line="240" w:lineRule="auto"/>
        <w:jc w:val="both"/>
        <w:rPr>
          <w:rFonts w:ascii="Palatino Linotype" w:hAnsi="Palatino Linotype"/>
        </w:rPr>
      </w:pPr>
      <w:r w:rsidRPr="00E2629A">
        <w:rPr>
          <w:rFonts w:ascii="Palatino Linotype" w:hAnsi="Palatino Linotype"/>
          <w:b/>
        </w:rPr>
        <w:t>Interviene Viviana Figueroa,</w:t>
      </w:r>
      <w:r w:rsidR="00E2629A" w:rsidRPr="00E2629A">
        <w:rPr>
          <w:rFonts w:ascii="Palatino Linotype" w:hAnsi="Palatino Linotype"/>
          <w:b/>
        </w:rPr>
        <w:t xml:space="preserve"> </w:t>
      </w:r>
      <w:r w:rsidR="00E2629A" w:rsidRPr="00E2629A">
        <w:rPr>
          <w:rFonts w:ascii="Palatino Linotype" w:hAnsi="Palatino Linotype"/>
          <w:b/>
        </w:rPr>
        <w:t>presidenta</w:t>
      </w:r>
      <w:r w:rsidR="00E2629A" w:rsidRPr="00DA35C8">
        <w:rPr>
          <w:rFonts w:ascii="Palatino Linotype" w:hAnsi="Palatino Linotype"/>
          <w:b/>
        </w:rPr>
        <w:t xml:space="preserve"> de la Subcomisión Técnica de Áreas Históricas</w:t>
      </w:r>
      <w:r w:rsidR="00E2629A">
        <w:rPr>
          <w:rFonts w:ascii="Palatino Linotype" w:hAnsi="Palatino Linotype"/>
        </w:rPr>
        <w:t xml:space="preserve"> </w:t>
      </w:r>
      <w:r w:rsidR="00E2629A">
        <w:rPr>
          <w:rFonts w:ascii="Palatino Linotype" w:hAnsi="Palatino Linotype"/>
          <w:b/>
        </w:rPr>
        <w:t>y Patrimonio;</w:t>
      </w:r>
      <w:r w:rsidR="00E2629A">
        <w:rPr>
          <w:rFonts w:ascii="Palatino Linotype" w:hAnsi="Palatino Linotype"/>
          <w:b/>
        </w:rPr>
        <w:t xml:space="preserve"> </w:t>
      </w:r>
      <w:r w:rsidR="00E2629A">
        <w:rPr>
          <w:rFonts w:ascii="Palatino Linotype" w:hAnsi="Palatino Linotype"/>
        </w:rPr>
        <w:t xml:space="preserve">pide a la Administración Zonal, </w:t>
      </w:r>
      <w:proofErr w:type="gramStart"/>
      <w:r w:rsidR="00E2629A">
        <w:rPr>
          <w:rFonts w:ascii="Palatino Linotype" w:hAnsi="Palatino Linotype"/>
        </w:rPr>
        <w:t>que</w:t>
      </w:r>
      <w:proofErr w:type="gramEnd"/>
      <w:r w:rsidR="00E2629A">
        <w:rPr>
          <w:rFonts w:ascii="Palatino Linotype" w:hAnsi="Palatino Linotype"/>
        </w:rPr>
        <w:t xml:space="preserve"> en la segunda fase del proyecto, se tome en cuenta a la secretaría de Territorio Hábitat y Vivienda, porque son </w:t>
      </w:r>
      <w:r w:rsidR="00E2629A">
        <w:rPr>
          <w:rFonts w:ascii="Palatino Linotype" w:hAnsi="Palatino Linotype"/>
        </w:rPr>
        <w:lastRenderedPageBreak/>
        <w:t xml:space="preserve">los que verifican el cumplimiento de la normativa, siendo un proyecto urbano que debe aprobar la comisión de Áreas Históricas y Patrimonio, esto porque va a haber algunas intervenciones. </w:t>
      </w:r>
    </w:p>
    <w:p w:rsidR="00AA4E6B" w:rsidRDefault="00392AB3" w:rsidP="0099375C">
      <w:pPr>
        <w:spacing w:before="240" w:after="0" w:line="240" w:lineRule="auto"/>
        <w:jc w:val="both"/>
        <w:rPr>
          <w:rFonts w:ascii="Palatino Linotype" w:hAnsi="Palatino Linotype"/>
        </w:rPr>
      </w:pPr>
      <w:r w:rsidRPr="00AA4E6B">
        <w:rPr>
          <w:rFonts w:ascii="Palatino Linotype" w:hAnsi="Palatino Linotype"/>
          <w:b/>
        </w:rPr>
        <w:t xml:space="preserve">Interviene Álvaro </w:t>
      </w:r>
      <w:proofErr w:type="spellStart"/>
      <w:r w:rsidRPr="00AA4E6B">
        <w:rPr>
          <w:rFonts w:ascii="Palatino Linotype" w:hAnsi="Palatino Linotype"/>
          <w:b/>
        </w:rPr>
        <w:t>Orbea</w:t>
      </w:r>
      <w:proofErr w:type="spellEnd"/>
      <w:r w:rsidRPr="00AA4E6B">
        <w:rPr>
          <w:rFonts w:ascii="Palatino Linotype" w:hAnsi="Palatino Linotype"/>
          <w:b/>
        </w:rPr>
        <w:t>, asesor de la concejala Luz Elena Coloma;</w:t>
      </w:r>
      <w:r>
        <w:rPr>
          <w:rFonts w:ascii="Palatino Linotype" w:hAnsi="Palatino Linotype"/>
        </w:rPr>
        <w:t xml:space="preserve"> menciona que, en la Comisión de Áreas Históricas y Patrimonio, desde el 2019, se solicitó lo mencionado por el concejal Abad, es decir cuáles son estos inmuebles, destaca que hay la información y la forma para solucionar, cuando se propuso que se haga la base de datos y que esté publicado el anuncio de su arriendo; la pregunta era, con que vamos a llena los espacios vacíos, </w:t>
      </w:r>
      <w:r w:rsidR="00AA4E6B">
        <w:rPr>
          <w:rFonts w:ascii="Palatino Linotype" w:hAnsi="Palatino Linotype"/>
        </w:rPr>
        <w:t xml:space="preserve">hay una propuesta, por eso amerita saber qué acciones se pueden dar para saber que actores municipales pueden intervenir, </w:t>
      </w:r>
      <w:r>
        <w:rPr>
          <w:rFonts w:ascii="Palatino Linotype" w:hAnsi="Palatino Linotype"/>
        </w:rPr>
        <w:t>la Administración Zonal Centro “Manuela Sáenz”,</w:t>
      </w:r>
      <w:r w:rsidR="00AA4E6B">
        <w:rPr>
          <w:rFonts w:ascii="Palatino Linotype" w:hAnsi="Palatino Linotype"/>
        </w:rPr>
        <w:t xml:space="preserve"> es la gestora del sitio, convendría hacer seguimiento, de cómo en este año, cada entidad va articulándose, viendo cuantos inmuebles se van arrendando, presupuesto gastando.</w:t>
      </w:r>
    </w:p>
    <w:p w:rsidR="00AA4E6B" w:rsidRDefault="00392AB3" w:rsidP="0099375C">
      <w:pPr>
        <w:spacing w:before="240" w:after="0" w:line="240" w:lineRule="auto"/>
        <w:jc w:val="both"/>
        <w:rPr>
          <w:rFonts w:ascii="Palatino Linotype" w:hAnsi="Palatino Linotype"/>
        </w:rPr>
      </w:pPr>
      <w:r w:rsidRPr="00AA4E6B">
        <w:rPr>
          <w:rFonts w:ascii="Palatino Linotype" w:hAnsi="Palatino Linotype"/>
          <w:b/>
        </w:rPr>
        <w:t xml:space="preserve"> </w:t>
      </w:r>
      <w:r w:rsidR="00AA4E6B" w:rsidRPr="00AA4E6B">
        <w:rPr>
          <w:rFonts w:ascii="Palatino Linotype" w:hAnsi="Palatino Linotype"/>
          <w:b/>
        </w:rPr>
        <w:t xml:space="preserve">Interviene Angélica Arias, Directora del Instituto Metropolitano de Patrimonio; </w:t>
      </w:r>
      <w:r w:rsidR="00AA4E6B">
        <w:rPr>
          <w:rFonts w:ascii="Palatino Linotype" w:hAnsi="Palatino Linotype"/>
        </w:rPr>
        <w:t xml:space="preserve">aclara que, no estamos atrasados respecto al BID, tan así que ha dado charlas en el BID, de otros Centros Históricos, en toda Latinoamérica, enseñando la estrategia de Quito, tenemos uno de los centros históricos más grandes de Latinoamérica, la vuelta al centro, nació en Quito. En cuanto a los temas </w:t>
      </w:r>
      <w:r w:rsidR="006A1C19">
        <w:rPr>
          <w:rFonts w:ascii="Palatino Linotype" w:hAnsi="Palatino Linotype"/>
        </w:rPr>
        <w:t xml:space="preserve">sobre la mesa, </w:t>
      </w:r>
      <w:r w:rsidR="00AA4E6B">
        <w:rPr>
          <w:rFonts w:ascii="Palatino Linotype" w:hAnsi="Palatino Linotype"/>
        </w:rPr>
        <w:t xml:space="preserve">conversados con la Administradora Zonal, </w:t>
      </w:r>
      <w:r w:rsidR="006A1C19">
        <w:rPr>
          <w:rFonts w:ascii="Palatino Linotype" w:hAnsi="Palatino Linotype"/>
        </w:rPr>
        <w:t xml:space="preserve">en los circuitos se va a poner obras específicas en esas zonas, imagen </w:t>
      </w:r>
      <w:r w:rsidR="004009E7">
        <w:rPr>
          <w:rFonts w:ascii="Palatino Linotype" w:hAnsi="Palatino Linotype"/>
        </w:rPr>
        <w:t>urbana; se</w:t>
      </w:r>
      <w:r w:rsidR="006A1C19">
        <w:rPr>
          <w:rFonts w:ascii="Palatino Linotype" w:hAnsi="Palatino Linotype"/>
        </w:rPr>
        <w:t xml:space="preserve"> debería incorporar la</w:t>
      </w:r>
      <w:r w:rsidR="004009E7">
        <w:rPr>
          <w:rFonts w:ascii="Palatino Linotype" w:hAnsi="Palatino Linotype"/>
        </w:rPr>
        <w:t xml:space="preserve"> ruta de La Cima de la Libertad; agrega que la Agencia Metropolitana de Control y de </w:t>
      </w:r>
      <w:r w:rsidR="0017627B">
        <w:rPr>
          <w:rFonts w:ascii="Palatino Linotype" w:hAnsi="Palatino Linotype"/>
        </w:rPr>
        <w:t xml:space="preserve">Tránsito, deben sumarse, para que actúen de manera prioritaria; y, aclara que la zona especial turística que corresponde al Centro Histórico, NO ES LA Zona UNESCO y no es el área declarada patrimonio mundial, la Zona especial </w:t>
      </w:r>
      <w:r w:rsidR="009B0694">
        <w:rPr>
          <w:rFonts w:ascii="Palatino Linotype" w:hAnsi="Palatino Linotype"/>
        </w:rPr>
        <w:t>turística</w:t>
      </w:r>
      <w:r w:rsidR="0017627B">
        <w:rPr>
          <w:rFonts w:ascii="Palatino Linotype" w:hAnsi="Palatino Linotype"/>
        </w:rPr>
        <w:t xml:space="preserve"> es un espacio más pequeño, que la zona UNESCO, en tal razón indica que el IMP, es el gestor del sitio patrimonio mundial, frente a UNESCO, el IMP, reporta qué es lo que pasa con el sitio, así que se debe coordinar. </w:t>
      </w:r>
    </w:p>
    <w:p w:rsidR="009B0694" w:rsidRDefault="009B0694" w:rsidP="0099375C">
      <w:pPr>
        <w:spacing w:before="240" w:after="0" w:line="240" w:lineRule="auto"/>
        <w:jc w:val="both"/>
        <w:rPr>
          <w:rFonts w:ascii="Palatino Linotype" w:hAnsi="Palatino Linotype"/>
        </w:rPr>
      </w:pPr>
      <w:r w:rsidRPr="009B0694">
        <w:rPr>
          <w:rFonts w:ascii="Palatino Linotype" w:hAnsi="Palatino Linotype"/>
          <w:b/>
        </w:rPr>
        <w:t>Interviene el concejal Juan Manuel Carrión</w:t>
      </w:r>
      <w:r>
        <w:rPr>
          <w:rFonts w:ascii="Palatino Linotype" w:hAnsi="Palatino Linotype"/>
        </w:rPr>
        <w:t>, menciona que respecto a las publicaciones para anuncia, pregunta que si ¿la radio serviría para publicar?</w:t>
      </w:r>
    </w:p>
    <w:p w:rsidR="009B0694" w:rsidRDefault="00D751BD" w:rsidP="0099375C">
      <w:pPr>
        <w:spacing w:before="240" w:after="0" w:line="240" w:lineRule="auto"/>
        <w:jc w:val="both"/>
        <w:rPr>
          <w:rFonts w:ascii="Palatino Linotype" w:hAnsi="Palatino Linotype"/>
        </w:rPr>
      </w:pPr>
      <w:r w:rsidRPr="00827168">
        <w:rPr>
          <w:rFonts w:ascii="Palatino Linotype" w:hAnsi="Palatino Linotype"/>
          <w:b/>
        </w:rPr>
        <w:t>Interviene Cristina Reyes Administradora Zonal del al A.Z. “Manuela Sáenz”</w:t>
      </w:r>
      <w:r>
        <w:rPr>
          <w:rFonts w:ascii="Palatino Linotype" w:hAnsi="Palatino Linotype"/>
          <w:b/>
        </w:rPr>
        <w:t>;</w:t>
      </w:r>
      <w:r>
        <w:rPr>
          <w:rFonts w:ascii="Palatino Linotype" w:hAnsi="Palatino Linotype"/>
          <w:b/>
        </w:rPr>
        <w:t xml:space="preserve"> </w:t>
      </w:r>
      <w:r>
        <w:rPr>
          <w:rFonts w:ascii="Palatino Linotype" w:hAnsi="Palatino Linotype"/>
        </w:rPr>
        <w:t xml:space="preserve">menciona que debe ser en prensa, digita o física, eso no quita que se haga otros esfuerzos, como para hacer en la radio Municipal, pero este no es suficiente para lo que exige el SERCOP, el diario Quiteño Libre, </w:t>
      </w:r>
      <w:r w:rsidR="00143B07">
        <w:rPr>
          <w:rFonts w:ascii="Palatino Linotype" w:hAnsi="Palatino Linotype"/>
        </w:rPr>
        <w:t>aún</w:t>
      </w:r>
      <w:r>
        <w:rPr>
          <w:rFonts w:ascii="Palatino Linotype" w:hAnsi="Palatino Linotype"/>
        </w:rPr>
        <w:t xml:space="preserve"> no se lanza y no se puede</w:t>
      </w:r>
      <w:r w:rsidR="00143B07">
        <w:rPr>
          <w:rFonts w:ascii="Palatino Linotype" w:hAnsi="Palatino Linotype"/>
        </w:rPr>
        <w:t xml:space="preserve"> esperar para arrendar un bien; en tal sentido es prioritario firmar con un medio local o nacional. </w:t>
      </w:r>
    </w:p>
    <w:p w:rsidR="00A00AFC" w:rsidRDefault="00143B07" w:rsidP="0099375C">
      <w:pPr>
        <w:spacing w:before="240" w:after="0" w:line="240" w:lineRule="auto"/>
        <w:jc w:val="both"/>
        <w:rPr>
          <w:rFonts w:ascii="Palatino Linotype" w:hAnsi="Palatino Linotype"/>
        </w:rPr>
      </w:pPr>
      <w:r w:rsidRPr="00143B07">
        <w:rPr>
          <w:rFonts w:ascii="Palatino Linotype" w:hAnsi="Palatino Linotype"/>
          <w:b/>
        </w:rPr>
        <w:t>Interviene la co</w:t>
      </w:r>
      <w:r>
        <w:rPr>
          <w:rFonts w:ascii="Palatino Linotype" w:hAnsi="Palatino Linotype"/>
          <w:b/>
        </w:rPr>
        <w:t>ncejala Luz Elena Coloma;</w:t>
      </w:r>
      <w:r>
        <w:rPr>
          <w:rFonts w:ascii="Palatino Linotype" w:hAnsi="Palatino Linotype"/>
        </w:rPr>
        <w:t xml:space="preserve"> menciona que, se han hecho los centros comerciales, como estrategia para que no se abandone el centro, en el tema de bienes inmuebles, hay un</w:t>
      </w:r>
      <w:r w:rsidR="00EE3AF7">
        <w:rPr>
          <w:rFonts w:ascii="Palatino Linotype" w:hAnsi="Palatino Linotype"/>
        </w:rPr>
        <w:t>a</w:t>
      </w:r>
      <w:r>
        <w:rPr>
          <w:rFonts w:ascii="Palatino Linotype" w:hAnsi="Palatino Linotype"/>
        </w:rPr>
        <w:t xml:space="preserve"> factura de retraso, mal manejo; los bienes de la misma calle de La Ronda, también se han abandonado. </w:t>
      </w:r>
      <w:r w:rsidR="00EE3AF7">
        <w:rPr>
          <w:rFonts w:ascii="Palatino Linotype" w:hAnsi="Palatino Linotype"/>
        </w:rPr>
        <w:t>Agrega que en el centro debe importar lo que ya está sucediendo y que no es iniciativa munici</w:t>
      </w:r>
      <w:r w:rsidR="00A57359">
        <w:rPr>
          <w:rFonts w:ascii="Palatino Linotype" w:hAnsi="Palatino Linotype"/>
        </w:rPr>
        <w:t xml:space="preserve">pal, en tal razón no se debe abandonar, se debe fortalecer lo que ya está sucediendo, con el concepto público privado. </w:t>
      </w:r>
      <w:r w:rsidR="001D17C6">
        <w:rPr>
          <w:rFonts w:ascii="Palatino Linotype" w:hAnsi="Palatino Linotype"/>
        </w:rPr>
        <w:t>Lo de las terrazas, es cuestión de un tema administrativo.</w:t>
      </w:r>
    </w:p>
    <w:p w:rsidR="00143B07" w:rsidRDefault="00A00AFC" w:rsidP="0099375C">
      <w:pPr>
        <w:spacing w:before="240" w:after="0" w:line="240" w:lineRule="auto"/>
        <w:jc w:val="both"/>
        <w:rPr>
          <w:rFonts w:ascii="Palatino Linotype" w:hAnsi="Palatino Linotype"/>
        </w:rPr>
      </w:pPr>
      <w:r w:rsidRPr="00827168">
        <w:rPr>
          <w:rFonts w:ascii="Palatino Linotype" w:hAnsi="Palatino Linotype"/>
          <w:b/>
        </w:rPr>
        <w:lastRenderedPageBreak/>
        <w:t>Interviene Cristina Reyes Administradora Zonal del al A.Z. “Manuela Sáenz”</w:t>
      </w:r>
      <w:r>
        <w:rPr>
          <w:rFonts w:ascii="Palatino Linotype" w:hAnsi="Palatino Linotype"/>
          <w:b/>
        </w:rPr>
        <w:t xml:space="preserve">; </w:t>
      </w:r>
      <w:r>
        <w:rPr>
          <w:rFonts w:ascii="Palatino Linotype" w:hAnsi="Palatino Linotype"/>
        </w:rPr>
        <w:t xml:space="preserve">menciona que lo que se ha presentado ya se da, pero resulta que los esfuerzos que se </w:t>
      </w:r>
      <w:r w:rsidR="003751B6">
        <w:rPr>
          <w:rFonts w:ascii="Palatino Linotype" w:hAnsi="Palatino Linotype"/>
        </w:rPr>
        <w:t>hacen</w:t>
      </w:r>
      <w:r>
        <w:rPr>
          <w:rFonts w:ascii="Palatino Linotype" w:hAnsi="Palatino Linotype"/>
        </w:rPr>
        <w:t xml:space="preserve"> </w:t>
      </w:r>
      <w:r w:rsidR="003751B6">
        <w:rPr>
          <w:rFonts w:ascii="Palatino Linotype" w:hAnsi="Palatino Linotype"/>
        </w:rPr>
        <w:t xml:space="preserve">en el Centro, </w:t>
      </w:r>
      <w:r>
        <w:rPr>
          <w:rFonts w:ascii="Palatino Linotype" w:hAnsi="Palatino Linotype"/>
        </w:rPr>
        <w:t>se disipan</w:t>
      </w:r>
      <w:r w:rsidR="003751B6">
        <w:rPr>
          <w:rFonts w:ascii="Palatino Linotype" w:hAnsi="Palatino Linotype"/>
        </w:rPr>
        <w:t>,</w:t>
      </w:r>
      <w:r>
        <w:rPr>
          <w:rFonts w:ascii="Palatino Linotype" w:hAnsi="Palatino Linotype"/>
        </w:rPr>
        <w:t xml:space="preserve"> </w:t>
      </w:r>
      <w:r w:rsidR="003751B6">
        <w:rPr>
          <w:rFonts w:ascii="Palatino Linotype" w:hAnsi="Palatino Linotype"/>
        </w:rPr>
        <w:t>porque</w:t>
      </w:r>
      <w:r>
        <w:rPr>
          <w:rFonts w:ascii="Palatino Linotype" w:hAnsi="Palatino Linotype"/>
        </w:rPr>
        <w:t xml:space="preserve"> no hay una concentración en tener un solo resultado adecuado. </w:t>
      </w:r>
    </w:p>
    <w:p w:rsidR="00511E96" w:rsidRDefault="003751B6" w:rsidP="0099375C">
      <w:pPr>
        <w:spacing w:before="240" w:after="0" w:line="240" w:lineRule="auto"/>
        <w:jc w:val="both"/>
        <w:rPr>
          <w:rFonts w:ascii="Palatino Linotype" w:hAnsi="Palatino Linotype"/>
        </w:rPr>
      </w:pPr>
      <w:r w:rsidRPr="003751B6">
        <w:rPr>
          <w:rFonts w:ascii="Palatino Linotype" w:hAnsi="Palatino Linotype"/>
          <w:b/>
        </w:rPr>
        <w:t>Interviene la concejala Luz Elena Coloma,</w:t>
      </w:r>
      <w:r>
        <w:rPr>
          <w:rFonts w:ascii="Palatino Linotype" w:hAnsi="Palatino Linotype"/>
        </w:rPr>
        <w:t xml:space="preserve"> menciona que se necesita resultados concretos, por </w:t>
      </w:r>
      <w:r w:rsidR="00511E96">
        <w:rPr>
          <w:rFonts w:ascii="Palatino Linotype" w:hAnsi="Palatino Linotype"/>
        </w:rPr>
        <w:t>ejemplo,</w:t>
      </w:r>
      <w:r>
        <w:rPr>
          <w:rFonts w:ascii="Palatino Linotype" w:hAnsi="Palatino Linotype"/>
        </w:rPr>
        <w:t xml:space="preserve"> temas de ocupación irregular en la Casa Benalcázar, sugiere que se </w:t>
      </w:r>
      <w:r w:rsidR="00511E96">
        <w:rPr>
          <w:rFonts w:ascii="Palatino Linotype" w:hAnsi="Palatino Linotype"/>
        </w:rPr>
        <w:t xml:space="preserve">trabaje y tenga resultados; finalmente mociona: </w:t>
      </w:r>
      <w:r w:rsidR="00511E96" w:rsidRPr="00511E96">
        <w:rPr>
          <w:rFonts w:ascii="Palatino Linotype" w:hAnsi="Palatino Linotype"/>
        </w:rPr>
        <w:t xml:space="preserve">Dar por conocida la presentación realizada por la Administración Zonal Manuela Sáenz y la Dirección Metropolitana de Gestión de Bienes Inmuebles en relación a la estrategia de activación del Centro Histórico de Quito y los inmuebles municipales ubicados en los circuitos seleccionados; así como, solicitar a las dependencias anteriormente mencionadas la información complementaria respecto al estado de bienes disponibles para arrendamiento.  </w:t>
      </w:r>
    </w:p>
    <w:p w:rsidR="00511E96" w:rsidRDefault="00511E96" w:rsidP="00511E96">
      <w:pPr>
        <w:spacing w:before="240" w:after="0" w:line="240" w:lineRule="auto"/>
        <w:jc w:val="both"/>
        <w:rPr>
          <w:rFonts w:ascii="Palatino Linotype" w:hAnsi="Palatino Linotype"/>
        </w:rPr>
      </w:pPr>
      <w:r>
        <w:rPr>
          <w:rFonts w:ascii="Palatino Linotype" w:hAnsi="Palatino Linotype"/>
        </w:rPr>
        <w:t>Una vez apoyada la moción, se toma votación, presentándose los siguientes resultados:</w:t>
      </w:r>
    </w:p>
    <w:p w:rsidR="00511E96" w:rsidRDefault="00511E96" w:rsidP="00511E96">
      <w:pPr>
        <w:spacing w:before="240" w:after="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511E96" w:rsidRPr="00085BFD" w:rsidTr="00417DF5">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511E96" w:rsidRPr="009C65CA" w:rsidRDefault="00511E96" w:rsidP="00417DF5">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511E96" w:rsidRPr="00085BFD" w:rsidTr="00417DF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511E96" w:rsidRPr="009C65CA" w:rsidRDefault="00511E96" w:rsidP="00417DF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511E96" w:rsidRPr="009C65CA" w:rsidRDefault="00511E96" w:rsidP="00417DF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511E96" w:rsidRPr="009C65CA" w:rsidRDefault="00511E96" w:rsidP="00417DF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511E96" w:rsidRPr="009C65CA" w:rsidRDefault="00511E96" w:rsidP="00417DF5">
            <w:pPr>
              <w:pStyle w:val="Subttulo"/>
              <w:rPr>
                <w:rFonts w:ascii="Palatino Linotype" w:hAnsi="Palatino Linotype"/>
                <w:b/>
                <w:i w:val="0"/>
                <w:color w:val="FFFFFF"/>
                <w:sz w:val="20"/>
                <w:szCs w:val="22"/>
                <w:lang w:val="es-ES"/>
              </w:rPr>
            </w:pPr>
          </w:p>
          <w:p w:rsidR="00511E96" w:rsidRPr="009C65CA" w:rsidRDefault="00511E96" w:rsidP="00417DF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511E96" w:rsidRPr="009C65CA" w:rsidRDefault="00511E96" w:rsidP="00417DF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11E96" w:rsidRPr="009C65CA" w:rsidRDefault="00511E96" w:rsidP="00417DF5">
            <w:pPr>
              <w:pStyle w:val="Subttulo"/>
              <w:rPr>
                <w:rFonts w:ascii="Palatino Linotype" w:hAnsi="Palatino Linotype"/>
                <w:b/>
                <w:i w:val="0"/>
                <w:color w:val="FFFFFF"/>
                <w:sz w:val="20"/>
                <w:szCs w:val="22"/>
                <w:lang w:val="es-ES"/>
              </w:rPr>
            </w:pPr>
          </w:p>
          <w:p w:rsidR="00511E96" w:rsidRPr="009C65CA" w:rsidRDefault="00511E96" w:rsidP="00417DF5">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511E96" w:rsidRPr="00085BFD" w:rsidTr="00417DF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i w:val="0"/>
                <w:color w:val="000000"/>
                <w:sz w:val="22"/>
                <w:szCs w:val="22"/>
                <w:lang w:val="es-ES"/>
              </w:rPr>
            </w:pPr>
          </w:p>
        </w:tc>
      </w:tr>
      <w:tr w:rsidR="00511E96" w:rsidRPr="00085BFD" w:rsidTr="00417DF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i w:val="0"/>
                <w:color w:val="000000"/>
                <w:sz w:val="22"/>
                <w:szCs w:val="22"/>
                <w:lang w:val="es-ES"/>
              </w:rPr>
            </w:pPr>
          </w:p>
        </w:tc>
      </w:tr>
      <w:tr w:rsidR="00511E96" w:rsidRPr="00085BFD" w:rsidTr="00417DF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511E96" w:rsidRPr="00085BFD" w:rsidRDefault="00511E96" w:rsidP="00417DF5">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11E96" w:rsidRPr="00085BFD" w:rsidRDefault="00511E96" w:rsidP="00417DF5">
            <w:pPr>
              <w:pStyle w:val="Subttulo"/>
              <w:rPr>
                <w:rFonts w:ascii="Palatino Linotype" w:hAnsi="Palatino Linotype"/>
                <w:i w:val="0"/>
                <w:color w:val="000000"/>
                <w:sz w:val="22"/>
                <w:szCs w:val="22"/>
                <w:lang w:val="es-ES"/>
              </w:rPr>
            </w:pPr>
          </w:p>
        </w:tc>
      </w:tr>
      <w:tr w:rsidR="00511E96" w:rsidRPr="00085BFD" w:rsidTr="00417DF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511E96" w:rsidRPr="00085BFD" w:rsidRDefault="00511E96" w:rsidP="00417DF5">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511E96" w:rsidRPr="00085BFD" w:rsidRDefault="00511E96" w:rsidP="00417DF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511E96" w:rsidRPr="00085BFD" w:rsidRDefault="00511E96" w:rsidP="00417DF5">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511E96" w:rsidRPr="00085BFD" w:rsidRDefault="00511E96" w:rsidP="00417DF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511E96" w:rsidRPr="00085BFD" w:rsidRDefault="00511E96" w:rsidP="00417DF5">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11E96" w:rsidRPr="00085BFD" w:rsidRDefault="00511E96" w:rsidP="00417DF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511E96" w:rsidRDefault="00511E96" w:rsidP="0099375C">
      <w:pPr>
        <w:spacing w:before="240" w:after="0" w:line="240" w:lineRule="auto"/>
        <w:jc w:val="both"/>
        <w:rPr>
          <w:rFonts w:ascii="Palatino Linotype" w:hAnsi="Palatino Linotype"/>
        </w:rPr>
      </w:pPr>
      <w:r>
        <w:rPr>
          <w:rFonts w:ascii="Palatino Linotype" w:hAnsi="Palatino Linotype"/>
        </w:rPr>
        <w:t>Con tres votos a favor, por unanimidad de sus miembros, la comisión de Áreas Históricas y Patrimonio, resolvió:</w:t>
      </w:r>
      <w:r>
        <w:rPr>
          <w:rFonts w:ascii="Palatino Linotype" w:hAnsi="Palatino Linotype"/>
        </w:rPr>
        <w:t xml:space="preserve"> </w:t>
      </w:r>
      <w:r w:rsidRPr="00511E96">
        <w:rPr>
          <w:rFonts w:ascii="Palatino Linotype" w:hAnsi="Palatino Linotype"/>
        </w:rPr>
        <w:t xml:space="preserve">Dar por conocida la presentación realizada por la Administración Zonal Manuela Sáenz y la Dirección Metropolitana de Gestión de Bienes Inmuebles en relación a la estrategia de activación del Centro Histórico de Quito y los inmuebles municipales ubicados en los circuitos seleccionados; así como, solicitar a las dependencias anteriormente mencionadas la información complementaria respecto al estado de bienes disponibles para arrendamiento.  </w:t>
      </w:r>
    </w:p>
    <w:p w:rsidR="00511E96" w:rsidRPr="00511E96" w:rsidRDefault="00511E96" w:rsidP="0099375C">
      <w:pPr>
        <w:spacing w:before="240" w:after="0" w:line="240" w:lineRule="auto"/>
        <w:jc w:val="both"/>
        <w:rPr>
          <w:rFonts w:ascii="Palatino Linotype" w:hAnsi="Palatino Linotype"/>
        </w:rPr>
      </w:pPr>
    </w:p>
    <w:p w:rsidR="0099375C" w:rsidRPr="00C479FB" w:rsidRDefault="00511E96" w:rsidP="0099375C">
      <w:pPr>
        <w:jc w:val="both"/>
        <w:rPr>
          <w:rFonts w:ascii="Palatino Linotype" w:hAnsi="Palatino Linotype"/>
        </w:rPr>
      </w:pPr>
      <w:r>
        <w:rPr>
          <w:rFonts w:ascii="Palatino Linotype" w:hAnsi="Palatino Linotype"/>
        </w:rPr>
        <w:t>Siendo las 13h17</w:t>
      </w:r>
      <w:r w:rsidR="0099375C">
        <w:rPr>
          <w:rFonts w:ascii="Palatino Linotype" w:hAnsi="Palatino Linotype"/>
        </w:rPr>
        <w:t>, la señora presidenta de la Comisión de Áreas Históricas y Patrimonio, declara clausurada la sesión.</w:t>
      </w:r>
    </w:p>
    <w:p w:rsidR="0099375C" w:rsidRPr="00085BFD" w:rsidRDefault="0099375C" w:rsidP="0099375C">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FINALIZACIÓN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99375C" w:rsidRPr="00085BFD" w:rsidRDefault="0099375C" w:rsidP="0099375C">
      <w:pPr>
        <w:spacing w:after="0" w:line="240" w:lineRule="auto"/>
        <w:jc w:val="both"/>
        <w:rPr>
          <w:rStyle w:val="Textoennegrita"/>
          <w:rFonts w:ascii="Palatino Linotype" w:hAnsi="Palatino Linotype" w:cs="Tahoma"/>
          <w:b w:val="0"/>
        </w:rPr>
      </w:pPr>
    </w:p>
    <w:p w:rsidR="0099375C" w:rsidRDefault="0099375C" w:rsidP="0099375C">
      <w:pPr>
        <w:spacing w:after="0" w:line="240" w:lineRule="auto"/>
        <w:jc w:val="both"/>
        <w:rPr>
          <w:rStyle w:val="Textoennegrita"/>
          <w:rFonts w:ascii="Palatino Linotype" w:hAnsi="Palatino Linotype" w:cs="Tahoma"/>
          <w:b w:val="0"/>
        </w:rPr>
      </w:pPr>
      <w:r w:rsidRPr="00085BFD">
        <w:rPr>
          <w:rStyle w:val="Textoennegrita"/>
          <w:rFonts w:ascii="Palatino Linotype" w:hAnsi="Palatino Linotype" w:cs="Tahoma"/>
          <w:b w:val="0"/>
        </w:rPr>
        <w:lastRenderedPageBreak/>
        <w:t>Para constancia de lo actuado, firman la presidenta de la C</w:t>
      </w:r>
      <w:r w:rsidRPr="00085BFD">
        <w:rPr>
          <w:rFonts w:ascii="Palatino Linotype" w:eastAsiaTheme="minorHAnsi" w:hAnsi="Palatino Linotype"/>
        </w:rPr>
        <w:t xml:space="preserve">omisión de Áreas Históricas </w:t>
      </w:r>
      <w:r>
        <w:rPr>
          <w:rStyle w:val="Textoennegrita"/>
          <w:rFonts w:ascii="Palatino Linotype" w:hAnsi="Palatino Linotype" w:cs="Tahoma"/>
          <w:b w:val="0"/>
        </w:rPr>
        <w:t>y el Secretario</w:t>
      </w:r>
      <w:r w:rsidRPr="00085BFD">
        <w:rPr>
          <w:rStyle w:val="Textoennegrita"/>
          <w:rFonts w:ascii="Palatino Linotype" w:hAnsi="Palatino Linotype" w:cs="Tahoma"/>
          <w:b w:val="0"/>
        </w:rPr>
        <w:t xml:space="preserve"> General del Co</w:t>
      </w:r>
      <w:r>
        <w:rPr>
          <w:rStyle w:val="Textoennegrita"/>
          <w:rFonts w:ascii="Palatino Linotype" w:hAnsi="Palatino Linotype" w:cs="Tahoma"/>
          <w:b w:val="0"/>
        </w:rPr>
        <w:t>ncejo Metropolitano de Quito</w:t>
      </w:r>
      <w:r w:rsidRPr="00085BFD">
        <w:rPr>
          <w:rStyle w:val="Textoennegrita"/>
          <w:rFonts w:ascii="Palatino Linotype" w:hAnsi="Palatino Linotype" w:cs="Tahoma"/>
          <w:b w:val="0"/>
        </w:rPr>
        <w:t>.</w:t>
      </w:r>
    </w:p>
    <w:p w:rsidR="00EC70C5" w:rsidRPr="00085BFD" w:rsidRDefault="00EC70C5" w:rsidP="0099375C">
      <w:pPr>
        <w:spacing w:after="0" w:line="240" w:lineRule="auto"/>
        <w:jc w:val="both"/>
        <w:rPr>
          <w:rStyle w:val="Textoennegrita"/>
          <w:rFonts w:ascii="Palatino Linotype" w:hAnsi="Palatino Linotype"/>
          <w:b w:val="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pStyle w:val="Sinespaciado"/>
        <w:jc w:val="both"/>
        <w:rPr>
          <w:rFonts w:ascii="Palatino Linotype" w:hAnsi="Palatino Linotype" w:cs="Tahoma"/>
        </w:rPr>
      </w:pPr>
      <w:r>
        <w:rPr>
          <w:rFonts w:ascii="Palatino Linotype" w:hAnsi="Palatino Linotype" w:cs="Tahoma"/>
        </w:rPr>
        <w:t>Concejala</w:t>
      </w:r>
      <w:r w:rsidRPr="00085BFD">
        <w:rPr>
          <w:rFonts w:ascii="Palatino Linotype" w:hAnsi="Palatino Linotype" w:cs="Tahoma"/>
        </w:rPr>
        <w:t xml:space="preserve"> Luz Elena Coloma Escobar</w:t>
      </w:r>
      <w:r>
        <w:rPr>
          <w:rFonts w:ascii="Palatino Linotype" w:hAnsi="Palatino Linotype" w:cs="Tahoma"/>
        </w:rPr>
        <w:tab/>
      </w:r>
      <w:r>
        <w:rPr>
          <w:rFonts w:ascii="Palatino Linotype" w:hAnsi="Palatino Linotype" w:cs="Tahoma"/>
        </w:rPr>
        <w:tab/>
      </w:r>
      <w:r w:rsidRPr="00085BFD">
        <w:rPr>
          <w:rFonts w:ascii="Palatino Linotype" w:hAnsi="Palatino Linotype" w:cs="Tahoma"/>
        </w:rPr>
        <w:t xml:space="preserve">Abg. </w:t>
      </w:r>
      <w:r>
        <w:rPr>
          <w:rFonts w:ascii="Palatino Linotype" w:hAnsi="Palatino Linotype" w:cs="Tahoma"/>
        </w:rPr>
        <w:t>Pablo Santillán Paredes</w:t>
      </w:r>
      <w:r w:rsidRPr="00085BFD">
        <w:rPr>
          <w:rFonts w:ascii="Palatino Linotype" w:hAnsi="Palatino Linotype" w:cs="Tahoma"/>
        </w:rPr>
        <w:tab/>
      </w:r>
      <w:r w:rsidRPr="00085BFD">
        <w:rPr>
          <w:rFonts w:ascii="Palatino Linotype" w:hAnsi="Palatino Linotype" w:cs="Tahoma"/>
        </w:rPr>
        <w:tab/>
      </w:r>
    </w:p>
    <w:p w:rsidR="0099375C" w:rsidRPr="00085BFD" w:rsidRDefault="0099375C" w:rsidP="0099375C">
      <w:pPr>
        <w:spacing w:after="0" w:line="240" w:lineRule="auto"/>
        <w:jc w:val="both"/>
        <w:rPr>
          <w:rFonts w:ascii="Palatino Linotype" w:hAnsi="Palatino Linotype" w:cs="Tahoma"/>
          <w:b/>
        </w:rPr>
      </w:pPr>
      <w:r w:rsidRPr="00085BFD">
        <w:rPr>
          <w:rFonts w:ascii="Palatino Linotype" w:hAnsi="Palatino Linotype" w:cs="Tahoma"/>
          <w:b/>
        </w:rPr>
        <w:t xml:space="preserve">PRESIDENTA DE LA COMISIÓN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r>
      <w:r>
        <w:rPr>
          <w:rFonts w:ascii="Palatino Linotype" w:hAnsi="Palatino Linotype" w:cs="Tahoma"/>
          <w:b/>
        </w:rPr>
        <w:t>SECRETARIO</w:t>
      </w:r>
      <w:r w:rsidRPr="00085BFD">
        <w:rPr>
          <w:rFonts w:ascii="Palatino Linotype" w:hAnsi="Palatino Linotype" w:cs="Tahoma"/>
          <w:b/>
        </w:rPr>
        <w:t xml:space="preserve"> GENERAL DEL </w:t>
      </w:r>
    </w:p>
    <w:p w:rsidR="0099375C" w:rsidRPr="00085BFD" w:rsidRDefault="0099375C" w:rsidP="0099375C">
      <w:pPr>
        <w:pStyle w:val="Sinespaciado"/>
        <w:jc w:val="both"/>
        <w:rPr>
          <w:rFonts w:ascii="Palatino Linotype" w:hAnsi="Palatino Linotype" w:cs="Tahoma"/>
          <w:b/>
        </w:rPr>
      </w:pPr>
      <w:r w:rsidRPr="00085BFD">
        <w:rPr>
          <w:rFonts w:ascii="Palatino Linotype" w:hAnsi="Palatino Linotype" w:cs="Tahoma"/>
          <w:b/>
        </w:rPr>
        <w:t xml:space="preserve">DE ÁREAS HISTÓRICAS Y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t>CONCEJO METROPOLITANO</w:t>
      </w:r>
    </w:p>
    <w:p w:rsidR="0099375C" w:rsidRPr="00085BFD" w:rsidRDefault="0099375C" w:rsidP="0099375C">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99375C" w:rsidRPr="00085BFD" w:rsidRDefault="0099375C" w:rsidP="0099375C">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Juan Manuel Carrión </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p>
        </w:tc>
      </w:tr>
    </w:tbl>
    <w:p w:rsidR="0099375C" w:rsidRPr="00085BFD" w:rsidRDefault="0099375C" w:rsidP="0099375C">
      <w:pPr>
        <w:spacing w:after="0" w:line="240" w:lineRule="auto"/>
        <w:jc w:val="both"/>
        <w:rPr>
          <w:rFonts w:ascii="Palatino Linotype" w:hAnsi="Palatino Linotype"/>
        </w:rPr>
      </w:pPr>
    </w:p>
    <w:p w:rsidR="0099375C" w:rsidRDefault="0099375C" w:rsidP="0099375C"/>
    <w:p w:rsidR="0099375C" w:rsidRDefault="0099375C" w:rsidP="0099375C"/>
    <w:p w:rsidR="0099375C" w:rsidRDefault="0099375C" w:rsidP="0099375C"/>
    <w:p w:rsidR="0099375C" w:rsidRDefault="0099375C" w:rsidP="0099375C"/>
    <w:p w:rsidR="00ED4D5E" w:rsidRDefault="00ED4D5E"/>
    <w:sectPr w:rsidR="00ED4D5E" w:rsidSect="007B0691">
      <w:headerReference w:type="default" r:id="rId6"/>
      <w:footerReference w:type="default" r:id="rId7"/>
      <w:pgSz w:w="11906" w:h="16838" w:code="9"/>
      <w:pgMar w:top="2127" w:right="1701" w:bottom="993" w:left="1701" w:header="169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03" w:rsidRDefault="00746803">
      <w:pPr>
        <w:spacing w:after="0" w:line="240" w:lineRule="auto"/>
      </w:pPr>
      <w:r>
        <w:separator/>
      </w:r>
    </w:p>
  </w:endnote>
  <w:endnote w:type="continuationSeparator" w:id="0">
    <w:p w:rsidR="00746803" w:rsidRDefault="0074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EndPr/>
    <w:sdtContent>
      <w:sdt>
        <w:sdtPr>
          <w:id w:val="1356620625"/>
          <w:docPartObj>
            <w:docPartGallery w:val="Page Numbers (Top of Page)"/>
            <w:docPartUnique/>
          </w:docPartObj>
        </w:sdtPr>
        <w:sdtEndPr/>
        <w:sdtContent>
          <w:p w:rsidR="00E83555" w:rsidRDefault="00E83555" w:rsidP="007B069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643BE">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643BE">
              <w:rPr>
                <w:b/>
                <w:bCs/>
                <w:noProof/>
              </w:rPr>
              <w:t>11</w:t>
            </w:r>
            <w:r>
              <w:rPr>
                <w:b/>
                <w:bCs/>
                <w:sz w:val="24"/>
                <w:szCs w:val="24"/>
              </w:rPr>
              <w:fldChar w:fldCharType="end"/>
            </w:r>
          </w:p>
        </w:sdtContent>
      </w:sdt>
    </w:sdtContent>
  </w:sdt>
  <w:p w:rsidR="00E83555" w:rsidRDefault="00E835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03" w:rsidRDefault="00746803">
      <w:pPr>
        <w:spacing w:after="0" w:line="240" w:lineRule="auto"/>
      </w:pPr>
      <w:r>
        <w:separator/>
      </w:r>
    </w:p>
  </w:footnote>
  <w:footnote w:type="continuationSeparator" w:id="0">
    <w:p w:rsidR="00746803" w:rsidRDefault="00746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55" w:rsidRDefault="00746803">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4.3pt;margin-top:-106.15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0"/>
    <w:rsid w:val="00007125"/>
    <w:rsid w:val="00015D80"/>
    <w:rsid w:val="00021E80"/>
    <w:rsid w:val="000238A3"/>
    <w:rsid w:val="00023B04"/>
    <w:rsid w:val="000256B1"/>
    <w:rsid w:val="00031375"/>
    <w:rsid w:val="000316F7"/>
    <w:rsid w:val="00042420"/>
    <w:rsid w:val="00054C6A"/>
    <w:rsid w:val="0007572D"/>
    <w:rsid w:val="00092707"/>
    <w:rsid w:val="000C5A80"/>
    <w:rsid w:val="000C684B"/>
    <w:rsid w:val="000D22C1"/>
    <w:rsid w:val="000F0412"/>
    <w:rsid w:val="000F2C6E"/>
    <w:rsid w:val="00104950"/>
    <w:rsid w:val="001138A3"/>
    <w:rsid w:val="00123744"/>
    <w:rsid w:val="00135F3E"/>
    <w:rsid w:val="00137E3E"/>
    <w:rsid w:val="00143B07"/>
    <w:rsid w:val="00147E26"/>
    <w:rsid w:val="00173503"/>
    <w:rsid w:val="0017627B"/>
    <w:rsid w:val="00176E76"/>
    <w:rsid w:val="00186D98"/>
    <w:rsid w:val="001900DA"/>
    <w:rsid w:val="00192BFC"/>
    <w:rsid w:val="00194F86"/>
    <w:rsid w:val="001A5EAE"/>
    <w:rsid w:val="001B74C6"/>
    <w:rsid w:val="001C4E79"/>
    <w:rsid w:val="001D17C6"/>
    <w:rsid w:val="001E2902"/>
    <w:rsid w:val="001F06D2"/>
    <w:rsid w:val="0020417F"/>
    <w:rsid w:val="00206E13"/>
    <w:rsid w:val="00216B09"/>
    <w:rsid w:val="002200CD"/>
    <w:rsid w:val="0022607B"/>
    <w:rsid w:val="002275C7"/>
    <w:rsid w:val="0025080F"/>
    <w:rsid w:val="0025102F"/>
    <w:rsid w:val="00260461"/>
    <w:rsid w:val="002627E9"/>
    <w:rsid w:val="002643BE"/>
    <w:rsid w:val="002645F9"/>
    <w:rsid w:val="00276CC3"/>
    <w:rsid w:val="00282C6E"/>
    <w:rsid w:val="00291CB8"/>
    <w:rsid w:val="002A2BC0"/>
    <w:rsid w:val="002A2CC9"/>
    <w:rsid w:val="002A6C94"/>
    <w:rsid w:val="002B5360"/>
    <w:rsid w:val="002D0F00"/>
    <w:rsid w:val="002D42BE"/>
    <w:rsid w:val="002D64D3"/>
    <w:rsid w:val="003012C6"/>
    <w:rsid w:val="00307C43"/>
    <w:rsid w:val="003103F3"/>
    <w:rsid w:val="003210BA"/>
    <w:rsid w:val="00321B07"/>
    <w:rsid w:val="003239D0"/>
    <w:rsid w:val="00326B33"/>
    <w:rsid w:val="00331B67"/>
    <w:rsid w:val="0034193E"/>
    <w:rsid w:val="0034531C"/>
    <w:rsid w:val="00363359"/>
    <w:rsid w:val="003751B6"/>
    <w:rsid w:val="003841F4"/>
    <w:rsid w:val="00392AB3"/>
    <w:rsid w:val="00393615"/>
    <w:rsid w:val="003C286B"/>
    <w:rsid w:val="003C53CB"/>
    <w:rsid w:val="003D5C19"/>
    <w:rsid w:val="004009E7"/>
    <w:rsid w:val="00401DB1"/>
    <w:rsid w:val="0040475D"/>
    <w:rsid w:val="00466451"/>
    <w:rsid w:val="004670F4"/>
    <w:rsid w:val="004778A0"/>
    <w:rsid w:val="00480AE8"/>
    <w:rsid w:val="0049552F"/>
    <w:rsid w:val="00495C40"/>
    <w:rsid w:val="004A5AC1"/>
    <w:rsid w:val="004B4411"/>
    <w:rsid w:val="004B7B6A"/>
    <w:rsid w:val="004C3E8E"/>
    <w:rsid w:val="004C5CF0"/>
    <w:rsid w:val="004D35B1"/>
    <w:rsid w:val="004D3CED"/>
    <w:rsid w:val="004D4DAA"/>
    <w:rsid w:val="004E278B"/>
    <w:rsid w:val="004E5A2C"/>
    <w:rsid w:val="004F0EBC"/>
    <w:rsid w:val="004F49E0"/>
    <w:rsid w:val="004F5B16"/>
    <w:rsid w:val="00500AA8"/>
    <w:rsid w:val="00511E96"/>
    <w:rsid w:val="00522634"/>
    <w:rsid w:val="00526180"/>
    <w:rsid w:val="005265B1"/>
    <w:rsid w:val="005368FA"/>
    <w:rsid w:val="0053796D"/>
    <w:rsid w:val="00543D60"/>
    <w:rsid w:val="00550DDC"/>
    <w:rsid w:val="0055236F"/>
    <w:rsid w:val="0055239A"/>
    <w:rsid w:val="00555856"/>
    <w:rsid w:val="00561B00"/>
    <w:rsid w:val="00563C34"/>
    <w:rsid w:val="00571954"/>
    <w:rsid w:val="00576791"/>
    <w:rsid w:val="00581FDD"/>
    <w:rsid w:val="00597B73"/>
    <w:rsid w:val="005A3925"/>
    <w:rsid w:val="005B60B6"/>
    <w:rsid w:val="005C0BEA"/>
    <w:rsid w:val="005C4EE1"/>
    <w:rsid w:val="005D5748"/>
    <w:rsid w:val="005F4766"/>
    <w:rsid w:val="005F5271"/>
    <w:rsid w:val="005F5D57"/>
    <w:rsid w:val="005F67B2"/>
    <w:rsid w:val="00602234"/>
    <w:rsid w:val="00606AC8"/>
    <w:rsid w:val="006612CC"/>
    <w:rsid w:val="00662108"/>
    <w:rsid w:val="00664982"/>
    <w:rsid w:val="0067753E"/>
    <w:rsid w:val="00696BEC"/>
    <w:rsid w:val="006A1C19"/>
    <w:rsid w:val="006B4F75"/>
    <w:rsid w:val="006B68A5"/>
    <w:rsid w:val="006C08CD"/>
    <w:rsid w:val="006D44BB"/>
    <w:rsid w:val="006F7C2F"/>
    <w:rsid w:val="0070558A"/>
    <w:rsid w:val="00707C12"/>
    <w:rsid w:val="0071083D"/>
    <w:rsid w:val="00710A14"/>
    <w:rsid w:val="007230ED"/>
    <w:rsid w:val="007259CE"/>
    <w:rsid w:val="007371D4"/>
    <w:rsid w:val="007405EE"/>
    <w:rsid w:val="00740D37"/>
    <w:rsid w:val="00746803"/>
    <w:rsid w:val="007519BD"/>
    <w:rsid w:val="00753B6C"/>
    <w:rsid w:val="0076608B"/>
    <w:rsid w:val="00781A2E"/>
    <w:rsid w:val="007827CE"/>
    <w:rsid w:val="00791210"/>
    <w:rsid w:val="007B0691"/>
    <w:rsid w:val="007B5348"/>
    <w:rsid w:val="007C12BC"/>
    <w:rsid w:val="007C66B0"/>
    <w:rsid w:val="007C693D"/>
    <w:rsid w:val="007D0920"/>
    <w:rsid w:val="007D0AE9"/>
    <w:rsid w:val="007D1FA2"/>
    <w:rsid w:val="007E6DAC"/>
    <w:rsid w:val="007F641A"/>
    <w:rsid w:val="00802AC2"/>
    <w:rsid w:val="008157DF"/>
    <w:rsid w:val="008227BB"/>
    <w:rsid w:val="00827168"/>
    <w:rsid w:val="00827C15"/>
    <w:rsid w:val="008460F9"/>
    <w:rsid w:val="00857F7B"/>
    <w:rsid w:val="00875CC5"/>
    <w:rsid w:val="00880CFD"/>
    <w:rsid w:val="00893631"/>
    <w:rsid w:val="008A2197"/>
    <w:rsid w:val="008C10FE"/>
    <w:rsid w:val="008C1474"/>
    <w:rsid w:val="008C314B"/>
    <w:rsid w:val="008E2FE9"/>
    <w:rsid w:val="008F75FF"/>
    <w:rsid w:val="00901F8E"/>
    <w:rsid w:val="00904910"/>
    <w:rsid w:val="009130F5"/>
    <w:rsid w:val="00916EDE"/>
    <w:rsid w:val="00921ADD"/>
    <w:rsid w:val="00932AF1"/>
    <w:rsid w:val="00953275"/>
    <w:rsid w:val="009533AB"/>
    <w:rsid w:val="00960F3B"/>
    <w:rsid w:val="00964084"/>
    <w:rsid w:val="00966159"/>
    <w:rsid w:val="0097420F"/>
    <w:rsid w:val="00986826"/>
    <w:rsid w:val="00991480"/>
    <w:rsid w:val="0099375C"/>
    <w:rsid w:val="009B0694"/>
    <w:rsid w:val="009D056F"/>
    <w:rsid w:val="009D4D76"/>
    <w:rsid w:val="009E7176"/>
    <w:rsid w:val="00A00AFC"/>
    <w:rsid w:val="00A120CA"/>
    <w:rsid w:val="00A27CD1"/>
    <w:rsid w:val="00A32936"/>
    <w:rsid w:val="00A441D7"/>
    <w:rsid w:val="00A57359"/>
    <w:rsid w:val="00A606B4"/>
    <w:rsid w:val="00A70A2B"/>
    <w:rsid w:val="00A807B6"/>
    <w:rsid w:val="00A846C6"/>
    <w:rsid w:val="00A86EA7"/>
    <w:rsid w:val="00AA4E6B"/>
    <w:rsid w:val="00AA671B"/>
    <w:rsid w:val="00AA751B"/>
    <w:rsid w:val="00AB19C8"/>
    <w:rsid w:val="00AB4A1B"/>
    <w:rsid w:val="00AD3231"/>
    <w:rsid w:val="00AD5305"/>
    <w:rsid w:val="00AE5334"/>
    <w:rsid w:val="00AF37E5"/>
    <w:rsid w:val="00AF5950"/>
    <w:rsid w:val="00B11D2F"/>
    <w:rsid w:val="00B17A16"/>
    <w:rsid w:val="00B43889"/>
    <w:rsid w:val="00B5331C"/>
    <w:rsid w:val="00B60F05"/>
    <w:rsid w:val="00B62A13"/>
    <w:rsid w:val="00B63C44"/>
    <w:rsid w:val="00B779FA"/>
    <w:rsid w:val="00B85674"/>
    <w:rsid w:val="00BB136B"/>
    <w:rsid w:val="00BB156F"/>
    <w:rsid w:val="00BB7BA4"/>
    <w:rsid w:val="00BC1C61"/>
    <w:rsid w:val="00BE5A27"/>
    <w:rsid w:val="00BE5ACC"/>
    <w:rsid w:val="00BE617E"/>
    <w:rsid w:val="00BF37AB"/>
    <w:rsid w:val="00C30906"/>
    <w:rsid w:val="00C33EB1"/>
    <w:rsid w:val="00C3494F"/>
    <w:rsid w:val="00C35919"/>
    <w:rsid w:val="00C473F5"/>
    <w:rsid w:val="00C61D99"/>
    <w:rsid w:val="00C709DF"/>
    <w:rsid w:val="00C710BF"/>
    <w:rsid w:val="00C82621"/>
    <w:rsid w:val="00C85927"/>
    <w:rsid w:val="00C864EB"/>
    <w:rsid w:val="00C90187"/>
    <w:rsid w:val="00C92AA5"/>
    <w:rsid w:val="00CB1344"/>
    <w:rsid w:val="00CB5788"/>
    <w:rsid w:val="00CD2414"/>
    <w:rsid w:val="00CD5266"/>
    <w:rsid w:val="00CD5A4A"/>
    <w:rsid w:val="00CE58E6"/>
    <w:rsid w:val="00CF00F9"/>
    <w:rsid w:val="00CF176F"/>
    <w:rsid w:val="00CF5F9B"/>
    <w:rsid w:val="00D0765A"/>
    <w:rsid w:val="00D10324"/>
    <w:rsid w:val="00D12096"/>
    <w:rsid w:val="00D121E0"/>
    <w:rsid w:val="00D23351"/>
    <w:rsid w:val="00D2581E"/>
    <w:rsid w:val="00D5285A"/>
    <w:rsid w:val="00D56415"/>
    <w:rsid w:val="00D70BC7"/>
    <w:rsid w:val="00D751BD"/>
    <w:rsid w:val="00D851CF"/>
    <w:rsid w:val="00D9111A"/>
    <w:rsid w:val="00D95EB8"/>
    <w:rsid w:val="00DA1136"/>
    <w:rsid w:val="00DA35C8"/>
    <w:rsid w:val="00DA37A9"/>
    <w:rsid w:val="00DC11FB"/>
    <w:rsid w:val="00DC4631"/>
    <w:rsid w:val="00DC6B28"/>
    <w:rsid w:val="00DD4D0D"/>
    <w:rsid w:val="00DF4907"/>
    <w:rsid w:val="00E03607"/>
    <w:rsid w:val="00E05F67"/>
    <w:rsid w:val="00E23D9C"/>
    <w:rsid w:val="00E241A2"/>
    <w:rsid w:val="00E2516C"/>
    <w:rsid w:val="00E2629A"/>
    <w:rsid w:val="00E4099F"/>
    <w:rsid w:val="00E43D40"/>
    <w:rsid w:val="00E500EB"/>
    <w:rsid w:val="00E50FD1"/>
    <w:rsid w:val="00E513AC"/>
    <w:rsid w:val="00E53878"/>
    <w:rsid w:val="00E74470"/>
    <w:rsid w:val="00E7476C"/>
    <w:rsid w:val="00E83555"/>
    <w:rsid w:val="00E865C1"/>
    <w:rsid w:val="00E86DB0"/>
    <w:rsid w:val="00E93A29"/>
    <w:rsid w:val="00EA5E1D"/>
    <w:rsid w:val="00EA761E"/>
    <w:rsid w:val="00EC669E"/>
    <w:rsid w:val="00EC70C5"/>
    <w:rsid w:val="00ED4D5E"/>
    <w:rsid w:val="00EE1663"/>
    <w:rsid w:val="00EE248C"/>
    <w:rsid w:val="00EE3AF7"/>
    <w:rsid w:val="00F04E27"/>
    <w:rsid w:val="00F32464"/>
    <w:rsid w:val="00F342B3"/>
    <w:rsid w:val="00F35164"/>
    <w:rsid w:val="00F43D37"/>
    <w:rsid w:val="00F43F6F"/>
    <w:rsid w:val="00F53082"/>
    <w:rsid w:val="00F7056E"/>
    <w:rsid w:val="00F73E92"/>
    <w:rsid w:val="00F96E0B"/>
    <w:rsid w:val="00FA0AA9"/>
    <w:rsid w:val="00FA6552"/>
    <w:rsid w:val="00FA6CAD"/>
    <w:rsid w:val="00FB0AF9"/>
    <w:rsid w:val="00FB243F"/>
    <w:rsid w:val="00FE1957"/>
    <w:rsid w:val="00FE3BF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FD2B72"/>
  <w15:chartTrackingRefBased/>
  <w15:docId w15:val="{7D811A78-2B6D-4B61-9817-CE022739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5C"/>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375C"/>
    <w:pPr>
      <w:spacing w:after="120"/>
    </w:pPr>
  </w:style>
  <w:style w:type="character" w:customStyle="1" w:styleId="TextoindependienteCar">
    <w:name w:val="Texto independiente Car"/>
    <w:basedOn w:val="Fuentedeprrafopredeter"/>
    <w:link w:val="Textoindependiente"/>
    <w:uiPriority w:val="99"/>
    <w:rsid w:val="0099375C"/>
    <w:rPr>
      <w:rFonts w:ascii="Calibri" w:eastAsia="MS Mincho" w:hAnsi="Calibri" w:cs="Times New Roman"/>
    </w:rPr>
  </w:style>
  <w:style w:type="paragraph" w:styleId="Subttulo">
    <w:name w:val="Subtitle"/>
    <w:basedOn w:val="Normal"/>
    <w:link w:val="SubttuloCar"/>
    <w:qFormat/>
    <w:rsid w:val="0099375C"/>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9375C"/>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99375C"/>
    <w:pPr>
      <w:spacing w:after="0" w:line="240" w:lineRule="auto"/>
    </w:pPr>
    <w:rPr>
      <w:rFonts w:ascii="Calibri" w:eastAsia="MS Mincho" w:hAnsi="Calibri" w:cs="Times New Roman"/>
    </w:rPr>
  </w:style>
  <w:style w:type="paragraph" w:styleId="Prrafodelista">
    <w:name w:val="List Paragraph"/>
    <w:basedOn w:val="Normal"/>
    <w:uiPriority w:val="34"/>
    <w:qFormat/>
    <w:rsid w:val="0099375C"/>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99375C"/>
    <w:rPr>
      <w:b/>
      <w:bCs/>
    </w:rPr>
  </w:style>
  <w:style w:type="paragraph" w:styleId="Piedepgina">
    <w:name w:val="footer"/>
    <w:basedOn w:val="Normal"/>
    <w:link w:val="PiedepginaCar"/>
    <w:uiPriority w:val="99"/>
    <w:unhideWhenUsed/>
    <w:rsid w:val="0099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5C"/>
    <w:rPr>
      <w:rFonts w:ascii="Calibri" w:eastAsia="MS Mincho" w:hAnsi="Calibri" w:cs="Times New Roman"/>
    </w:rPr>
  </w:style>
  <w:style w:type="character" w:customStyle="1" w:styleId="SinespaciadoCar">
    <w:name w:val="Sin espaciado Car"/>
    <w:link w:val="Sinespaciado"/>
    <w:uiPriority w:val="1"/>
    <w:locked/>
    <w:rsid w:val="0099375C"/>
    <w:rPr>
      <w:rFonts w:ascii="Calibri" w:eastAsia="MS Mincho" w:hAnsi="Calibri" w:cs="Times New Roman"/>
    </w:rPr>
  </w:style>
  <w:style w:type="paragraph" w:styleId="Encabezado">
    <w:name w:val="header"/>
    <w:basedOn w:val="Normal"/>
    <w:link w:val="EncabezadoCar"/>
    <w:uiPriority w:val="99"/>
    <w:unhideWhenUsed/>
    <w:rsid w:val="00993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75C"/>
    <w:rPr>
      <w:rFonts w:ascii="Calibri" w:eastAsia="MS Mincho" w:hAnsi="Calibri" w:cs="Times New Roman"/>
    </w:rPr>
  </w:style>
  <w:style w:type="paragraph" w:styleId="NormalWeb">
    <w:name w:val="Normal (Web)"/>
    <w:basedOn w:val="Normal"/>
    <w:uiPriority w:val="99"/>
    <w:semiHidden/>
    <w:unhideWhenUsed/>
    <w:rsid w:val="00CF5F9B"/>
    <w:pPr>
      <w:spacing w:before="100" w:beforeAutospacing="1" w:after="100" w:afterAutospacing="1" w:line="240" w:lineRule="auto"/>
    </w:pPr>
    <w:rPr>
      <w:rFonts w:ascii="Times New Roman" w:eastAsia="Times New Roman" w:hAnsi="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9247">
      <w:bodyDiv w:val="1"/>
      <w:marLeft w:val="0"/>
      <w:marRight w:val="0"/>
      <w:marTop w:val="0"/>
      <w:marBottom w:val="0"/>
      <w:divBdr>
        <w:top w:val="none" w:sz="0" w:space="0" w:color="auto"/>
        <w:left w:val="none" w:sz="0" w:space="0" w:color="auto"/>
        <w:bottom w:val="none" w:sz="0" w:space="0" w:color="auto"/>
        <w:right w:val="none" w:sz="0" w:space="0" w:color="auto"/>
      </w:divBdr>
    </w:div>
    <w:div w:id="15536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2133</TotalTime>
  <Pages>11</Pages>
  <Words>4261</Words>
  <Characters>23441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271</cp:revision>
  <cp:lastPrinted>2022-02-21T15:00:00Z</cp:lastPrinted>
  <dcterms:created xsi:type="dcterms:W3CDTF">2022-01-07T01:52:00Z</dcterms:created>
  <dcterms:modified xsi:type="dcterms:W3CDTF">2022-03-07T19:58:00Z</dcterms:modified>
</cp:coreProperties>
</file>