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D5" w:rsidRPr="00545A60" w:rsidRDefault="00C92FD5" w:rsidP="00545A60">
      <w:pPr>
        <w:spacing w:after="120"/>
        <w:jc w:val="center"/>
        <w:rPr>
          <w:rFonts w:ascii="Palatino Linotype" w:hAnsi="Palatino Linotype" w:cs="Arial"/>
          <w:b/>
        </w:rPr>
      </w:pPr>
      <w:r w:rsidRPr="00545A60">
        <w:rPr>
          <w:rFonts w:ascii="Palatino Linotype" w:hAnsi="Palatino Linotype" w:cs="Arial"/>
          <w:b/>
        </w:rPr>
        <w:t>EXPOSICIÓN DE MOTIVOS</w:t>
      </w:r>
    </w:p>
    <w:p w:rsidR="00AB730C" w:rsidRPr="00AB730C" w:rsidRDefault="00AB730C" w:rsidP="00AB730C">
      <w:pPr>
        <w:spacing w:after="120"/>
        <w:ind w:firstLine="708"/>
        <w:jc w:val="both"/>
        <w:rPr>
          <w:rStyle w:val="fontstyle21"/>
          <w:rFonts w:ascii="Palatino Linotype" w:hAnsi="Palatino Linotype"/>
          <w:color w:val="333333"/>
          <w:sz w:val="22"/>
          <w:szCs w:val="22"/>
        </w:rPr>
      </w:pPr>
      <w:r w:rsidRPr="00AB730C">
        <w:rPr>
          <w:rStyle w:val="fontstyle21"/>
          <w:rFonts w:ascii="Palatino Linotype" w:hAnsi="Palatino Linotype"/>
          <w:sz w:val="22"/>
          <w:szCs w:val="22"/>
        </w:rPr>
        <w:t>En cumplimiento a la Ordenanza Metropolitana No. 0160</w:t>
      </w:r>
      <w:r>
        <w:rPr>
          <w:rStyle w:val="fontstyle21"/>
          <w:rFonts w:ascii="Palatino Linotype" w:hAnsi="Palatino Linotype"/>
          <w:sz w:val="22"/>
          <w:szCs w:val="22"/>
        </w:rPr>
        <w:t>,</w:t>
      </w:r>
      <w:r w:rsidRPr="00AB730C">
        <w:rPr>
          <w:rStyle w:val="fontstyle21"/>
          <w:rFonts w:ascii="Palatino Linotype" w:hAnsi="Palatino Linotype"/>
          <w:sz w:val="22"/>
          <w:szCs w:val="22"/>
        </w:rPr>
        <w:t xml:space="preserve"> de Nomenclatura </w:t>
      </w:r>
      <w:r w:rsidRPr="00AB730C">
        <w:rPr>
          <w:rStyle w:val="fontstyle31"/>
          <w:rFonts w:ascii="Palatino Linotype" w:hAnsi="Palatino Linotype"/>
          <w:sz w:val="22"/>
          <w:szCs w:val="22"/>
        </w:rPr>
        <w:t xml:space="preserve">y </w:t>
      </w:r>
      <w:r w:rsidRPr="00AB730C">
        <w:rPr>
          <w:rStyle w:val="fontstyle21"/>
          <w:rFonts w:ascii="Palatino Linotype" w:hAnsi="Palatino Linotype"/>
          <w:sz w:val="22"/>
          <w:szCs w:val="22"/>
        </w:rPr>
        <w:t>Numeración</w:t>
      </w:r>
      <w:r w:rsidRPr="00AB730C">
        <w:rPr>
          <w:rStyle w:val="fontstyle21"/>
          <w:rFonts w:ascii="Palatino Linotype" w:hAnsi="Palatino Linotype"/>
          <w:color w:val="1A1A1A"/>
          <w:sz w:val="22"/>
          <w:szCs w:val="22"/>
        </w:rPr>
        <w:t xml:space="preserve">; </w:t>
      </w:r>
      <w:r w:rsidRPr="00AB730C">
        <w:rPr>
          <w:rStyle w:val="fontstyle21"/>
          <w:rFonts w:ascii="Palatino Linotype" w:hAnsi="Palatino Linotype"/>
          <w:sz w:val="22"/>
          <w:szCs w:val="22"/>
        </w:rPr>
        <w:t xml:space="preserve">y, con la finalidad de </w:t>
      </w:r>
      <w:r>
        <w:rPr>
          <w:rStyle w:val="fontstyle21"/>
          <w:rFonts w:ascii="Palatino Linotype" w:hAnsi="Palatino Linotype"/>
          <w:sz w:val="22"/>
          <w:szCs w:val="22"/>
        </w:rPr>
        <w:t>dar atención a la solicitud de l</w:t>
      </w:r>
      <w:r w:rsidRPr="00AB730C">
        <w:rPr>
          <w:rStyle w:val="fontstyle21"/>
          <w:rFonts w:ascii="Palatino Linotype" w:hAnsi="Palatino Linotype"/>
          <w:sz w:val="22"/>
          <w:szCs w:val="22"/>
        </w:rPr>
        <w:t xml:space="preserve">a Señora Laura </w:t>
      </w:r>
      <w:proofErr w:type="spellStart"/>
      <w:proofErr w:type="gramStart"/>
      <w:r w:rsidRPr="00AB730C">
        <w:rPr>
          <w:rStyle w:val="fontstyle21"/>
          <w:rFonts w:ascii="Palatino Linotype" w:hAnsi="Palatino Linotype"/>
          <w:sz w:val="22"/>
          <w:szCs w:val="22"/>
        </w:rPr>
        <w:t>Pintado</w:t>
      </w:r>
      <w:r>
        <w:rPr>
          <w:rStyle w:val="fontstyle21"/>
          <w:rFonts w:ascii="Palatino Linotype" w:hAnsi="Palatino Linotype"/>
          <w:sz w:val="22"/>
          <w:szCs w:val="22"/>
        </w:rPr>
        <w:t>,m</w:t>
      </w:r>
      <w:proofErr w:type="spellEnd"/>
      <w:proofErr w:type="gramEnd"/>
      <w:r w:rsidRPr="00AB730C">
        <w:rPr>
          <w:rStyle w:val="fontstyle21"/>
          <w:rFonts w:ascii="Palatino Linotype" w:hAnsi="Palatino Linotype"/>
          <w:sz w:val="22"/>
          <w:szCs w:val="22"/>
        </w:rPr>
        <w:t xml:space="preserve"> en calidad de Coordinadora de la Unión de Barrios Altos de La Argelia, quien solicita la asignación de nombres representativos para las calles de los barrios que conforman la mencionada unión</w:t>
      </w:r>
      <w:r w:rsidRPr="00AB730C">
        <w:rPr>
          <w:rStyle w:val="fontstyle21"/>
          <w:rFonts w:ascii="Palatino Linotype" w:hAnsi="Palatino Linotype"/>
          <w:color w:val="333333"/>
          <w:sz w:val="22"/>
          <w:szCs w:val="22"/>
        </w:rPr>
        <w:t>.</w:t>
      </w:r>
    </w:p>
    <w:p w:rsidR="00AB730C" w:rsidRPr="00AB730C" w:rsidRDefault="00AB730C" w:rsidP="00AB730C">
      <w:pPr>
        <w:spacing w:after="120"/>
        <w:ind w:firstLine="708"/>
        <w:jc w:val="both"/>
        <w:rPr>
          <w:rStyle w:val="fontstyle21"/>
          <w:rFonts w:ascii="Palatino Linotype" w:hAnsi="Palatino Linotype"/>
          <w:color w:val="333333"/>
          <w:sz w:val="22"/>
          <w:szCs w:val="22"/>
        </w:rPr>
      </w:pPr>
      <w:r w:rsidRPr="00AB730C">
        <w:rPr>
          <w:rStyle w:val="fontstyle21"/>
          <w:rFonts w:ascii="Palatino Linotype" w:hAnsi="Palatino Linotype"/>
          <w:sz w:val="22"/>
          <w:szCs w:val="22"/>
        </w:rPr>
        <w:t>La EPMMOP, ha realizado el análisis técnico respectivo, por lo que se emite el informe técnico avalando las propuestas, cuyos criterios de cumplimiento son los siguientes</w:t>
      </w:r>
      <w:r w:rsidRPr="00AB730C">
        <w:rPr>
          <w:rStyle w:val="fontstyle21"/>
          <w:rFonts w:ascii="Palatino Linotype" w:hAnsi="Palatino Linotype"/>
          <w:color w:val="333333"/>
          <w:sz w:val="22"/>
          <w:szCs w:val="22"/>
        </w:rPr>
        <w:t>:</w:t>
      </w:r>
    </w:p>
    <w:p w:rsidR="00AB730C" w:rsidRPr="00AB730C" w:rsidRDefault="00AB730C" w:rsidP="00AB730C">
      <w:pPr>
        <w:pStyle w:val="Prrafodelista"/>
        <w:numPr>
          <w:ilvl w:val="0"/>
          <w:numId w:val="1"/>
        </w:numPr>
        <w:spacing w:after="120" w:line="276" w:lineRule="auto"/>
        <w:jc w:val="both"/>
        <w:rPr>
          <w:rStyle w:val="fontstyle21"/>
          <w:rFonts w:ascii="Palatino Linotype" w:hAnsi="Palatino Linotype"/>
          <w:color w:val="1A1A1A"/>
          <w:sz w:val="22"/>
          <w:szCs w:val="22"/>
        </w:rPr>
      </w:pPr>
      <w:r w:rsidRPr="00AB730C">
        <w:rPr>
          <w:rStyle w:val="fontstyle21"/>
          <w:rFonts w:ascii="Palatino Linotype" w:hAnsi="Palatino Linotype"/>
          <w:sz w:val="22"/>
          <w:szCs w:val="22"/>
        </w:rPr>
        <w:t>No duplicidad</w:t>
      </w:r>
      <w:r w:rsidRPr="00AB730C">
        <w:rPr>
          <w:rStyle w:val="fontstyle21"/>
          <w:rFonts w:ascii="Palatino Linotype" w:hAnsi="Palatino Linotype"/>
          <w:color w:val="1A1A1A"/>
          <w:sz w:val="22"/>
          <w:szCs w:val="22"/>
        </w:rPr>
        <w:t>;</w:t>
      </w:r>
    </w:p>
    <w:p w:rsidR="00AB730C" w:rsidRPr="00AB730C" w:rsidRDefault="00AB730C" w:rsidP="00AB730C">
      <w:pPr>
        <w:pStyle w:val="Prrafodelista"/>
        <w:numPr>
          <w:ilvl w:val="0"/>
          <w:numId w:val="1"/>
        </w:numPr>
        <w:spacing w:after="120" w:line="276" w:lineRule="auto"/>
        <w:jc w:val="both"/>
        <w:rPr>
          <w:rStyle w:val="fontstyle21"/>
          <w:rFonts w:ascii="Palatino Linotype" w:hAnsi="Palatino Linotype"/>
          <w:color w:val="1A1A1A"/>
          <w:sz w:val="22"/>
          <w:szCs w:val="22"/>
        </w:rPr>
      </w:pPr>
      <w:r w:rsidRPr="00AB730C">
        <w:rPr>
          <w:rStyle w:val="fontstyle21"/>
          <w:rFonts w:ascii="Palatino Linotype" w:hAnsi="Palatino Linotype"/>
          <w:sz w:val="22"/>
          <w:szCs w:val="22"/>
        </w:rPr>
        <w:t>Secuencia vial; y,</w:t>
      </w:r>
    </w:p>
    <w:p w:rsidR="00AB730C" w:rsidRPr="00AB730C" w:rsidRDefault="00AB730C" w:rsidP="00AB730C">
      <w:pPr>
        <w:pStyle w:val="Prrafodelista"/>
        <w:numPr>
          <w:ilvl w:val="0"/>
          <w:numId w:val="1"/>
        </w:numPr>
        <w:spacing w:after="120" w:line="276" w:lineRule="auto"/>
        <w:jc w:val="both"/>
        <w:rPr>
          <w:rStyle w:val="fontstyle21"/>
          <w:rFonts w:ascii="Palatino Linotype" w:hAnsi="Palatino Linotype"/>
          <w:color w:val="1A1A1A"/>
          <w:sz w:val="22"/>
          <w:szCs w:val="22"/>
        </w:rPr>
      </w:pPr>
      <w:r w:rsidRPr="00AB730C">
        <w:rPr>
          <w:rStyle w:val="fontstyle21"/>
          <w:rFonts w:ascii="Palatino Linotype" w:hAnsi="Palatino Linotype"/>
          <w:sz w:val="22"/>
          <w:szCs w:val="22"/>
        </w:rPr>
        <w:t>Representatividad y datos históricos relevantes:</w:t>
      </w:r>
    </w:p>
    <w:p w:rsidR="00AB730C" w:rsidRPr="00AB730C" w:rsidRDefault="00AB730C" w:rsidP="00AB730C">
      <w:pPr>
        <w:spacing w:after="120"/>
        <w:ind w:left="708"/>
        <w:jc w:val="both"/>
        <w:rPr>
          <w:rStyle w:val="fontstyle21"/>
          <w:rFonts w:ascii="Palatino Linotype" w:hAnsi="Palatino Linotype"/>
          <w:color w:val="1A1A1A"/>
          <w:sz w:val="22"/>
          <w:szCs w:val="22"/>
        </w:rPr>
      </w:pPr>
      <w:r w:rsidRPr="00AB730C">
        <w:rPr>
          <w:rFonts w:ascii="Palatino Linotype" w:hAnsi="Palatino Linotype" w:cs="Arial"/>
          <w:color w:val="000000"/>
        </w:rPr>
        <w:t>Las propuestas de denominación vial responden a: nombres del espacio andino, espacio quiteño</w:t>
      </w:r>
      <w:r w:rsidRPr="00AB730C">
        <w:rPr>
          <w:rFonts w:ascii="Palatino Linotype" w:hAnsi="Palatino Linotype" w:cs="Arial"/>
          <w:color w:val="191919"/>
        </w:rPr>
        <w:t xml:space="preserve">, </w:t>
      </w:r>
      <w:r w:rsidRPr="00AB730C">
        <w:rPr>
          <w:rFonts w:ascii="Palatino Linotype" w:hAnsi="Palatino Linotype" w:cs="Arial"/>
          <w:color w:val="000000"/>
        </w:rPr>
        <w:t>pasado Inca</w:t>
      </w:r>
      <w:r w:rsidRPr="00AB730C">
        <w:rPr>
          <w:rFonts w:ascii="Palatino Linotype" w:hAnsi="Palatino Linotype" w:cs="Arial"/>
          <w:color w:val="191919"/>
        </w:rPr>
        <w:t xml:space="preserve">, </w:t>
      </w:r>
      <w:r w:rsidRPr="00AB730C">
        <w:rPr>
          <w:rFonts w:ascii="Palatino Linotype" w:hAnsi="Palatino Linotype" w:cs="Arial"/>
          <w:color w:val="000000"/>
        </w:rPr>
        <w:t>idioma quichua y personajes quiteños</w:t>
      </w:r>
      <w:r w:rsidRPr="00AB730C">
        <w:rPr>
          <w:rFonts w:ascii="Palatino Linotype" w:hAnsi="Palatino Linotype" w:cs="Arial"/>
          <w:color w:val="191919"/>
        </w:rPr>
        <w:t xml:space="preserve">. </w:t>
      </w:r>
      <w:r w:rsidRPr="00AB730C">
        <w:rPr>
          <w:rFonts w:ascii="Palatino Linotype" w:hAnsi="Palatino Linotype" w:cs="Arial"/>
          <w:color w:val="000000"/>
        </w:rPr>
        <w:t>Los nombres propuestos constituyen tradicionalmente referencia de ubicación para los moradores de los barrios que conforman la Unión de Barrios Altos de La Argelia</w:t>
      </w:r>
      <w:r w:rsidRPr="00AB730C">
        <w:rPr>
          <w:rFonts w:ascii="Palatino Linotype" w:hAnsi="Palatino Linotype" w:cs="Arial"/>
          <w:color w:val="191919"/>
        </w:rPr>
        <w:t>.</w:t>
      </w:r>
    </w:p>
    <w:p w:rsidR="00C92FD5" w:rsidRPr="00AB730C" w:rsidRDefault="00AB730C" w:rsidP="00AB730C">
      <w:pPr>
        <w:spacing w:after="120"/>
        <w:ind w:firstLine="708"/>
        <w:jc w:val="both"/>
        <w:rPr>
          <w:rFonts w:ascii="Palatino Linotype" w:hAnsi="Palatino Linotype" w:cs="Arial"/>
        </w:rPr>
      </w:pPr>
      <w:r w:rsidRPr="00AB730C">
        <w:rPr>
          <w:rStyle w:val="fontstyle21"/>
          <w:rFonts w:ascii="Palatino Linotype" w:hAnsi="Palatino Linotype"/>
          <w:sz w:val="22"/>
          <w:szCs w:val="22"/>
        </w:rPr>
        <w:t>En este sentido la presente ordenanza facilitará la ubicación de las direcciones por medio de la denominación vial</w:t>
      </w:r>
      <w:r w:rsidRPr="00AB730C">
        <w:rPr>
          <w:rStyle w:val="fontstyle21"/>
          <w:rFonts w:ascii="Palatino Linotype" w:hAnsi="Palatino Linotype"/>
          <w:color w:val="333333"/>
          <w:sz w:val="22"/>
          <w:szCs w:val="22"/>
        </w:rPr>
        <w:t xml:space="preserve">, </w:t>
      </w:r>
      <w:r w:rsidRPr="00AB730C">
        <w:rPr>
          <w:rStyle w:val="fontstyle21"/>
          <w:rFonts w:ascii="Palatino Linotype" w:hAnsi="Palatino Linotype"/>
          <w:sz w:val="22"/>
          <w:szCs w:val="22"/>
        </w:rPr>
        <w:t>con la finalidad de que la ciudadanía se familiaric</w:t>
      </w:r>
      <w:r>
        <w:rPr>
          <w:rStyle w:val="fontstyle21"/>
          <w:rFonts w:ascii="Palatino Linotype" w:hAnsi="Palatino Linotype"/>
          <w:sz w:val="22"/>
          <w:szCs w:val="22"/>
        </w:rPr>
        <w:t>e</w:t>
      </w:r>
      <w:r w:rsidRPr="00AB730C">
        <w:rPr>
          <w:rStyle w:val="fontstyle21"/>
          <w:rFonts w:ascii="Palatino Linotype" w:hAnsi="Palatino Linotype"/>
          <w:sz w:val="22"/>
          <w:szCs w:val="22"/>
        </w:rPr>
        <w:t xml:space="preserve"> y adopte el modelo de nomenclatura vigente en el Distrito Metropolitano de Quito, adaptando nombres de relevancia histórica a los ejes viales del Distrito Metropolitano de Quito</w:t>
      </w:r>
      <w:r w:rsidR="00C92FD5" w:rsidRPr="00AB730C">
        <w:rPr>
          <w:rFonts w:ascii="Palatino Linotype" w:hAnsi="Palatino Linotype" w:cs="Arial"/>
        </w:rPr>
        <w:t xml:space="preserve">. </w:t>
      </w:r>
    </w:p>
    <w:p w:rsidR="00545A60" w:rsidRDefault="00545A60" w:rsidP="00545A60">
      <w:pPr>
        <w:spacing w:after="120"/>
        <w:jc w:val="center"/>
        <w:rPr>
          <w:rFonts w:ascii="Palatino Linotype" w:hAnsi="Palatino Linotype"/>
          <w:b/>
        </w:rPr>
        <w:sectPr w:rsidR="00545A60" w:rsidSect="00DB0BA0">
          <w:headerReference w:type="default" r:id="rId7"/>
          <w:pgSz w:w="11906" w:h="16838" w:code="9"/>
          <w:pgMar w:top="1418" w:right="1134" w:bottom="851" w:left="1418" w:header="709" w:footer="709" w:gutter="0"/>
          <w:cols w:space="708"/>
          <w:docGrid w:linePitch="360"/>
        </w:sectPr>
      </w:pPr>
    </w:p>
    <w:p w:rsidR="003D522F" w:rsidRPr="00545A60" w:rsidRDefault="003D522F" w:rsidP="00545A60">
      <w:pPr>
        <w:spacing w:after="120"/>
        <w:jc w:val="center"/>
        <w:rPr>
          <w:rFonts w:ascii="Palatino Linotype" w:hAnsi="Palatino Linotype"/>
          <w:b/>
        </w:rPr>
      </w:pPr>
      <w:r w:rsidRPr="00545A60">
        <w:rPr>
          <w:rFonts w:ascii="Palatino Linotype" w:hAnsi="Palatino Linotype"/>
          <w:b/>
        </w:rPr>
        <w:lastRenderedPageBreak/>
        <w:t>EL CONCEJO METROPOLITANO DE QUITO</w:t>
      </w:r>
    </w:p>
    <w:p w:rsidR="003D522F" w:rsidRPr="00545A60" w:rsidRDefault="003D522F" w:rsidP="00545A60">
      <w:pPr>
        <w:spacing w:after="120"/>
        <w:jc w:val="both"/>
        <w:rPr>
          <w:rFonts w:ascii="Palatino Linotype" w:hAnsi="Palatino Linotype" w:cs="Arial"/>
        </w:rPr>
      </w:pPr>
      <w:r w:rsidRPr="00545A60">
        <w:rPr>
          <w:rFonts w:ascii="Palatino Linotype" w:hAnsi="Palatino Linotype" w:cs="Arial"/>
        </w:rPr>
        <w:t>Visto el Informe No. IC</w:t>
      </w:r>
      <w:r w:rsidR="005E1F10" w:rsidRPr="00545A60">
        <w:rPr>
          <w:rFonts w:ascii="Palatino Linotype" w:hAnsi="Palatino Linotype" w:cs="Arial"/>
        </w:rPr>
        <w:t>-O-2018-</w:t>
      </w:r>
      <w:r w:rsidR="00AB730C">
        <w:rPr>
          <w:rFonts w:ascii="Palatino Linotype" w:hAnsi="Palatino Linotype" w:cs="Arial"/>
        </w:rPr>
        <w:t>364</w:t>
      </w:r>
      <w:r w:rsidR="00AB2850" w:rsidRPr="00545A60">
        <w:rPr>
          <w:rFonts w:ascii="Palatino Linotype" w:hAnsi="Palatino Linotype" w:cs="Arial"/>
        </w:rPr>
        <w:t xml:space="preserve">, de </w:t>
      </w:r>
      <w:r w:rsidR="00AB730C">
        <w:rPr>
          <w:rFonts w:ascii="Palatino Linotype" w:hAnsi="Palatino Linotype" w:cs="Arial"/>
        </w:rPr>
        <w:t>12</w:t>
      </w:r>
      <w:r w:rsidR="00AB2850" w:rsidRPr="00545A60">
        <w:rPr>
          <w:rFonts w:ascii="Palatino Linotype" w:hAnsi="Palatino Linotype" w:cs="Arial"/>
        </w:rPr>
        <w:t xml:space="preserve"> de </w:t>
      </w:r>
      <w:r w:rsidR="00AB730C">
        <w:rPr>
          <w:rFonts w:ascii="Palatino Linotype" w:hAnsi="Palatino Linotype" w:cs="Arial"/>
        </w:rPr>
        <w:t xml:space="preserve">noviembre </w:t>
      </w:r>
      <w:r w:rsidR="00AB2850" w:rsidRPr="00545A60">
        <w:rPr>
          <w:rFonts w:ascii="Palatino Linotype" w:hAnsi="Palatino Linotype" w:cs="Arial"/>
        </w:rPr>
        <w:t xml:space="preserve">de 2018, emitido por la </w:t>
      </w:r>
      <w:r w:rsidRPr="00545A60">
        <w:rPr>
          <w:rFonts w:ascii="Palatino Linotype" w:hAnsi="Palatino Linotype" w:cs="Arial"/>
        </w:rPr>
        <w:t xml:space="preserve">Comisión de </w:t>
      </w:r>
      <w:r w:rsidR="00AB2850" w:rsidRPr="00545A60">
        <w:rPr>
          <w:rFonts w:ascii="Palatino Linotype" w:hAnsi="Palatino Linotype" w:cs="Arial"/>
        </w:rPr>
        <w:t xml:space="preserve">Uso de </w:t>
      </w:r>
      <w:r w:rsidRPr="00545A60">
        <w:rPr>
          <w:rFonts w:ascii="Palatino Linotype" w:hAnsi="Palatino Linotype" w:cs="Arial"/>
        </w:rPr>
        <w:t>Suelo</w:t>
      </w:r>
      <w:r w:rsidR="00545A60">
        <w:rPr>
          <w:rFonts w:ascii="Palatino Linotype" w:hAnsi="Palatino Linotype" w:cs="Arial"/>
        </w:rPr>
        <w:t>.</w:t>
      </w:r>
      <w:r w:rsidRPr="00545A60">
        <w:rPr>
          <w:rFonts w:ascii="Palatino Linotype" w:hAnsi="Palatino Linotype" w:cs="Arial"/>
        </w:rPr>
        <w:t xml:space="preserve"> </w:t>
      </w:r>
    </w:p>
    <w:p w:rsidR="003D522F" w:rsidRPr="00545A60" w:rsidRDefault="008825E8" w:rsidP="008825E8">
      <w:pPr>
        <w:tabs>
          <w:tab w:val="center" w:pos="4677"/>
          <w:tab w:val="left" w:pos="6945"/>
        </w:tabs>
        <w:spacing w:after="120"/>
        <w:rPr>
          <w:rFonts w:ascii="Palatino Linotype" w:hAnsi="Palatino Linotype" w:cs="Arial"/>
          <w:b/>
        </w:rPr>
      </w:pPr>
      <w:r>
        <w:rPr>
          <w:rFonts w:ascii="Palatino Linotype" w:hAnsi="Palatino Linotype" w:cs="Arial"/>
          <w:b/>
        </w:rPr>
        <w:tab/>
      </w:r>
      <w:r w:rsidR="003D522F" w:rsidRPr="00545A60">
        <w:rPr>
          <w:rFonts w:ascii="Palatino Linotype" w:hAnsi="Palatino Linotype" w:cs="Arial"/>
          <w:b/>
        </w:rPr>
        <w:t>CONSIDERANDO</w:t>
      </w:r>
      <w:r>
        <w:rPr>
          <w:rFonts w:ascii="Palatino Linotype" w:hAnsi="Palatino Linotype" w:cs="Arial"/>
          <w:b/>
        </w:rPr>
        <w:tab/>
      </w:r>
    </w:p>
    <w:p w:rsidR="00AB730C" w:rsidRPr="00545A60" w:rsidRDefault="00AB730C" w:rsidP="00AB730C">
      <w:pPr>
        <w:spacing w:after="120"/>
        <w:ind w:left="624" w:hanging="624"/>
        <w:jc w:val="both"/>
        <w:rPr>
          <w:rFonts w:ascii="Palatino Linotype" w:hAnsi="Palatino Linotype" w:cs="Arial"/>
        </w:rPr>
      </w:pPr>
      <w:r w:rsidRPr="00AB730C">
        <w:rPr>
          <w:rStyle w:val="fontstyle21"/>
          <w:rFonts w:ascii="Palatino Linotype" w:hAnsi="Palatino Linotype"/>
          <w:b/>
          <w:sz w:val="22"/>
          <w:szCs w:val="22"/>
        </w:rPr>
        <w:t>Que</w:t>
      </w:r>
      <w:r w:rsidRPr="00AB730C">
        <w:rPr>
          <w:rStyle w:val="fontstyle21"/>
          <w:rFonts w:ascii="Palatino Linotype" w:hAnsi="Palatino Linotype"/>
          <w:b/>
          <w:color w:val="1A1A1A"/>
          <w:sz w:val="22"/>
          <w:szCs w:val="22"/>
        </w:rPr>
        <w:t>,</w:t>
      </w:r>
      <w:r>
        <w:rPr>
          <w:rStyle w:val="fontstyle21"/>
          <w:rFonts w:ascii="Palatino Linotype" w:hAnsi="Palatino Linotype"/>
          <w:color w:val="1A1A1A"/>
          <w:sz w:val="22"/>
          <w:szCs w:val="22"/>
        </w:rPr>
        <w:t xml:space="preserve"> </w:t>
      </w:r>
      <w:r>
        <w:rPr>
          <w:rStyle w:val="fontstyle21"/>
          <w:rFonts w:ascii="Palatino Linotype" w:hAnsi="Palatino Linotype"/>
          <w:color w:val="1A1A1A"/>
          <w:sz w:val="22"/>
          <w:szCs w:val="22"/>
        </w:rPr>
        <w:tab/>
        <w:t>l</w:t>
      </w:r>
      <w:r w:rsidRPr="00D94CA4">
        <w:rPr>
          <w:rStyle w:val="fontstyle21"/>
          <w:rFonts w:ascii="Palatino Linotype" w:hAnsi="Palatino Linotype"/>
          <w:sz w:val="22"/>
          <w:szCs w:val="22"/>
        </w:rPr>
        <w:t xml:space="preserve">a </w:t>
      </w:r>
      <w:r>
        <w:rPr>
          <w:rStyle w:val="fontstyle21"/>
          <w:rFonts w:ascii="Palatino Linotype" w:hAnsi="Palatino Linotype"/>
          <w:sz w:val="22"/>
          <w:szCs w:val="22"/>
        </w:rPr>
        <w:t>s</w:t>
      </w:r>
      <w:r w:rsidRPr="00D94CA4">
        <w:rPr>
          <w:rStyle w:val="fontstyle21"/>
          <w:rFonts w:ascii="Palatino Linotype" w:hAnsi="Palatino Linotype"/>
          <w:sz w:val="22"/>
          <w:szCs w:val="22"/>
        </w:rPr>
        <w:t>eñora Laura Pintado</w:t>
      </w:r>
      <w:r>
        <w:rPr>
          <w:rStyle w:val="fontstyle21"/>
          <w:rFonts w:ascii="Palatino Linotype" w:hAnsi="Palatino Linotype"/>
          <w:sz w:val="22"/>
          <w:szCs w:val="22"/>
        </w:rPr>
        <w:t>,</w:t>
      </w:r>
      <w:r w:rsidRPr="00D94CA4">
        <w:rPr>
          <w:rStyle w:val="fontstyle21"/>
          <w:rFonts w:ascii="Palatino Linotype" w:hAnsi="Palatino Linotype"/>
          <w:sz w:val="22"/>
          <w:szCs w:val="22"/>
        </w:rPr>
        <w:t xml:space="preserve"> en calidad de Coordinadora de la Unión de Barrios Altos de La Argelia,</w:t>
      </w:r>
      <w:r>
        <w:rPr>
          <w:rStyle w:val="fontstyle21"/>
          <w:rFonts w:ascii="Palatino Linotype" w:hAnsi="Palatino Linotype"/>
        </w:rPr>
        <w:t xml:space="preserve"> </w:t>
      </w:r>
      <w:r w:rsidRPr="00D94CA4">
        <w:rPr>
          <w:rStyle w:val="fontstyle21"/>
          <w:rFonts w:ascii="Palatino Linotype" w:hAnsi="Palatino Linotype"/>
          <w:sz w:val="22"/>
          <w:szCs w:val="22"/>
        </w:rPr>
        <w:t>solicita la asignación de nombres: el espacio andino, espacio quiteño</w:t>
      </w:r>
      <w:r w:rsidRPr="00D94CA4">
        <w:rPr>
          <w:rStyle w:val="fontstyle21"/>
          <w:rFonts w:ascii="Palatino Linotype" w:hAnsi="Palatino Linotype"/>
          <w:color w:val="1A1A1A"/>
          <w:sz w:val="22"/>
          <w:szCs w:val="22"/>
        </w:rPr>
        <w:t xml:space="preserve">, </w:t>
      </w:r>
      <w:r w:rsidRPr="00D94CA4">
        <w:rPr>
          <w:rStyle w:val="fontstyle21"/>
          <w:rFonts w:ascii="Palatino Linotype" w:hAnsi="Palatino Linotype"/>
          <w:sz w:val="22"/>
          <w:szCs w:val="22"/>
        </w:rPr>
        <w:t>pasado Inca</w:t>
      </w:r>
      <w:r w:rsidRPr="00D94CA4">
        <w:rPr>
          <w:rStyle w:val="fontstyle21"/>
          <w:rFonts w:ascii="Palatino Linotype" w:hAnsi="Palatino Linotype"/>
          <w:color w:val="1A1A1A"/>
          <w:sz w:val="22"/>
          <w:szCs w:val="22"/>
        </w:rPr>
        <w:t xml:space="preserve">, </w:t>
      </w:r>
      <w:r w:rsidRPr="00D94CA4">
        <w:rPr>
          <w:rStyle w:val="fontstyle21"/>
          <w:rFonts w:ascii="Palatino Linotype" w:hAnsi="Palatino Linotype"/>
          <w:sz w:val="22"/>
          <w:szCs w:val="22"/>
        </w:rPr>
        <w:t>idioma quichua y</w:t>
      </w:r>
      <w:r>
        <w:rPr>
          <w:rStyle w:val="fontstyle21"/>
          <w:rFonts w:ascii="Palatino Linotype" w:hAnsi="Palatino Linotype"/>
        </w:rPr>
        <w:t xml:space="preserve"> </w:t>
      </w:r>
      <w:r w:rsidRPr="00D94CA4">
        <w:rPr>
          <w:rStyle w:val="fontstyle21"/>
          <w:rFonts w:ascii="Palatino Linotype" w:hAnsi="Palatino Linotype"/>
          <w:sz w:val="22"/>
          <w:szCs w:val="22"/>
        </w:rPr>
        <w:t>personajes quiteños</w:t>
      </w:r>
      <w:r>
        <w:rPr>
          <w:rStyle w:val="fontstyle21"/>
          <w:rFonts w:ascii="Palatino Linotype" w:hAnsi="Palatino Linotype"/>
          <w:sz w:val="22"/>
          <w:szCs w:val="22"/>
        </w:rPr>
        <w:t>,</w:t>
      </w:r>
      <w:r w:rsidRPr="00D94CA4">
        <w:rPr>
          <w:rStyle w:val="fontstyle21"/>
          <w:rFonts w:ascii="Palatino Linotype" w:hAnsi="Palatino Linotype"/>
          <w:sz w:val="22"/>
          <w:szCs w:val="22"/>
        </w:rPr>
        <w:t xml:space="preserve"> para las calles de los barrios, que conforman la mencionada Unión,</w:t>
      </w:r>
      <w:r>
        <w:rPr>
          <w:rStyle w:val="fontstyle21"/>
          <w:rFonts w:ascii="Palatino Linotype" w:hAnsi="Palatino Linotype"/>
          <w:sz w:val="22"/>
          <w:szCs w:val="22"/>
        </w:rPr>
        <w:t xml:space="preserve"> por lo que</w:t>
      </w:r>
      <w:r w:rsidRPr="00D94CA4">
        <w:rPr>
          <w:rStyle w:val="fontstyle21"/>
          <w:rFonts w:ascii="Palatino Linotype" w:hAnsi="Palatino Linotype"/>
          <w:sz w:val="22"/>
          <w:szCs w:val="22"/>
        </w:rPr>
        <w:t xml:space="preserve"> la EPMMOP ha</w:t>
      </w:r>
      <w:r>
        <w:rPr>
          <w:rStyle w:val="fontstyle21"/>
          <w:rFonts w:ascii="Palatino Linotype" w:hAnsi="Palatino Linotype"/>
        </w:rPr>
        <w:t xml:space="preserve"> </w:t>
      </w:r>
      <w:r w:rsidRPr="00D94CA4">
        <w:rPr>
          <w:rStyle w:val="fontstyle21"/>
          <w:rFonts w:ascii="Palatino Linotype" w:hAnsi="Palatino Linotype"/>
          <w:sz w:val="22"/>
          <w:szCs w:val="22"/>
        </w:rPr>
        <w:t>realizado un análisis en la base de datos constando la no duplicidad de nombres y secuencia vial y</w:t>
      </w:r>
      <w:r>
        <w:rPr>
          <w:rStyle w:val="fontstyle21"/>
          <w:rFonts w:ascii="Palatino Linotype" w:hAnsi="Palatino Linotype"/>
          <w:color w:val="333333"/>
          <w:sz w:val="22"/>
          <w:szCs w:val="22"/>
        </w:rPr>
        <w:t xml:space="preserve"> ha </w:t>
      </w:r>
      <w:r w:rsidRPr="00D94CA4">
        <w:rPr>
          <w:rStyle w:val="fontstyle21"/>
          <w:rFonts w:ascii="Palatino Linotype" w:hAnsi="Palatino Linotype"/>
          <w:sz w:val="22"/>
          <w:szCs w:val="22"/>
        </w:rPr>
        <w:t>emit</w:t>
      </w:r>
      <w:r>
        <w:rPr>
          <w:rStyle w:val="fontstyle21"/>
          <w:rFonts w:ascii="Palatino Linotype" w:hAnsi="Palatino Linotype"/>
          <w:sz w:val="22"/>
          <w:szCs w:val="22"/>
        </w:rPr>
        <w:t>ido su</w:t>
      </w:r>
      <w:r w:rsidRPr="00D94CA4">
        <w:rPr>
          <w:rStyle w:val="fontstyle21"/>
          <w:rFonts w:ascii="Palatino Linotype" w:hAnsi="Palatino Linotype"/>
          <w:sz w:val="22"/>
          <w:szCs w:val="22"/>
        </w:rPr>
        <w:t xml:space="preserve"> </w:t>
      </w:r>
      <w:r>
        <w:rPr>
          <w:rStyle w:val="fontstyle21"/>
          <w:rFonts w:ascii="Palatino Linotype" w:hAnsi="Palatino Linotype"/>
          <w:sz w:val="22"/>
          <w:szCs w:val="22"/>
        </w:rPr>
        <w:t>i</w:t>
      </w:r>
      <w:r w:rsidRPr="00D94CA4">
        <w:rPr>
          <w:rStyle w:val="fontstyle21"/>
          <w:rFonts w:ascii="Palatino Linotype" w:hAnsi="Palatino Linotype"/>
          <w:sz w:val="22"/>
          <w:szCs w:val="22"/>
        </w:rPr>
        <w:t xml:space="preserve">nforme </w:t>
      </w:r>
      <w:r>
        <w:rPr>
          <w:rStyle w:val="fontstyle21"/>
          <w:rFonts w:ascii="Palatino Linotype" w:hAnsi="Palatino Linotype"/>
          <w:sz w:val="22"/>
          <w:szCs w:val="22"/>
        </w:rPr>
        <w:t>f</w:t>
      </w:r>
      <w:r w:rsidRPr="00D94CA4">
        <w:rPr>
          <w:rStyle w:val="fontstyle21"/>
          <w:rFonts w:ascii="Palatino Linotype" w:hAnsi="Palatino Linotype"/>
          <w:sz w:val="22"/>
          <w:szCs w:val="22"/>
        </w:rPr>
        <w:t>avorable a la propuesta de denominación vial</w:t>
      </w:r>
      <w:r>
        <w:rPr>
          <w:rStyle w:val="fontstyle21"/>
          <w:rFonts w:ascii="Palatino Linotype" w:hAnsi="Palatino Linotype"/>
          <w:color w:val="1A1A1A"/>
          <w:sz w:val="22"/>
          <w:szCs w:val="22"/>
        </w:rPr>
        <w:t>;</w:t>
      </w:r>
    </w:p>
    <w:p w:rsidR="003D522F" w:rsidRPr="00545A60" w:rsidRDefault="003D522F" w:rsidP="00545A60">
      <w:pPr>
        <w:spacing w:after="120"/>
        <w:ind w:left="624" w:hanging="624"/>
        <w:jc w:val="both"/>
        <w:rPr>
          <w:rFonts w:ascii="Palatino Linotype" w:hAnsi="Palatino Linotype" w:cs="Arial"/>
        </w:rPr>
      </w:pPr>
      <w:r w:rsidRPr="00545A60">
        <w:rPr>
          <w:rFonts w:ascii="Palatino Linotype" w:hAnsi="Palatino Linotype" w:cs="Arial"/>
          <w:b/>
        </w:rPr>
        <w:t>Que,</w:t>
      </w:r>
      <w:r w:rsidRPr="00545A60">
        <w:rPr>
          <w:rFonts w:ascii="Palatino Linotype" w:hAnsi="Palatino Linotype" w:cs="Arial"/>
        </w:rPr>
        <w:t xml:space="preserve"> la Constitución de la República en su artículo 240, inciso 1 dispone: “</w:t>
      </w:r>
      <w:r w:rsidRPr="00545A60">
        <w:rPr>
          <w:rFonts w:ascii="Palatino Linotype" w:hAnsi="Palatino Linotype" w:cs="Arial"/>
          <w:i/>
        </w:rPr>
        <w:t>Los gobiernos autónomos descentralizados de la</w:t>
      </w:r>
      <w:r w:rsidR="00545A60" w:rsidRPr="00545A60">
        <w:rPr>
          <w:rFonts w:ascii="Palatino Linotype" w:hAnsi="Palatino Linotype" w:cs="Arial"/>
          <w:i/>
        </w:rPr>
        <w:t>s</w:t>
      </w:r>
      <w:r w:rsidRPr="00545A60">
        <w:rPr>
          <w:rFonts w:ascii="Palatino Linotype" w:hAnsi="Palatino Linotype" w:cs="Arial"/>
          <w:i/>
        </w:rPr>
        <w:t xml:space="preserve">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545A60">
        <w:rPr>
          <w:rFonts w:ascii="Palatino Linotype" w:hAnsi="Palatino Linotype" w:cs="Arial"/>
        </w:rPr>
        <w:t>”</w:t>
      </w:r>
      <w:r w:rsidR="00545A60">
        <w:rPr>
          <w:rFonts w:ascii="Palatino Linotype" w:hAnsi="Palatino Linotype" w:cs="Arial"/>
        </w:rPr>
        <w:t>;</w:t>
      </w:r>
    </w:p>
    <w:p w:rsidR="003D522F" w:rsidRPr="00545A60" w:rsidRDefault="003D522F" w:rsidP="00545A60">
      <w:pPr>
        <w:spacing w:after="120"/>
        <w:ind w:left="624" w:hanging="624"/>
        <w:jc w:val="both"/>
        <w:rPr>
          <w:rFonts w:ascii="Palatino Linotype" w:hAnsi="Palatino Linotype" w:cs="Arial"/>
        </w:rPr>
      </w:pPr>
      <w:r w:rsidRPr="00545A60">
        <w:rPr>
          <w:rFonts w:ascii="Palatino Linotype" w:hAnsi="Palatino Linotype" w:cs="Arial"/>
          <w:b/>
        </w:rPr>
        <w:t>Que,</w:t>
      </w:r>
      <w:r w:rsidRPr="00545A60">
        <w:rPr>
          <w:rFonts w:ascii="Palatino Linotype" w:hAnsi="Palatino Linotype" w:cs="Arial"/>
        </w:rPr>
        <w:t xml:space="preserve"> </w:t>
      </w:r>
      <w:r w:rsidR="00545A60">
        <w:rPr>
          <w:rFonts w:ascii="Palatino Linotype" w:hAnsi="Palatino Linotype" w:cs="Arial"/>
        </w:rPr>
        <w:tab/>
      </w:r>
      <w:r w:rsidRPr="00545A60">
        <w:rPr>
          <w:rFonts w:ascii="Palatino Linotype" w:hAnsi="Palatino Linotype" w:cs="Arial"/>
        </w:rPr>
        <w:t xml:space="preserve">el numeral 2 del artículo 264 de la Constitución de la República, al referirse a sus competencias dispone: </w:t>
      </w:r>
      <w:r w:rsidR="00545A60">
        <w:rPr>
          <w:rFonts w:ascii="Palatino Linotype" w:hAnsi="Palatino Linotype" w:cs="Arial"/>
        </w:rPr>
        <w:t>“</w:t>
      </w:r>
      <w:r w:rsidRPr="00545A60">
        <w:rPr>
          <w:rFonts w:ascii="Palatino Linotype" w:hAnsi="Palatino Linotype" w:cs="Arial"/>
          <w:i/>
        </w:rPr>
        <w:t>2. Ejercer el control sobre el uso y ocupación del suelo en el cantón</w:t>
      </w:r>
      <w:r w:rsidRPr="00545A60">
        <w:rPr>
          <w:rFonts w:ascii="Palatino Linotype" w:hAnsi="Palatino Linotype" w:cs="Arial"/>
        </w:rPr>
        <w:t>”;</w:t>
      </w:r>
    </w:p>
    <w:p w:rsidR="003D522F" w:rsidRPr="00545A60" w:rsidRDefault="003D522F" w:rsidP="00545A60">
      <w:pPr>
        <w:spacing w:after="120"/>
        <w:ind w:left="624" w:hanging="624"/>
        <w:jc w:val="both"/>
        <w:rPr>
          <w:rFonts w:ascii="Palatino Linotype" w:hAnsi="Palatino Linotype" w:cs="Arial"/>
        </w:rPr>
      </w:pPr>
      <w:r w:rsidRPr="00545A60">
        <w:rPr>
          <w:rFonts w:ascii="Palatino Linotype" w:hAnsi="Palatino Linotype" w:cs="Arial"/>
          <w:b/>
        </w:rPr>
        <w:t>Que,</w:t>
      </w:r>
      <w:r w:rsidRPr="00545A60">
        <w:rPr>
          <w:rFonts w:ascii="Palatino Linotype" w:hAnsi="Palatino Linotype" w:cs="Arial"/>
        </w:rPr>
        <w:t xml:space="preserve"> </w:t>
      </w:r>
      <w:r w:rsidR="00545A60">
        <w:rPr>
          <w:rFonts w:ascii="Palatino Linotype" w:hAnsi="Palatino Linotype" w:cs="Arial"/>
        </w:rPr>
        <w:tab/>
      </w:r>
      <w:r w:rsidRPr="00545A60">
        <w:rPr>
          <w:rFonts w:ascii="Palatino Linotype" w:hAnsi="Palatino Linotype" w:cs="Arial"/>
        </w:rPr>
        <w:t>el Código Orgánico de Organización Territorial, Autonomía y Descentralización COOTAD en su artículo 322</w:t>
      </w:r>
      <w:r w:rsidR="00AB730C">
        <w:rPr>
          <w:rFonts w:ascii="Palatino Linotype" w:hAnsi="Palatino Linotype" w:cs="Arial"/>
        </w:rPr>
        <w:t>: “</w:t>
      </w:r>
      <w:r w:rsidR="00AB730C" w:rsidRPr="00AB730C">
        <w:rPr>
          <w:rFonts w:ascii="Palatino Linotype" w:hAnsi="Palatino Linotype" w:cs="Arial"/>
          <w:i/>
        </w:rPr>
        <w:t>Los</w:t>
      </w:r>
      <w:r w:rsidRPr="00545A60">
        <w:rPr>
          <w:rFonts w:ascii="Palatino Linotype" w:hAnsi="Palatino Linotype" w:cs="Arial"/>
          <w:i/>
        </w:rPr>
        <w:t xml:space="preserve"> consejos regionales y provinciales y los concejos metropolitanos y municipales aprobarán ordenanzas regionales, provinciales, metropolitanas y municipales, respectivamente, con el voto conforme de la mayoría de sus miembros</w:t>
      </w:r>
      <w:r w:rsidR="00545A60" w:rsidRPr="00545A60">
        <w:rPr>
          <w:rFonts w:ascii="Palatino Linotype" w:hAnsi="Palatino Linotype" w:cs="Arial"/>
          <w:i/>
        </w:rPr>
        <w:t xml:space="preserve">. (…) </w:t>
      </w:r>
      <w:r w:rsidRPr="00545A60">
        <w:rPr>
          <w:rFonts w:ascii="Palatino Linotype" w:hAnsi="Palatino Linotype" w:cs="Arial"/>
          <w:i/>
        </w:rPr>
        <w:t xml:space="preserve">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w:t>
      </w:r>
      <w:r w:rsidR="00545A60" w:rsidRPr="00545A60">
        <w:rPr>
          <w:rFonts w:ascii="Palatino Linotype" w:hAnsi="Palatino Linotype" w:cs="Arial"/>
          <w:i/>
        </w:rPr>
        <w:t xml:space="preserve">(…) </w:t>
      </w:r>
      <w:r w:rsidRPr="00545A60">
        <w:rPr>
          <w:rFonts w:ascii="Palatino Linotype" w:hAnsi="Palatino Linotype" w:cs="Arial"/>
          <w:i/>
        </w:rPr>
        <w:t xml:space="preserve">El proyecto de ordenanza será sometido a dos debates para su aprobación, realizados en días distintos. </w:t>
      </w:r>
      <w:r w:rsidR="00545A60" w:rsidRPr="00545A60">
        <w:rPr>
          <w:rFonts w:ascii="Palatino Linotype" w:hAnsi="Palatino Linotype" w:cs="Arial"/>
          <w:i/>
        </w:rPr>
        <w:t xml:space="preserve">(…) </w:t>
      </w:r>
      <w:r w:rsidRPr="00545A60">
        <w:rPr>
          <w:rFonts w:ascii="Palatino Linotype" w:hAnsi="Palatino Linotype" w:cs="Arial"/>
          <w:i/>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 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r w:rsidRPr="00545A60">
        <w:rPr>
          <w:rFonts w:ascii="Palatino Linotype" w:hAnsi="Palatino Linotype" w:cs="Arial"/>
        </w:rPr>
        <w:t>.</w:t>
      </w:r>
      <w:r w:rsidR="00545A60">
        <w:rPr>
          <w:rFonts w:ascii="Palatino Linotype" w:hAnsi="Palatino Linotype" w:cs="Arial"/>
        </w:rPr>
        <w:t>”;</w:t>
      </w:r>
    </w:p>
    <w:p w:rsidR="003D522F" w:rsidRPr="00545A60" w:rsidRDefault="003D522F" w:rsidP="00545A60">
      <w:pPr>
        <w:spacing w:after="120"/>
        <w:ind w:left="624" w:hanging="624"/>
        <w:jc w:val="both"/>
        <w:rPr>
          <w:rFonts w:ascii="Palatino Linotype" w:hAnsi="Palatino Linotype" w:cs="Arial"/>
        </w:rPr>
      </w:pPr>
      <w:r w:rsidRPr="00545A60">
        <w:rPr>
          <w:rFonts w:ascii="Palatino Linotype" w:hAnsi="Palatino Linotype" w:cs="Arial"/>
          <w:b/>
        </w:rPr>
        <w:t>Que,</w:t>
      </w:r>
      <w:r w:rsidRPr="00545A60">
        <w:rPr>
          <w:rFonts w:ascii="Palatino Linotype" w:hAnsi="Palatino Linotype" w:cs="Arial"/>
        </w:rPr>
        <w:t xml:space="preserve"> </w:t>
      </w:r>
      <w:r w:rsidR="00545A60">
        <w:rPr>
          <w:rFonts w:ascii="Palatino Linotype" w:hAnsi="Palatino Linotype" w:cs="Arial"/>
        </w:rPr>
        <w:tab/>
        <w:t>los</w:t>
      </w:r>
      <w:r w:rsidRPr="00545A60">
        <w:rPr>
          <w:rFonts w:ascii="Palatino Linotype" w:hAnsi="Palatino Linotype" w:cs="Arial"/>
        </w:rPr>
        <w:t xml:space="preserve"> numeral</w:t>
      </w:r>
      <w:r w:rsidR="00545A60">
        <w:rPr>
          <w:rFonts w:ascii="Palatino Linotype" w:hAnsi="Palatino Linotype" w:cs="Arial"/>
        </w:rPr>
        <w:t>es</w:t>
      </w:r>
      <w:r w:rsidRPr="00545A60">
        <w:rPr>
          <w:rFonts w:ascii="Palatino Linotype" w:hAnsi="Palatino Linotype" w:cs="Arial"/>
        </w:rPr>
        <w:t xml:space="preserve"> a)</w:t>
      </w:r>
      <w:r w:rsidR="00545A60">
        <w:rPr>
          <w:rFonts w:ascii="Palatino Linotype" w:hAnsi="Palatino Linotype" w:cs="Arial"/>
        </w:rPr>
        <w:t xml:space="preserve"> y x)</w:t>
      </w:r>
      <w:r w:rsidRPr="00545A60">
        <w:rPr>
          <w:rFonts w:ascii="Palatino Linotype" w:hAnsi="Palatino Linotype" w:cs="Arial"/>
        </w:rPr>
        <w:t xml:space="preserve"> del artículo 57 del COOTAD, entre las atribuciones del concejo municipal</w:t>
      </w:r>
      <w:r w:rsidR="00545A60">
        <w:rPr>
          <w:rFonts w:ascii="Palatino Linotype" w:hAnsi="Palatino Linotype" w:cs="Arial"/>
        </w:rPr>
        <w:t>,</w:t>
      </w:r>
      <w:r w:rsidRPr="00545A60">
        <w:rPr>
          <w:rFonts w:ascii="Palatino Linotype" w:hAnsi="Palatino Linotype" w:cs="Arial"/>
        </w:rPr>
        <w:t xml:space="preserve"> determina: “</w:t>
      </w:r>
      <w:r w:rsidRPr="00545A60">
        <w:rPr>
          <w:rFonts w:ascii="Palatino Linotype" w:hAnsi="Palatino Linotype" w:cs="Arial"/>
          <w:i/>
        </w:rPr>
        <w:t xml:space="preserve">a) El ejercicio de la facultad normativa en las materias de competencia del </w:t>
      </w:r>
      <w:r w:rsidRPr="00545A60">
        <w:rPr>
          <w:rFonts w:ascii="Palatino Linotype" w:hAnsi="Palatino Linotype" w:cs="Arial"/>
          <w:i/>
        </w:rPr>
        <w:lastRenderedPageBreak/>
        <w:t>gobierno autónomo descentralizado municipal, mediante la expedición de ordenanzas cantonales, acuerdos y resoluciones”. “x) Regular y controlar, mediante la normativa cantonal correspondiente, el del suelo en el territorio del cantón, de conformidad con las leyes sobre la materia, y establecer el régimen urbanístico de la tierra</w:t>
      </w:r>
      <w:r w:rsidRPr="00545A60">
        <w:rPr>
          <w:rFonts w:ascii="Palatino Linotype" w:hAnsi="Palatino Linotype" w:cs="Arial"/>
        </w:rPr>
        <w:t>”</w:t>
      </w:r>
      <w:r w:rsidR="00545A60">
        <w:rPr>
          <w:rFonts w:ascii="Palatino Linotype" w:hAnsi="Palatino Linotype" w:cs="Arial"/>
        </w:rPr>
        <w:t>;</w:t>
      </w:r>
      <w:r w:rsidRPr="00545A60">
        <w:rPr>
          <w:rFonts w:ascii="Palatino Linotype" w:hAnsi="Palatino Linotype" w:cs="Arial"/>
        </w:rPr>
        <w:t xml:space="preserve"> </w:t>
      </w:r>
    </w:p>
    <w:p w:rsidR="00AB730C" w:rsidRDefault="003D522F" w:rsidP="00AB730C">
      <w:pPr>
        <w:spacing w:after="120"/>
        <w:ind w:left="624" w:hanging="624"/>
        <w:jc w:val="both"/>
        <w:rPr>
          <w:rFonts w:ascii="Palatino Linotype" w:hAnsi="Palatino Linotype" w:cs="Arial"/>
        </w:rPr>
      </w:pPr>
      <w:r w:rsidRPr="00545A60">
        <w:rPr>
          <w:rFonts w:ascii="Palatino Linotype" w:hAnsi="Palatino Linotype" w:cs="Arial"/>
          <w:b/>
        </w:rPr>
        <w:t>Que,</w:t>
      </w:r>
      <w:r w:rsidR="00545A60">
        <w:rPr>
          <w:rFonts w:ascii="Palatino Linotype" w:hAnsi="Palatino Linotype" w:cs="Arial"/>
        </w:rPr>
        <w:t xml:space="preserve"> </w:t>
      </w:r>
      <w:r w:rsidR="00545A60">
        <w:rPr>
          <w:rFonts w:ascii="Palatino Linotype" w:hAnsi="Palatino Linotype" w:cs="Arial"/>
        </w:rPr>
        <w:tab/>
        <w:t>los</w:t>
      </w:r>
      <w:r w:rsidRPr="00545A60">
        <w:rPr>
          <w:rFonts w:ascii="Palatino Linotype" w:hAnsi="Palatino Linotype" w:cs="Arial"/>
        </w:rPr>
        <w:t xml:space="preserve"> literal</w:t>
      </w:r>
      <w:r w:rsidR="00545A60">
        <w:rPr>
          <w:rFonts w:ascii="Palatino Linotype" w:hAnsi="Palatino Linotype" w:cs="Arial"/>
        </w:rPr>
        <w:t>es</w:t>
      </w:r>
      <w:r w:rsidRPr="00545A60">
        <w:rPr>
          <w:rFonts w:ascii="Palatino Linotype" w:hAnsi="Palatino Linotype" w:cs="Arial"/>
        </w:rPr>
        <w:t xml:space="preserve"> a)</w:t>
      </w:r>
      <w:r w:rsidR="00545A60">
        <w:rPr>
          <w:rFonts w:ascii="Palatino Linotype" w:hAnsi="Palatino Linotype" w:cs="Arial"/>
        </w:rPr>
        <w:t xml:space="preserve"> y v)</w:t>
      </w:r>
      <w:r w:rsidRPr="00545A60">
        <w:rPr>
          <w:rFonts w:ascii="Palatino Linotype" w:hAnsi="Palatino Linotype" w:cs="Arial"/>
        </w:rPr>
        <w:t xml:space="preserve"> del artículo 87 del COOTAD</w:t>
      </w:r>
      <w:r w:rsidR="00545A60">
        <w:rPr>
          <w:rFonts w:ascii="Palatino Linotype" w:hAnsi="Palatino Linotype" w:cs="Arial"/>
        </w:rPr>
        <w:t>, respecto de las</w:t>
      </w:r>
      <w:r w:rsidRPr="00545A60">
        <w:rPr>
          <w:rFonts w:ascii="Palatino Linotype" w:hAnsi="Palatino Linotype" w:cs="Arial"/>
        </w:rPr>
        <w:t xml:space="preserve"> </w:t>
      </w:r>
      <w:r w:rsidR="00545A60">
        <w:rPr>
          <w:rFonts w:ascii="Palatino Linotype" w:hAnsi="Palatino Linotype" w:cs="Arial"/>
        </w:rPr>
        <w:t>a</w:t>
      </w:r>
      <w:r w:rsidRPr="00545A60">
        <w:rPr>
          <w:rFonts w:ascii="Palatino Linotype" w:hAnsi="Palatino Linotype" w:cs="Arial"/>
        </w:rPr>
        <w:t>tribuciones del Concejo Metropolitano</w:t>
      </w:r>
      <w:r w:rsidR="00545A60">
        <w:rPr>
          <w:rFonts w:ascii="Palatino Linotype" w:hAnsi="Palatino Linotype" w:cs="Arial"/>
        </w:rPr>
        <w:t>, señala que</w:t>
      </w:r>
      <w:r w:rsidRPr="00545A60">
        <w:rPr>
          <w:rFonts w:ascii="Palatino Linotype" w:hAnsi="Palatino Linotype" w:cs="Arial"/>
        </w:rPr>
        <w:t xml:space="preserve"> le corresponde: “</w:t>
      </w:r>
      <w:r w:rsidR="00545A60" w:rsidRPr="00545A60">
        <w:rPr>
          <w:rFonts w:ascii="Palatino Linotype" w:hAnsi="Palatino Linotype" w:cs="Arial"/>
          <w:i/>
        </w:rPr>
        <w:t xml:space="preserve">a) </w:t>
      </w:r>
      <w:r w:rsidRPr="00545A60">
        <w:rPr>
          <w:rFonts w:ascii="Palatino Linotype" w:hAnsi="Palatino Linotype" w:cs="Arial"/>
          <w:i/>
        </w:rPr>
        <w:t>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a las leyes sobre la materia, y establecer el régimen urbanístico de la tierra;</w:t>
      </w:r>
      <w:r w:rsidRPr="00545A60">
        <w:rPr>
          <w:rFonts w:ascii="Palatino Linotype" w:hAnsi="Palatino Linotype" w:cs="Arial"/>
        </w:rPr>
        <w:t>”</w:t>
      </w:r>
      <w:r w:rsidR="00545A60">
        <w:rPr>
          <w:rFonts w:ascii="Palatino Linotype" w:hAnsi="Palatino Linotype" w:cs="Arial"/>
        </w:rPr>
        <w:t>;</w:t>
      </w:r>
    </w:p>
    <w:p w:rsidR="00AB730C" w:rsidRDefault="00AB730C" w:rsidP="00AB730C">
      <w:pPr>
        <w:spacing w:after="120"/>
        <w:ind w:left="624" w:hanging="624"/>
        <w:jc w:val="both"/>
        <w:rPr>
          <w:rStyle w:val="fontstyle51"/>
          <w:rFonts w:ascii="Palatino Linotype" w:hAnsi="Palatino Linotype"/>
          <w:i w:val="0"/>
          <w:sz w:val="22"/>
          <w:szCs w:val="22"/>
        </w:rPr>
      </w:pPr>
      <w:r w:rsidRPr="00AB730C">
        <w:rPr>
          <w:rStyle w:val="fontstyle21"/>
          <w:rFonts w:ascii="Palatino Linotype" w:hAnsi="Palatino Linotype"/>
          <w:b/>
          <w:color w:val="0E0E0E"/>
          <w:sz w:val="22"/>
          <w:szCs w:val="22"/>
        </w:rPr>
        <w:t>Qu</w:t>
      </w:r>
      <w:r w:rsidRPr="00AB730C">
        <w:rPr>
          <w:rStyle w:val="fontstyle21"/>
          <w:rFonts w:ascii="Palatino Linotype" w:hAnsi="Palatino Linotype"/>
          <w:b/>
          <w:sz w:val="22"/>
          <w:szCs w:val="22"/>
        </w:rPr>
        <w:t>e</w:t>
      </w:r>
      <w:r w:rsidRPr="00AB730C">
        <w:rPr>
          <w:rStyle w:val="fontstyle21"/>
          <w:rFonts w:ascii="Palatino Linotype" w:hAnsi="Palatino Linotype"/>
          <w:b/>
          <w:color w:val="0E0E0E"/>
          <w:sz w:val="22"/>
          <w:szCs w:val="22"/>
        </w:rPr>
        <w:t>,</w:t>
      </w:r>
      <w:r w:rsidRPr="00AB730C">
        <w:rPr>
          <w:rStyle w:val="fontstyle21"/>
          <w:rFonts w:ascii="Palatino Linotype" w:hAnsi="Palatino Linotype"/>
          <w:color w:val="0E0E0E"/>
          <w:sz w:val="22"/>
          <w:szCs w:val="22"/>
        </w:rPr>
        <w:t xml:space="preserve"> </w:t>
      </w:r>
      <w:r>
        <w:rPr>
          <w:rStyle w:val="fontstyle21"/>
          <w:rFonts w:ascii="Palatino Linotype" w:hAnsi="Palatino Linotype"/>
          <w:color w:val="0E0E0E"/>
          <w:sz w:val="22"/>
          <w:szCs w:val="22"/>
        </w:rPr>
        <w:tab/>
      </w:r>
      <w:r w:rsidRPr="00AB730C">
        <w:rPr>
          <w:rStyle w:val="fontstyle21"/>
          <w:rFonts w:ascii="Palatino Linotype" w:hAnsi="Palatino Linotype"/>
          <w:sz w:val="22"/>
          <w:szCs w:val="22"/>
        </w:rPr>
        <w:t>el artículo II</w:t>
      </w:r>
      <w:r w:rsidRPr="00AB730C">
        <w:rPr>
          <w:rStyle w:val="fontstyle21"/>
          <w:rFonts w:ascii="Palatino Linotype" w:hAnsi="Palatino Linotype"/>
          <w:color w:val="0E0E0E"/>
          <w:sz w:val="22"/>
          <w:szCs w:val="22"/>
        </w:rPr>
        <w:t xml:space="preserve">. </w:t>
      </w:r>
      <w:r w:rsidRPr="00AB730C">
        <w:rPr>
          <w:rStyle w:val="fontstyle21"/>
          <w:rFonts w:ascii="Palatino Linotype" w:hAnsi="Palatino Linotype"/>
          <w:sz w:val="22"/>
          <w:szCs w:val="22"/>
        </w:rPr>
        <w:t>222</w:t>
      </w:r>
      <w:r w:rsidRPr="00AB730C">
        <w:rPr>
          <w:rStyle w:val="fontstyle21"/>
          <w:rFonts w:ascii="Palatino Linotype" w:hAnsi="Palatino Linotype"/>
          <w:color w:val="323232"/>
          <w:sz w:val="22"/>
          <w:szCs w:val="22"/>
        </w:rPr>
        <w:t xml:space="preserve">, </w:t>
      </w:r>
      <w:r w:rsidRPr="00AB730C">
        <w:rPr>
          <w:rStyle w:val="fontstyle21"/>
          <w:rFonts w:ascii="Palatino Linotype" w:hAnsi="Palatino Linotype"/>
          <w:sz w:val="22"/>
          <w:szCs w:val="22"/>
        </w:rPr>
        <w:t>de la Ordenanza No</w:t>
      </w:r>
      <w:r w:rsidRPr="00AB730C">
        <w:rPr>
          <w:rStyle w:val="fontstyle21"/>
          <w:rFonts w:ascii="Palatino Linotype" w:hAnsi="Palatino Linotype"/>
          <w:color w:val="323232"/>
          <w:sz w:val="22"/>
          <w:szCs w:val="22"/>
        </w:rPr>
        <w:t xml:space="preserve">. </w:t>
      </w:r>
      <w:r w:rsidRPr="00AB730C">
        <w:rPr>
          <w:rStyle w:val="fontstyle21"/>
          <w:rFonts w:ascii="Palatino Linotype" w:hAnsi="Palatino Linotype"/>
          <w:sz w:val="22"/>
          <w:szCs w:val="22"/>
        </w:rPr>
        <w:t>0</w:t>
      </w:r>
      <w:r w:rsidRPr="00AB730C">
        <w:rPr>
          <w:rStyle w:val="fontstyle21"/>
          <w:rFonts w:ascii="Palatino Linotype" w:hAnsi="Palatino Linotype"/>
          <w:color w:val="0E0E0E"/>
          <w:sz w:val="22"/>
          <w:szCs w:val="22"/>
        </w:rPr>
        <w:t>1</w:t>
      </w:r>
      <w:r w:rsidRPr="00AB730C">
        <w:rPr>
          <w:rStyle w:val="fontstyle21"/>
          <w:rFonts w:ascii="Palatino Linotype" w:hAnsi="Palatino Linotype"/>
          <w:sz w:val="22"/>
          <w:szCs w:val="22"/>
        </w:rPr>
        <w:t>60, de nomenclatura y numeración</w:t>
      </w:r>
      <w:r w:rsidRPr="00AB730C">
        <w:rPr>
          <w:rStyle w:val="fontstyle21"/>
          <w:rFonts w:ascii="Palatino Linotype" w:hAnsi="Palatino Linotype"/>
          <w:color w:val="0E0E0E"/>
          <w:sz w:val="22"/>
          <w:szCs w:val="22"/>
        </w:rPr>
        <w:t xml:space="preserve">, </w:t>
      </w:r>
      <w:r w:rsidRPr="00AB730C">
        <w:rPr>
          <w:rStyle w:val="fontstyle21"/>
          <w:rFonts w:ascii="Palatino Linotype" w:hAnsi="Palatino Linotype"/>
          <w:sz w:val="22"/>
          <w:szCs w:val="22"/>
        </w:rPr>
        <w:t xml:space="preserve">sobre su </w:t>
      </w:r>
      <w:r w:rsidRPr="00AB730C">
        <w:rPr>
          <w:rStyle w:val="fontstyle21"/>
          <w:rFonts w:ascii="Palatino Linotype" w:hAnsi="Palatino Linotype"/>
          <w:color w:val="0E0E0E"/>
          <w:sz w:val="22"/>
          <w:szCs w:val="22"/>
        </w:rPr>
        <w:t>d</w:t>
      </w:r>
      <w:r w:rsidRPr="00AB730C">
        <w:rPr>
          <w:rStyle w:val="fontstyle21"/>
          <w:rFonts w:ascii="Palatino Linotype" w:hAnsi="Palatino Linotype"/>
          <w:sz w:val="22"/>
          <w:szCs w:val="22"/>
        </w:rPr>
        <w:t>e</w:t>
      </w:r>
      <w:r w:rsidRPr="00AB730C">
        <w:rPr>
          <w:rStyle w:val="fontstyle21"/>
          <w:rFonts w:ascii="Palatino Linotype" w:hAnsi="Palatino Linotype"/>
          <w:color w:val="0E0E0E"/>
          <w:sz w:val="22"/>
          <w:szCs w:val="22"/>
        </w:rPr>
        <w:t>finición indica</w:t>
      </w:r>
      <w:r w:rsidRPr="00AB730C">
        <w:rPr>
          <w:rStyle w:val="fontstyle21"/>
          <w:rFonts w:ascii="Palatino Linotype" w:hAnsi="Palatino Linotype"/>
          <w:color w:val="323232"/>
          <w:sz w:val="22"/>
          <w:szCs w:val="22"/>
        </w:rPr>
        <w:t xml:space="preserve">: </w:t>
      </w:r>
      <w:r w:rsidRPr="00AB730C">
        <w:rPr>
          <w:rStyle w:val="fontstyle51"/>
          <w:rFonts w:ascii="Palatino Linotype" w:hAnsi="Palatino Linotype"/>
          <w:sz w:val="22"/>
          <w:szCs w:val="22"/>
        </w:rPr>
        <w:t>"</w:t>
      </w:r>
      <w:r w:rsidRPr="00AB730C">
        <w:rPr>
          <w:rStyle w:val="fontstyle51"/>
          <w:rFonts w:ascii="Palatino Linotype" w:hAnsi="Palatino Linotype"/>
          <w:color w:val="000000"/>
          <w:sz w:val="22"/>
          <w:szCs w:val="22"/>
        </w:rPr>
        <w:t xml:space="preserve">Es el sistema </w:t>
      </w:r>
      <w:r w:rsidRPr="00AB730C">
        <w:rPr>
          <w:rStyle w:val="fontstyle21"/>
          <w:rFonts w:ascii="Palatino Linotype" w:hAnsi="Palatino Linotype"/>
          <w:sz w:val="22"/>
          <w:szCs w:val="22"/>
        </w:rPr>
        <w:t xml:space="preserve">a </w:t>
      </w:r>
      <w:r w:rsidRPr="00AB730C">
        <w:rPr>
          <w:rStyle w:val="fontstyle51"/>
          <w:rFonts w:ascii="Palatino Linotype" w:hAnsi="Palatino Linotype"/>
          <w:color w:val="000000"/>
          <w:sz w:val="22"/>
          <w:szCs w:val="22"/>
        </w:rPr>
        <w:t xml:space="preserve">través del cual </w:t>
      </w:r>
      <w:r w:rsidRPr="00AB730C">
        <w:rPr>
          <w:rStyle w:val="fontstyle21"/>
          <w:rFonts w:ascii="Palatino Linotype" w:hAnsi="Palatino Linotype"/>
          <w:sz w:val="22"/>
          <w:szCs w:val="22"/>
        </w:rPr>
        <w:t xml:space="preserve">se </w:t>
      </w:r>
      <w:r w:rsidRPr="00AB730C">
        <w:rPr>
          <w:rStyle w:val="fontstyle51"/>
          <w:rFonts w:ascii="Palatino Linotype" w:hAnsi="Palatino Linotype"/>
          <w:sz w:val="22"/>
          <w:szCs w:val="22"/>
        </w:rPr>
        <w:t>i</w:t>
      </w:r>
      <w:r w:rsidRPr="00AB730C">
        <w:rPr>
          <w:rStyle w:val="fontstyle51"/>
          <w:rFonts w:ascii="Palatino Linotype" w:hAnsi="Palatino Linotype"/>
          <w:color w:val="000000"/>
          <w:sz w:val="22"/>
          <w:szCs w:val="22"/>
        </w:rPr>
        <w:t>dentifican la Zonas  Metropolitanas Adminis</w:t>
      </w:r>
      <w:r w:rsidRPr="00AB730C">
        <w:rPr>
          <w:rStyle w:val="fontstyle51"/>
          <w:rFonts w:ascii="Palatino Linotype" w:hAnsi="Palatino Linotype"/>
          <w:sz w:val="22"/>
          <w:szCs w:val="22"/>
        </w:rPr>
        <w:t xml:space="preserve">trativas </w:t>
      </w:r>
      <w:r w:rsidRPr="00AB730C">
        <w:rPr>
          <w:rStyle w:val="fontstyle31"/>
          <w:rFonts w:ascii="Palatino Linotype" w:hAnsi="Palatino Linotype"/>
          <w:color w:val="0E0E0E"/>
          <w:sz w:val="22"/>
          <w:szCs w:val="22"/>
        </w:rPr>
        <w:t>y</w:t>
      </w:r>
      <w:r>
        <w:rPr>
          <w:rStyle w:val="fontstyle31"/>
          <w:rFonts w:ascii="Palatino Linotype" w:hAnsi="Palatino Linotype"/>
          <w:color w:val="0E0E0E"/>
          <w:sz w:val="22"/>
          <w:szCs w:val="22"/>
        </w:rPr>
        <w:t xml:space="preserve"> </w:t>
      </w:r>
      <w:r w:rsidRPr="00AB730C">
        <w:rPr>
          <w:rStyle w:val="fontstyle51"/>
          <w:rFonts w:ascii="Palatino Linotype" w:hAnsi="Palatino Linotype"/>
          <w:sz w:val="22"/>
          <w:szCs w:val="22"/>
        </w:rPr>
        <w:t>Del</w:t>
      </w:r>
      <w:r w:rsidRPr="00AB730C">
        <w:rPr>
          <w:rStyle w:val="fontstyle51"/>
          <w:rFonts w:ascii="Palatino Linotype" w:hAnsi="Palatino Linotype"/>
          <w:color w:val="000000"/>
          <w:sz w:val="22"/>
          <w:szCs w:val="22"/>
        </w:rPr>
        <w:t>e</w:t>
      </w:r>
      <w:r w:rsidRPr="00AB730C">
        <w:rPr>
          <w:rStyle w:val="fontstyle51"/>
          <w:rFonts w:ascii="Palatino Linotype" w:hAnsi="Palatino Linotype"/>
          <w:sz w:val="22"/>
          <w:szCs w:val="22"/>
        </w:rPr>
        <w:t>g</w:t>
      </w:r>
      <w:r w:rsidRPr="00AB730C">
        <w:rPr>
          <w:rStyle w:val="fontstyle51"/>
          <w:rFonts w:ascii="Palatino Linotype" w:hAnsi="Palatino Linotype"/>
          <w:color w:val="000000"/>
          <w:sz w:val="22"/>
          <w:szCs w:val="22"/>
        </w:rPr>
        <w:t>a</w:t>
      </w:r>
      <w:r w:rsidRPr="00AB730C">
        <w:rPr>
          <w:rStyle w:val="fontstyle51"/>
          <w:rFonts w:ascii="Palatino Linotype" w:hAnsi="Palatino Linotype"/>
          <w:sz w:val="22"/>
          <w:szCs w:val="22"/>
        </w:rPr>
        <w:t>ci</w:t>
      </w:r>
      <w:r w:rsidRPr="00AB730C">
        <w:rPr>
          <w:rStyle w:val="fontstyle51"/>
          <w:rFonts w:ascii="Palatino Linotype" w:hAnsi="Palatino Linotype"/>
          <w:color w:val="000000"/>
          <w:sz w:val="22"/>
          <w:szCs w:val="22"/>
        </w:rPr>
        <w:t>ones Metropolitanas</w:t>
      </w:r>
      <w:r w:rsidRPr="00AB730C">
        <w:rPr>
          <w:rStyle w:val="fontstyle51"/>
          <w:rFonts w:ascii="Palatino Linotype" w:hAnsi="Palatino Linotype"/>
          <w:sz w:val="22"/>
          <w:szCs w:val="22"/>
        </w:rPr>
        <w:t xml:space="preserve">, </w:t>
      </w:r>
      <w:r w:rsidRPr="00AB730C">
        <w:rPr>
          <w:rStyle w:val="fontstyle51"/>
          <w:rFonts w:ascii="Palatino Linotype" w:hAnsi="Palatino Linotype"/>
          <w:color w:val="000000"/>
          <w:sz w:val="22"/>
          <w:szCs w:val="22"/>
        </w:rPr>
        <w:t>parroquias urban</w:t>
      </w:r>
      <w:r w:rsidRPr="00AB730C">
        <w:rPr>
          <w:rStyle w:val="fontstyle51"/>
          <w:rFonts w:ascii="Palatino Linotype" w:hAnsi="Palatino Linotype"/>
          <w:sz w:val="22"/>
          <w:szCs w:val="22"/>
        </w:rPr>
        <w:t>a</w:t>
      </w:r>
      <w:r w:rsidRPr="00AB730C">
        <w:rPr>
          <w:rStyle w:val="fontstyle51"/>
          <w:rFonts w:ascii="Palatino Linotype" w:hAnsi="Palatino Linotype"/>
          <w:color w:val="000000"/>
          <w:sz w:val="22"/>
          <w:szCs w:val="22"/>
        </w:rPr>
        <w:t xml:space="preserve">s </w:t>
      </w:r>
      <w:r w:rsidRPr="00AB730C">
        <w:rPr>
          <w:rStyle w:val="fontstyle21"/>
          <w:rFonts w:ascii="Palatino Linotype" w:hAnsi="Palatino Linotype"/>
          <w:color w:val="0E0E0E"/>
          <w:sz w:val="22"/>
          <w:szCs w:val="22"/>
        </w:rPr>
        <w:t xml:space="preserve">y </w:t>
      </w:r>
      <w:r w:rsidRPr="00AB730C">
        <w:rPr>
          <w:rStyle w:val="fontstyle51"/>
          <w:rFonts w:ascii="Palatino Linotype" w:hAnsi="Palatino Linotype"/>
          <w:color w:val="000000"/>
          <w:sz w:val="22"/>
          <w:szCs w:val="22"/>
        </w:rPr>
        <w:t>suburbanas</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color w:val="000000"/>
          <w:sz w:val="22"/>
          <w:szCs w:val="22"/>
        </w:rPr>
        <w:t>vías vehiculares</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color w:val="000000"/>
          <w:sz w:val="22"/>
          <w:szCs w:val="22"/>
        </w:rPr>
        <w:t>peatonales</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sz w:val="22"/>
          <w:szCs w:val="22"/>
        </w:rPr>
        <w:t>parque</w:t>
      </w:r>
      <w:r w:rsidRPr="00AB730C">
        <w:rPr>
          <w:rStyle w:val="fontstyle51"/>
          <w:rFonts w:ascii="Palatino Linotype" w:hAnsi="Palatino Linotype"/>
          <w:color w:val="000000"/>
          <w:sz w:val="22"/>
          <w:szCs w:val="22"/>
        </w:rPr>
        <w:t>s</w:t>
      </w:r>
      <w:r w:rsidRPr="00AB730C">
        <w:rPr>
          <w:rStyle w:val="fontstyle51"/>
          <w:rFonts w:ascii="Palatino Linotype" w:hAnsi="Palatino Linotype"/>
          <w:color w:val="323232"/>
          <w:sz w:val="22"/>
          <w:szCs w:val="22"/>
        </w:rPr>
        <w:t>,</w:t>
      </w:r>
      <w:r>
        <w:rPr>
          <w:rStyle w:val="fontstyle51"/>
          <w:rFonts w:ascii="Palatino Linotype" w:hAnsi="Palatino Linotype"/>
          <w:color w:val="323232"/>
          <w:sz w:val="22"/>
          <w:szCs w:val="22"/>
        </w:rPr>
        <w:t xml:space="preserve"> </w:t>
      </w:r>
      <w:r w:rsidRPr="00AB730C">
        <w:rPr>
          <w:rStyle w:val="fontstyle51"/>
          <w:rFonts w:ascii="Palatino Linotype" w:hAnsi="Palatino Linotype"/>
          <w:sz w:val="22"/>
          <w:szCs w:val="22"/>
        </w:rPr>
        <w:t>plaza</w:t>
      </w:r>
      <w:r w:rsidRPr="00AB730C">
        <w:rPr>
          <w:rStyle w:val="fontstyle51"/>
          <w:rFonts w:ascii="Palatino Linotype" w:hAnsi="Palatino Linotype"/>
          <w:color w:val="000000"/>
          <w:sz w:val="22"/>
          <w:szCs w:val="22"/>
        </w:rPr>
        <w:t>s</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color w:val="000000"/>
          <w:sz w:val="22"/>
          <w:szCs w:val="22"/>
        </w:rPr>
        <w:t>urbanizaciones</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color w:val="000000"/>
          <w:sz w:val="22"/>
          <w:szCs w:val="22"/>
        </w:rPr>
        <w:t xml:space="preserve">predios </w:t>
      </w:r>
      <w:r w:rsidRPr="00AB730C">
        <w:rPr>
          <w:rStyle w:val="fontstyle31"/>
          <w:rFonts w:ascii="Palatino Linotype" w:hAnsi="Palatino Linotype"/>
          <w:sz w:val="22"/>
          <w:szCs w:val="22"/>
        </w:rPr>
        <w:t xml:space="preserve">o </w:t>
      </w:r>
      <w:r w:rsidRPr="00AB730C">
        <w:rPr>
          <w:rStyle w:val="fontstyle51"/>
          <w:rFonts w:ascii="Palatino Linotype" w:hAnsi="Palatino Linotype"/>
          <w:color w:val="000000"/>
          <w:sz w:val="22"/>
          <w:szCs w:val="22"/>
        </w:rPr>
        <w:t>unidades d</w:t>
      </w:r>
      <w:r w:rsidRPr="00AB730C">
        <w:rPr>
          <w:rStyle w:val="fontstyle51"/>
          <w:rFonts w:ascii="Palatino Linotype" w:hAnsi="Palatino Linotype"/>
          <w:sz w:val="22"/>
          <w:szCs w:val="22"/>
        </w:rPr>
        <w:t>e viv</w:t>
      </w:r>
      <w:r w:rsidRPr="00AB730C">
        <w:rPr>
          <w:rStyle w:val="fontstyle51"/>
          <w:rFonts w:ascii="Palatino Linotype" w:hAnsi="Palatino Linotype"/>
          <w:color w:val="000000"/>
          <w:sz w:val="22"/>
          <w:szCs w:val="22"/>
        </w:rPr>
        <w:t>ienda</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color w:val="000000"/>
          <w:sz w:val="22"/>
          <w:szCs w:val="22"/>
        </w:rPr>
        <w:t xml:space="preserve">comercio </w:t>
      </w:r>
      <w:r w:rsidRPr="00AB730C">
        <w:rPr>
          <w:rStyle w:val="fontstyle31"/>
          <w:rFonts w:ascii="Palatino Linotype" w:hAnsi="Palatino Linotype"/>
          <w:sz w:val="22"/>
          <w:szCs w:val="22"/>
        </w:rPr>
        <w:t xml:space="preserve">y </w:t>
      </w:r>
      <w:r w:rsidRPr="00AB730C">
        <w:rPr>
          <w:rStyle w:val="fontstyle51"/>
          <w:rFonts w:ascii="Palatino Linotype" w:hAnsi="Palatino Linotype"/>
          <w:color w:val="000000"/>
          <w:sz w:val="22"/>
          <w:szCs w:val="22"/>
        </w:rPr>
        <w:t xml:space="preserve">otros usos dentro de </w:t>
      </w:r>
      <w:r w:rsidRPr="00AB730C">
        <w:rPr>
          <w:rStyle w:val="fontstyle51"/>
          <w:rFonts w:ascii="Palatino Linotype" w:hAnsi="Palatino Linotype"/>
          <w:sz w:val="22"/>
          <w:szCs w:val="22"/>
        </w:rPr>
        <w:t>un mi</w:t>
      </w:r>
      <w:r w:rsidRPr="00AB730C">
        <w:rPr>
          <w:rStyle w:val="fontstyle51"/>
          <w:rFonts w:ascii="Palatino Linotype" w:hAnsi="Palatino Linotype"/>
          <w:color w:val="000000"/>
          <w:sz w:val="22"/>
          <w:szCs w:val="22"/>
        </w:rPr>
        <w:t>s</w:t>
      </w:r>
      <w:r w:rsidRPr="00AB730C">
        <w:rPr>
          <w:rStyle w:val="fontstyle51"/>
          <w:rFonts w:ascii="Palatino Linotype" w:hAnsi="Palatino Linotype"/>
          <w:sz w:val="22"/>
          <w:szCs w:val="22"/>
        </w:rPr>
        <w:t>mo</w:t>
      </w:r>
      <w:r>
        <w:rPr>
          <w:rStyle w:val="fontstyle51"/>
          <w:rFonts w:ascii="Palatino Linotype" w:hAnsi="Palatino Linotype"/>
          <w:sz w:val="22"/>
          <w:szCs w:val="22"/>
        </w:rPr>
        <w:t xml:space="preserve"> </w:t>
      </w:r>
      <w:r w:rsidRPr="00AB730C">
        <w:rPr>
          <w:rStyle w:val="fontstyle51"/>
          <w:rFonts w:ascii="Palatino Linotype" w:hAnsi="Palatino Linotype"/>
          <w:sz w:val="22"/>
          <w:szCs w:val="22"/>
        </w:rPr>
        <w:t>predio</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color w:val="000000"/>
          <w:sz w:val="22"/>
          <w:szCs w:val="22"/>
        </w:rPr>
        <w:t xml:space="preserve">de modo que </w:t>
      </w:r>
      <w:r w:rsidRPr="00AB730C">
        <w:rPr>
          <w:rStyle w:val="fontstyle21"/>
          <w:rFonts w:ascii="Palatino Linotype" w:hAnsi="Palatino Linotype"/>
          <w:sz w:val="22"/>
          <w:szCs w:val="22"/>
        </w:rPr>
        <w:t xml:space="preserve">se </w:t>
      </w:r>
      <w:r w:rsidRPr="00AB730C">
        <w:rPr>
          <w:rStyle w:val="fontstyle51"/>
          <w:rFonts w:ascii="Palatino Linotype" w:hAnsi="Palatino Linotype"/>
          <w:color w:val="000000"/>
          <w:sz w:val="22"/>
          <w:szCs w:val="22"/>
        </w:rPr>
        <w:t>defina su precisa localiza</w:t>
      </w:r>
      <w:r w:rsidRPr="00AB730C">
        <w:rPr>
          <w:rStyle w:val="fontstyle51"/>
          <w:rFonts w:ascii="Palatino Linotype" w:hAnsi="Palatino Linotype"/>
          <w:sz w:val="22"/>
          <w:szCs w:val="22"/>
        </w:rPr>
        <w:t>c</w:t>
      </w:r>
      <w:r w:rsidRPr="00AB730C">
        <w:rPr>
          <w:rStyle w:val="fontstyle51"/>
          <w:rFonts w:ascii="Palatino Linotype" w:hAnsi="Palatino Linotype"/>
          <w:color w:val="000000"/>
          <w:sz w:val="22"/>
          <w:szCs w:val="22"/>
        </w:rPr>
        <w:t>i</w:t>
      </w:r>
      <w:r w:rsidRPr="00AB730C">
        <w:rPr>
          <w:rStyle w:val="fontstyle51"/>
          <w:rFonts w:ascii="Palatino Linotype" w:hAnsi="Palatino Linotype"/>
          <w:sz w:val="22"/>
          <w:szCs w:val="22"/>
        </w:rPr>
        <w:t>ó</w:t>
      </w:r>
      <w:r w:rsidRPr="00AB730C">
        <w:rPr>
          <w:rStyle w:val="fontstyle51"/>
          <w:rFonts w:ascii="Palatino Linotype" w:hAnsi="Palatino Linotype"/>
          <w:color w:val="000000"/>
          <w:sz w:val="22"/>
          <w:szCs w:val="22"/>
        </w:rPr>
        <w:t xml:space="preserve">n </w:t>
      </w:r>
      <w:r w:rsidRPr="00AB730C">
        <w:rPr>
          <w:rStyle w:val="fontstyle31"/>
          <w:rFonts w:ascii="Palatino Linotype" w:hAnsi="Palatino Linotype"/>
          <w:sz w:val="22"/>
          <w:szCs w:val="22"/>
        </w:rPr>
        <w:t xml:space="preserve">y </w:t>
      </w:r>
      <w:r w:rsidRPr="00AB730C">
        <w:rPr>
          <w:rStyle w:val="fontstyle51"/>
          <w:rFonts w:ascii="Palatino Linotype" w:hAnsi="Palatino Linotype"/>
          <w:color w:val="000000"/>
          <w:sz w:val="22"/>
          <w:szCs w:val="22"/>
        </w:rPr>
        <w:t>ubicación</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color w:val="000000"/>
          <w:sz w:val="22"/>
          <w:szCs w:val="22"/>
        </w:rPr>
        <w:t>lo cual no implica modificaci</w:t>
      </w:r>
      <w:r w:rsidRPr="00AB730C">
        <w:rPr>
          <w:rStyle w:val="fontstyle51"/>
          <w:rFonts w:ascii="Palatino Linotype" w:hAnsi="Palatino Linotype"/>
          <w:sz w:val="22"/>
          <w:szCs w:val="22"/>
        </w:rPr>
        <w:t xml:space="preserve">ón </w:t>
      </w:r>
      <w:r w:rsidRPr="00AB730C">
        <w:rPr>
          <w:rStyle w:val="fontstyle51"/>
          <w:rFonts w:ascii="Palatino Linotype" w:hAnsi="Palatino Linotype"/>
          <w:color w:val="000000"/>
          <w:sz w:val="22"/>
          <w:szCs w:val="22"/>
        </w:rPr>
        <w:t>a</w:t>
      </w:r>
      <w:r w:rsidRPr="00AB730C">
        <w:rPr>
          <w:rStyle w:val="fontstyle51"/>
          <w:rFonts w:ascii="Palatino Linotype" w:hAnsi="Palatino Linotype"/>
          <w:sz w:val="22"/>
          <w:szCs w:val="22"/>
        </w:rPr>
        <w:t>lguna</w:t>
      </w:r>
      <w:r>
        <w:rPr>
          <w:rStyle w:val="fontstyle51"/>
          <w:rFonts w:ascii="Palatino Linotype" w:hAnsi="Palatino Linotype"/>
          <w:sz w:val="22"/>
          <w:szCs w:val="22"/>
        </w:rPr>
        <w:t xml:space="preserve"> </w:t>
      </w:r>
      <w:r w:rsidRPr="00AB730C">
        <w:rPr>
          <w:rStyle w:val="fontstyle51"/>
          <w:rFonts w:ascii="Palatino Linotype" w:hAnsi="Palatino Linotype"/>
          <w:sz w:val="22"/>
          <w:szCs w:val="22"/>
        </w:rPr>
        <w:t>d</w:t>
      </w:r>
      <w:r w:rsidRPr="00AB730C">
        <w:rPr>
          <w:rStyle w:val="fontstyle51"/>
          <w:rFonts w:ascii="Palatino Linotype" w:hAnsi="Palatino Linotype"/>
          <w:color w:val="000000"/>
          <w:sz w:val="22"/>
          <w:szCs w:val="22"/>
        </w:rPr>
        <w:t>e</w:t>
      </w:r>
      <w:r w:rsidRPr="00AB730C">
        <w:rPr>
          <w:rStyle w:val="fontstyle51"/>
          <w:rFonts w:ascii="Palatino Linotype" w:hAnsi="Palatino Linotype"/>
          <w:sz w:val="22"/>
          <w:szCs w:val="22"/>
        </w:rPr>
        <w:t>l p</w:t>
      </w:r>
      <w:r w:rsidRPr="00AB730C">
        <w:rPr>
          <w:rStyle w:val="fontstyle51"/>
          <w:rFonts w:ascii="Palatino Linotype" w:hAnsi="Palatino Linotype"/>
          <w:color w:val="000000"/>
          <w:sz w:val="22"/>
          <w:szCs w:val="22"/>
        </w:rPr>
        <w:t>e</w:t>
      </w:r>
      <w:r w:rsidRPr="00AB730C">
        <w:rPr>
          <w:rStyle w:val="fontstyle51"/>
          <w:rFonts w:ascii="Palatino Linotype" w:hAnsi="Palatino Linotype"/>
          <w:sz w:val="22"/>
          <w:szCs w:val="22"/>
        </w:rPr>
        <w:t>rím</w:t>
      </w:r>
      <w:r w:rsidRPr="00AB730C">
        <w:rPr>
          <w:rStyle w:val="fontstyle51"/>
          <w:rFonts w:ascii="Palatino Linotype" w:hAnsi="Palatino Linotype"/>
          <w:color w:val="000000"/>
          <w:sz w:val="22"/>
          <w:szCs w:val="22"/>
        </w:rPr>
        <w:t>etro urbano cuya del</w:t>
      </w:r>
      <w:r w:rsidRPr="00AB730C">
        <w:rPr>
          <w:rStyle w:val="fontstyle51"/>
          <w:rFonts w:ascii="Palatino Linotype" w:hAnsi="Palatino Linotype"/>
          <w:sz w:val="22"/>
          <w:szCs w:val="22"/>
        </w:rPr>
        <w:t>i</w:t>
      </w:r>
      <w:r w:rsidRPr="00AB730C">
        <w:rPr>
          <w:rStyle w:val="fontstyle51"/>
          <w:rFonts w:ascii="Palatino Linotype" w:hAnsi="Palatino Linotype"/>
          <w:color w:val="000000"/>
          <w:sz w:val="22"/>
          <w:szCs w:val="22"/>
        </w:rPr>
        <w:t xml:space="preserve">mitación está </w:t>
      </w:r>
      <w:proofErr w:type="spellStart"/>
      <w:r w:rsidRPr="00AB730C">
        <w:rPr>
          <w:rStyle w:val="fontstyle51"/>
          <w:rFonts w:ascii="Palatino Linotype" w:hAnsi="Palatino Linotype"/>
          <w:color w:val="000000"/>
          <w:sz w:val="22"/>
          <w:szCs w:val="22"/>
        </w:rPr>
        <w:t>no</w:t>
      </w:r>
      <w:r w:rsidRPr="00AB730C">
        <w:rPr>
          <w:rStyle w:val="fontstyle51"/>
          <w:rFonts w:ascii="Palatino Linotype" w:hAnsi="Palatino Linotype"/>
          <w:sz w:val="22"/>
          <w:szCs w:val="22"/>
        </w:rPr>
        <w:t>rm</w:t>
      </w:r>
      <w:r w:rsidRPr="00AB730C">
        <w:rPr>
          <w:rStyle w:val="fontstyle51"/>
          <w:rFonts w:ascii="Palatino Linotype" w:hAnsi="Palatino Linotype"/>
          <w:color w:val="000000"/>
          <w:sz w:val="22"/>
          <w:szCs w:val="22"/>
        </w:rPr>
        <w:t>ada</w:t>
      </w:r>
      <w:proofErr w:type="spellEnd"/>
      <w:r w:rsidRPr="00AB730C">
        <w:rPr>
          <w:rStyle w:val="fontstyle51"/>
          <w:rFonts w:ascii="Palatino Linotype" w:hAnsi="Palatino Linotype"/>
          <w:color w:val="000000"/>
          <w:sz w:val="22"/>
          <w:szCs w:val="22"/>
        </w:rPr>
        <w:t xml:space="preserve"> po</w:t>
      </w:r>
      <w:r w:rsidRPr="00AB730C">
        <w:rPr>
          <w:rStyle w:val="fontstyle51"/>
          <w:rFonts w:ascii="Palatino Linotype" w:hAnsi="Palatino Linotype"/>
          <w:sz w:val="22"/>
          <w:szCs w:val="22"/>
        </w:rPr>
        <w:t xml:space="preserve">r </w:t>
      </w:r>
      <w:r w:rsidRPr="00AB730C">
        <w:rPr>
          <w:rStyle w:val="fontstyle51"/>
          <w:rFonts w:ascii="Palatino Linotype" w:hAnsi="Palatino Linotype"/>
          <w:color w:val="000000"/>
          <w:sz w:val="22"/>
          <w:szCs w:val="22"/>
        </w:rPr>
        <w:t>la Ordenanza respectiva</w:t>
      </w:r>
      <w:r w:rsidRPr="00AB730C">
        <w:rPr>
          <w:rStyle w:val="fontstyle51"/>
          <w:rFonts w:ascii="Palatino Linotype" w:hAnsi="Palatino Linotype"/>
          <w:color w:val="535353"/>
          <w:sz w:val="22"/>
          <w:szCs w:val="22"/>
        </w:rPr>
        <w:t>.</w:t>
      </w:r>
      <w:r w:rsidRPr="00AB730C">
        <w:rPr>
          <w:rStyle w:val="fontstyle51"/>
          <w:rFonts w:ascii="Palatino Linotype" w:hAnsi="Palatino Linotype"/>
          <w:sz w:val="22"/>
          <w:szCs w:val="22"/>
        </w:rPr>
        <w:t>"</w:t>
      </w:r>
      <w:r>
        <w:rPr>
          <w:rStyle w:val="fontstyle51"/>
          <w:rFonts w:ascii="Palatino Linotype" w:hAnsi="Palatino Linotype"/>
          <w:i w:val="0"/>
          <w:sz w:val="22"/>
          <w:szCs w:val="22"/>
        </w:rPr>
        <w:t>;</w:t>
      </w:r>
    </w:p>
    <w:p w:rsidR="00AB730C" w:rsidRDefault="00AB730C" w:rsidP="00AB730C">
      <w:pPr>
        <w:spacing w:after="120"/>
        <w:ind w:left="624" w:hanging="624"/>
        <w:jc w:val="both"/>
        <w:rPr>
          <w:rStyle w:val="fontstyle51"/>
          <w:rFonts w:ascii="Palatino Linotype" w:hAnsi="Palatino Linotype"/>
          <w:i w:val="0"/>
          <w:sz w:val="22"/>
          <w:szCs w:val="22"/>
        </w:rPr>
      </w:pPr>
      <w:r w:rsidRPr="00AB730C">
        <w:rPr>
          <w:rStyle w:val="fontstyle21"/>
          <w:rFonts w:ascii="Palatino Linotype" w:hAnsi="Palatino Linotype"/>
          <w:b/>
          <w:color w:val="0E0E0E"/>
          <w:sz w:val="22"/>
          <w:szCs w:val="22"/>
        </w:rPr>
        <w:t>Qu</w:t>
      </w:r>
      <w:r w:rsidRPr="00AB730C">
        <w:rPr>
          <w:rStyle w:val="fontstyle21"/>
          <w:rFonts w:ascii="Palatino Linotype" w:hAnsi="Palatino Linotype"/>
          <w:b/>
          <w:sz w:val="22"/>
          <w:szCs w:val="22"/>
        </w:rPr>
        <w:t>e</w:t>
      </w:r>
      <w:r>
        <w:rPr>
          <w:rStyle w:val="fontstyle21"/>
          <w:rFonts w:ascii="Palatino Linotype" w:hAnsi="Palatino Linotype"/>
          <w:b/>
          <w:color w:val="0E0E0E"/>
          <w:sz w:val="22"/>
          <w:szCs w:val="22"/>
        </w:rPr>
        <w:t>,</w:t>
      </w:r>
      <w:r w:rsidRPr="00AB730C">
        <w:rPr>
          <w:rStyle w:val="fontstyle21"/>
          <w:rFonts w:ascii="Palatino Linotype" w:hAnsi="Palatino Linotype"/>
          <w:color w:val="0E0E0E"/>
          <w:sz w:val="22"/>
          <w:szCs w:val="22"/>
        </w:rPr>
        <w:t xml:space="preserve"> </w:t>
      </w:r>
      <w:r>
        <w:rPr>
          <w:rStyle w:val="fontstyle21"/>
          <w:rFonts w:ascii="Palatino Linotype" w:hAnsi="Palatino Linotype"/>
          <w:sz w:val="22"/>
          <w:szCs w:val="22"/>
        </w:rPr>
        <w:tab/>
        <w:t>e</w:t>
      </w:r>
      <w:r w:rsidRPr="00AB730C">
        <w:rPr>
          <w:rStyle w:val="fontstyle21"/>
          <w:rFonts w:ascii="Palatino Linotype" w:hAnsi="Palatino Linotype"/>
          <w:sz w:val="22"/>
          <w:szCs w:val="22"/>
        </w:rPr>
        <w:t xml:space="preserve">l </w:t>
      </w:r>
      <w:r>
        <w:rPr>
          <w:rStyle w:val="fontstyle21"/>
          <w:rFonts w:ascii="Palatino Linotype" w:hAnsi="Palatino Linotype"/>
          <w:sz w:val="22"/>
          <w:szCs w:val="22"/>
        </w:rPr>
        <w:t>artículo</w:t>
      </w:r>
      <w:r w:rsidRPr="00AB730C">
        <w:rPr>
          <w:rStyle w:val="fontstyle21"/>
          <w:rFonts w:ascii="Palatino Linotype" w:hAnsi="Palatino Linotype"/>
          <w:sz w:val="22"/>
          <w:szCs w:val="22"/>
        </w:rPr>
        <w:t xml:space="preserve"> </w:t>
      </w:r>
      <w:r>
        <w:rPr>
          <w:rStyle w:val="fontstyle21"/>
          <w:rFonts w:ascii="Palatino Linotype" w:hAnsi="Palatino Linotype"/>
          <w:sz w:val="22"/>
          <w:szCs w:val="22"/>
        </w:rPr>
        <w:t>I</w:t>
      </w:r>
      <w:r w:rsidRPr="00AB730C">
        <w:rPr>
          <w:rStyle w:val="fontstyle21"/>
          <w:rFonts w:ascii="Palatino Linotype" w:hAnsi="Palatino Linotype"/>
          <w:sz w:val="22"/>
          <w:szCs w:val="22"/>
        </w:rPr>
        <w:t>1.233</w:t>
      </w:r>
      <w:r w:rsidRPr="00AB730C">
        <w:rPr>
          <w:rStyle w:val="fontstyle21"/>
          <w:rFonts w:ascii="Palatino Linotype" w:hAnsi="Palatino Linotype"/>
          <w:color w:val="0E0E0E"/>
          <w:sz w:val="22"/>
          <w:szCs w:val="22"/>
        </w:rPr>
        <w:t xml:space="preserve">, </w:t>
      </w:r>
      <w:r w:rsidRPr="00AB730C">
        <w:rPr>
          <w:rStyle w:val="fontstyle21"/>
          <w:rFonts w:ascii="Palatino Linotype" w:hAnsi="Palatino Linotype"/>
          <w:sz w:val="22"/>
          <w:szCs w:val="22"/>
        </w:rPr>
        <w:t>de la O</w:t>
      </w:r>
      <w:r w:rsidRPr="00AB730C">
        <w:rPr>
          <w:rStyle w:val="fontstyle21"/>
          <w:rFonts w:ascii="Palatino Linotype" w:hAnsi="Palatino Linotype"/>
          <w:color w:val="0E0E0E"/>
          <w:sz w:val="22"/>
          <w:szCs w:val="22"/>
        </w:rPr>
        <w:t>r</w:t>
      </w:r>
      <w:r w:rsidRPr="00AB730C">
        <w:rPr>
          <w:rStyle w:val="fontstyle21"/>
          <w:rFonts w:ascii="Palatino Linotype" w:hAnsi="Palatino Linotype"/>
          <w:sz w:val="22"/>
          <w:szCs w:val="22"/>
        </w:rPr>
        <w:t>denanza No. 0160 de Nomenc</w:t>
      </w:r>
      <w:r w:rsidRPr="00AB730C">
        <w:rPr>
          <w:rStyle w:val="fontstyle21"/>
          <w:rFonts w:ascii="Palatino Linotype" w:hAnsi="Palatino Linotype"/>
          <w:color w:val="0E0E0E"/>
          <w:sz w:val="22"/>
          <w:szCs w:val="22"/>
        </w:rPr>
        <w:t>l</w:t>
      </w:r>
      <w:r w:rsidRPr="00AB730C">
        <w:rPr>
          <w:rStyle w:val="fontstyle21"/>
          <w:rFonts w:ascii="Palatino Linotype" w:hAnsi="Palatino Linotype"/>
          <w:sz w:val="22"/>
          <w:szCs w:val="22"/>
        </w:rPr>
        <w:t>atura y Nu</w:t>
      </w:r>
      <w:r w:rsidRPr="00AB730C">
        <w:rPr>
          <w:rStyle w:val="fontstyle21"/>
          <w:rFonts w:ascii="Palatino Linotype" w:hAnsi="Palatino Linotype"/>
          <w:color w:val="0E0E0E"/>
          <w:sz w:val="22"/>
          <w:szCs w:val="22"/>
        </w:rPr>
        <w:t>meración</w:t>
      </w:r>
      <w:r>
        <w:rPr>
          <w:rStyle w:val="fontstyle21"/>
          <w:rFonts w:ascii="Palatino Linotype" w:hAnsi="Palatino Linotype"/>
          <w:color w:val="323232"/>
          <w:sz w:val="22"/>
          <w:szCs w:val="22"/>
        </w:rPr>
        <w:t>,</w:t>
      </w:r>
      <w:r w:rsidRPr="00AB730C">
        <w:rPr>
          <w:rFonts w:ascii="Palatino Linotype" w:hAnsi="Palatino Linotype"/>
          <w:color w:val="323232"/>
        </w:rPr>
        <w:br/>
      </w:r>
      <w:r w:rsidRPr="00AB730C">
        <w:rPr>
          <w:rStyle w:val="fontstyle21"/>
          <w:rFonts w:ascii="Palatino Linotype" w:hAnsi="Palatino Linotype"/>
          <w:sz w:val="22"/>
          <w:szCs w:val="22"/>
        </w:rPr>
        <w:t>estab</w:t>
      </w:r>
      <w:r w:rsidRPr="00AB730C">
        <w:rPr>
          <w:rStyle w:val="fontstyle21"/>
          <w:rFonts w:ascii="Palatino Linotype" w:hAnsi="Palatino Linotype"/>
          <w:color w:val="0E0E0E"/>
          <w:sz w:val="22"/>
          <w:szCs w:val="22"/>
        </w:rPr>
        <w:t>l</w:t>
      </w:r>
      <w:r w:rsidRPr="00AB730C">
        <w:rPr>
          <w:rStyle w:val="fontstyle21"/>
          <w:rFonts w:ascii="Palatino Linotype" w:hAnsi="Palatino Linotype"/>
          <w:sz w:val="22"/>
          <w:szCs w:val="22"/>
        </w:rPr>
        <w:t>ece</w:t>
      </w:r>
      <w:r w:rsidRPr="00AB730C">
        <w:rPr>
          <w:rStyle w:val="fontstyle21"/>
          <w:rFonts w:ascii="Palatino Linotype" w:hAnsi="Palatino Linotype"/>
          <w:color w:val="323232"/>
          <w:sz w:val="22"/>
          <w:szCs w:val="22"/>
        </w:rPr>
        <w:t>:</w:t>
      </w:r>
      <w:r>
        <w:rPr>
          <w:rStyle w:val="fontstyle21"/>
          <w:rFonts w:ascii="Palatino Linotype" w:hAnsi="Palatino Linotype"/>
          <w:color w:val="323232"/>
          <w:sz w:val="22"/>
          <w:szCs w:val="22"/>
        </w:rPr>
        <w:t xml:space="preserve"> </w:t>
      </w:r>
      <w:r w:rsidRPr="00AB730C">
        <w:rPr>
          <w:rStyle w:val="fontstyle51"/>
          <w:rFonts w:ascii="Palatino Linotype" w:hAnsi="Palatino Linotype"/>
          <w:sz w:val="22"/>
          <w:szCs w:val="22"/>
        </w:rPr>
        <w:t>"</w:t>
      </w:r>
      <w:r w:rsidRPr="00AB730C">
        <w:rPr>
          <w:rStyle w:val="fontstyle51"/>
          <w:rFonts w:ascii="Palatino Linotype" w:hAnsi="Palatino Linotype"/>
          <w:color w:val="000000"/>
          <w:sz w:val="22"/>
          <w:szCs w:val="22"/>
        </w:rPr>
        <w:t xml:space="preserve">Cuando </w:t>
      </w:r>
      <w:r w:rsidRPr="00AB730C">
        <w:rPr>
          <w:rStyle w:val="fontstyle21"/>
          <w:rFonts w:ascii="Palatino Linotype" w:hAnsi="Palatino Linotype"/>
          <w:sz w:val="22"/>
          <w:szCs w:val="22"/>
        </w:rPr>
        <w:t xml:space="preserve">se </w:t>
      </w:r>
      <w:r w:rsidRPr="00AB730C">
        <w:rPr>
          <w:rStyle w:val="fontstyle51"/>
          <w:rFonts w:ascii="Palatino Linotype" w:hAnsi="Palatino Linotype"/>
          <w:color w:val="000000"/>
          <w:sz w:val="22"/>
          <w:szCs w:val="22"/>
        </w:rPr>
        <w:t>a</w:t>
      </w:r>
      <w:r w:rsidRPr="00AB730C">
        <w:rPr>
          <w:rStyle w:val="fontstyle51"/>
          <w:rFonts w:ascii="Palatino Linotype" w:hAnsi="Palatino Linotype"/>
          <w:sz w:val="22"/>
          <w:szCs w:val="22"/>
        </w:rPr>
        <w:t>sign</w:t>
      </w:r>
      <w:r w:rsidRPr="00AB730C">
        <w:rPr>
          <w:rStyle w:val="fontstyle51"/>
          <w:rFonts w:ascii="Palatino Linotype" w:hAnsi="Palatino Linotype"/>
          <w:color w:val="000000"/>
          <w:sz w:val="22"/>
          <w:szCs w:val="22"/>
        </w:rPr>
        <w:t>e</w:t>
      </w:r>
      <w:r w:rsidRPr="00AB730C">
        <w:rPr>
          <w:rStyle w:val="fontstyle51"/>
          <w:rFonts w:ascii="Palatino Linotype" w:hAnsi="Palatino Linotype"/>
          <w:sz w:val="22"/>
          <w:szCs w:val="22"/>
        </w:rPr>
        <w:t xml:space="preserve">n </w:t>
      </w:r>
      <w:r w:rsidRPr="00AB730C">
        <w:rPr>
          <w:rStyle w:val="fontstyle51"/>
          <w:rFonts w:ascii="Palatino Linotype" w:hAnsi="Palatino Linotype"/>
          <w:color w:val="000000"/>
          <w:sz w:val="22"/>
          <w:szCs w:val="22"/>
        </w:rPr>
        <w:t>nombres representativos de personas</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sz w:val="22"/>
          <w:szCs w:val="22"/>
        </w:rPr>
        <w:t>países</w:t>
      </w:r>
      <w:r w:rsidRPr="00AB730C">
        <w:rPr>
          <w:rStyle w:val="fontstyle51"/>
          <w:rFonts w:ascii="Palatino Linotype" w:hAnsi="Palatino Linotype"/>
          <w:color w:val="535353"/>
          <w:sz w:val="22"/>
          <w:szCs w:val="22"/>
        </w:rPr>
        <w:t>,</w:t>
      </w:r>
      <w:r>
        <w:rPr>
          <w:rStyle w:val="fontstyle51"/>
          <w:rFonts w:ascii="Palatino Linotype" w:hAnsi="Palatino Linotype"/>
          <w:color w:val="535353"/>
          <w:sz w:val="22"/>
          <w:szCs w:val="22"/>
        </w:rPr>
        <w:t xml:space="preserve"> </w:t>
      </w:r>
      <w:r w:rsidRPr="00AB730C">
        <w:rPr>
          <w:rStyle w:val="fontstyle51"/>
          <w:rFonts w:ascii="Palatino Linotype" w:hAnsi="Palatino Linotype"/>
          <w:sz w:val="22"/>
          <w:szCs w:val="22"/>
        </w:rPr>
        <w:t>c</w:t>
      </w:r>
      <w:r w:rsidRPr="00AB730C">
        <w:rPr>
          <w:rStyle w:val="fontstyle51"/>
          <w:rFonts w:ascii="Palatino Linotype" w:hAnsi="Palatino Linotype"/>
          <w:color w:val="323232"/>
          <w:sz w:val="22"/>
          <w:szCs w:val="22"/>
        </w:rPr>
        <w:t>i</w:t>
      </w:r>
      <w:r w:rsidRPr="00AB730C">
        <w:rPr>
          <w:rStyle w:val="fontstyle51"/>
          <w:rFonts w:ascii="Palatino Linotype" w:hAnsi="Palatino Linotype"/>
          <w:sz w:val="22"/>
          <w:szCs w:val="22"/>
        </w:rPr>
        <w:t>udad</w:t>
      </w:r>
      <w:r w:rsidRPr="00AB730C">
        <w:rPr>
          <w:rStyle w:val="fontstyle51"/>
          <w:rFonts w:ascii="Palatino Linotype" w:hAnsi="Palatino Linotype"/>
          <w:color w:val="000000"/>
          <w:sz w:val="22"/>
          <w:szCs w:val="22"/>
        </w:rPr>
        <w:t>es</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color w:val="000000"/>
          <w:sz w:val="22"/>
          <w:szCs w:val="22"/>
        </w:rPr>
        <w:t>fechas históricas</w:t>
      </w:r>
      <w:r w:rsidRPr="00AB730C">
        <w:rPr>
          <w:rStyle w:val="fontstyle51"/>
          <w:rFonts w:ascii="Palatino Linotype" w:hAnsi="Palatino Linotype"/>
          <w:sz w:val="22"/>
          <w:szCs w:val="22"/>
        </w:rPr>
        <w:t xml:space="preserve">, </w:t>
      </w:r>
      <w:r w:rsidRPr="00AB730C">
        <w:rPr>
          <w:rStyle w:val="fontstyle51"/>
          <w:rFonts w:ascii="Palatino Linotype" w:hAnsi="Palatino Linotype"/>
          <w:color w:val="000000"/>
          <w:sz w:val="22"/>
          <w:szCs w:val="22"/>
        </w:rPr>
        <w:t>animales</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color w:val="000000"/>
          <w:sz w:val="22"/>
          <w:szCs w:val="22"/>
        </w:rPr>
        <w:t>objetos</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sz w:val="22"/>
          <w:szCs w:val="22"/>
        </w:rPr>
        <w:t>p</w:t>
      </w:r>
      <w:r w:rsidRPr="00AB730C">
        <w:rPr>
          <w:rStyle w:val="fontstyle51"/>
          <w:rFonts w:ascii="Palatino Linotype" w:hAnsi="Palatino Linotype"/>
          <w:color w:val="000000"/>
          <w:sz w:val="22"/>
          <w:szCs w:val="22"/>
        </w:rPr>
        <w:t>la</w:t>
      </w:r>
      <w:r w:rsidRPr="00AB730C">
        <w:rPr>
          <w:rStyle w:val="fontstyle51"/>
          <w:rFonts w:ascii="Palatino Linotype" w:hAnsi="Palatino Linotype"/>
          <w:sz w:val="22"/>
          <w:szCs w:val="22"/>
        </w:rPr>
        <w:t>nt</w:t>
      </w:r>
      <w:r w:rsidRPr="00AB730C">
        <w:rPr>
          <w:rStyle w:val="fontstyle51"/>
          <w:rFonts w:ascii="Palatino Linotype" w:hAnsi="Palatino Linotype"/>
          <w:color w:val="000000"/>
          <w:sz w:val="22"/>
          <w:szCs w:val="22"/>
        </w:rPr>
        <w:t>as</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color w:val="000000"/>
          <w:sz w:val="22"/>
          <w:szCs w:val="22"/>
        </w:rPr>
        <w:t>etc</w:t>
      </w:r>
      <w:r w:rsidRPr="00AB730C">
        <w:rPr>
          <w:rStyle w:val="fontstyle51"/>
          <w:rFonts w:ascii="Palatino Linotype" w:hAnsi="Palatino Linotype"/>
          <w:color w:val="323232"/>
          <w:sz w:val="22"/>
          <w:szCs w:val="22"/>
        </w:rPr>
        <w:t>.</w:t>
      </w:r>
      <w:r w:rsidRPr="00AB730C">
        <w:rPr>
          <w:rStyle w:val="fontstyle51"/>
          <w:rFonts w:ascii="Palatino Linotype" w:hAnsi="Palatino Linotype"/>
          <w:sz w:val="22"/>
          <w:szCs w:val="22"/>
        </w:rPr>
        <w:t xml:space="preserve">, </w:t>
      </w:r>
      <w:r w:rsidRPr="00AB730C">
        <w:rPr>
          <w:rStyle w:val="fontstyle51"/>
          <w:rFonts w:ascii="Palatino Linotype" w:hAnsi="Palatino Linotype"/>
          <w:color w:val="000000"/>
          <w:sz w:val="22"/>
          <w:szCs w:val="22"/>
        </w:rPr>
        <w:t>la nómina propuesta será p</w:t>
      </w:r>
      <w:r w:rsidRPr="00AB730C">
        <w:rPr>
          <w:rStyle w:val="fontstyle51"/>
          <w:rFonts w:ascii="Palatino Linotype" w:hAnsi="Palatino Linotype"/>
          <w:sz w:val="22"/>
          <w:szCs w:val="22"/>
        </w:rPr>
        <w:t>r</w:t>
      </w:r>
      <w:r w:rsidRPr="00AB730C">
        <w:rPr>
          <w:rStyle w:val="fontstyle51"/>
          <w:rFonts w:ascii="Palatino Linotype" w:hAnsi="Palatino Linotype"/>
          <w:color w:val="000000"/>
          <w:sz w:val="22"/>
          <w:szCs w:val="22"/>
        </w:rPr>
        <w:t>e</w:t>
      </w:r>
      <w:r w:rsidRPr="00AB730C">
        <w:rPr>
          <w:rStyle w:val="fontstyle51"/>
          <w:rFonts w:ascii="Palatino Linotype" w:hAnsi="Palatino Linotype"/>
          <w:sz w:val="22"/>
          <w:szCs w:val="22"/>
        </w:rPr>
        <w:t>viamente</w:t>
      </w:r>
      <w:r>
        <w:rPr>
          <w:rStyle w:val="fontstyle51"/>
          <w:rFonts w:ascii="Palatino Linotype" w:hAnsi="Palatino Linotype"/>
          <w:sz w:val="22"/>
          <w:szCs w:val="22"/>
        </w:rPr>
        <w:t xml:space="preserve"> </w:t>
      </w:r>
      <w:r w:rsidRPr="00AB730C">
        <w:rPr>
          <w:rStyle w:val="fontstyle51"/>
          <w:rFonts w:ascii="Palatino Linotype" w:hAnsi="Palatino Linotype"/>
          <w:sz w:val="22"/>
          <w:szCs w:val="22"/>
        </w:rPr>
        <w:t>ana</w:t>
      </w:r>
      <w:r w:rsidRPr="00AB730C">
        <w:rPr>
          <w:rStyle w:val="fontstyle51"/>
          <w:rFonts w:ascii="Palatino Linotype" w:hAnsi="Palatino Linotype"/>
          <w:color w:val="000000"/>
          <w:sz w:val="22"/>
          <w:szCs w:val="22"/>
        </w:rPr>
        <w:t>l</w:t>
      </w:r>
      <w:r w:rsidRPr="00AB730C">
        <w:rPr>
          <w:rStyle w:val="fontstyle51"/>
          <w:rFonts w:ascii="Palatino Linotype" w:hAnsi="Palatino Linotype"/>
          <w:sz w:val="22"/>
          <w:szCs w:val="22"/>
        </w:rPr>
        <w:t>i</w:t>
      </w:r>
      <w:r w:rsidRPr="00AB730C">
        <w:rPr>
          <w:rStyle w:val="fontstyle51"/>
          <w:rFonts w:ascii="Palatino Linotype" w:hAnsi="Palatino Linotype"/>
          <w:color w:val="000000"/>
          <w:sz w:val="22"/>
          <w:szCs w:val="22"/>
        </w:rPr>
        <w:t>za</w:t>
      </w:r>
      <w:r w:rsidRPr="00AB730C">
        <w:rPr>
          <w:rStyle w:val="fontstyle51"/>
          <w:rFonts w:ascii="Palatino Linotype" w:hAnsi="Palatino Linotype"/>
          <w:sz w:val="22"/>
          <w:szCs w:val="22"/>
        </w:rPr>
        <w:t>d</w:t>
      </w:r>
      <w:r w:rsidRPr="00AB730C">
        <w:rPr>
          <w:rStyle w:val="fontstyle51"/>
          <w:rFonts w:ascii="Palatino Linotype" w:hAnsi="Palatino Linotype"/>
          <w:color w:val="000000"/>
          <w:sz w:val="22"/>
          <w:szCs w:val="22"/>
        </w:rPr>
        <w:t>a por la Dirección Metropolitana de Plan</w:t>
      </w:r>
      <w:r w:rsidRPr="00AB730C">
        <w:rPr>
          <w:rStyle w:val="fontstyle51"/>
          <w:rFonts w:ascii="Palatino Linotype" w:hAnsi="Palatino Linotype"/>
          <w:sz w:val="22"/>
          <w:szCs w:val="22"/>
        </w:rPr>
        <w:t>i</w:t>
      </w:r>
      <w:r w:rsidRPr="00AB730C">
        <w:rPr>
          <w:rStyle w:val="fontstyle51"/>
          <w:rFonts w:ascii="Palatino Linotype" w:hAnsi="Palatino Linotype"/>
          <w:color w:val="000000"/>
          <w:sz w:val="22"/>
          <w:szCs w:val="22"/>
        </w:rPr>
        <w:t>ficac</w:t>
      </w:r>
      <w:r w:rsidRPr="00AB730C">
        <w:rPr>
          <w:rStyle w:val="fontstyle51"/>
          <w:rFonts w:ascii="Palatino Linotype" w:hAnsi="Palatino Linotype"/>
          <w:sz w:val="22"/>
          <w:szCs w:val="22"/>
        </w:rPr>
        <w:t>i</w:t>
      </w:r>
      <w:r w:rsidRPr="00AB730C">
        <w:rPr>
          <w:rStyle w:val="fontstyle51"/>
          <w:rFonts w:ascii="Palatino Linotype" w:hAnsi="Palatino Linotype"/>
          <w:color w:val="000000"/>
          <w:sz w:val="22"/>
          <w:szCs w:val="22"/>
        </w:rPr>
        <w:t>ón Territorial</w:t>
      </w:r>
      <w:r w:rsidRPr="00AB730C">
        <w:rPr>
          <w:rStyle w:val="fontstyle51"/>
          <w:rFonts w:ascii="Palatino Linotype" w:hAnsi="Palatino Linotype"/>
          <w:sz w:val="22"/>
          <w:szCs w:val="22"/>
        </w:rPr>
        <w:t xml:space="preserve">, </w:t>
      </w:r>
      <w:r w:rsidRPr="00AB730C">
        <w:rPr>
          <w:rStyle w:val="fontstyle51"/>
          <w:rFonts w:ascii="Palatino Linotype" w:hAnsi="Palatino Linotype"/>
          <w:color w:val="000000"/>
          <w:sz w:val="22"/>
          <w:szCs w:val="22"/>
        </w:rPr>
        <w:t>Sindicatura</w:t>
      </w:r>
      <w:r w:rsidRPr="00AB730C">
        <w:rPr>
          <w:rStyle w:val="fontstyle51"/>
          <w:rFonts w:ascii="Palatino Linotype" w:hAnsi="Palatino Linotype"/>
          <w:sz w:val="22"/>
          <w:szCs w:val="22"/>
        </w:rPr>
        <w:t xml:space="preserve">, </w:t>
      </w:r>
      <w:r w:rsidRPr="00AB730C">
        <w:rPr>
          <w:rStyle w:val="fontstyle51"/>
          <w:rFonts w:ascii="Palatino Linotype" w:hAnsi="Palatino Linotype"/>
          <w:color w:val="000000"/>
          <w:sz w:val="22"/>
          <w:szCs w:val="22"/>
        </w:rPr>
        <w:t xml:space="preserve">el Cronista de la </w:t>
      </w:r>
      <w:r w:rsidRPr="00AB730C">
        <w:rPr>
          <w:rStyle w:val="fontstyle51"/>
          <w:rFonts w:ascii="Palatino Linotype" w:hAnsi="Palatino Linotype"/>
          <w:sz w:val="22"/>
          <w:szCs w:val="22"/>
        </w:rPr>
        <w:t>Ciudad</w:t>
      </w:r>
      <w:r>
        <w:rPr>
          <w:rStyle w:val="fontstyle51"/>
          <w:rFonts w:ascii="Palatino Linotype" w:hAnsi="Palatino Linotype"/>
          <w:sz w:val="22"/>
          <w:szCs w:val="22"/>
        </w:rPr>
        <w:t xml:space="preserve"> </w:t>
      </w:r>
      <w:r w:rsidRPr="00AB730C">
        <w:rPr>
          <w:rStyle w:val="fontstyle31"/>
          <w:rFonts w:ascii="Palatino Linotype" w:hAnsi="Palatino Linotype"/>
          <w:color w:val="0E0E0E"/>
          <w:sz w:val="22"/>
          <w:szCs w:val="22"/>
        </w:rPr>
        <w:t xml:space="preserve">y </w:t>
      </w:r>
      <w:r w:rsidRPr="00AB730C">
        <w:rPr>
          <w:rStyle w:val="fontstyle51"/>
          <w:rFonts w:ascii="Palatino Linotype" w:hAnsi="Palatino Linotype"/>
          <w:sz w:val="22"/>
          <w:szCs w:val="22"/>
        </w:rPr>
        <w:t>la Un</w:t>
      </w:r>
      <w:r w:rsidRPr="00AB730C">
        <w:rPr>
          <w:rStyle w:val="fontstyle51"/>
          <w:rFonts w:ascii="Palatino Linotype" w:hAnsi="Palatino Linotype"/>
          <w:color w:val="000000"/>
          <w:sz w:val="22"/>
          <w:szCs w:val="22"/>
        </w:rPr>
        <w:t xml:space="preserve">idad de Nomenclatura de la Gerencia de Parque </w:t>
      </w:r>
      <w:r w:rsidRPr="00AB730C">
        <w:rPr>
          <w:rStyle w:val="fontstyle31"/>
          <w:rFonts w:ascii="Palatino Linotype" w:hAnsi="Palatino Linotype"/>
          <w:sz w:val="22"/>
          <w:szCs w:val="22"/>
        </w:rPr>
        <w:t xml:space="preserve">y </w:t>
      </w:r>
      <w:r w:rsidRPr="00AB730C">
        <w:rPr>
          <w:rStyle w:val="fontstyle51"/>
          <w:rFonts w:ascii="Palatino Linotype" w:hAnsi="Palatino Linotype"/>
          <w:color w:val="000000"/>
          <w:sz w:val="22"/>
          <w:szCs w:val="22"/>
        </w:rPr>
        <w:t>Jardines de la EPMOP</w:t>
      </w:r>
      <w:r w:rsidRPr="00AB730C">
        <w:rPr>
          <w:rStyle w:val="fontstyle51"/>
          <w:rFonts w:ascii="Palatino Linotype" w:hAnsi="Palatino Linotype"/>
          <w:color w:val="323232"/>
          <w:sz w:val="22"/>
          <w:szCs w:val="22"/>
        </w:rPr>
        <w:t xml:space="preserve">, </w:t>
      </w:r>
      <w:r w:rsidRPr="00AB730C">
        <w:rPr>
          <w:rStyle w:val="fontstyle51"/>
          <w:rFonts w:ascii="Palatino Linotype" w:hAnsi="Palatino Linotype"/>
          <w:color w:val="000000"/>
          <w:sz w:val="22"/>
          <w:szCs w:val="22"/>
        </w:rPr>
        <w:t>quienes elabo</w:t>
      </w:r>
      <w:r w:rsidRPr="00AB730C">
        <w:rPr>
          <w:rStyle w:val="fontstyle51"/>
          <w:rFonts w:ascii="Palatino Linotype" w:hAnsi="Palatino Linotype"/>
          <w:sz w:val="22"/>
          <w:szCs w:val="22"/>
        </w:rPr>
        <w:t>rarán un</w:t>
      </w:r>
      <w:r>
        <w:rPr>
          <w:rStyle w:val="fontstyle51"/>
          <w:rFonts w:ascii="Palatino Linotype" w:hAnsi="Palatino Linotype"/>
          <w:sz w:val="22"/>
          <w:szCs w:val="22"/>
        </w:rPr>
        <w:t xml:space="preserve"> </w:t>
      </w:r>
      <w:r w:rsidRPr="00AB730C">
        <w:rPr>
          <w:rStyle w:val="fontstyle51"/>
          <w:rFonts w:ascii="Palatino Linotype" w:hAnsi="Palatino Linotype"/>
          <w:sz w:val="22"/>
          <w:szCs w:val="22"/>
        </w:rPr>
        <w:t>inform</w:t>
      </w:r>
      <w:r w:rsidRPr="00AB730C">
        <w:rPr>
          <w:rStyle w:val="fontstyle51"/>
          <w:rFonts w:ascii="Palatino Linotype" w:hAnsi="Palatino Linotype"/>
          <w:color w:val="000000"/>
          <w:sz w:val="22"/>
          <w:szCs w:val="22"/>
        </w:rPr>
        <w:t>es para la aprobación de la Comisión de Plan</w:t>
      </w:r>
      <w:r w:rsidRPr="00AB730C">
        <w:rPr>
          <w:rStyle w:val="fontstyle51"/>
          <w:rFonts w:ascii="Palatino Linotype" w:hAnsi="Palatino Linotype"/>
          <w:sz w:val="22"/>
          <w:szCs w:val="22"/>
        </w:rPr>
        <w:t>i</w:t>
      </w:r>
      <w:r w:rsidRPr="00AB730C">
        <w:rPr>
          <w:rStyle w:val="fontstyle51"/>
          <w:rFonts w:ascii="Palatino Linotype" w:hAnsi="Palatino Linotype"/>
          <w:color w:val="000000"/>
          <w:sz w:val="22"/>
          <w:szCs w:val="22"/>
        </w:rPr>
        <w:t xml:space="preserve">ficación </w:t>
      </w:r>
      <w:r w:rsidRPr="00AB730C">
        <w:rPr>
          <w:rStyle w:val="fontstyle21"/>
          <w:rFonts w:ascii="Palatino Linotype" w:hAnsi="Palatino Linotype"/>
          <w:sz w:val="22"/>
          <w:szCs w:val="22"/>
        </w:rPr>
        <w:t xml:space="preserve">y </w:t>
      </w:r>
      <w:r w:rsidRPr="00AB730C">
        <w:rPr>
          <w:rStyle w:val="fontstyle51"/>
          <w:rFonts w:ascii="Palatino Linotype" w:hAnsi="Palatino Linotype"/>
          <w:color w:val="000000"/>
          <w:sz w:val="22"/>
          <w:szCs w:val="22"/>
        </w:rPr>
        <w:t>Nomenclatura</w:t>
      </w:r>
      <w:r w:rsidRPr="00AB730C">
        <w:rPr>
          <w:rStyle w:val="fontstyle51"/>
          <w:rFonts w:ascii="Palatino Linotype" w:hAnsi="Palatino Linotype"/>
          <w:sz w:val="22"/>
          <w:szCs w:val="22"/>
        </w:rPr>
        <w:t xml:space="preserve">, </w:t>
      </w:r>
      <w:r w:rsidRPr="00AB730C">
        <w:rPr>
          <w:rStyle w:val="fontstyle51"/>
          <w:rFonts w:ascii="Palatino Linotype" w:hAnsi="Palatino Linotype"/>
          <w:color w:val="000000"/>
          <w:sz w:val="22"/>
          <w:szCs w:val="22"/>
        </w:rPr>
        <w:t xml:space="preserve">previo </w:t>
      </w:r>
      <w:r w:rsidRPr="00AB730C">
        <w:rPr>
          <w:rStyle w:val="fontstyle31"/>
          <w:rFonts w:ascii="Palatino Linotype" w:hAnsi="Palatino Linotype"/>
          <w:sz w:val="22"/>
          <w:szCs w:val="22"/>
        </w:rPr>
        <w:t xml:space="preserve">a </w:t>
      </w:r>
      <w:r w:rsidRPr="00AB730C">
        <w:rPr>
          <w:rStyle w:val="fontstyle51"/>
          <w:rFonts w:ascii="Palatino Linotype" w:hAnsi="Palatino Linotype"/>
          <w:color w:val="000000"/>
          <w:sz w:val="22"/>
          <w:szCs w:val="22"/>
        </w:rPr>
        <w:t>la aproba</w:t>
      </w:r>
      <w:r w:rsidRPr="00AB730C">
        <w:rPr>
          <w:rStyle w:val="fontstyle51"/>
          <w:rFonts w:ascii="Palatino Linotype" w:hAnsi="Palatino Linotype"/>
          <w:sz w:val="22"/>
          <w:szCs w:val="22"/>
        </w:rPr>
        <w:t>ción final</w:t>
      </w:r>
      <w:r>
        <w:rPr>
          <w:rStyle w:val="fontstyle51"/>
          <w:rFonts w:ascii="Palatino Linotype" w:hAnsi="Palatino Linotype"/>
          <w:sz w:val="22"/>
          <w:szCs w:val="22"/>
        </w:rPr>
        <w:t xml:space="preserve"> </w:t>
      </w:r>
      <w:r w:rsidRPr="00AB730C">
        <w:rPr>
          <w:rStyle w:val="fontstyle51"/>
          <w:rFonts w:ascii="Palatino Linotype" w:hAnsi="Palatino Linotype"/>
          <w:sz w:val="22"/>
          <w:szCs w:val="22"/>
        </w:rPr>
        <w:t>de Con</w:t>
      </w:r>
      <w:r w:rsidRPr="00AB730C">
        <w:rPr>
          <w:rStyle w:val="fontstyle51"/>
          <w:rFonts w:ascii="Palatino Linotype" w:hAnsi="Palatino Linotype"/>
          <w:color w:val="000000"/>
          <w:sz w:val="22"/>
          <w:szCs w:val="22"/>
        </w:rPr>
        <w:t>cejo Metropolitano</w:t>
      </w:r>
      <w:r w:rsidRPr="00AB730C">
        <w:rPr>
          <w:rStyle w:val="fontstyle51"/>
          <w:rFonts w:ascii="Palatino Linotype" w:hAnsi="Palatino Linotype"/>
          <w:sz w:val="22"/>
          <w:szCs w:val="22"/>
        </w:rPr>
        <w:t>."</w:t>
      </w:r>
      <w:r>
        <w:rPr>
          <w:rStyle w:val="fontstyle51"/>
          <w:rFonts w:ascii="Palatino Linotype" w:hAnsi="Palatino Linotype"/>
          <w:i w:val="0"/>
          <w:sz w:val="22"/>
          <w:szCs w:val="22"/>
        </w:rPr>
        <w:t>;</w:t>
      </w:r>
    </w:p>
    <w:p w:rsidR="00AB730C" w:rsidRDefault="00AB730C" w:rsidP="00AB730C">
      <w:pPr>
        <w:spacing w:after="120"/>
        <w:ind w:left="624" w:hanging="624"/>
        <w:jc w:val="both"/>
        <w:rPr>
          <w:rFonts w:ascii="Palatino Linotype" w:hAnsi="Palatino Linotype" w:cs="Arial"/>
          <w:color w:val="313131"/>
        </w:rPr>
      </w:pPr>
      <w:r w:rsidRPr="00AB730C">
        <w:rPr>
          <w:rFonts w:ascii="Palatino Linotype" w:hAnsi="Palatino Linotype" w:cs="Arial"/>
          <w:b/>
          <w:color w:val="0D0D0D"/>
        </w:rPr>
        <w:t>Que</w:t>
      </w:r>
      <w:r w:rsidRPr="00AB730C">
        <w:rPr>
          <w:rFonts w:ascii="Palatino Linotype" w:hAnsi="Palatino Linotype" w:cs="Arial"/>
          <w:b/>
          <w:color w:val="313131"/>
        </w:rPr>
        <w:t>,</w:t>
      </w:r>
      <w:r w:rsidRPr="00AB730C">
        <w:rPr>
          <w:rFonts w:ascii="Palatino Linotype" w:hAnsi="Palatino Linotype" w:cs="Arial"/>
          <w:b/>
          <w:color w:val="313131"/>
        </w:rPr>
        <w:t xml:space="preserve"> </w:t>
      </w:r>
      <w:r w:rsidRPr="00AB730C">
        <w:rPr>
          <w:rFonts w:ascii="Palatino Linotype" w:hAnsi="Palatino Linotype" w:cs="Arial"/>
          <w:b/>
          <w:color w:val="313131"/>
        </w:rPr>
        <w:tab/>
      </w:r>
      <w:r>
        <w:rPr>
          <w:rFonts w:ascii="Palatino Linotype" w:hAnsi="Palatino Linotype" w:cs="Arial"/>
          <w:color w:val="000000"/>
        </w:rPr>
        <w:t>m</w:t>
      </w:r>
      <w:r w:rsidRPr="00AB730C">
        <w:rPr>
          <w:rFonts w:ascii="Palatino Linotype" w:hAnsi="Palatino Linotype" w:cs="Arial"/>
          <w:color w:val="000000"/>
        </w:rPr>
        <w:t xml:space="preserve">ediante oficio </w:t>
      </w:r>
      <w:r>
        <w:rPr>
          <w:rFonts w:ascii="Palatino Linotype" w:hAnsi="Palatino Linotype" w:cs="Arial"/>
          <w:color w:val="000000"/>
        </w:rPr>
        <w:t xml:space="preserve">No. </w:t>
      </w:r>
      <w:r w:rsidRPr="00AB730C">
        <w:rPr>
          <w:rFonts w:ascii="Palatino Linotype" w:hAnsi="Palatino Linotype" w:cs="Arial"/>
          <w:color w:val="000000"/>
        </w:rPr>
        <w:t>282-GP-1368 de 10 de ab</w:t>
      </w:r>
      <w:r w:rsidRPr="00AB730C">
        <w:rPr>
          <w:rFonts w:ascii="Palatino Linotype" w:hAnsi="Palatino Linotype" w:cs="Arial"/>
          <w:color w:val="0D0D0D"/>
        </w:rPr>
        <w:t>r</w:t>
      </w:r>
      <w:r w:rsidRPr="00AB730C">
        <w:rPr>
          <w:rFonts w:ascii="Palatino Linotype" w:hAnsi="Palatino Linotype" w:cs="Arial"/>
          <w:color w:val="000000"/>
        </w:rPr>
        <w:t>il de 2018</w:t>
      </w:r>
      <w:r w:rsidRPr="00AB730C">
        <w:rPr>
          <w:rFonts w:ascii="Palatino Linotype" w:hAnsi="Palatino Linotype" w:cs="Arial"/>
          <w:color w:val="313131"/>
        </w:rPr>
        <w:t xml:space="preserve">, </w:t>
      </w:r>
      <w:r w:rsidRPr="00AB730C">
        <w:rPr>
          <w:rFonts w:ascii="Palatino Linotype" w:hAnsi="Palatino Linotype" w:cs="Arial"/>
          <w:color w:val="000000"/>
        </w:rPr>
        <w:t>em</w:t>
      </w:r>
      <w:r w:rsidRPr="00AB730C">
        <w:rPr>
          <w:rFonts w:ascii="Palatino Linotype" w:hAnsi="Palatino Linotype" w:cs="Arial"/>
          <w:color w:val="0D0D0D"/>
        </w:rPr>
        <w:t>i</w:t>
      </w:r>
      <w:r w:rsidRPr="00AB730C">
        <w:rPr>
          <w:rFonts w:ascii="Palatino Linotype" w:hAnsi="Palatino Linotype" w:cs="Arial"/>
          <w:color w:val="000000"/>
        </w:rPr>
        <w:t>tido por la Ing. Lorena I</w:t>
      </w:r>
      <w:r w:rsidRPr="00AB730C">
        <w:rPr>
          <w:rFonts w:ascii="Palatino Linotype" w:hAnsi="Palatino Linotype" w:cs="Arial"/>
          <w:color w:val="0D0D0D"/>
        </w:rPr>
        <w:t>zurieta Z</w:t>
      </w:r>
      <w:r w:rsidRPr="00AB730C">
        <w:rPr>
          <w:rFonts w:ascii="Palatino Linotype" w:hAnsi="Palatino Linotype" w:cs="Arial"/>
          <w:color w:val="313131"/>
        </w:rPr>
        <w:t>.</w:t>
      </w:r>
      <w:r>
        <w:rPr>
          <w:rFonts w:ascii="Palatino Linotype" w:hAnsi="Palatino Linotype" w:cs="Arial"/>
          <w:color w:val="313131"/>
        </w:rPr>
        <w:t>,</w:t>
      </w:r>
      <w:r w:rsidRPr="00AB730C">
        <w:rPr>
          <w:rFonts w:ascii="Palatino Linotype" w:hAnsi="Palatino Linotype" w:cs="Arial"/>
          <w:color w:val="313131"/>
        </w:rPr>
        <w:t xml:space="preserve"> </w:t>
      </w:r>
      <w:r w:rsidRPr="00AB730C">
        <w:rPr>
          <w:rFonts w:ascii="Palatino Linotype" w:hAnsi="Palatino Linotype" w:cs="Arial"/>
          <w:color w:val="0D0D0D"/>
        </w:rPr>
        <w:t>G</w:t>
      </w:r>
      <w:r w:rsidRPr="00AB730C">
        <w:rPr>
          <w:rFonts w:ascii="Palatino Linotype" w:hAnsi="Palatino Linotype" w:cs="Arial"/>
          <w:color w:val="000000"/>
        </w:rPr>
        <w:t>e</w:t>
      </w:r>
      <w:r w:rsidRPr="00AB730C">
        <w:rPr>
          <w:rFonts w:ascii="Palatino Linotype" w:hAnsi="Palatino Linotype" w:cs="Arial"/>
          <w:color w:val="0D0D0D"/>
        </w:rPr>
        <w:t>r</w:t>
      </w:r>
      <w:r w:rsidRPr="00AB730C">
        <w:rPr>
          <w:rFonts w:ascii="Palatino Linotype" w:hAnsi="Palatino Linotype" w:cs="Arial"/>
          <w:color w:val="000000"/>
        </w:rPr>
        <w:t>e</w:t>
      </w:r>
      <w:r w:rsidRPr="00AB730C">
        <w:rPr>
          <w:rFonts w:ascii="Palatino Linotype" w:hAnsi="Palatino Linotype" w:cs="Arial"/>
          <w:color w:val="0D0D0D"/>
        </w:rPr>
        <w:t>nt</w:t>
      </w:r>
      <w:r w:rsidRPr="00AB730C">
        <w:rPr>
          <w:rFonts w:ascii="Palatino Linotype" w:hAnsi="Palatino Linotype" w:cs="Arial"/>
          <w:color w:val="000000"/>
        </w:rPr>
        <w:t>e de Planificación de la Empresa Pública Metropolitana de Movilidad y Obras Públi</w:t>
      </w:r>
      <w:r w:rsidRPr="00AB730C">
        <w:rPr>
          <w:rFonts w:ascii="Palatino Linotype" w:hAnsi="Palatino Linotype" w:cs="Arial"/>
          <w:color w:val="0D0D0D"/>
        </w:rPr>
        <w:t>c</w:t>
      </w:r>
      <w:r w:rsidRPr="00AB730C">
        <w:rPr>
          <w:rFonts w:ascii="Palatino Linotype" w:hAnsi="Palatino Linotype" w:cs="Arial"/>
          <w:color w:val="000000"/>
        </w:rPr>
        <w:t>a</w:t>
      </w:r>
      <w:r w:rsidRPr="00AB730C">
        <w:rPr>
          <w:rFonts w:ascii="Palatino Linotype" w:hAnsi="Palatino Linotype" w:cs="Arial"/>
          <w:color w:val="0D0D0D"/>
        </w:rPr>
        <w:t xml:space="preserve">s (E), al </w:t>
      </w:r>
      <w:r>
        <w:rPr>
          <w:rFonts w:ascii="Palatino Linotype" w:hAnsi="Palatino Linotype" w:cs="Arial"/>
          <w:color w:val="313131"/>
        </w:rPr>
        <w:t>C</w:t>
      </w:r>
      <w:r w:rsidRPr="00AB730C">
        <w:rPr>
          <w:rFonts w:ascii="Palatino Linotype" w:hAnsi="Palatino Linotype" w:cs="Arial"/>
          <w:color w:val="525252"/>
        </w:rPr>
        <w:t>r</w:t>
      </w:r>
      <w:r w:rsidRPr="00AB730C">
        <w:rPr>
          <w:rFonts w:ascii="Palatino Linotype" w:hAnsi="Palatino Linotype" w:cs="Arial"/>
          <w:color w:val="313131"/>
        </w:rPr>
        <w:t xml:space="preserve">onista </w:t>
      </w:r>
      <w:r w:rsidRPr="00AB730C">
        <w:rPr>
          <w:rFonts w:ascii="Palatino Linotype" w:hAnsi="Palatino Linotype" w:cs="Arial"/>
          <w:color w:val="0D0D0D"/>
        </w:rPr>
        <w:t>de l</w:t>
      </w:r>
      <w:r w:rsidRPr="00AB730C">
        <w:rPr>
          <w:rFonts w:ascii="Palatino Linotype" w:hAnsi="Palatino Linotype" w:cs="Arial"/>
          <w:color w:val="313131"/>
        </w:rPr>
        <w:t xml:space="preserve">a </w:t>
      </w:r>
      <w:r>
        <w:rPr>
          <w:rFonts w:ascii="Palatino Linotype" w:hAnsi="Palatino Linotype" w:cs="Arial"/>
          <w:color w:val="0D0D0D"/>
        </w:rPr>
        <w:t>Ciud</w:t>
      </w:r>
      <w:r w:rsidRPr="00AB730C">
        <w:rPr>
          <w:rFonts w:ascii="Palatino Linotype" w:hAnsi="Palatino Linotype" w:cs="Arial"/>
          <w:color w:val="313131"/>
        </w:rPr>
        <w:t>a</w:t>
      </w:r>
      <w:r w:rsidRPr="00AB730C">
        <w:rPr>
          <w:rFonts w:ascii="Palatino Linotype" w:hAnsi="Palatino Linotype" w:cs="Arial"/>
          <w:color w:val="0D0D0D"/>
        </w:rPr>
        <w:t>d</w:t>
      </w:r>
      <w:r w:rsidRPr="00AB730C">
        <w:rPr>
          <w:rFonts w:ascii="Palatino Linotype" w:hAnsi="Palatino Linotype" w:cs="Arial"/>
          <w:color w:val="313131"/>
        </w:rPr>
        <w:t xml:space="preserve">, </w:t>
      </w:r>
      <w:r w:rsidRPr="00AB730C">
        <w:rPr>
          <w:rFonts w:ascii="Palatino Linotype" w:hAnsi="Palatino Linotype" w:cs="Arial"/>
          <w:color w:val="0D0D0D"/>
        </w:rPr>
        <w:t>co</w:t>
      </w:r>
      <w:r w:rsidRPr="00AB730C">
        <w:rPr>
          <w:rFonts w:ascii="Palatino Linotype" w:hAnsi="Palatino Linotype" w:cs="Arial"/>
          <w:color w:val="313131"/>
        </w:rPr>
        <w:t xml:space="preserve">n </w:t>
      </w:r>
      <w:r w:rsidRPr="00AB730C">
        <w:rPr>
          <w:rFonts w:ascii="Palatino Linotype" w:hAnsi="Palatino Linotype" w:cs="Arial"/>
          <w:color w:val="0D0D0D"/>
        </w:rPr>
        <w:t>l</w:t>
      </w:r>
      <w:r w:rsidRPr="00AB730C">
        <w:rPr>
          <w:rFonts w:ascii="Palatino Linotype" w:hAnsi="Palatino Linotype" w:cs="Arial"/>
          <w:color w:val="313131"/>
        </w:rPr>
        <w:t xml:space="preserve">a </w:t>
      </w:r>
      <w:r w:rsidRPr="00AB730C">
        <w:rPr>
          <w:rFonts w:ascii="Palatino Linotype" w:hAnsi="Palatino Linotype" w:cs="Arial"/>
          <w:color w:val="0D0D0D"/>
        </w:rPr>
        <w:t>f</w:t>
      </w:r>
      <w:r w:rsidRPr="00AB730C">
        <w:rPr>
          <w:rFonts w:ascii="Palatino Linotype" w:hAnsi="Palatino Linotype" w:cs="Arial"/>
          <w:color w:val="313131"/>
        </w:rPr>
        <w:t>i</w:t>
      </w:r>
      <w:r w:rsidRPr="00AB730C">
        <w:rPr>
          <w:rFonts w:ascii="Palatino Linotype" w:hAnsi="Palatino Linotype" w:cs="Arial"/>
          <w:color w:val="0D0D0D"/>
        </w:rPr>
        <w:t>n</w:t>
      </w:r>
      <w:r w:rsidRPr="00AB730C">
        <w:rPr>
          <w:rFonts w:ascii="Palatino Linotype" w:hAnsi="Palatino Linotype" w:cs="Arial"/>
          <w:color w:val="313131"/>
        </w:rPr>
        <w:t>a</w:t>
      </w:r>
      <w:r w:rsidRPr="00AB730C">
        <w:rPr>
          <w:rFonts w:ascii="Palatino Linotype" w:hAnsi="Palatino Linotype" w:cs="Arial"/>
          <w:color w:val="0D0D0D"/>
        </w:rPr>
        <w:t>l</w:t>
      </w:r>
      <w:r w:rsidRPr="00AB730C">
        <w:rPr>
          <w:rFonts w:ascii="Palatino Linotype" w:hAnsi="Palatino Linotype" w:cs="Arial"/>
          <w:color w:val="313131"/>
        </w:rPr>
        <w:t>i</w:t>
      </w:r>
      <w:r w:rsidRPr="00AB730C">
        <w:rPr>
          <w:rFonts w:ascii="Palatino Linotype" w:hAnsi="Palatino Linotype" w:cs="Arial"/>
          <w:color w:val="0D0D0D"/>
        </w:rPr>
        <w:t>d</w:t>
      </w:r>
      <w:r w:rsidRPr="00AB730C">
        <w:rPr>
          <w:rFonts w:ascii="Palatino Linotype" w:hAnsi="Palatino Linotype" w:cs="Arial"/>
          <w:color w:val="313131"/>
        </w:rPr>
        <w:t xml:space="preserve">ad </w:t>
      </w:r>
      <w:r w:rsidRPr="00AB730C">
        <w:rPr>
          <w:rFonts w:ascii="Palatino Linotype" w:hAnsi="Palatino Linotype" w:cs="Arial"/>
          <w:color w:val="0D0D0D"/>
        </w:rPr>
        <w:t>de ofici</w:t>
      </w:r>
      <w:r>
        <w:rPr>
          <w:rFonts w:ascii="Palatino Linotype" w:hAnsi="Palatino Linotype" w:cs="Arial"/>
          <w:color w:val="313131"/>
        </w:rPr>
        <w:t>al</w:t>
      </w:r>
      <w:r w:rsidRPr="00AB730C">
        <w:rPr>
          <w:rFonts w:ascii="Palatino Linotype" w:hAnsi="Palatino Linotype" w:cs="Arial"/>
          <w:color w:val="313131"/>
        </w:rPr>
        <w:t>i</w:t>
      </w:r>
      <w:r w:rsidRPr="00AB730C">
        <w:rPr>
          <w:rFonts w:ascii="Palatino Linotype" w:hAnsi="Palatino Linotype" w:cs="Arial"/>
          <w:color w:val="0D0D0D"/>
        </w:rPr>
        <w:t>z</w:t>
      </w:r>
      <w:r w:rsidRPr="00AB730C">
        <w:rPr>
          <w:rFonts w:ascii="Palatino Linotype" w:hAnsi="Palatino Linotype" w:cs="Arial"/>
          <w:color w:val="313131"/>
        </w:rPr>
        <w:t xml:space="preserve">ar </w:t>
      </w:r>
      <w:r w:rsidRPr="00AB730C">
        <w:rPr>
          <w:rFonts w:ascii="Palatino Linotype" w:hAnsi="Palatino Linotype" w:cs="Arial"/>
          <w:color w:val="0D0D0D"/>
        </w:rPr>
        <w:t>l</w:t>
      </w:r>
      <w:r w:rsidRPr="00AB730C">
        <w:rPr>
          <w:rFonts w:ascii="Palatino Linotype" w:hAnsi="Palatino Linotype" w:cs="Arial"/>
          <w:color w:val="313131"/>
        </w:rPr>
        <w:t>a</w:t>
      </w:r>
      <w:r w:rsidRPr="00AB730C">
        <w:rPr>
          <w:rFonts w:ascii="Palatino Linotype" w:hAnsi="Palatino Linotype" w:cs="Arial"/>
          <w:color w:val="0D0D0D"/>
        </w:rPr>
        <w:t xml:space="preserve">s </w:t>
      </w:r>
      <w:r w:rsidRPr="00AB730C">
        <w:rPr>
          <w:rFonts w:ascii="Palatino Linotype" w:hAnsi="Palatino Linotype" w:cs="Arial"/>
          <w:color w:val="313131"/>
        </w:rPr>
        <w:t>p</w:t>
      </w:r>
      <w:r w:rsidRPr="00AB730C">
        <w:rPr>
          <w:rFonts w:ascii="Palatino Linotype" w:hAnsi="Palatino Linotype" w:cs="Arial"/>
          <w:color w:val="0D0D0D"/>
        </w:rPr>
        <w:t>r</w:t>
      </w:r>
      <w:r w:rsidRPr="00AB730C">
        <w:rPr>
          <w:rFonts w:ascii="Palatino Linotype" w:hAnsi="Palatino Linotype" w:cs="Arial"/>
          <w:color w:val="313131"/>
        </w:rPr>
        <w:t>opu</w:t>
      </w:r>
      <w:r w:rsidRPr="00AB730C">
        <w:rPr>
          <w:rFonts w:ascii="Palatino Linotype" w:hAnsi="Palatino Linotype" w:cs="Arial"/>
          <w:color w:val="0D0D0D"/>
        </w:rPr>
        <w:t>est</w:t>
      </w:r>
      <w:r w:rsidRPr="00AB730C">
        <w:rPr>
          <w:rFonts w:ascii="Palatino Linotype" w:hAnsi="Palatino Linotype" w:cs="Arial"/>
          <w:color w:val="313131"/>
        </w:rPr>
        <w:t xml:space="preserve">as </w:t>
      </w:r>
      <w:r w:rsidRPr="00AB730C">
        <w:rPr>
          <w:rFonts w:ascii="Palatino Linotype" w:hAnsi="Palatino Linotype" w:cs="Arial"/>
          <w:color w:val="0D0D0D"/>
        </w:rPr>
        <w:t>d</w:t>
      </w:r>
      <w:r w:rsidRPr="00AB730C">
        <w:rPr>
          <w:rFonts w:ascii="Palatino Linotype" w:hAnsi="Palatino Linotype" w:cs="Arial"/>
          <w:color w:val="313131"/>
        </w:rPr>
        <w:t xml:space="preserve">e </w:t>
      </w:r>
      <w:r w:rsidRPr="00AB730C">
        <w:rPr>
          <w:rFonts w:ascii="Palatino Linotype" w:hAnsi="Palatino Linotype" w:cs="Arial"/>
          <w:color w:val="0D0D0D"/>
        </w:rPr>
        <w:t>d</w:t>
      </w:r>
      <w:r w:rsidRPr="00AB730C">
        <w:rPr>
          <w:rFonts w:ascii="Palatino Linotype" w:hAnsi="Palatino Linotype" w:cs="Arial"/>
          <w:color w:val="313131"/>
        </w:rPr>
        <w:t>e</w:t>
      </w:r>
      <w:r w:rsidRPr="00AB730C">
        <w:rPr>
          <w:rFonts w:ascii="Palatino Linotype" w:hAnsi="Palatino Linotype" w:cs="Arial"/>
          <w:color w:val="0D0D0D"/>
        </w:rPr>
        <w:t>no</w:t>
      </w:r>
      <w:r w:rsidRPr="00AB730C">
        <w:rPr>
          <w:rFonts w:ascii="Palatino Linotype" w:hAnsi="Palatino Linotype" w:cs="Arial"/>
          <w:color w:val="313131"/>
        </w:rPr>
        <w:t>m</w:t>
      </w:r>
      <w:r w:rsidRPr="00AB730C">
        <w:rPr>
          <w:rFonts w:ascii="Palatino Linotype" w:hAnsi="Palatino Linotype" w:cs="Arial"/>
          <w:color w:val="525252"/>
        </w:rPr>
        <w:t>i</w:t>
      </w:r>
      <w:r w:rsidRPr="00AB730C">
        <w:rPr>
          <w:rFonts w:ascii="Palatino Linotype" w:hAnsi="Palatino Linotype" w:cs="Arial"/>
          <w:color w:val="313131"/>
        </w:rPr>
        <w:t>na</w:t>
      </w:r>
      <w:r w:rsidRPr="00AB730C">
        <w:rPr>
          <w:rFonts w:ascii="Palatino Linotype" w:hAnsi="Palatino Linotype" w:cs="Arial"/>
          <w:color w:val="0D0D0D"/>
        </w:rPr>
        <w:t>c</w:t>
      </w:r>
      <w:r w:rsidRPr="00AB730C">
        <w:rPr>
          <w:rFonts w:ascii="Palatino Linotype" w:hAnsi="Palatino Linotype" w:cs="Arial"/>
          <w:color w:val="313131"/>
        </w:rPr>
        <w:t>i</w:t>
      </w:r>
      <w:r w:rsidRPr="00AB730C">
        <w:rPr>
          <w:rFonts w:ascii="Palatino Linotype" w:hAnsi="Palatino Linotype" w:cs="Arial"/>
          <w:color w:val="0D0D0D"/>
        </w:rPr>
        <w:t xml:space="preserve">ón </w:t>
      </w:r>
      <w:r w:rsidRPr="00AB730C">
        <w:rPr>
          <w:rFonts w:ascii="Palatino Linotype" w:hAnsi="Palatino Linotype" w:cs="Arial"/>
          <w:color w:val="313131"/>
        </w:rPr>
        <w:t>v</w:t>
      </w:r>
      <w:r w:rsidRPr="00AB730C">
        <w:rPr>
          <w:rFonts w:ascii="Palatino Linotype" w:hAnsi="Palatino Linotype" w:cs="Arial"/>
          <w:color w:val="0D0D0D"/>
        </w:rPr>
        <w:t>ial</w:t>
      </w:r>
      <w:r>
        <w:rPr>
          <w:rFonts w:ascii="Palatino Linotype" w:hAnsi="Palatino Linotype" w:cs="Arial"/>
          <w:color w:val="313131"/>
        </w:rPr>
        <w:t>;</w:t>
      </w:r>
    </w:p>
    <w:p w:rsidR="00AB730C" w:rsidRDefault="00AB730C" w:rsidP="00AB730C">
      <w:pPr>
        <w:spacing w:after="120"/>
        <w:ind w:left="624" w:hanging="624"/>
        <w:jc w:val="both"/>
        <w:rPr>
          <w:rFonts w:ascii="Palatino Linotype" w:hAnsi="Palatino Linotype" w:cs="Arial"/>
          <w:color w:val="0D0D0D"/>
        </w:rPr>
      </w:pPr>
      <w:r w:rsidRPr="00AB730C">
        <w:rPr>
          <w:rFonts w:ascii="Palatino Linotype" w:hAnsi="Palatino Linotype" w:cs="Arial"/>
          <w:b/>
          <w:color w:val="0D0D0D"/>
        </w:rPr>
        <w:t>Que</w:t>
      </w:r>
      <w:r>
        <w:rPr>
          <w:rFonts w:ascii="Palatino Linotype" w:hAnsi="Palatino Linotype" w:cs="Arial"/>
          <w:b/>
          <w:color w:val="313131"/>
        </w:rPr>
        <w:t>,</w:t>
      </w:r>
      <w:r w:rsidRPr="00AB730C">
        <w:rPr>
          <w:rFonts w:ascii="Palatino Linotype" w:hAnsi="Palatino Linotype" w:cs="Arial"/>
          <w:color w:val="313131"/>
        </w:rPr>
        <w:t xml:space="preserve"> </w:t>
      </w:r>
      <w:r>
        <w:rPr>
          <w:rFonts w:ascii="Palatino Linotype" w:hAnsi="Palatino Linotype" w:cs="Arial"/>
          <w:color w:val="313131"/>
        </w:rPr>
        <w:tab/>
      </w:r>
      <w:r>
        <w:rPr>
          <w:rFonts w:ascii="Palatino Linotype" w:hAnsi="Palatino Linotype" w:cs="Arial"/>
          <w:color w:val="000000"/>
        </w:rPr>
        <w:t>e</w:t>
      </w:r>
      <w:r w:rsidRPr="00AB730C">
        <w:rPr>
          <w:rFonts w:ascii="Palatino Linotype" w:hAnsi="Palatino Linotype" w:cs="Arial"/>
          <w:color w:val="000000"/>
        </w:rPr>
        <w:t>l</w:t>
      </w:r>
      <w:r>
        <w:rPr>
          <w:rFonts w:ascii="Palatino Linotype" w:hAnsi="Palatino Linotype" w:cs="Arial"/>
          <w:color w:val="000000"/>
        </w:rPr>
        <w:t xml:space="preserve"> </w:t>
      </w:r>
      <w:r w:rsidRPr="00AB730C">
        <w:rPr>
          <w:rFonts w:ascii="Palatino Linotype" w:hAnsi="Palatino Linotype" w:cs="Arial"/>
          <w:color w:val="000000"/>
        </w:rPr>
        <w:t>Dr. Patr</w:t>
      </w:r>
      <w:r w:rsidRPr="00AB730C">
        <w:rPr>
          <w:rFonts w:ascii="Palatino Linotype" w:hAnsi="Palatino Linotype" w:cs="Arial"/>
          <w:color w:val="0D0D0D"/>
        </w:rPr>
        <w:t>i</w:t>
      </w:r>
      <w:r w:rsidRPr="00AB730C">
        <w:rPr>
          <w:rFonts w:ascii="Palatino Linotype" w:hAnsi="Palatino Linotype" w:cs="Arial"/>
          <w:color w:val="000000"/>
        </w:rPr>
        <w:t>cio Guerra</w:t>
      </w:r>
      <w:r w:rsidRPr="00AB730C">
        <w:rPr>
          <w:rFonts w:ascii="Palatino Linotype" w:hAnsi="Palatino Linotype" w:cs="Arial"/>
          <w:color w:val="0D0D0D"/>
        </w:rPr>
        <w:t xml:space="preserve">, </w:t>
      </w:r>
      <w:r w:rsidRPr="00AB730C">
        <w:rPr>
          <w:rFonts w:ascii="Palatino Linotype" w:hAnsi="Palatino Linotype" w:cs="Arial"/>
          <w:color w:val="000000"/>
        </w:rPr>
        <w:t>en calidad de C</w:t>
      </w:r>
      <w:r w:rsidRPr="00AB730C">
        <w:rPr>
          <w:rFonts w:ascii="Palatino Linotype" w:hAnsi="Palatino Linotype" w:cs="Arial"/>
          <w:color w:val="0D0D0D"/>
        </w:rPr>
        <w:t>r</w:t>
      </w:r>
      <w:r w:rsidRPr="00AB730C">
        <w:rPr>
          <w:rFonts w:ascii="Palatino Linotype" w:hAnsi="Palatino Linotype" w:cs="Arial"/>
          <w:color w:val="000000"/>
        </w:rPr>
        <w:t>on</w:t>
      </w:r>
      <w:r w:rsidRPr="00AB730C">
        <w:rPr>
          <w:rFonts w:ascii="Palatino Linotype" w:hAnsi="Palatino Linotype" w:cs="Arial"/>
          <w:color w:val="0D0D0D"/>
        </w:rPr>
        <w:t>i</w:t>
      </w:r>
      <w:r w:rsidRPr="00AB730C">
        <w:rPr>
          <w:rFonts w:ascii="Palatino Linotype" w:hAnsi="Palatino Linotype" w:cs="Arial"/>
          <w:color w:val="000000"/>
        </w:rPr>
        <w:t xml:space="preserve">sta de </w:t>
      </w:r>
      <w:r w:rsidRPr="00AB730C">
        <w:rPr>
          <w:rFonts w:ascii="Palatino Linotype" w:hAnsi="Palatino Linotype" w:cs="Arial"/>
          <w:color w:val="0D0D0D"/>
        </w:rPr>
        <w:t>l</w:t>
      </w:r>
      <w:r w:rsidRPr="00AB730C">
        <w:rPr>
          <w:rFonts w:ascii="Palatino Linotype" w:hAnsi="Palatino Linotype" w:cs="Arial"/>
          <w:color w:val="000000"/>
        </w:rPr>
        <w:t>a Ciudad (e)</w:t>
      </w:r>
      <w:r>
        <w:rPr>
          <w:rFonts w:ascii="Palatino Linotype" w:hAnsi="Palatino Linotype" w:cs="Arial"/>
          <w:color w:val="000000"/>
        </w:rPr>
        <w:t>,</w:t>
      </w:r>
      <w:r w:rsidRPr="00AB730C">
        <w:rPr>
          <w:rFonts w:ascii="Palatino Linotype" w:hAnsi="Palatino Linotype" w:cs="Arial"/>
          <w:color w:val="000000"/>
        </w:rPr>
        <w:t xml:space="preserve"> ha emitido </w:t>
      </w:r>
      <w:r>
        <w:rPr>
          <w:rFonts w:ascii="Palatino Linotype" w:hAnsi="Palatino Linotype" w:cs="Arial"/>
          <w:color w:val="000000"/>
        </w:rPr>
        <w:t>su</w:t>
      </w:r>
      <w:r w:rsidRPr="00AB730C">
        <w:rPr>
          <w:rFonts w:ascii="Palatino Linotype" w:hAnsi="Palatino Linotype" w:cs="Arial"/>
          <w:color w:val="000000"/>
        </w:rPr>
        <w:t xml:space="preserve"> informe</w:t>
      </w:r>
      <w:r>
        <w:rPr>
          <w:rFonts w:ascii="Palatino Linotype" w:hAnsi="Palatino Linotype" w:cs="Arial"/>
          <w:color w:val="000000"/>
        </w:rPr>
        <w:t xml:space="preserve"> </w:t>
      </w:r>
      <w:r w:rsidRPr="00AB730C">
        <w:rPr>
          <w:rFonts w:ascii="Palatino Linotype" w:hAnsi="Palatino Linotype" w:cs="Arial"/>
          <w:color w:val="0D0D0D"/>
        </w:rPr>
        <w:t>favorable a través d</w:t>
      </w:r>
      <w:r w:rsidRPr="00AB730C">
        <w:rPr>
          <w:rFonts w:ascii="Palatino Linotype" w:hAnsi="Palatino Linotype" w:cs="Arial"/>
          <w:color w:val="000000"/>
        </w:rPr>
        <w:t xml:space="preserve">el </w:t>
      </w:r>
      <w:r>
        <w:rPr>
          <w:rFonts w:ascii="Palatino Linotype" w:hAnsi="Palatino Linotype" w:cs="Arial"/>
          <w:color w:val="000000"/>
        </w:rPr>
        <w:t>o</w:t>
      </w:r>
      <w:r w:rsidRPr="00AB730C">
        <w:rPr>
          <w:rFonts w:ascii="Palatino Linotype" w:hAnsi="Palatino Linotype" w:cs="Arial"/>
          <w:color w:val="000000"/>
        </w:rPr>
        <w:t>ficio No. AMH-036-2018 de fecha 2</w:t>
      </w:r>
      <w:r w:rsidRPr="00AB730C">
        <w:rPr>
          <w:rFonts w:ascii="Palatino Linotype" w:hAnsi="Palatino Linotype" w:cs="Arial"/>
          <w:color w:val="0D0D0D"/>
        </w:rPr>
        <w:t xml:space="preserve">1 </w:t>
      </w:r>
      <w:r w:rsidRPr="00AB730C">
        <w:rPr>
          <w:rFonts w:ascii="Palatino Linotype" w:hAnsi="Palatino Linotype" w:cs="Arial"/>
          <w:color w:val="000000"/>
        </w:rPr>
        <w:t>de mayo del 2018</w:t>
      </w:r>
      <w:r>
        <w:rPr>
          <w:rFonts w:ascii="Palatino Linotype" w:hAnsi="Palatino Linotype" w:cs="Arial"/>
          <w:color w:val="0D0D0D"/>
        </w:rPr>
        <w:t>;</w:t>
      </w:r>
    </w:p>
    <w:p w:rsidR="00AB730C" w:rsidRDefault="00AB730C" w:rsidP="00AB730C">
      <w:pPr>
        <w:spacing w:after="120"/>
        <w:ind w:left="624" w:hanging="624"/>
        <w:jc w:val="both"/>
        <w:rPr>
          <w:rFonts w:ascii="Palatino Linotype" w:hAnsi="Palatino Linotype" w:cs="Arial"/>
          <w:color w:val="0D0D0D"/>
        </w:rPr>
      </w:pPr>
      <w:r w:rsidRPr="00AB730C">
        <w:rPr>
          <w:rFonts w:ascii="Palatino Linotype" w:hAnsi="Palatino Linotype" w:cs="Arial"/>
          <w:b/>
          <w:color w:val="0D0D0D"/>
        </w:rPr>
        <w:t>Q</w:t>
      </w:r>
      <w:r w:rsidRPr="00AB730C">
        <w:rPr>
          <w:rFonts w:ascii="Palatino Linotype" w:hAnsi="Palatino Linotype" w:cs="Arial"/>
          <w:b/>
          <w:color w:val="000000"/>
        </w:rPr>
        <w:t>u</w:t>
      </w:r>
      <w:r w:rsidRPr="00AB730C">
        <w:rPr>
          <w:rFonts w:ascii="Palatino Linotype" w:hAnsi="Palatino Linotype" w:cs="Arial"/>
          <w:b/>
          <w:color w:val="0D0D0D"/>
        </w:rPr>
        <w:t>e</w:t>
      </w:r>
      <w:r w:rsidRPr="00AB730C">
        <w:rPr>
          <w:rFonts w:ascii="Palatino Linotype" w:hAnsi="Palatino Linotype" w:cs="Arial"/>
          <w:b/>
          <w:color w:val="313131"/>
        </w:rPr>
        <w:t>,</w:t>
      </w:r>
      <w:r w:rsidRPr="00AB730C">
        <w:rPr>
          <w:rFonts w:ascii="Palatino Linotype" w:hAnsi="Palatino Linotype" w:cs="Arial"/>
          <w:color w:val="313131"/>
        </w:rPr>
        <w:t xml:space="preserve"> </w:t>
      </w:r>
      <w:r>
        <w:rPr>
          <w:rFonts w:ascii="Palatino Linotype" w:hAnsi="Palatino Linotype" w:cs="Arial"/>
          <w:color w:val="313131"/>
        </w:rPr>
        <w:tab/>
      </w:r>
      <w:r>
        <w:rPr>
          <w:rFonts w:ascii="Palatino Linotype" w:hAnsi="Palatino Linotype" w:cs="Arial"/>
          <w:color w:val="000000"/>
        </w:rPr>
        <w:t>m</w:t>
      </w:r>
      <w:r w:rsidRPr="00AB730C">
        <w:rPr>
          <w:rFonts w:ascii="Palatino Linotype" w:hAnsi="Palatino Linotype" w:cs="Arial"/>
          <w:color w:val="000000"/>
        </w:rPr>
        <w:t>ed</w:t>
      </w:r>
      <w:r w:rsidRPr="00AB730C">
        <w:rPr>
          <w:rFonts w:ascii="Palatino Linotype" w:hAnsi="Palatino Linotype" w:cs="Arial"/>
          <w:color w:val="0D0D0D"/>
        </w:rPr>
        <w:t>i</w:t>
      </w:r>
      <w:r w:rsidRPr="00AB730C">
        <w:rPr>
          <w:rFonts w:ascii="Palatino Linotype" w:hAnsi="Palatino Linotype" w:cs="Arial"/>
          <w:color w:val="000000"/>
        </w:rPr>
        <w:t xml:space="preserve">ante oficio </w:t>
      </w:r>
      <w:r>
        <w:rPr>
          <w:rFonts w:ascii="Palatino Linotype" w:hAnsi="Palatino Linotype" w:cs="Arial"/>
          <w:color w:val="0D0D0D"/>
        </w:rPr>
        <w:t>No. STHV-DMGT-4968, de 2 de octubre de 2018, la Secretaría de Territorio, Hábitat y Vivienda, emite su informe favorable con relación a la propuesta de designación vial; y,</w:t>
      </w:r>
    </w:p>
    <w:p w:rsidR="00AB730C" w:rsidRPr="00AB730C" w:rsidRDefault="00AB730C" w:rsidP="00AB730C">
      <w:pPr>
        <w:spacing w:after="120"/>
        <w:ind w:left="624" w:hanging="624"/>
        <w:jc w:val="both"/>
        <w:rPr>
          <w:rStyle w:val="fontstyle51"/>
          <w:rFonts w:ascii="Palatino Linotype" w:hAnsi="Palatino Linotype"/>
          <w:i w:val="0"/>
          <w:sz w:val="22"/>
          <w:szCs w:val="22"/>
        </w:rPr>
      </w:pPr>
      <w:r w:rsidRPr="00AB730C">
        <w:rPr>
          <w:rFonts w:ascii="Palatino Linotype" w:hAnsi="Palatino Linotype" w:cs="Arial"/>
          <w:b/>
          <w:color w:val="000000"/>
        </w:rPr>
        <w:lastRenderedPageBreak/>
        <w:t>Que</w:t>
      </w:r>
      <w:r w:rsidRPr="00AB730C">
        <w:rPr>
          <w:rFonts w:ascii="Palatino Linotype" w:hAnsi="Palatino Linotype" w:cs="Arial"/>
          <w:b/>
          <w:color w:val="363636"/>
        </w:rPr>
        <w:t>,</w:t>
      </w:r>
      <w:r w:rsidRPr="00AB730C">
        <w:rPr>
          <w:rFonts w:ascii="Palatino Linotype" w:hAnsi="Palatino Linotype" w:cs="Arial"/>
          <w:color w:val="363636"/>
        </w:rPr>
        <w:t xml:space="preserve"> </w:t>
      </w:r>
      <w:r>
        <w:rPr>
          <w:rFonts w:ascii="Palatino Linotype" w:hAnsi="Palatino Linotype" w:cs="Arial"/>
          <w:color w:val="000000"/>
        </w:rPr>
        <w:t>a</w:t>
      </w:r>
      <w:r w:rsidRPr="00AB730C">
        <w:rPr>
          <w:rFonts w:ascii="Palatino Linotype" w:hAnsi="Palatino Linotype" w:cs="Arial"/>
          <w:color w:val="000000"/>
        </w:rPr>
        <w:t xml:space="preserve"> través del </w:t>
      </w:r>
      <w:r>
        <w:rPr>
          <w:rFonts w:ascii="Palatino Linotype" w:hAnsi="Palatino Linotype" w:cs="Arial"/>
          <w:color w:val="000000"/>
        </w:rPr>
        <w:t xml:space="preserve">oficio, referencia </w:t>
      </w:r>
      <w:r w:rsidRPr="00AB730C">
        <w:rPr>
          <w:rFonts w:ascii="Palatino Linotype" w:hAnsi="Palatino Linotype" w:cs="Arial"/>
          <w:bCs/>
          <w:color w:val="000000"/>
        </w:rPr>
        <w:t>expediente No.</w:t>
      </w:r>
      <w:r>
        <w:rPr>
          <w:rFonts w:ascii="Palatino Linotype" w:hAnsi="Palatino Linotype" w:cs="Arial"/>
          <w:b/>
          <w:bCs/>
          <w:color w:val="000000"/>
        </w:rPr>
        <w:t xml:space="preserve"> </w:t>
      </w:r>
      <w:r w:rsidRPr="00AB730C">
        <w:rPr>
          <w:rFonts w:ascii="Palatino Linotype" w:hAnsi="Palatino Linotype" w:cs="Arial"/>
          <w:color w:val="000000"/>
        </w:rPr>
        <w:t xml:space="preserve">PRO-2018-02816, </w:t>
      </w:r>
      <w:r>
        <w:rPr>
          <w:rFonts w:ascii="Palatino Linotype" w:hAnsi="Palatino Linotype" w:cs="Arial"/>
          <w:color w:val="000000"/>
        </w:rPr>
        <w:t>la Procuraduría Metropolitana emite su informe legal favorable sobre la propuesta de designación planteada.</w:t>
      </w:r>
    </w:p>
    <w:p w:rsidR="003D522F" w:rsidRPr="00545A60" w:rsidRDefault="003D522F" w:rsidP="00545A60">
      <w:pPr>
        <w:spacing w:after="120"/>
        <w:rPr>
          <w:rFonts w:ascii="Palatino Linotype" w:hAnsi="Palatino Linotype"/>
          <w:b/>
        </w:rPr>
      </w:pPr>
      <w:r w:rsidRPr="00545A60">
        <w:rPr>
          <w:rFonts w:ascii="Palatino Linotype" w:hAnsi="Palatino Linotype"/>
          <w:b/>
        </w:rPr>
        <w:t>En ejercicio de las atribuciones legales establecidas en los artículos 7, 57 literal a) y 87 literal a) del Código Orgánico de Organización Territorial, Autonomía y Descentralización y 8 de la Ley Orgánica de Régimen para el Distrito Metropolitano de Quito,</w:t>
      </w:r>
    </w:p>
    <w:p w:rsidR="003D522F" w:rsidRPr="00545A60" w:rsidRDefault="003D522F" w:rsidP="00545A60">
      <w:pPr>
        <w:spacing w:after="120"/>
        <w:jc w:val="center"/>
        <w:rPr>
          <w:rFonts w:ascii="Palatino Linotype" w:hAnsi="Palatino Linotype" w:cs="Arial"/>
          <w:b/>
        </w:rPr>
      </w:pPr>
      <w:r w:rsidRPr="00545A60">
        <w:rPr>
          <w:rFonts w:ascii="Palatino Linotype" w:hAnsi="Palatino Linotype" w:cs="Arial"/>
          <w:b/>
        </w:rPr>
        <w:t>EXPIDE LA SIGUINETE</w:t>
      </w:r>
    </w:p>
    <w:p w:rsidR="003D522F" w:rsidRPr="00545A60" w:rsidRDefault="003D522F" w:rsidP="00545A60">
      <w:pPr>
        <w:spacing w:after="120"/>
        <w:jc w:val="center"/>
        <w:rPr>
          <w:rFonts w:ascii="Palatino Linotype" w:hAnsi="Palatino Linotype" w:cs="Arial"/>
          <w:b/>
        </w:rPr>
      </w:pPr>
      <w:r w:rsidRPr="00545A60">
        <w:rPr>
          <w:rFonts w:ascii="Palatino Linotype" w:hAnsi="Palatino Linotype" w:cs="Arial"/>
          <w:b/>
        </w:rPr>
        <w:t xml:space="preserve">ORDENANZA DE DESIGNACIÓN VIAL PARA </w:t>
      </w:r>
      <w:r w:rsidR="006B2A54">
        <w:rPr>
          <w:rFonts w:ascii="Palatino Linotype" w:hAnsi="Palatino Linotype" w:cs="Arial"/>
          <w:b/>
        </w:rPr>
        <w:t>LAS CALLES DE LA UNIÓN DE BARRIOS ALTOS PERTENECIENTES A LAS PARROQUIAS LA ARGELIA Y LA FERROVIARIA</w:t>
      </w:r>
    </w:p>
    <w:p w:rsidR="003D522F" w:rsidRPr="008825E8" w:rsidRDefault="00545A60" w:rsidP="00545A60">
      <w:pPr>
        <w:spacing w:after="120"/>
        <w:rPr>
          <w:rFonts w:ascii="Palatino Linotype" w:hAnsi="Palatino Linotype" w:cs="Arial"/>
        </w:rPr>
      </w:pPr>
      <w:r>
        <w:rPr>
          <w:rFonts w:ascii="Palatino Linotype" w:hAnsi="Palatino Linotype" w:cs="Arial"/>
          <w:b/>
        </w:rPr>
        <w:t xml:space="preserve">Artículo 1.- </w:t>
      </w:r>
      <w:r w:rsidR="003D522F" w:rsidRPr="00545A60">
        <w:rPr>
          <w:rFonts w:ascii="Palatino Linotype" w:hAnsi="Palatino Linotype" w:cs="Arial"/>
        </w:rPr>
        <w:t>De</w:t>
      </w:r>
      <w:r w:rsidR="003D522F" w:rsidRPr="008825E8">
        <w:rPr>
          <w:rFonts w:ascii="Palatino Linotype" w:hAnsi="Palatino Linotype" w:cs="Arial"/>
        </w:rPr>
        <w:t>sígnese a la</w:t>
      </w:r>
      <w:r w:rsidR="006B2A54" w:rsidRPr="008825E8">
        <w:rPr>
          <w:rFonts w:ascii="Palatino Linotype" w:hAnsi="Palatino Linotype" w:cs="Arial"/>
        </w:rPr>
        <w:t>s calles de la Unión de Barrios Altos pertenecientes a las parroquias La Argelia y La Ferroviaria, conforme el siguiente detalle: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1"/>
        <w:gridCol w:w="2835"/>
      </w:tblGrid>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6B2A54" w:rsidRPr="008825E8" w:rsidRDefault="006B2A54" w:rsidP="006B2A54">
            <w:pPr>
              <w:spacing w:after="120"/>
              <w:jc w:val="center"/>
              <w:rPr>
                <w:rStyle w:val="fontstyle21"/>
                <w:rFonts w:ascii="Palatino Linotype" w:hAnsi="Palatino Linotype"/>
                <w:b/>
                <w:sz w:val="22"/>
                <w:szCs w:val="22"/>
              </w:rPr>
            </w:pPr>
            <w:r w:rsidRPr="008825E8">
              <w:rPr>
                <w:rStyle w:val="fontstyle21"/>
                <w:rFonts w:ascii="Palatino Linotype" w:hAnsi="Palatino Linotype"/>
                <w:b/>
                <w:sz w:val="22"/>
                <w:szCs w:val="22"/>
              </w:rPr>
              <w:t>Código vial</w:t>
            </w:r>
          </w:p>
        </w:tc>
        <w:tc>
          <w:tcPr>
            <w:tcW w:w="2835" w:type="dxa"/>
            <w:tcBorders>
              <w:top w:val="single" w:sz="4" w:space="0" w:color="auto"/>
              <w:left w:val="single" w:sz="4" w:space="0" w:color="auto"/>
              <w:bottom w:val="single" w:sz="4" w:space="0" w:color="auto"/>
              <w:right w:val="single" w:sz="4" w:space="0" w:color="auto"/>
            </w:tcBorders>
            <w:vAlign w:val="center"/>
          </w:tcPr>
          <w:p w:rsidR="006B2A54" w:rsidRPr="008825E8" w:rsidRDefault="006B2A54" w:rsidP="006B2A54">
            <w:pPr>
              <w:spacing w:after="120"/>
              <w:jc w:val="center"/>
              <w:rPr>
                <w:rStyle w:val="fontstyle21"/>
                <w:rFonts w:ascii="Palatino Linotype" w:hAnsi="Palatino Linotype"/>
                <w:b/>
                <w:sz w:val="22"/>
                <w:szCs w:val="22"/>
              </w:rPr>
            </w:pPr>
            <w:r w:rsidRPr="008825E8">
              <w:rPr>
                <w:rStyle w:val="fontstyle21"/>
                <w:rFonts w:ascii="Palatino Linotype" w:hAnsi="Palatino Linotype"/>
                <w:b/>
                <w:sz w:val="22"/>
                <w:szCs w:val="22"/>
              </w:rPr>
              <w:t>Nombre propuesto</w:t>
            </w:r>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6B2A54" w:rsidRPr="008825E8" w:rsidRDefault="006B2A54" w:rsidP="00A27C41">
            <w:pPr>
              <w:spacing w:after="120"/>
              <w:rPr>
                <w:rStyle w:val="fontstyle21"/>
                <w:rFonts w:ascii="Palatino Linotype" w:hAnsi="Palatino Linotype"/>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B2A54" w:rsidRPr="008825E8" w:rsidRDefault="006B2A54" w:rsidP="00A27C41">
            <w:pPr>
              <w:spacing w:after="120"/>
              <w:rPr>
                <w:rStyle w:val="fontstyle21"/>
                <w:rFonts w:ascii="Palatino Linotype" w:hAnsi="Palatino Linotype"/>
                <w:sz w:val="22"/>
                <w:szCs w:val="22"/>
              </w:rPr>
            </w:pPr>
            <w:proofErr w:type="spellStart"/>
            <w:r w:rsidRPr="008825E8">
              <w:rPr>
                <w:rStyle w:val="fontstyle21"/>
                <w:rFonts w:ascii="Palatino Linotype" w:hAnsi="Palatino Linotype"/>
                <w:sz w:val="22"/>
                <w:szCs w:val="22"/>
              </w:rPr>
              <w:t>Antisuyo</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6B2A54" w:rsidRPr="008825E8" w:rsidRDefault="006B2A54" w:rsidP="00A27C41">
            <w:pPr>
              <w:spacing w:after="120"/>
              <w:rPr>
                <w:rStyle w:val="fontstyle21"/>
                <w:rFonts w:ascii="Palatino Linotype" w:hAnsi="Palatino Linotype"/>
                <w:sz w:val="22"/>
                <w:szCs w:val="22"/>
              </w:rPr>
            </w:pPr>
            <w:r w:rsidRPr="008825E8">
              <w:rPr>
                <w:rStyle w:val="fontstyle21"/>
                <w:rFonts w:ascii="Palatino Linotype" w:hAnsi="Palatino Linotype"/>
                <w:sz w:val="22"/>
                <w:szCs w:val="22"/>
              </w:rPr>
              <w:t>E11</w:t>
            </w:r>
          </w:p>
        </w:tc>
        <w:tc>
          <w:tcPr>
            <w:tcW w:w="2835" w:type="dxa"/>
            <w:tcBorders>
              <w:top w:val="single" w:sz="4" w:space="0" w:color="auto"/>
              <w:left w:val="single" w:sz="4" w:space="0" w:color="auto"/>
              <w:bottom w:val="single" w:sz="4" w:space="0" w:color="auto"/>
              <w:right w:val="single" w:sz="4" w:space="0" w:color="auto"/>
            </w:tcBorders>
            <w:vAlign w:val="center"/>
          </w:tcPr>
          <w:p w:rsidR="006B2A54" w:rsidRPr="008825E8" w:rsidRDefault="006B2A54" w:rsidP="00A27C41">
            <w:pPr>
              <w:spacing w:after="120"/>
              <w:rPr>
                <w:rStyle w:val="fontstyle21"/>
                <w:rFonts w:ascii="Palatino Linotype" w:hAnsi="Palatino Linotype"/>
                <w:sz w:val="22"/>
                <w:szCs w:val="22"/>
              </w:rPr>
            </w:pPr>
            <w:r w:rsidRPr="008825E8">
              <w:rPr>
                <w:rStyle w:val="fontstyle21"/>
                <w:rFonts w:ascii="Palatino Linotype" w:hAnsi="Palatino Linotype"/>
                <w:sz w:val="22"/>
                <w:szCs w:val="22"/>
              </w:rPr>
              <w:t>Camino Real</w:t>
            </w:r>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6B2A54">
            <w:pPr>
              <w:spacing w:after="120"/>
              <w:rPr>
                <w:rFonts w:ascii="Palatino Linotype" w:hAnsi="Palatino Linotype"/>
              </w:rPr>
            </w:pPr>
            <w:r w:rsidRPr="008825E8">
              <w:rPr>
                <w:rStyle w:val="fontstyle21"/>
                <w:rFonts w:ascii="Palatino Linotype" w:hAnsi="Palatino Linotype"/>
                <w:sz w:val="22"/>
                <w:szCs w:val="22"/>
              </w:rPr>
              <w:t>E</w:t>
            </w:r>
            <w:r w:rsidRPr="008825E8">
              <w:rPr>
                <w:rStyle w:val="fontstyle21"/>
                <w:rFonts w:ascii="Palatino Linotype" w:hAnsi="Palatino Linotype"/>
                <w:sz w:val="22"/>
                <w:szCs w:val="22"/>
              </w:rPr>
              <w:t>11</w:t>
            </w:r>
            <w:r w:rsidRPr="008825E8">
              <w:rPr>
                <w:rStyle w:val="fontstyle21"/>
                <w:rFonts w:ascii="Palatino Linotype" w:hAnsi="Palatino Linotype"/>
                <w:sz w:val="22"/>
                <w:szCs w:val="22"/>
              </w:rPr>
              <w:t>A,</w:t>
            </w:r>
            <w:r w:rsidRPr="008825E8">
              <w:rPr>
                <w:rStyle w:val="fontstyle21"/>
                <w:rFonts w:ascii="Palatino Linotype" w:hAnsi="Palatino Linotype"/>
                <w:sz w:val="22"/>
                <w:szCs w:val="22"/>
              </w:rPr>
              <w:t xml:space="preserve"> </w:t>
            </w:r>
            <w:r w:rsidRPr="008825E8">
              <w:rPr>
                <w:rStyle w:val="fontstyle21"/>
                <w:rFonts w:ascii="Palatino Linotype" w:hAnsi="Palatino Linotype"/>
                <w:sz w:val="22"/>
                <w:szCs w:val="22"/>
              </w:rPr>
              <w:t xml:space="preserve">S19E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Bahareque</w:t>
            </w:r>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E11</w:t>
            </w:r>
            <w:r w:rsidRPr="008825E8">
              <w:rPr>
                <w:rStyle w:val="fontstyle21"/>
                <w:rFonts w:ascii="Palatino Linotype" w:hAnsi="Palatino Linotype"/>
                <w:sz w:val="22"/>
                <w:szCs w:val="22"/>
              </w:rPr>
              <w:t xml:space="preserve">B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Tiahuanaco</w:t>
            </w:r>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E11D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proofErr w:type="spellStart"/>
            <w:r w:rsidRPr="008825E8">
              <w:rPr>
                <w:rStyle w:val="fontstyle21"/>
                <w:rFonts w:ascii="Palatino Linotype" w:hAnsi="Palatino Linotype"/>
                <w:sz w:val="22"/>
                <w:szCs w:val="22"/>
              </w:rPr>
              <w:t>Kamuni</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E25DDF">
            <w:pPr>
              <w:spacing w:after="120"/>
              <w:rPr>
                <w:rFonts w:ascii="Palatino Linotype" w:hAnsi="Palatino Linotype"/>
              </w:rPr>
            </w:pPr>
            <w:r w:rsidRPr="008825E8">
              <w:rPr>
                <w:rStyle w:val="fontstyle21"/>
                <w:rFonts w:ascii="Palatino Linotype" w:hAnsi="Palatino Linotype"/>
                <w:sz w:val="22"/>
                <w:szCs w:val="22"/>
              </w:rPr>
              <w:t>E12,</w:t>
            </w:r>
            <w:r w:rsidR="00E25DDF" w:rsidRPr="008825E8">
              <w:rPr>
                <w:rStyle w:val="fontstyle21"/>
                <w:rFonts w:ascii="Palatino Linotype" w:hAnsi="Palatino Linotype"/>
                <w:sz w:val="22"/>
                <w:szCs w:val="22"/>
              </w:rPr>
              <w:t xml:space="preserve"> </w:t>
            </w:r>
            <w:r w:rsidRPr="008825E8">
              <w:rPr>
                <w:rStyle w:val="fontstyle21"/>
                <w:rFonts w:ascii="Palatino Linotype" w:hAnsi="Palatino Linotype"/>
                <w:sz w:val="22"/>
                <w:szCs w:val="22"/>
              </w:rPr>
              <w:t>S</w:t>
            </w:r>
            <w:r w:rsidR="00E25DDF" w:rsidRPr="008825E8">
              <w:rPr>
                <w:rStyle w:val="fontstyle21"/>
                <w:rFonts w:ascii="Palatino Linotype" w:hAnsi="Palatino Linotype"/>
                <w:sz w:val="22"/>
                <w:szCs w:val="22"/>
              </w:rPr>
              <w:t>15</w:t>
            </w:r>
            <w:r w:rsidRPr="008825E8">
              <w:rPr>
                <w:rStyle w:val="fontstyle21"/>
                <w:rFonts w:ascii="Palatino Linotype" w:hAnsi="Palatino Linotype"/>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proofErr w:type="spellStart"/>
            <w:r w:rsidRPr="008825E8">
              <w:rPr>
                <w:rStyle w:val="fontstyle21"/>
                <w:rFonts w:ascii="Palatino Linotype" w:hAnsi="Palatino Linotype"/>
                <w:sz w:val="22"/>
                <w:szCs w:val="22"/>
              </w:rPr>
              <w:t>Collasuyo</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E12A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E25DDF">
            <w:pPr>
              <w:spacing w:after="120"/>
              <w:rPr>
                <w:rFonts w:ascii="Palatino Linotype" w:hAnsi="Palatino Linotype"/>
              </w:rPr>
            </w:pPr>
            <w:r w:rsidRPr="008825E8">
              <w:rPr>
                <w:rStyle w:val="fontstyle21"/>
                <w:rFonts w:ascii="Palatino Linotype" w:hAnsi="Palatino Linotype"/>
                <w:sz w:val="22"/>
                <w:szCs w:val="22"/>
              </w:rPr>
              <w:t xml:space="preserve">Jambi </w:t>
            </w:r>
            <w:r w:rsidR="00E25DDF" w:rsidRPr="008825E8">
              <w:rPr>
                <w:rStyle w:val="fontstyle21"/>
                <w:rFonts w:ascii="Palatino Linotype" w:hAnsi="Palatino Linotype"/>
                <w:sz w:val="22"/>
                <w:szCs w:val="22"/>
              </w:rPr>
              <w:t>Y</w:t>
            </w:r>
            <w:r w:rsidRPr="008825E8">
              <w:rPr>
                <w:rStyle w:val="fontstyle21"/>
                <w:rFonts w:ascii="Palatino Linotype" w:hAnsi="Palatino Linotype"/>
                <w:sz w:val="22"/>
                <w:szCs w:val="22"/>
              </w:rPr>
              <w:t>acu</w:t>
            </w:r>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E12C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E25DDF">
            <w:pPr>
              <w:spacing w:after="120"/>
              <w:rPr>
                <w:rFonts w:ascii="Palatino Linotype" w:hAnsi="Palatino Linotype"/>
              </w:rPr>
            </w:pPr>
            <w:r w:rsidRPr="008825E8">
              <w:rPr>
                <w:rStyle w:val="fontstyle21"/>
                <w:rFonts w:ascii="Palatino Linotype" w:hAnsi="Palatino Linotype"/>
                <w:sz w:val="22"/>
                <w:szCs w:val="22"/>
              </w:rPr>
              <w:t xml:space="preserve">Domingo </w:t>
            </w:r>
            <w:proofErr w:type="spellStart"/>
            <w:r w:rsidR="00E25DDF" w:rsidRPr="008825E8">
              <w:rPr>
                <w:rStyle w:val="fontstyle21"/>
                <w:rFonts w:ascii="Palatino Linotype" w:hAnsi="Palatino Linotype"/>
                <w:sz w:val="22"/>
                <w:szCs w:val="22"/>
              </w:rPr>
              <w:t>N</w:t>
            </w:r>
            <w:r w:rsidRPr="008825E8">
              <w:rPr>
                <w:rStyle w:val="fontstyle21"/>
                <w:rFonts w:ascii="Palatino Linotype" w:hAnsi="Palatino Linotype"/>
                <w:sz w:val="22"/>
                <w:szCs w:val="22"/>
              </w:rPr>
              <w:t>inaquiza</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E12C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proofErr w:type="spellStart"/>
            <w:r w:rsidRPr="008825E8">
              <w:rPr>
                <w:rStyle w:val="fontstyle21"/>
                <w:rFonts w:ascii="Palatino Linotype" w:hAnsi="Palatino Linotype"/>
                <w:sz w:val="22"/>
                <w:szCs w:val="22"/>
              </w:rPr>
              <w:t>Phuyu</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E12D</w:t>
            </w:r>
            <w:r w:rsidRPr="008825E8">
              <w:rPr>
                <w:rStyle w:val="fontstyle21"/>
                <w:rFonts w:ascii="Palatino Linotype" w:hAnsi="Palatino Linotype"/>
                <w:color w:val="191919"/>
                <w:sz w:val="22"/>
                <w:szCs w:val="22"/>
              </w:rPr>
              <w:t>,</w:t>
            </w:r>
            <w:r w:rsidR="00E25DDF" w:rsidRPr="008825E8">
              <w:rPr>
                <w:rStyle w:val="fontstyle21"/>
                <w:rFonts w:ascii="Palatino Linotype" w:hAnsi="Palatino Linotype"/>
                <w:color w:val="191919"/>
                <w:sz w:val="22"/>
                <w:szCs w:val="22"/>
              </w:rPr>
              <w:t xml:space="preserve"> </w:t>
            </w:r>
            <w:r w:rsidRPr="008825E8">
              <w:rPr>
                <w:rStyle w:val="fontstyle21"/>
                <w:rFonts w:ascii="Palatino Linotype" w:hAnsi="Palatino Linotype"/>
                <w:sz w:val="22"/>
                <w:szCs w:val="22"/>
              </w:rPr>
              <w:t xml:space="preserve">S19B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proofErr w:type="spellStart"/>
            <w:r w:rsidRPr="008825E8">
              <w:rPr>
                <w:rStyle w:val="fontstyle21"/>
                <w:rFonts w:ascii="Palatino Linotype" w:hAnsi="Palatino Linotype"/>
                <w:sz w:val="22"/>
                <w:szCs w:val="22"/>
              </w:rPr>
              <w:t>Yamta</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E12F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proofErr w:type="spellStart"/>
            <w:r w:rsidRPr="008825E8">
              <w:rPr>
                <w:rStyle w:val="fontstyle21"/>
                <w:rFonts w:ascii="Palatino Linotype" w:hAnsi="Palatino Linotype"/>
                <w:sz w:val="22"/>
                <w:szCs w:val="22"/>
              </w:rPr>
              <w:t>Cillahua</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E12G, E13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proofErr w:type="spellStart"/>
            <w:r w:rsidRPr="008825E8">
              <w:rPr>
                <w:rStyle w:val="fontstyle21"/>
                <w:rFonts w:ascii="Palatino Linotype" w:hAnsi="Palatino Linotype"/>
                <w:sz w:val="22"/>
                <w:szCs w:val="22"/>
              </w:rPr>
              <w:t>Tampu</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E13,</w:t>
            </w:r>
            <w:r w:rsidR="00E25DDF" w:rsidRPr="008825E8">
              <w:rPr>
                <w:rStyle w:val="fontstyle21"/>
                <w:rFonts w:ascii="Palatino Linotype" w:hAnsi="Palatino Linotype"/>
                <w:sz w:val="22"/>
                <w:szCs w:val="22"/>
              </w:rPr>
              <w:t xml:space="preserve"> </w:t>
            </w:r>
            <w:r w:rsidRPr="008825E8">
              <w:rPr>
                <w:rStyle w:val="fontstyle21"/>
                <w:rFonts w:ascii="Palatino Linotype" w:hAnsi="Palatino Linotype"/>
                <w:sz w:val="22"/>
                <w:szCs w:val="22"/>
              </w:rPr>
              <w:t xml:space="preserve">S16E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Quipus</w:t>
            </w:r>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E13A</w:t>
            </w:r>
            <w:r w:rsidRPr="008825E8">
              <w:rPr>
                <w:rStyle w:val="fontstyle21"/>
                <w:rFonts w:ascii="Palatino Linotype" w:hAnsi="Palatino Linotype"/>
                <w:color w:val="191919"/>
                <w:sz w:val="22"/>
                <w:szCs w:val="22"/>
              </w:rPr>
              <w:t>,</w:t>
            </w:r>
            <w:r w:rsidR="00E25DDF" w:rsidRPr="008825E8">
              <w:rPr>
                <w:rStyle w:val="fontstyle21"/>
                <w:rFonts w:ascii="Palatino Linotype" w:hAnsi="Palatino Linotype"/>
                <w:color w:val="191919"/>
                <w:sz w:val="22"/>
                <w:szCs w:val="22"/>
              </w:rPr>
              <w:t xml:space="preserve"> </w:t>
            </w:r>
            <w:r w:rsidRPr="008825E8">
              <w:rPr>
                <w:rStyle w:val="fontstyle21"/>
                <w:rFonts w:ascii="Palatino Linotype" w:hAnsi="Palatino Linotype"/>
                <w:color w:val="191919"/>
                <w:sz w:val="22"/>
                <w:szCs w:val="22"/>
              </w:rPr>
              <w:t xml:space="preserve"> </w:t>
            </w:r>
            <w:r w:rsidRPr="008825E8">
              <w:rPr>
                <w:rStyle w:val="fontstyle21"/>
                <w:rFonts w:ascii="Palatino Linotype" w:hAnsi="Palatino Linotype"/>
                <w:sz w:val="22"/>
                <w:szCs w:val="22"/>
              </w:rPr>
              <w:t xml:space="preserve">E14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proofErr w:type="spellStart"/>
            <w:r w:rsidRPr="008825E8">
              <w:rPr>
                <w:rStyle w:val="fontstyle21"/>
                <w:rFonts w:ascii="Palatino Linotype" w:hAnsi="Palatino Linotype"/>
                <w:sz w:val="22"/>
                <w:szCs w:val="22"/>
              </w:rPr>
              <w:t>Sahuari</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S14E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proofErr w:type="spellStart"/>
            <w:r w:rsidRPr="008825E8">
              <w:rPr>
                <w:rStyle w:val="fontstyle21"/>
                <w:rFonts w:ascii="Palatino Linotype" w:hAnsi="Palatino Linotype"/>
                <w:sz w:val="22"/>
                <w:szCs w:val="22"/>
              </w:rPr>
              <w:t>Chinchansuyo</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lastRenderedPageBreak/>
              <w:t xml:space="preserve">S14F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Ayllus</w:t>
            </w:r>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S14G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E25DDF">
            <w:pPr>
              <w:spacing w:after="120"/>
              <w:rPr>
                <w:rFonts w:ascii="Palatino Linotype" w:hAnsi="Palatino Linotype"/>
              </w:rPr>
            </w:pPr>
            <w:r w:rsidRPr="008825E8">
              <w:rPr>
                <w:rStyle w:val="fontstyle21"/>
                <w:rFonts w:ascii="Palatino Linotype" w:hAnsi="Palatino Linotype"/>
                <w:sz w:val="22"/>
                <w:szCs w:val="22"/>
              </w:rPr>
              <w:t xml:space="preserve">Tambo </w:t>
            </w:r>
            <w:r w:rsidR="00E25DDF" w:rsidRPr="008825E8">
              <w:rPr>
                <w:rStyle w:val="fontstyle21"/>
                <w:rFonts w:ascii="Palatino Linotype" w:hAnsi="Palatino Linotype"/>
                <w:sz w:val="22"/>
                <w:szCs w:val="22"/>
              </w:rPr>
              <w:t>T</w:t>
            </w:r>
            <w:r w:rsidRPr="008825E8">
              <w:rPr>
                <w:rStyle w:val="fontstyle21"/>
                <w:rFonts w:ascii="Palatino Linotype" w:hAnsi="Palatino Linotype"/>
                <w:sz w:val="22"/>
                <w:szCs w:val="22"/>
              </w:rPr>
              <w:t>oco</w:t>
            </w:r>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E25DDF">
            <w:pPr>
              <w:spacing w:after="120"/>
              <w:rPr>
                <w:rFonts w:ascii="Palatino Linotype" w:hAnsi="Palatino Linotype"/>
              </w:rPr>
            </w:pPr>
            <w:r w:rsidRPr="008825E8">
              <w:rPr>
                <w:rStyle w:val="fontstyle21"/>
                <w:rFonts w:ascii="Palatino Linotype" w:hAnsi="Palatino Linotype"/>
                <w:sz w:val="22"/>
                <w:szCs w:val="22"/>
              </w:rPr>
              <w:t>S</w:t>
            </w:r>
            <w:r w:rsidR="00E25DDF" w:rsidRPr="008825E8">
              <w:rPr>
                <w:rStyle w:val="fontstyle21"/>
                <w:rFonts w:ascii="Palatino Linotype" w:hAnsi="Palatino Linotype"/>
                <w:sz w:val="22"/>
                <w:szCs w:val="22"/>
              </w:rPr>
              <w:t>15</w:t>
            </w:r>
            <w:r w:rsidRPr="008825E8">
              <w:rPr>
                <w:rStyle w:val="fontstyle21"/>
                <w:rFonts w:ascii="Palatino Linotype" w:hAnsi="Palatino Linotype"/>
                <w:sz w:val="22"/>
                <w:szCs w:val="22"/>
              </w:rPr>
              <w:t xml:space="preserve">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proofErr w:type="spellStart"/>
            <w:r w:rsidRPr="008825E8">
              <w:rPr>
                <w:rStyle w:val="fontstyle21"/>
                <w:rFonts w:ascii="Palatino Linotype" w:hAnsi="Palatino Linotype"/>
                <w:sz w:val="22"/>
                <w:szCs w:val="22"/>
              </w:rPr>
              <w:t>Quilaco</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E25DDF" w:rsidP="00A27C41">
            <w:pPr>
              <w:spacing w:after="120"/>
              <w:rPr>
                <w:rFonts w:ascii="Palatino Linotype" w:hAnsi="Palatino Linotype"/>
              </w:rPr>
            </w:pPr>
            <w:r w:rsidRPr="008825E8">
              <w:rPr>
                <w:rStyle w:val="fontstyle21"/>
                <w:rFonts w:ascii="Palatino Linotype" w:hAnsi="Palatino Linotype"/>
                <w:sz w:val="22"/>
                <w:szCs w:val="22"/>
              </w:rPr>
              <w:t>S</w:t>
            </w:r>
            <w:r w:rsidR="006B2A54" w:rsidRPr="008825E8">
              <w:rPr>
                <w:rStyle w:val="fontstyle21"/>
                <w:rFonts w:ascii="Palatino Linotype" w:hAnsi="Palatino Linotype"/>
                <w:sz w:val="22"/>
                <w:szCs w:val="22"/>
              </w:rPr>
              <w:t xml:space="preserve">16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Ocarina</w:t>
            </w:r>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6B2A54" w:rsidRPr="008825E8" w:rsidRDefault="006B2A54" w:rsidP="00A27C41">
            <w:pPr>
              <w:spacing w:after="120"/>
              <w:rPr>
                <w:rStyle w:val="fontstyle21"/>
                <w:rFonts w:ascii="Palatino Linotype" w:hAnsi="Palatino Linotype"/>
                <w:sz w:val="22"/>
                <w:szCs w:val="22"/>
              </w:rPr>
            </w:pPr>
            <w:r w:rsidRPr="008825E8">
              <w:rPr>
                <w:rStyle w:val="fontstyle21"/>
                <w:rFonts w:ascii="Palatino Linotype" w:hAnsi="Palatino Linotype"/>
                <w:sz w:val="22"/>
                <w:szCs w:val="22"/>
              </w:rPr>
              <w:t>S16</w:t>
            </w:r>
          </w:p>
        </w:tc>
        <w:tc>
          <w:tcPr>
            <w:tcW w:w="2835" w:type="dxa"/>
            <w:tcBorders>
              <w:top w:val="single" w:sz="4" w:space="0" w:color="auto"/>
              <w:left w:val="single" w:sz="4" w:space="0" w:color="auto"/>
              <w:bottom w:val="single" w:sz="4" w:space="0" w:color="auto"/>
              <w:right w:val="single" w:sz="4" w:space="0" w:color="auto"/>
            </w:tcBorders>
            <w:vAlign w:val="center"/>
          </w:tcPr>
          <w:p w:rsidR="006B2A54" w:rsidRPr="008825E8" w:rsidRDefault="006B2A54" w:rsidP="00A27C41">
            <w:pPr>
              <w:spacing w:after="120"/>
              <w:rPr>
                <w:rStyle w:val="fontstyle21"/>
                <w:rFonts w:ascii="Palatino Linotype" w:hAnsi="Palatino Linotype"/>
                <w:sz w:val="22"/>
                <w:szCs w:val="22"/>
              </w:rPr>
            </w:pPr>
            <w:proofErr w:type="spellStart"/>
            <w:r w:rsidRPr="008825E8">
              <w:rPr>
                <w:rStyle w:val="fontstyle21"/>
                <w:rFonts w:ascii="Palatino Linotype" w:hAnsi="Palatino Linotype"/>
                <w:sz w:val="22"/>
                <w:szCs w:val="22"/>
              </w:rPr>
              <w:t>Usiña</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S16B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E25DDF" w:rsidP="00E25DDF">
            <w:pPr>
              <w:spacing w:after="120"/>
              <w:rPr>
                <w:rFonts w:ascii="Palatino Linotype" w:hAnsi="Palatino Linotype"/>
              </w:rPr>
            </w:pPr>
            <w:r w:rsidRPr="008825E8">
              <w:rPr>
                <w:rStyle w:val="fontstyle21"/>
                <w:rFonts w:ascii="Palatino Linotype" w:hAnsi="Palatino Linotype"/>
                <w:sz w:val="22"/>
                <w:szCs w:val="22"/>
              </w:rPr>
              <w:t>Hernando Q</w:t>
            </w:r>
            <w:r w:rsidR="006B2A54" w:rsidRPr="008825E8">
              <w:rPr>
                <w:rStyle w:val="fontstyle21"/>
                <w:rFonts w:ascii="Palatino Linotype" w:hAnsi="Palatino Linotype"/>
                <w:sz w:val="22"/>
                <w:szCs w:val="22"/>
              </w:rPr>
              <w:t xml:space="preserve">uito </w:t>
            </w:r>
            <w:r w:rsidRPr="008825E8">
              <w:rPr>
                <w:rStyle w:val="fontstyle21"/>
                <w:rFonts w:ascii="Palatino Linotype" w:hAnsi="Palatino Linotype"/>
                <w:sz w:val="22"/>
                <w:szCs w:val="22"/>
              </w:rPr>
              <w:t>G</w:t>
            </w:r>
            <w:r w:rsidR="006B2A54" w:rsidRPr="008825E8">
              <w:rPr>
                <w:rStyle w:val="fontstyle21"/>
                <w:rFonts w:ascii="Palatino Linotype" w:hAnsi="Palatino Linotype"/>
                <w:sz w:val="22"/>
                <w:szCs w:val="22"/>
              </w:rPr>
              <w:t>uana</w:t>
            </w:r>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S16E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8825E8">
            <w:pPr>
              <w:spacing w:after="120"/>
              <w:rPr>
                <w:rFonts w:ascii="Palatino Linotype" w:hAnsi="Palatino Linotype"/>
              </w:rPr>
            </w:pPr>
            <w:r w:rsidRPr="008825E8">
              <w:rPr>
                <w:rStyle w:val="fontstyle21"/>
                <w:rFonts w:ascii="Palatino Linotype" w:hAnsi="Palatino Linotype"/>
                <w:sz w:val="22"/>
                <w:szCs w:val="22"/>
              </w:rPr>
              <w:t xml:space="preserve">Martin </w:t>
            </w:r>
            <w:proofErr w:type="spellStart"/>
            <w:r w:rsidR="008825E8" w:rsidRPr="008825E8">
              <w:rPr>
                <w:rStyle w:val="fontstyle21"/>
                <w:rFonts w:ascii="Palatino Linotype" w:hAnsi="Palatino Linotype"/>
                <w:sz w:val="22"/>
                <w:szCs w:val="22"/>
              </w:rPr>
              <w:t>Z</w:t>
            </w:r>
            <w:r w:rsidRPr="008825E8">
              <w:rPr>
                <w:rStyle w:val="fontstyle21"/>
                <w:rFonts w:ascii="Palatino Linotype" w:hAnsi="Palatino Linotype"/>
                <w:sz w:val="22"/>
                <w:szCs w:val="22"/>
              </w:rPr>
              <w:t>angoquicio</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8825E8" w:rsidP="00A27C41">
            <w:pPr>
              <w:spacing w:after="120"/>
              <w:rPr>
                <w:rFonts w:ascii="Palatino Linotype" w:hAnsi="Palatino Linotype"/>
              </w:rPr>
            </w:pPr>
            <w:r w:rsidRPr="008825E8">
              <w:rPr>
                <w:rStyle w:val="fontstyle21"/>
                <w:rFonts w:ascii="Palatino Linotype" w:hAnsi="Palatino Linotype"/>
                <w:sz w:val="22"/>
                <w:szCs w:val="22"/>
              </w:rPr>
              <w:t>S</w:t>
            </w:r>
            <w:r w:rsidR="006B2A54" w:rsidRPr="008825E8">
              <w:rPr>
                <w:rStyle w:val="fontstyle21"/>
                <w:rFonts w:ascii="Palatino Linotype" w:hAnsi="Palatino Linotype"/>
                <w:sz w:val="22"/>
                <w:szCs w:val="22"/>
              </w:rPr>
              <w:t xml:space="preserve">17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Curaca</w:t>
            </w:r>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S17B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proofErr w:type="spellStart"/>
            <w:r w:rsidRPr="008825E8">
              <w:rPr>
                <w:rStyle w:val="fontstyle21"/>
                <w:rFonts w:ascii="Palatino Linotype" w:hAnsi="Palatino Linotype"/>
                <w:sz w:val="22"/>
                <w:szCs w:val="22"/>
              </w:rPr>
              <w:t>Cataco</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S18A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proofErr w:type="spellStart"/>
            <w:r w:rsidRPr="008825E8">
              <w:rPr>
                <w:rStyle w:val="fontstyle21"/>
                <w:rFonts w:ascii="Palatino Linotype" w:hAnsi="Palatino Linotype"/>
                <w:sz w:val="22"/>
                <w:szCs w:val="22"/>
              </w:rPr>
              <w:t>Hanansaya</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S18B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proofErr w:type="spellStart"/>
            <w:r w:rsidRPr="008825E8">
              <w:rPr>
                <w:rStyle w:val="fontstyle21"/>
                <w:rFonts w:ascii="Palatino Linotype" w:hAnsi="Palatino Linotype"/>
                <w:sz w:val="22"/>
                <w:szCs w:val="22"/>
              </w:rPr>
              <w:t>Pakay</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S18C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8825E8" w:rsidP="00A27C41">
            <w:pPr>
              <w:spacing w:after="120"/>
              <w:rPr>
                <w:rFonts w:ascii="Palatino Linotype" w:hAnsi="Palatino Linotype"/>
              </w:rPr>
            </w:pPr>
            <w:r w:rsidRPr="008825E8">
              <w:rPr>
                <w:rStyle w:val="fontstyle21"/>
                <w:rFonts w:ascii="Palatino Linotype" w:hAnsi="Palatino Linotype"/>
                <w:sz w:val="22"/>
                <w:szCs w:val="22"/>
              </w:rPr>
              <w:t>Verde L</w:t>
            </w:r>
            <w:r w:rsidR="006B2A54" w:rsidRPr="008825E8">
              <w:rPr>
                <w:rStyle w:val="fontstyle21"/>
                <w:rFonts w:ascii="Palatino Linotype" w:hAnsi="Palatino Linotype"/>
                <w:sz w:val="22"/>
                <w:szCs w:val="22"/>
              </w:rPr>
              <w:t>oma</w:t>
            </w:r>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6B2A54" w:rsidP="00A27C41">
            <w:pPr>
              <w:spacing w:after="120"/>
              <w:rPr>
                <w:rFonts w:ascii="Palatino Linotype" w:hAnsi="Palatino Linotype"/>
              </w:rPr>
            </w:pPr>
            <w:r w:rsidRPr="008825E8">
              <w:rPr>
                <w:rStyle w:val="fontstyle21"/>
                <w:rFonts w:ascii="Palatino Linotype" w:hAnsi="Palatino Linotype"/>
                <w:sz w:val="22"/>
                <w:szCs w:val="22"/>
              </w:rPr>
              <w:t xml:space="preserve">S18D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2A54" w:rsidRPr="008825E8" w:rsidRDefault="008825E8" w:rsidP="00A27C41">
            <w:pPr>
              <w:spacing w:after="120"/>
              <w:rPr>
                <w:rFonts w:ascii="Palatino Linotype" w:hAnsi="Palatino Linotype"/>
              </w:rPr>
            </w:pPr>
            <w:proofErr w:type="spellStart"/>
            <w:r w:rsidRPr="008825E8">
              <w:rPr>
                <w:rStyle w:val="fontstyle21"/>
                <w:rFonts w:ascii="Palatino Linotype" w:hAnsi="Palatino Linotype"/>
                <w:sz w:val="22"/>
                <w:szCs w:val="22"/>
              </w:rPr>
              <w:t>Paccar</w:t>
            </w:r>
            <w:proofErr w:type="spellEnd"/>
            <w:r w:rsidRPr="008825E8">
              <w:rPr>
                <w:rStyle w:val="fontstyle21"/>
                <w:rFonts w:ascii="Palatino Linotype" w:hAnsi="Palatino Linotype"/>
                <w:sz w:val="22"/>
                <w:szCs w:val="22"/>
              </w:rPr>
              <w:t xml:space="preserve"> Q</w:t>
            </w:r>
            <w:r w:rsidR="006B2A54" w:rsidRPr="008825E8">
              <w:rPr>
                <w:rStyle w:val="fontstyle21"/>
                <w:rFonts w:ascii="Palatino Linotype" w:hAnsi="Palatino Linotype"/>
                <w:sz w:val="22"/>
                <w:szCs w:val="22"/>
              </w:rPr>
              <w:t>uilla</w:t>
            </w:r>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tcPr>
          <w:p w:rsidR="006B2A54" w:rsidRPr="008825E8" w:rsidRDefault="008825E8" w:rsidP="00A27C41">
            <w:pPr>
              <w:spacing w:after="120"/>
              <w:rPr>
                <w:rFonts w:ascii="Palatino Linotype" w:hAnsi="Palatino Linotype"/>
              </w:rPr>
            </w:pPr>
            <w:r w:rsidRPr="008825E8">
              <w:rPr>
                <w:rStyle w:val="fontstyle21"/>
                <w:rFonts w:ascii="Palatino Linotype" w:hAnsi="Palatino Linotype"/>
                <w:sz w:val="22"/>
                <w:szCs w:val="22"/>
              </w:rPr>
              <w:t>S</w:t>
            </w:r>
            <w:r w:rsidR="006B2A54" w:rsidRPr="008825E8">
              <w:rPr>
                <w:rStyle w:val="fontstyle21"/>
                <w:rFonts w:ascii="Palatino Linotype" w:hAnsi="Palatino Linotype"/>
                <w:sz w:val="22"/>
                <w:szCs w:val="22"/>
              </w:rPr>
              <w:t xml:space="preserve">19 </w:t>
            </w:r>
          </w:p>
        </w:tc>
        <w:tc>
          <w:tcPr>
            <w:tcW w:w="2835" w:type="dxa"/>
            <w:tcBorders>
              <w:top w:val="single" w:sz="4" w:space="0" w:color="auto"/>
              <w:left w:val="single" w:sz="4" w:space="0" w:color="auto"/>
              <w:bottom w:val="single" w:sz="4" w:space="0" w:color="auto"/>
              <w:right w:val="single" w:sz="4" w:space="0" w:color="auto"/>
            </w:tcBorders>
          </w:tcPr>
          <w:p w:rsidR="006B2A54" w:rsidRPr="008825E8" w:rsidRDefault="006B2A54" w:rsidP="008825E8">
            <w:pPr>
              <w:spacing w:after="120"/>
              <w:rPr>
                <w:rFonts w:ascii="Palatino Linotype" w:hAnsi="Palatino Linotype"/>
              </w:rPr>
            </w:pPr>
            <w:proofErr w:type="spellStart"/>
            <w:r w:rsidRPr="008825E8">
              <w:rPr>
                <w:rStyle w:val="fontstyle21"/>
                <w:rFonts w:ascii="Palatino Linotype" w:hAnsi="Palatino Linotype"/>
                <w:sz w:val="22"/>
                <w:szCs w:val="22"/>
              </w:rPr>
              <w:t>M</w:t>
            </w:r>
            <w:r w:rsidRPr="008825E8">
              <w:rPr>
                <w:rStyle w:val="fontstyle21"/>
                <w:rFonts w:ascii="Palatino Linotype" w:hAnsi="Palatino Linotype"/>
                <w:color w:val="151515"/>
                <w:sz w:val="22"/>
                <w:szCs w:val="22"/>
              </w:rPr>
              <w:t>i</w:t>
            </w:r>
            <w:r w:rsidRPr="008825E8">
              <w:rPr>
                <w:rStyle w:val="fontstyle21"/>
                <w:rFonts w:ascii="Palatino Linotype" w:hAnsi="Palatino Linotype"/>
                <w:sz w:val="22"/>
                <w:szCs w:val="22"/>
              </w:rPr>
              <w:t>n</w:t>
            </w:r>
            <w:r w:rsidR="008825E8" w:rsidRPr="008825E8">
              <w:rPr>
                <w:rStyle w:val="fontstyle21"/>
                <w:rFonts w:ascii="Palatino Linotype" w:hAnsi="Palatino Linotype"/>
                <w:sz w:val="22"/>
                <w:szCs w:val="22"/>
              </w:rPr>
              <w:t>d</w:t>
            </w:r>
            <w:r w:rsidRPr="008825E8">
              <w:rPr>
                <w:rStyle w:val="fontstyle21"/>
                <w:rFonts w:ascii="Palatino Linotype" w:hAnsi="Palatino Linotype"/>
                <w:sz w:val="22"/>
                <w:szCs w:val="22"/>
              </w:rPr>
              <w:t>alae</w:t>
            </w:r>
            <w:proofErr w:type="spellEnd"/>
          </w:p>
        </w:tc>
      </w:tr>
      <w:tr w:rsidR="006B2A54" w:rsidRPr="008825E8" w:rsidTr="00E25DDF">
        <w:trPr>
          <w:jc w:val="center"/>
        </w:trPr>
        <w:tc>
          <w:tcPr>
            <w:tcW w:w="2551" w:type="dxa"/>
            <w:tcBorders>
              <w:top w:val="single" w:sz="4" w:space="0" w:color="auto"/>
              <w:left w:val="single" w:sz="4" w:space="0" w:color="auto"/>
              <w:bottom w:val="single" w:sz="4" w:space="0" w:color="auto"/>
              <w:right w:val="single" w:sz="4" w:space="0" w:color="auto"/>
            </w:tcBorders>
          </w:tcPr>
          <w:p w:rsidR="006B2A54" w:rsidRPr="008825E8" w:rsidRDefault="008825E8" w:rsidP="00A27C41">
            <w:pPr>
              <w:spacing w:after="120"/>
              <w:rPr>
                <w:rStyle w:val="fontstyle21"/>
                <w:rFonts w:ascii="Palatino Linotype" w:hAnsi="Palatino Linotype"/>
                <w:sz w:val="22"/>
                <w:szCs w:val="22"/>
              </w:rPr>
            </w:pPr>
            <w:r w:rsidRPr="008825E8">
              <w:rPr>
                <w:rStyle w:val="fontstyle21"/>
                <w:rFonts w:ascii="Palatino Linotype" w:hAnsi="Palatino Linotype"/>
                <w:sz w:val="22"/>
                <w:szCs w:val="22"/>
              </w:rPr>
              <w:t>S</w:t>
            </w:r>
            <w:r w:rsidR="006B2A54" w:rsidRPr="008825E8">
              <w:rPr>
                <w:rStyle w:val="fontstyle21"/>
                <w:rFonts w:ascii="Palatino Linotype" w:hAnsi="Palatino Linotype"/>
                <w:sz w:val="22"/>
                <w:szCs w:val="22"/>
              </w:rPr>
              <w:t>19C</w:t>
            </w:r>
          </w:p>
        </w:tc>
        <w:tc>
          <w:tcPr>
            <w:tcW w:w="2835" w:type="dxa"/>
            <w:tcBorders>
              <w:top w:val="single" w:sz="4" w:space="0" w:color="auto"/>
              <w:left w:val="single" w:sz="4" w:space="0" w:color="auto"/>
              <w:bottom w:val="single" w:sz="4" w:space="0" w:color="auto"/>
              <w:right w:val="single" w:sz="4" w:space="0" w:color="auto"/>
            </w:tcBorders>
          </w:tcPr>
          <w:p w:rsidR="006B2A54" w:rsidRPr="008825E8" w:rsidRDefault="006B2A54" w:rsidP="00A27C41">
            <w:pPr>
              <w:spacing w:after="120"/>
              <w:rPr>
                <w:rStyle w:val="fontstyle21"/>
                <w:rFonts w:ascii="Palatino Linotype" w:hAnsi="Palatino Linotype"/>
                <w:sz w:val="22"/>
                <w:szCs w:val="22"/>
              </w:rPr>
            </w:pPr>
            <w:proofErr w:type="spellStart"/>
            <w:r w:rsidRPr="008825E8">
              <w:rPr>
                <w:rStyle w:val="fontstyle21"/>
                <w:rFonts w:ascii="Palatino Linotype" w:hAnsi="Palatino Linotype"/>
                <w:sz w:val="22"/>
                <w:szCs w:val="22"/>
              </w:rPr>
              <w:t>Urinsaya</w:t>
            </w:r>
            <w:proofErr w:type="spellEnd"/>
          </w:p>
        </w:tc>
      </w:tr>
      <w:tr w:rsidR="006B2A54" w:rsidRPr="00D94CA4" w:rsidTr="00E25DDF">
        <w:trPr>
          <w:jc w:val="center"/>
        </w:trPr>
        <w:tc>
          <w:tcPr>
            <w:tcW w:w="2551" w:type="dxa"/>
            <w:tcBorders>
              <w:top w:val="single" w:sz="4" w:space="0" w:color="auto"/>
              <w:left w:val="single" w:sz="4" w:space="0" w:color="auto"/>
              <w:bottom w:val="single" w:sz="4" w:space="0" w:color="auto"/>
              <w:right w:val="single" w:sz="4" w:space="0" w:color="auto"/>
            </w:tcBorders>
          </w:tcPr>
          <w:p w:rsidR="006B2A54" w:rsidRPr="008825E8" w:rsidRDefault="008825E8" w:rsidP="008825E8">
            <w:pPr>
              <w:spacing w:after="120"/>
              <w:rPr>
                <w:rStyle w:val="fontstyle21"/>
                <w:rFonts w:ascii="Palatino Linotype" w:hAnsi="Palatino Linotype"/>
                <w:sz w:val="22"/>
                <w:szCs w:val="22"/>
              </w:rPr>
            </w:pPr>
            <w:r w:rsidRPr="008825E8">
              <w:rPr>
                <w:rStyle w:val="fontstyle21"/>
                <w:rFonts w:ascii="Palatino Linotype" w:hAnsi="Palatino Linotype"/>
                <w:sz w:val="22"/>
                <w:szCs w:val="22"/>
              </w:rPr>
              <w:t>S</w:t>
            </w:r>
            <w:r w:rsidR="006B2A54" w:rsidRPr="008825E8">
              <w:rPr>
                <w:rStyle w:val="fontstyle21"/>
                <w:rFonts w:ascii="Palatino Linotype" w:hAnsi="Palatino Linotype"/>
                <w:sz w:val="22"/>
                <w:szCs w:val="22"/>
              </w:rPr>
              <w:t>19</w:t>
            </w:r>
            <w:r w:rsidRPr="008825E8">
              <w:rPr>
                <w:rStyle w:val="fontstyle21"/>
                <w:rFonts w:ascii="Palatino Linotype" w:hAnsi="Palatino Linotype"/>
                <w:sz w:val="22"/>
                <w:szCs w:val="22"/>
              </w:rPr>
              <w:t>D</w:t>
            </w:r>
          </w:p>
        </w:tc>
        <w:tc>
          <w:tcPr>
            <w:tcW w:w="2835" w:type="dxa"/>
            <w:tcBorders>
              <w:top w:val="single" w:sz="4" w:space="0" w:color="auto"/>
              <w:left w:val="single" w:sz="4" w:space="0" w:color="auto"/>
              <w:bottom w:val="single" w:sz="4" w:space="0" w:color="auto"/>
              <w:right w:val="single" w:sz="4" w:space="0" w:color="auto"/>
            </w:tcBorders>
          </w:tcPr>
          <w:p w:rsidR="006B2A54" w:rsidRPr="00D94CA4" w:rsidRDefault="006B2A54" w:rsidP="00A27C41">
            <w:pPr>
              <w:spacing w:after="120"/>
              <w:rPr>
                <w:rStyle w:val="fontstyle21"/>
                <w:rFonts w:ascii="Palatino Linotype" w:hAnsi="Palatino Linotype"/>
                <w:sz w:val="22"/>
                <w:szCs w:val="22"/>
              </w:rPr>
            </w:pPr>
            <w:r w:rsidRPr="008825E8">
              <w:rPr>
                <w:rStyle w:val="fontstyle21"/>
                <w:rFonts w:ascii="Palatino Linotype" w:hAnsi="Palatino Linotype"/>
                <w:sz w:val="22"/>
                <w:szCs w:val="22"/>
              </w:rPr>
              <w:t>Auqui</w:t>
            </w:r>
          </w:p>
        </w:tc>
      </w:tr>
    </w:tbl>
    <w:p w:rsidR="006B2A54" w:rsidRDefault="006B2A54" w:rsidP="00545A60">
      <w:pPr>
        <w:spacing w:after="120"/>
        <w:jc w:val="both"/>
        <w:rPr>
          <w:rFonts w:ascii="Palatino Linotype" w:hAnsi="Palatino Linotype"/>
          <w:b/>
          <w:lang w:val="es-ES_tradnl"/>
        </w:rPr>
      </w:pPr>
    </w:p>
    <w:p w:rsidR="00545A60" w:rsidRPr="00177A96" w:rsidRDefault="00545A60" w:rsidP="00545A60">
      <w:pPr>
        <w:spacing w:after="120"/>
        <w:jc w:val="both"/>
        <w:rPr>
          <w:rFonts w:ascii="Palatino Linotype" w:hAnsi="Palatino Linotype"/>
          <w:i/>
          <w:lang w:val="es-ES_tradnl"/>
        </w:rPr>
      </w:pPr>
      <w:r>
        <w:rPr>
          <w:rFonts w:ascii="Palatino Linotype" w:hAnsi="Palatino Linotype"/>
          <w:b/>
          <w:lang w:val="es-ES_tradnl"/>
        </w:rPr>
        <w:t xml:space="preserve">Disposición </w:t>
      </w:r>
      <w:proofErr w:type="gramStart"/>
      <w:r>
        <w:rPr>
          <w:rFonts w:ascii="Palatino Linotype" w:hAnsi="Palatino Linotype"/>
          <w:b/>
          <w:lang w:val="es-ES_tradnl"/>
        </w:rPr>
        <w:t>f</w:t>
      </w:r>
      <w:r w:rsidRPr="00177A96">
        <w:rPr>
          <w:rFonts w:ascii="Palatino Linotype" w:hAnsi="Palatino Linotype"/>
          <w:b/>
          <w:lang w:val="es-ES_tradnl"/>
        </w:rPr>
        <w:t>inal.-</w:t>
      </w:r>
      <w:proofErr w:type="gramEnd"/>
      <w:r w:rsidRPr="00177A96">
        <w:rPr>
          <w:rFonts w:ascii="Palatino Linotype" w:hAnsi="Palatino Linotype"/>
          <w:b/>
          <w:lang w:val="es-ES_tradnl"/>
        </w:rPr>
        <w:t xml:space="preserve"> </w:t>
      </w:r>
      <w:r w:rsidRPr="00177A96">
        <w:rPr>
          <w:rFonts w:ascii="Palatino Linotype" w:hAnsi="Palatino Linotype"/>
          <w:bCs/>
          <w:lang w:val="es-ES_tradnl"/>
        </w:rPr>
        <w:t xml:space="preserve"> Esta ordenanza entrará en vigencia a partir de la fecha de su sanción, sin perjuicio de su publicación en la página web institucional de la Municipalidad.</w:t>
      </w:r>
    </w:p>
    <w:p w:rsidR="00545A60" w:rsidRPr="0039678A" w:rsidRDefault="00545A60" w:rsidP="00545A60">
      <w:pPr>
        <w:tabs>
          <w:tab w:val="left" w:pos="1077"/>
        </w:tabs>
        <w:spacing w:after="120"/>
        <w:contextualSpacing/>
        <w:jc w:val="both"/>
        <w:rPr>
          <w:rFonts w:ascii="Palatino Linotype" w:hAnsi="Palatino Linotype"/>
        </w:rPr>
      </w:pPr>
      <w:r w:rsidRPr="0039678A">
        <w:rPr>
          <w:rFonts w:ascii="Palatino Linotype" w:hAnsi="Palatino Linotype"/>
        </w:rPr>
        <w:t xml:space="preserve">Dada, en la Sala de Sesiones del Concejo Metropolitano de Quito, el </w:t>
      </w:r>
      <w:r w:rsidR="006B2A54">
        <w:rPr>
          <w:rFonts w:ascii="Palatino Linotype" w:hAnsi="Palatino Linotype"/>
        </w:rPr>
        <w:t>21</w:t>
      </w:r>
      <w:r w:rsidRPr="0039678A">
        <w:rPr>
          <w:rFonts w:ascii="Palatino Linotype" w:hAnsi="Palatino Linotype"/>
        </w:rPr>
        <w:t xml:space="preserve"> de </w:t>
      </w:r>
      <w:r w:rsidR="006B2A54">
        <w:rPr>
          <w:rFonts w:ascii="Palatino Linotype" w:hAnsi="Palatino Linotype"/>
        </w:rPr>
        <w:t>marzo de 2019</w:t>
      </w:r>
      <w:r w:rsidRPr="0039678A">
        <w:rPr>
          <w:rFonts w:ascii="Palatino Linotype" w:hAnsi="Palatino Linotype"/>
        </w:rPr>
        <w:t>.</w:t>
      </w:r>
    </w:p>
    <w:p w:rsidR="00545A60" w:rsidRDefault="00545A60" w:rsidP="00545A60">
      <w:pPr>
        <w:spacing w:after="240"/>
        <w:contextualSpacing/>
        <w:jc w:val="both"/>
        <w:rPr>
          <w:rFonts w:ascii="Palatino Linotype" w:hAnsi="Palatino Linotype"/>
        </w:rPr>
      </w:pPr>
    </w:p>
    <w:p w:rsidR="008825E8" w:rsidRPr="0039678A" w:rsidRDefault="008825E8" w:rsidP="00545A60">
      <w:pPr>
        <w:spacing w:after="240"/>
        <w:contextualSpacing/>
        <w:jc w:val="both"/>
        <w:rPr>
          <w:rFonts w:ascii="Palatino Linotype" w:hAnsi="Palatino Linotype"/>
        </w:rPr>
      </w:pPr>
    </w:p>
    <w:p w:rsidR="00545A60" w:rsidRDefault="00545A60" w:rsidP="00545A60">
      <w:pPr>
        <w:pStyle w:val="Textopredeterminado"/>
        <w:shd w:val="clear" w:color="auto" w:fill="FFFFFF"/>
        <w:jc w:val="both"/>
        <w:rPr>
          <w:rFonts w:ascii="Palatino Linotype" w:hAnsi="Palatino Linotype"/>
          <w:sz w:val="22"/>
          <w:szCs w:val="22"/>
          <w:lang w:val="es-ES"/>
        </w:rPr>
      </w:pPr>
    </w:p>
    <w:p w:rsidR="00545A60" w:rsidRPr="0039678A" w:rsidRDefault="00545A60" w:rsidP="00545A60">
      <w:pPr>
        <w:pStyle w:val="Textosinformato"/>
        <w:jc w:val="center"/>
        <w:rPr>
          <w:rFonts w:ascii="Palatino Linotype" w:eastAsia="MS Mincho" w:hAnsi="Palatino Linotype"/>
          <w:sz w:val="22"/>
          <w:szCs w:val="22"/>
          <w:lang w:val="es-EC"/>
        </w:rPr>
      </w:pPr>
      <w:r w:rsidRPr="0039678A">
        <w:rPr>
          <w:rFonts w:ascii="Palatino Linotype" w:eastAsia="MS Mincho" w:hAnsi="Palatino Linotype"/>
          <w:sz w:val="22"/>
          <w:szCs w:val="22"/>
          <w:lang w:val="es-EC"/>
        </w:rPr>
        <w:t xml:space="preserve">Abg. </w:t>
      </w:r>
      <w:r w:rsidR="006B2A54">
        <w:rPr>
          <w:rFonts w:ascii="Palatino Linotype" w:eastAsia="MS Mincho" w:hAnsi="Palatino Linotype"/>
          <w:sz w:val="22"/>
          <w:szCs w:val="22"/>
          <w:lang w:val="es-EC"/>
        </w:rPr>
        <w:t>Diego Cevallos Salgado</w:t>
      </w:r>
    </w:p>
    <w:p w:rsidR="00545A60" w:rsidRPr="0039678A" w:rsidRDefault="00545A60" w:rsidP="00545A60">
      <w:pPr>
        <w:pStyle w:val="Textosinformato"/>
        <w:jc w:val="center"/>
        <w:rPr>
          <w:rFonts w:ascii="Palatino Linotype" w:eastAsia="MS Mincho" w:hAnsi="Palatino Linotype"/>
          <w:b/>
          <w:bCs/>
          <w:sz w:val="22"/>
          <w:szCs w:val="22"/>
          <w:lang w:val="es-EC"/>
        </w:rPr>
      </w:pPr>
      <w:r w:rsidRPr="0039678A">
        <w:rPr>
          <w:rFonts w:ascii="Palatino Linotype" w:eastAsia="MS Mincho" w:hAnsi="Palatino Linotype"/>
          <w:b/>
          <w:bCs/>
          <w:sz w:val="22"/>
          <w:szCs w:val="22"/>
          <w:lang w:val="es-EC"/>
        </w:rPr>
        <w:t xml:space="preserve">SECRETARIO GENERAL DEL CONCEJO </w:t>
      </w:r>
      <w:r w:rsidR="006B2A54">
        <w:rPr>
          <w:rFonts w:ascii="Palatino Linotype" w:eastAsia="MS Mincho" w:hAnsi="Palatino Linotype"/>
          <w:b/>
          <w:bCs/>
          <w:sz w:val="22"/>
          <w:szCs w:val="22"/>
          <w:lang w:val="es-EC"/>
        </w:rPr>
        <w:t>METROPOLITANO DE QUITO</w:t>
      </w:r>
    </w:p>
    <w:p w:rsidR="00545A60" w:rsidRDefault="00545A60" w:rsidP="00545A60">
      <w:pPr>
        <w:pStyle w:val="Textopredeterminado"/>
        <w:shd w:val="clear" w:color="auto" w:fill="FFFFFF"/>
        <w:jc w:val="both"/>
        <w:rPr>
          <w:rFonts w:ascii="Palatino Linotype" w:hAnsi="Palatino Linotype"/>
          <w:sz w:val="22"/>
          <w:szCs w:val="22"/>
          <w:lang w:val="es-ES"/>
        </w:rPr>
      </w:pPr>
    </w:p>
    <w:p w:rsidR="008825E8" w:rsidRDefault="008825E8" w:rsidP="00545A60">
      <w:pPr>
        <w:pStyle w:val="Textopredeterminado"/>
        <w:shd w:val="clear" w:color="auto" w:fill="FFFFFF"/>
        <w:jc w:val="both"/>
        <w:rPr>
          <w:rFonts w:ascii="Palatino Linotype" w:hAnsi="Palatino Linotype"/>
          <w:sz w:val="22"/>
          <w:szCs w:val="22"/>
          <w:lang w:val="es-ES"/>
        </w:rPr>
      </w:pPr>
    </w:p>
    <w:p w:rsidR="008825E8" w:rsidRDefault="008825E8" w:rsidP="00545A60">
      <w:pPr>
        <w:pStyle w:val="Textopredeterminado"/>
        <w:shd w:val="clear" w:color="auto" w:fill="FFFFFF"/>
        <w:jc w:val="both"/>
        <w:rPr>
          <w:rFonts w:ascii="Palatino Linotype" w:hAnsi="Palatino Linotype"/>
          <w:sz w:val="22"/>
          <w:szCs w:val="22"/>
          <w:lang w:val="es-ES"/>
        </w:rPr>
      </w:pPr>
    </w:p>
    <w:p w:rsidR="008825E8" w:rsidRDefault="008825E8" w:rsidP="00545A60">
      <w:pPr>
        <w:pStyle w:val="Textopredeterminado"/>
        <w:shd w:val="clear" w:color="auto" w:fill="FFFFFF"/>
        <w:jc w:val="both"/>
        <w:rPr>
          <w:rFonts w:ascii="Palatino Linotype" w:hAnsi="Palatino Linotype"/>
          <w:sz w:val="22"/>
          <w:szCs w:val="22"/>
          <w:lang w:val="es-ES"/>
        </w:rPr>
      </w:pPr>
    </w:p>
    <w:p w:rsidR="008825E8" w:rsidRDefault="008825E8" w:rsidP="00545A60">
      <w:pPr>
        <w:pStyle w:val="Textopredeterminado"/>
        <w:shd w:val="clear" w:color="auto" w:fill="FFFFFF"/>
        <w:jc w:val="both"/>
        <w:rPr>
          <w:rFonts w:ascii="Palatino Linotype" w:hAnsi="Palatino Linotype"/>
          <w:sz w:val="22"/>
          <w:szCs w:val="22"/>
          <w:lang w:val="es-ES"/>
        </w:rPr>
      </w:pPr>
    </w:p>
    <w:p w:rsidR="00545A60" w:rsidRPr="0039678A" w:rsidRDefault="00545A60" w:rsidP="00545A60">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39678A">
        <w:rPr>
          <w:rFonts w:ascii="Palatino Linotype" w:eastAsia="MS Mincho" w:hAnsi="Palatino Linotype"/>
          <w:b/>
          <w:bCs/>
          <w:sz w:val="22"/>
          <w:szCs w:val="22"/>
        </w:rPr>
        <w:lastRenderedPageBreak/>
        <w:t>CERTIFICADO DE DISCUSIÓN</w:t>
      </w:r>
    </w:p>
    <w:p w:rsidR="00545A60" w:rsidRPr="0039678A" w:rsidRDefault="00545A60" w:rsidP="00545A60">
      <w:pPr>
        <w:pStyle w:val="Textosinformato"/>
        <w:jc w:val="both"/>
        <w:rPr>
          <w:rFonts w:ascii="Palatino Linotype" w:eastAsia="MS Mincho" w:hAnsi="Palatino Linotype"/>
          <w:sz w:val="22"/>
          <w:szCs w:val="22"/>
        </w:rPr>
      </w:pPr>
    </w:p>
    <w:p w:rsidR="00545A60" w:rsidRPr="0039678A" w:rsidRDefault="00545A60" w:rsidP="00545A60">
      <w:pPr>
        <w:pStyle w:val="Textosinformato"/>
        <w:jc w:val="both"/>
        <w:rPr>
          <w:rFonts w:ascii="Palatino Linotype" w:eastAsia="MS Mincho" w:hAnsi="Palatino Linotype"/>
          <w:sz w:val="22"/>
          <w:szCs w:val="22"/>
          <w:lang w:val="es-EC"/>
        </w:rPr>
      </w:pPr>
      <w:r w:rsidRPr="0039678A">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w:t>
      </w:r>
      <w:r w:rsidR="008825E8">
        <w:rPr>
          <w:rFonts w:ascii="Palatino Linotype" w:eastAsia="MS Mincho" w:hAnsi="Palatino Linotype"/>
          <w:sz w:val="22"/>
          <w:szCs w:val="22"/>
          <w:lang w:val="es-EC"/>
        </w:rPr>
        <w:t>7</w:t>
      </w:r>
      <w:r w:rsidRPr="0039678A">
        <w:rPr>
          <w:rFonts w:ascii="Palatino Linotype" w:eastAsia="MS Mincho" w:hAnsi="Palatino Linotype"/>
          <w:sz w:val="22"/>
          <w:szCs w:val="22"/>
          <w:lang w:val="es-EC"/>
        </w:rPr>
        <w:t xml:space="preserve"> y </w:t>
      </w:r>
      <w:r w:rsidR="008825E8">
        <w:rPr>
          <w:rFonts w:ascii="Palatino Linotype" w:eastAsia="MS Mincho" w:hAnsi="Palatino Linotype"/>
          <w:sz w:val="22"/>
          <w:szCs w:val="22"/>
          <w:lang w:val="es-EC"/>
        </w:rPr>
        <w:t>21</w:t>
      </w:r>
      <w:r w:rsidRPr="0039678A">
        <w:rPr>
          <w:rFonts w:ascii="Palatino Linotype" w:eastAsia="MS Mincho" w:hAnsi="Palatino Linotype"/>
          <w:sz w:val="22"/>
          <w:szCs w:val="22"/>
          <w:lang w:val="es-EC"/>
        </w:rPr>
        <w:t xml:space="preserve"> de </w:t>
      </w:r>
      <w:r w:rsidR="008825E8">
        <w:rPr>
          <w:rFonts w:ascii="Palatino Linotype" w:eastAsia="MS Mincho" w:hAnsi="Palatino Linotype"/>
          <w:sz w:val="22"/>
          <w:szCs w:val="22"/>
          <w:lang w:val="es-EC"/>
        </w:rPr>
        <w:t>marzo de 2019</w:t>
      </w:r>
      <w:r w:rsidRPr="0039678A">
        <w:rPr>
          <w:rFonts w:ascii="Palatino Linotype" w:eastAsia="MS Mincho" w:hAnsi="Palatino Linotype"/>
          <w:sz w:val="22"/>
          <w:szCs w:val="22"/>
          <w:lang w:val="es-EC"/>
        </w:rPr>
        <w:t>.- Quito,</w:t>
      </w:r>
    </w:p>
    <w:p w:rsidR="00545A60" w:rsidRPr="0039678A" w:rsidRDefault="00545A60" w:rsidP="00545A60">
      <w:pPr>
        <w:pStyle w:val="Textosinformato"/>
        <w:jc w:val="both"/>
        <w:rPr>
          <w:rFonts w:ascii="Palatino Linotype" w:eastAsia="MS Mincho" w:hAnsi="Palatino Linotype"/>
          <w:sz w:val="22"/>
          <w:szCs w:val="22"/>
          <w:lang w:val="es-EC"/>
        </w:rPr>
      </w:pPr>
    </w:p>
    <w:p w:rsidR="00545A60" w:rsidRPr="0039678A" w:rsidRDefault="00545A60" w:rsidP="00545A60">
      <w:pPr>
        <w:pStyle w:val="Textosinformato"/>
        <w:jc w:val="both"/>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r w:rsidRPr="0039678A">
        <w:rPr>
          <w:rFonts w:ascii="Palatino Linotype" w:eastAsia="MS Mincho" w:hAnsi="Palatino Linotype"/>
          <w:sz w:val="22"/>
          <w:szCs w:val="22"/>
          <w:lang w:val="es-EC"/>
        </w:rPr>
        <w:t>Abg. Diego Cevallos Salgado</w:t>
      </w:r>
    </w:p>
    <w:p w:rsidR="00545A60" w:rsidRPr="0039678A" w:rsidRDefault="00545A60" w:rsidP="00545A60">
      <w:pPr>
        <w:pStyle w:val="Textosinformato"/>
        <w:jc w:val="center"/>
        <w:rPr>
          <w:rFonts w:ascii="Palatino Linotype" w:eastAsia="MS Mincho" w:hAnsi="Palatino Linotype"/>
          <w:b/>
          <w:bCs/>
          <w:sz w:val="22"/>
          <w:szCs w:val="22"/>
          <w:lang w:val="es-EC"/>
        </w:rPr>
      </w:pPr>
      <w:r w:rsidRPr="0039678A">
        <w:rPr>
          <w:rFonts w:ascii="Palatino Linotype" w:eastAsia="MS Mincho" w:hAnsi="Palatino Linotype"/>
          <w:b/>
          <w:bCs/>
          <w:sz w:val="22"/>
          <w:szCs w:val="22"/>
          <w:lang w:val="es-EC"/>
        </w:rPr>
        <w:t>SECRETARIO GENERAL DEL CONCEJO METROPOLITANO DE QUITO</w:t>
      </w:r>
    </w:p>
    <w:p w:rsidR="00545A60" w:rsidRPr="0039678A" w:rsidRDefault="00545A60" w:rsidP="00545A60">
      <w:pPr>
        <w:pStyle w:val="Textosinformato"/>
        <w:jc w:val="center"/>
        <w:rPr>
          <w:rFonts w:ascii="Palatino Linotype" w:eastAsia="MS Mincho" w:hAnsi="Palatino Linotype"/>
          <w:b/>
          <w:bCs/>
          <w:sz w:val="22"/>
          <w:szCs w:val="22"/>
          <w:lang w:val="es-EC"/>
        </w:rPr>
      </w:pPr>
    </w:p>
    <w:p w:rsidR="00545A60" w:rsidRPr="0039678A" w:rsidRDefault="00545A60" w:rsidP="00545A60">
      <w:pPr>
        <w:pStyle w:val="Textosinformato"/>
        <w:jc w:val="both"/>
        <w:rPr>
          <w:rFonts w:ascii="Palatino Linotype" w:eastAsia="MS Mincho" w:hAnsi="Palatino Linotype"/>
          <w:sz w:val="22"/>
          <w:szCs w:val="22"/>
          <w:lang w:val="es-EC"/>
        </w:rPr>
      </w:pPr>
      <w:r w:rsidRPr="0039678A">
        <w:rPr>
          <w:rFonts w:ascii="Palatino Linotype" w:eastAsia="MS Mincho" w:hAnsi="Palatino Linotype"/>
          <w:b/>
          <w:bCs/>
          <w:sz w:val="22"/>
          <w:szCs w:val="22"/>
          <w:lang w:val="es-EC"/>
        </w:rPr>
        <w:t xml:space="preserve">ALCALDÍA DEL DISTRITO METROPOLITANO DE </w:t>
      </w:r>
      <w:proofErr w:type="gramStart"/>
      <w:r w:rsidRPr="0039678A">
        <w:rPr>
          <w:rFonts w:ascii="Palatino Linotype" w:eastAsia="MS Mincho" w:hAnsi="Palatino Linotype"/>
          <w:b/>
          <w:bCs/>
          <w:sz w:val="22"/>
          <w:szCs w:val="22"/>
          <w:lang w:val="es-EC"/>
        </w:rPr>
        <w:t>QUITO.-</w:t>
      </w:r>
      <w:proofErr w:type="gramEnd"/>
      <w:r w:rsidRPr="0039678A">
        <w:rPr>
          <w:rFonts w:ascii="Palatino Linotype" w:eastAsia="MS Mincho" w:hAnsi="Palatino Linotype"/>
          <w:sz w:val="22"/>
          <w:szCs w:val="22"/>
          <w:lang w:val="es-EC"/>
        </w:rPr>
        <w:t xml:space="preserve"> Distrito Metropolitano de Quito,</w:t>
      </w:r>
    </w:p>
    <w:p w:rsidR="00545A60" w:rsidRPr="0039678A" w:rsidRDefault="00545A60" w:rsidP="00545A60">
      <w:pPr>
        <w:pStyle w:val="Textosinformato"/>
        <w:jc w:val="center"/>
        <w:rPr>
          <w:rFonts w:ascii="Palatino Linotype" w:eastAsia="MS Mincho" w:hAnsi="Palatino Linotype"/>
          <w:b/>
          <w:sz w:val="22"/>
          <w:szCs w:val="22"/>
          <w:lang w:val="es-EC"/>
        </w:rPr>
      </w:pPr>
      <w:r w:rsidRPr="0039678A">
        <w:rPr>
          <w:rFonts w:ascii="Palatino Linotype" w:eastAsia="MS Mincho" w:hAnsi="Palatino Linotype"/>
          <w:b/>
          <w:sz w:val="22"/>
          <w:szCs w:val="22"/>
          <w:lang w:val="es-EC"/>
        </w:rPr>
        <w:t>EJECÚTESE:</w:t>
      </w:r>
    </w:p>
    <w:p w:rsidR="00545A60" w:rsidRPr="0039678A" w:rsidRDefault="00545A60" w:rsidP="00545A60">
      <w:pPr>
        <w:pStyle w:val="Textosinformato"/>
        <w:tabs>
          <w:tab w:val="left" w:pos="2655"/>
        </w:tabs>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r w:rsidRPr="0039678A">
        <w:rPr>
          <w:rFonts w:ascii="Palatino Linotype" w:eastAsia="MS Mincho" w:hAnsi="Palatino Linotype"/>
          <w:sz w:val="22"/>
          <w:szCs w:val="22"/>
          <w:lang w:val="es-EC"/>
        </w:rPr>
        <w:t>Dr. Mauricio Rodas Espinel</w:t>
      </w:r>
    </w:p>
    <w:p w:rsidR="00545A60" w:rsidRPr="0039678A" w:rsidRDefault="00545A60" w:rsidP="00545A60">
      <w:pPr>
        <w:pStyle w:val="Textosinformato"/>
        <w:jc w:val="center"/>
        <w:rPr>
          <w:rFonts w:ascii="Palatino Linotype" w:eastAsia="MS Mincho" w:hAnsi="Palatino Linotype"/>
          <w:b/>
          <w:bCs/>
          <w:sz w:val="22"/>
          <w:szCs w:val="22"/>
          <w:lang w:val="es-EC"/>
        </w:rPr>
      </w:pPr>
      <w:r w:rsidRPr="0039678A">
        <w:rPr>
          <w:rFonts w:ascii="Palatino Linotype" w:eastAsia="MS Mincho" w:hAnsi="Palatino Linotype"/>
          <w:b/>
          <w:bCs/>
          <w:sz w:val="22"/>
          <w:szCs w:val="22"/>
          <w:lang w:val="es-EC"/>
        </w:rPr>
        <w:t>ALCALDE DEL DISTRITO METROPOLITANO DE QUITO</w:t>
      </w:r>
    </w:p>
    <w:p w:rsidR="00545A60" w:rsidRPr="0039678A" w:rsidRDefault="00545A60" w:rsidP="00545A60">
      <w:pPr>
        <w:pStyle w:val="Textosinformato"/>
        <w:jc w:val="both"/>
        <w:rPr>
          <w:rFonts w:ascii="Palatino Linotype" w:eastAsia="MS Mincho" w:hAnsi="Palatino Linotype"/>
          <w:b/>
          <w:bCs/>
          <w:sz w:val="22"/>
          <w:szCs w:val="22"/>
          <w:lang w:val="es-EC"/>
        </w:rPr>
      </w:pPr>
    </w:p>
    <w:p w:rsidR="00545A60" w:rsidRPr="0039678A" w:rsidRDefault="00545A60" w:rsidP="00545A60">
      <w:pPr>
        <w:pStyle w:val="Textosinformato"/>
        <w:jc w:val="both"/>
        <w:rPr>
          <w:rFonts w:ascii="Palatino Linotype" w:eastAsia="MS Mincho" w:hAnsi="Palatino Linotype"/>
          <w:sz w:val="22"/>
          <w:szCs w:val="22"/>
          <w:lang w:val="es-EC"/>
        </w:rPr>
      </w:pPr>
      <w:r w:rsidRPr="0039678A">
        <w:rPr>
          <w:rFonts w:ascii="Palatino Linotype" w:eastAsia="MS Mincho" w:hAnsi="Palatino Linotype"/>
          <w:b/>
          <w:bCs/>
          <w:sz w:val="22"/>
          <w:szCs w:val="22"/>
          <w:lang w:val="es-EC"/>
        </w:rPr>
        <w:t>CERTIFICO,</w:t>
      </w:r>
      <w:r w:rsidRPr="0039678A">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545A60" w:rsidRPr="0039678A" w:rsidRDefault="00545A60" w:rsidP="00545A60">
      <w:pPr>
        <w:pStyle w:val="Textosinformato"/>
        <w:tabs>
          <w:tab w:val="right" w:pos="8504"/>
        </w:tabs>
        <w:jc w:val="both"/>
        <w:rPr>
          <w:rFonts w:ascii="Palatino Linotype" w:eastAsia="MS Mincho" w:hAnsi="Palatino Linotype"/>
          <w:sz w:val="22"/>
          <w:szCs w:val="22"/>
          <w:lang w:val="es-EC"/>
        </w:rPr>
      </w:pPr>
      <w:proofErr w:type="gramStart"/>
      <w:r w:rsidRPr="0039678A">
        <w:rPr>
          <w:rFonts w:ascii="Palatino Linotype" w:eastAsia="MS Mincho" w:hAnsi="Palatino Linotype"/>
          <w:sz w:val="22"/>
          <w:szCs w:val="22"/>
          <w:lang w:val="es-EC"/>
        </w:rPr>
        <w:t>.-</w:t>
      </w:r>
      <w:proofErr w:type="gramEnd"/>
      <w:r w:rsidRPr="0039678A">
        <w:rPr>
          <w:rFonts w:ascii="Palatino Linotype" w:eastAsia="MS Mincho" w:hAnsi="Palatino Linotype"/>
          <w:sz w:val="22"/>
          <w:szCs w:val="22"/>
          <w:lang w:val="es-EC"/>
        </w:rPr>
        <w:t xml:space="preserve"> Distrito Metropolitano de Quito,</w:t>
      </w:r>
    </w:p>
    <w:p w:rsidR="00545A60" w:rsidRPr="0039678A" w:rsidRDefault="00545A60" w:rsidP="00545A60">
      <w:pPr>
        <w:pStyle w:val="Textosinformato"/>
        <w:jc w:val="center"/>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p>
    <w:p w:rsidR="00545A60" w:rsidRPr="0039678A" w:rsidRDefault="00545A60" w:rsidP="00545A60">
      <w:pPr>
        <w:pStyle w:val="Textosinformato"/>
        <w:jc w:val="both"/>
        <w:rPr>
          <w:rFonts w:ascii="Palatino Linotype" w:eastAsia="MS Mincho" w:hAnsi="Palatino Linotype"/>
          <w:sz w:val="22"/>
          <w:szCs w:val="22"/>
          <w:lang w:val="es-EC"/>
        </w:rPr>
      </w:pPr>
    </w:p>
    <w:p w:rsidR="00545A60" w:rsidRPr="0039678A" w:rsidRDefault="00545A60" w:rsidP="00545A60">
      <w:pPr>
        <w:pStyle w:val="Textosinformato"/>
        <w:jc w:val="both"/>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r w:rsidRPr="0039678A">
        <w:rPr>
          <w:rFonts w:ascii="Palatino Linotype" w:eastAsia="MS Mincho" w:hAnsi="Palatino Linotype"/>
          <w:sz w:val="22"/>
          <w:szCs w:val="22"/>
          <w:lang w:val="es-EC"/>
        </w:rPr>
        <w:t>Abg. Diego Cevallos Salgado</w:t>
      </w:r>
    </w:p>
    <w:p w:rsidR="00545A60" w:rsidRPr="0039678A" w:rsidRDefault="00545A60" w:rsidP="00545A60">
      <w:pPr>
        <w:pStyle w:val="Textosinformato"/>
        <w:jc w:val="center"/>
        <w:rPr>
          <w:rFonts w:ascii="Palatino Linotype" w:eastAsia="MS Mincho" w:hAnsi="Palatino Linotype"/>
          <w:b/>
          <w:bCs/>
          <w:sz w:val="22"/>
          <w:szCs w:val="22"/>
          <w:lang w:val="es-EC"/>
        </w:rPr>
      </w:pPr>
      <w:r w:rsidRPr="0039678A">
        <w:rPr>
          <w:rFonts w:ascii="Palatino Linotype" w:eastAsia="MS Mincho" w:hAnsi="Palatino Linotype"/>
          <w:b/>
          <w:bCs/>
          <w:sz w:val="22"/>
          <w:szCs w:val="22"/>
          <w:lang w:val="es-EC"/>
        </w:rPr>
        <w:t>SECRETARIO GENERAL DEL CONCEJO METROPOLITANO DE QUITO</w:t>
      </w:r>
    </w:p>
    <w:p w:rsidR="00545A60" w:rsidRPr="002C47C5" w:rsidRDefault="008825E8" w:rsidP="00545A60">
      <w:pPr>
        <w:jc w:val="both"/>
        <w:rPr>
          <w:rFonts w:ascii="Palatino Linotype" w:hAnsi="Palatino Linotype" w:cs="Arial"/>
          <w:sz w:val="16"/>
          <w:szCs w:val="16"/>
          <w:lang w:eastAsia="es-EC"/>
        </w:rPr>
      </w:pPr>
      <w:r>
        <w:rPr>
          <w:rFonts w:ascii="Palatino Linotype" w:hAnsi="Palatino Linotype" w:cs="Arial"/>
          <w:sz w:val="16"/>
          <w:szCs w:val="16"/>
          <w:lang w:eastAsia="es-EC"/>
        </w:rPr>
        <w:t>DSCS</w:t>
      </w:r>
      <w:bookmarkStart w:id="0" w:name="_GoBack"/>
      <w:bookmarkEnd w:id="0"/>
    </w:p>
    <w:p w:rsidR="008825E8" w:rsidRDefault="008825E8" w:rsidP="00545A60">
      <w:pPr>
        <w:contextualSpacing/>
        <w:jc w:val="both"/>
        <w:rPr>
          <w:rFonts w:ascii="Palatino Linotype" w:hAnsi="Palatino Linotype" w:cs="Arial"/>
          <w:b/>
          <w:sz w:val="21"/>
          <w:szCs w:val="21"/>
        </w:rPr>
      </w:pPr>
    </w:p>
    <w:p w:rsidR="008825E8" w:rsidRPr="008825E8" w:rsidRDefault="008825E8" w:rsidP="008825E8">
      <w:pPr>
        <w:rPr>
          <w:rFonts w:ascii="Palatino Linotype" w:hAnsi="Palatino Linotype" w:cs="Arial"/>
          <w:sz w:val="21"/>
          <w:szCs w:val="21"/>
        </w:rPr>
      </w:pPr>
    </w:p>
    <w:p w:rsidR="008825E8" w:rsidRPr="008825E8" w:rsidRDefault="008825E8" w:rsidP="008825E8">
      <w:pPr>
        <w:rPr>
          <w:rFonts w:ascii="Palatino Linotype" w:hAnsi="Palatino Linotype" w:cs="Arial"/>
          <w:sz w:val="21"/>
          <w:szCs w:val="21"/>
        </w:rPr>
      </w:pPr>
    </w:p>
    <w:sectPr w:rsidR="008825E8" w:rsidRPr="008825E8" w:rsidSect="00545A60">
      <w:headerReference w:type="default" r:id="rId8"/>
      <w:footerReference w:type="default" r:id="rId9"/>
      <w:pgSz w:w="11906" w:h="16838" w:code="9"/>
      <w:pgMar w:top="1418"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5A" w:rsidRDefault="009F205A" w:rsidP="00545A60">
      <w:pPr>
        <w:spacing w:after="0" w:line="240" w:lineRule="auto"/>
      </w:pPr>
      <w:r>
        <w:separator/>
      </w:r>
    </w:p>
  </w:endnote>
  <w:endnote w:type="continuationSeparator" w:id="0">
    <w:p w:rsidR="009F205A" w:rsidRDefault="009F205A" w:rsidP="0054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98520"/>
      <w:docPartObj>
        <w:docPartGallery w:val="Page Numbers (Bottom of Page)"/>
        <w:docPartUnique/>
      </w:docPartObj>
    </w:sdtPr>
    <w:sdtEndPr/>
    <w:sdtContent>
      <w:sdt>
        <w:sdtPr>
          <w:id w:val="-1769616900"/>
          <w:docPartObj>
            <w:docPartGallery w:val="Page Numbers (Top of Page)"/>
            <w:docPartUnique/>
          </w:docPartObj>
        </w:sdtPr>
        <w:sdtEndPr/>
        <w:sdtContent>
          <w:p w:rsidR="00545A60" w:rsidRDefault="00545A60">
            <w:pPr>
              <w:pStyle w:val="Piedepgina"/>
              <w:jc w:val="right"/>
            </w:pPr>
            <w:r w:rsidRPr="00545A60">
              <w:rPr>
                <w:rFonts w:ascii="Palatino Linotype" w:hAnsi="Palatino Linotype"/>
              </w:rPr>
              <w:t xml:space="preserve">Página </w:t>
            </w:r>
            <w:r w:rsidRPr="00545A60">
              <w:rPr>
                <w:rFonts w:ascii="Palatino Linotype" w:hAnsi="Palatino Linotype"/>
                <w:b/>
                <w:bCs/>
              </w:rPr>
              <w:fldChar w:fldCharType="begin"/>
            </w:r>
            <w:r w:rsidRPr="00545A60">
              <w:rPr>
                <w:rFonts w:ascii="Palatino Linotype" w:hAnsi="Palatino Linotype"/>
                <w:b/>
                <w:bCs/>
              </w:rPr>
              <w:instrText>PAGE</w:instrText>
            </w:r>
            <w:r w:rsidRPr="00545A60">
              <w:rPr>
                <w:rFonts w:ascii="Palatino Linotype" w:hAnsi="Palatino Linotype"/>
                <w:b/>
                <w:bCs/>
              </w:rPr>
              <w:fldChar w:fldCharType="separate"/>
            </w:r>
            <w:r w:rsidR="008825E8">
              <w:rPr>
                <w:rFonts w:ascii="Palatino Linotype" w:hAnsi="Palatino Linotype"/>
                <w:b/>
                <w:bCs/>
                <w:noProof/>
              </w:rPr>
              <w:t>5</w:t>
            </w:r>
            <w:r w:rsidRPr="00545A60">
              <w:rPr>
                <w:rFonts w:ascii="Palatino Linotype" w:hAnsi="Palatino Linotype"/>
                <w:b/>
                <w:bCs/>
              </w:rPr>
              <w:fldChar w:fldCharType="end"/>
            </w:r>
            <w:r w:rsidRPr="00545A60">
              <w:rPr>
                <w:rFonts w:ascii="Palatino Linotype" w:hAnsi="Palatino Linotype"/>
              </w:rPr>
              <w:t xml:space="preserve"> de</w:t>
            </w:r>
            <w:r>
              <w:rPr>
                <w:rFonts w:ascii="Palatino Linotype" w:hAnsi="Palatino Linotype"/>
              </w:rPr>
              <w:t xml:space="preserve"> </w:t>
            </w:r>
            <w:r w:rsidR="008825E8">
              <w:rPr>
                <w:rFonts w:ascii="Palatino Linotype" w:hAnsi="Palatino Linotype"/>
                <w:b/>
                <w:bCs/>
              </w:rPr>
              <w:t>5</w:t>
            </w:r>
          </w:p>
        </w:sdtContent>
      </w:sdt>
    </w:sdtContent>
  </w:sdt>
  <w:p w:rsidR="00545A60" w:rsidRDefault="00545A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5A" w:rsidRDefault="009F205A" w:rsidP="00545A60">
      <w:pPr>
        <w:spacing w:after="0" w:line="240" w:lineRule="auto"/>
      </w:pPr>
      <w:r>
        <w:separator/>
      </w:r>
    </w:p>
  </w:footnote>
  <w:footnote w:type="continuationSeparator" w:id="0">
    <w:p w:rsidR="009F205A" w:rsidRDefault="009F205A" w:rsidP="0054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0" w:rsidRDefault="00545A60">
    <w:pPr>
      <w:pStyle w:val="Encabezado"/>
    </w:pPr>
  </w:p>
  <w:p w:rsidR="00545A60" w:rsidRDefault="00545A60">
    <w:pPr>
      <w:pStyle w:val="Encabezado"/>
    </w:pPr>
  </w:p>
  <w:p w:rsidR="008825E8" w:rsidRDefault="008825E8">
    <w:pPr>
      <w:pStyle w:val="Encabezado"/>
    </w:pPr>
  </w:p>
  <w:p w:rsidR="00545A60" w:rsidRDefault="00545A60">
    <w:pPr>
      <w:pStyle w:val="Encabezado"/>
    </w:pPr>
  </w:p>
  <w:p w:rsidR="00545A60" w:rsidRDefault="00545A60">
    <w:pPr>
      <w:pStyle w:val="Encabezado"/>
    </w:pPr>
  </w:p>
  <w:p w:rsidR="00545A60" w:rsidRDefault="00545A60">
    <w:pPr>
      <w:pStyle w:val="Encabezado"/>
    </w:pPr>
  </w:p>
  <w:p w:rsidR="00545A60" w:rsidRPr="00545A60" w:rsidRDefault="00545A60" w:rsidP="00545A60">
    <w:pPr>
      <w:jc w:val="center"/>
      <w:rPr>
        <w:rFonts w:ascii="Palatino Linotype" w:hAnsi="Palatino Linotype" w:cs="Arial"/>
        <w:b/>
      </w:rPr>
    </w:pPr>
    <w:r>
      <w:rPr>
        <w:rFonts w:ascii="Palatino Linotype" w:hAnsi="Palatino Linotype" w:cs="Arial"/>
        <w:b/>
      </w:rPr>
      <w:t xml:space="preserve">ORDENANZA </w:t>
    </w:r>
    <w:r w:rsidR="008C6226">
      <w:rPr>
        <w:rFonts w:ascii="Palatino Linotype" w:hAnsi="Palatino Linotype" w:cs="Arial"/>
        <w:b/>
      </w:rPr>
      <w:t xml:space="preserve">DE DESIGNACIÓN DE ESPACIO PÚBLICO </w:t>
    </w:r>
    <w:r>
      <w:rPr>
        <w:rFonts w:ascii="Palatino Linotype" w:hAnsi="Palatino Linotype" w:cs="Arial"/>
        <w:b/>
      </w:rPr>
      <w:t xml:space="preserve">No.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0" w:rsidRDefault="00545A60">
    <w:pPr>
      <w:pStyle w:val="Encabezado"/>
    </w:pPr>
  </w:p>
  <w:p w:rsidR="00545A60" w:rsidRDefault="00545A60">
    <w:pPr>
      <w:pStyle w:val="Encabezado"/>
    </w:pPr>
  </w:p>
  <w:p w:rsidR="00545A60" w:rsidRDefault="00545A60">
    <w:pPr>
      <w:pStyle w:val="Encabezado"/>
    </w:pPr>
  </w:p>
  <w:p w:rsidR="008825E8" w:rsidRDefault="008825E8">
    <w:pPr>
      <w:pStyle w:val="Encabezado"/>
    </w:pPr>
  </w:p>
  <w:p w:rsidR="00545A60" w:rsidRDefault="00545A60">
    <w:pPr>
      <w:pStyle w:val="Encabezado"/>
    </w:pPr>
  </w:p>
  <w:p w:rsidR="00545A60" w:rsidRDefault="00545A60">
    <w:pPr>
      <w:pStyle w:val="Encabezado"/>
    </w:pPr>
  </w:p>
  <w:p w:rsidR="00545A60" w:rsidRPr="00545A60" w:rsidRDefault="008825E8" w:rsidP="008825E8">
    <w:pPr>
      <w:jc w:val="center"/>
      <w:rPr>
        <w:rFonts w:ascii="Palatino Linotype" w:hAnsi="Palatino Linotype" w:cs="Arial"/>
        <w:b/>
      </w:rPr>
    </w:pPr>
    <w:r>
      <w:rPr>
        <w:rFonts w:ascii="Palatino Linotype" w:hAnsi="Palatino Linotype" w:cs="Arial"/>
        <w:b/>
      </w:rPr>
      <w:t xml:space="preserve">ORDENANZA DE DESIGNACIÓN DE ESPACIO PÚBLICO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033AC"/>
    <w:multiLevelType w:val="hybridMultilevel"/>
    <w:tmpl w:val="1DD4A3E6"/>
    <w:lvl w:ilvl="0" w:tplc="9648E5D0">
      <w:start w:val="2019"/>
      <w:numFmt w:val="bullet"/>
      <w:lvlText w:val="-"/>
      <w:lvlJc w:val="left"/>
      <w:pPr>
        <w:ind w:left="720" w:hanging="360"/>
      </w:pPr>
      <w:rPr>
        <w:rFonts w:ascii="Palatino Linotype" w:eastAsiaTheme="minorHAnsi" w:hAnsi="Palatino Linotype" w:cstheme="minorBidi"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2F"/>
    <w:rsid w:val="00214DAF"/>
    <w:rsid w:val="003D522F"/>
    <w:rsid w:val="00480DBF"/>
    <w:rsid w:val="00545A60"/>
    <w:rsid w:val="005E1F10"/>
    <w:rsid w:val="006B2A54"/>
    <w:rsid w:val="008825E8"/>
    <w:rsid w:val="008C6226"/>
    <w:rsid w:val="009F205A"/>
    <w:rsid w:val="00AB2850"/>
    <w:rsid w:val="00AB730C"/>
    <w:rsid w:val="00B3263F"/>
    <w:rsid w:val="00B71CCA"/>
    <w:rsid w:val="00C82494"/>
    <w:rsid w:val="00C92FD5"/>
    <w:rsid w:val="00C94C0B"/>
    <w:rsid w:val="00D3575A"/>
    <w:rsid w:val="00E25DDF"/>
    <w:rsid w:val="00EC70C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5904"/>
  <w15:chartTrackingRefBased/>
  <w15:docId w15:val="{EAD5EAE6-AF22-4A87-9148-0D7DE039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2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522F"/>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214D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DAF"/>
    <w:rPr>
      <w:rFonts w:ascii="Segoe UI" w:eastAsia="Calibri" w:hAnsi="Segoe UI" w:cs="Segoe UI"/>
      <w:sz w:val="18"/>
      <w:szCs w:val="18"/>
      <w:lang w:val="es-ES"/>
    </w:rPr>
  </w:style>
  <w:style w:type="paragraph" w:styleId="Textosinformato">
    <w:name w:val="Plain Text"/>
    <w:basedOn w:val="Normal"/>
    <w:link w:val="TextosinformatoCar"/>
    <w:rsid w:val="005E1F10"/>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5E1F1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5E1F10"/>
    <w:pPr>
      <w:spacing w:after="0" w:line="240" w:lineRule="auto"/>
    </w:pPr>
    <w:rPr>
      <w:rFonts w:ascii="Times New Roman" w:eastAsia="Times New Roman" w:hAnsi="Times New Roman"/>
      <w:sz w:val="24"/>
      <w:szCs w:val="20"/>
      <w:lang w:val="es-ES_tradnl" w:eastAsia="es-ES"/>
    </w:rPr>
  </w:style>
  <w:style w:type="paragraph" w:styleId="Encabezado">
    <w:name w:val="header"/>
    <w:basedOn w:val="Normal"/>
    <w:link w:val="EncabezadoCar"/>
    <w:uiPriority w:val="99"/>
    <w:unhideWhenUsed/>
    <w:rsid w:val="00545A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5A60"/>
    <w:rPr>
      <w:rFonts w:ascii="Calibri" w:eastAsia="Calibri" w:hAnsi="Calibri" w:cs="Times New Roman"/>
      <w:lang w:val="es-ES"/>
    </w:rPr>
  </w:style>
  <w:style w:type="paragraph" w:styleId="Piedepgina">
    <w:name w:val="footer"/>
    <w:basedOn w:val="Normal"/>
    <w:link w:val="PiedepginaCar"/>
    <w:uiPriority w:val="99"/>
    <w:unhideWhenUsed/>
    <w:rsid w:val="00545A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5A60"/>
    <w:rPr>
      <w:rFonts w:ascii="Calibri" w:eastAsia="Calibri" w:hAnsi="Calibri" w:cs="Times New Roman"/>
      <w:lang w:val="es-ES"/>
    </w:rPr>
  </w:style>
  <w:style w:type="character" w:customStyle="1" w:styleId="fontstyle21">
    <w:name w:val="fontstyle21"/>
    <w:basedOn w:val="Fuentedeprrafopredeter"/>
    <w:rsid w:val="00AB730C"/>
    <w:rPr>
      <w:rFonts w:ascii="ArialMT" w:hAnsi="ArialMT" w:hint="default"/>
      <w:b w:val="0"/>
      <w:bCs w:val="0"/>
      <w:i w:val="0"/>
      <w:iCs w:val="0"/>
      <w:color w:val="000000"/>
      <w:sz w:val="18"/>
      <w:szCs w:val="18"/>
    </w:rPr>
  </w:style>
  <w:style w:type="character" w:customStyle="1" w:styleId="fontstyle31">
    <w:name w:val="fontstyle31"/>
    <w:basedOn w:val="Fuentedeprrafopredeter"/>
    <w:rsid w:val="00AB730C"/>
    <w:rPr>
      <w:rFonts w:ascii="TimesNewRomanPSMT" w:hAnsi="TimesNewRomanPSMT" w:hint="default"/>
      <w:b w:val="0"/>
      <w:bCs w:val="0"/>
      <w:i w:val="0"/>
      <w:iCs w:val="0"/>
      <w:color w:val="000000"/>
      <w:sz w:val="20"/>
      <w:szCs w:val="20"/>
    </w:rPr>
  </w:style>
  <w:style w:type="paragraph" w:styleId="Prrafodelista">
    <w:name w:val="List Paragraph"/>
    <w:basedOn w:val="Normal"/>
    <w:uiPriority w:val="34"/>
    <w:qFormat/>
    <w:rsid w:val="00AB730C"/>
    <w:pPr>
      <w:spacing w:after="160" w:line="259" w:lineRule="auto"/>
      <w:ind w:left="720"/>
      <w:contextualSpacing/>
    </w:pPr>
    <w:rPr>
      <w:rFonts w:asciiTheme="minorHAnsi" w:eastAsiaTheme="minorHAnsi" w:hAnsiTheme="minorHAnsi" w:cstheme="minorBidi"/>
      <w:lang w:val="es-EC"/>
    </w:rPr>
  </w:style>
  <w:style w:type="character" w:customStyle="1" w:styleId="fontstyle51">
    <w:name w:val="fontstyle51"/>
    <w:basedOn w:val="Fuentedeprrafopredeter"/>
    <w:rsid w:val="00AB730C"/>
    <w:rPr>
      <w:rFonts w:ascii="Arial-ItalicMT" w:hAnsi="Arial-ItalicMT" w:hint="default"/>
      <w:b w:val="0"/>
      <w:bCs w:val="0"/>
      <w:i/>
      <w:iCs/>
      <w:color w:val="0E0E0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1440</Words>
  <Characters>7923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Yessenia Venegas Chamba</dc:creator>
  <cp:keywords/>
  <dc:description/>
  <cp:lastModifiedBy>Diego Sebastian Cevallos Salgado</cp:lastModifiedBy>
  <cp:revision>3</cp:revision>
  <cp:lastPrinted>2019-03-21T22:41:00Z</cp:lastPrinted>
  <dcterms:created xsi:type="dcterms:W3CDTF">2019-03-21T21:54:00Z</dcterms:created>
  <dcterms:modified xsi:type="dcterms:W3CDTF">2019-03-21T22:43:00Z</dcterms:modified>
</cp:coreProperties>
</file>