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7C2B" w:rsidRPr="00A07647" w:rsidRDefault="00BE7C2B" w:rsidP="00D966D1">
      <w:pPr>
        <w:spacing w:after="120" w:line="276" w:lineRule="auto"/>
        <w:jc w:val="center"/>
        <w:rPr>
          <w:rFonts w:ascii="Palatino Linotype" w:hAnsi="Palatino Linotype" w:cs="Arial"/>
          <w:b/>
          <w:sz w:val="22"/>
          <w:szCs w:val="22"/>
        </w:rPr>
      </w:pPr>
      <w:r w:rsidRPr="00A07647">
        <w:rPr>
          <w:rFonts w:ascii="Palatino Linotype" w:hAnsi="Palatino Linotype" w:cs="Arial"/>
          <w:b/>
          <w:sz w:val="22"/>
          <w:szCs w:val="22"/>
        </w:rPr>
        <w:t>EXPOSICIÓN DE MOTIVOS</w:t>
      </w:r>
    </w:p>
    <w:p w:rsidR="00BE7C2B" w:rsidRPr="00A07647" w:rsidRDefault="00BE7C2B" w:rsidP="00D966D1">
      <w:pPr>
        <w:spacing w:after="120" w:line="276" w:lineRule="auto"/>
        <w:ind w:firstLine="709"/>
        <w:jc w:val="both"/>
        <w:rPr>
          <w:rFonts w:ascii="Palatino Linotype" w:hAnsi="Palatino Linotype" w:cs="Arial"/>
          <w:sz w:val="22"/>
          <w:szCs w:val="22"/>
        </w:rPr>
      </w:pPr>
      <w:r w:rsidRPr="00A07647">
        <w:rPr>
          <w:rFonts w:ascii="Palatino Linotype" w:hAnsi="Palatino Linotype" w:cs="Arial"/>
          <w:sz w:val="22"/>
          <w:szCs w:val="22"/>
        </w:rPr>
        <w:t xml:space="preserve">Para el desarrollo del Proyecto Urbanístico Arquitectónico Especial denominado </w:t>
      </w:r>
      <w:r w:rsidRPr="00A07647">
        <w:rPr>
          <w:rFonts w:ascii="Palatino Linotype" w:hAnsi="Palatino Linotype" w:cs="Arial"/>
          <w:sz w:val="22"/>
          <w:szCs w:val="22"/>
          <w:lang w:val="es-EC"/>
        </w:rPr>
        <w:t xml:space="preserve">Vivienda Social en </w:t>
      </w:r>
      <w:proofErr w:type="spellStart"/>
      <w:r w:rsidRPr="00A07647">
        <w:rPr>
          <w:rFonts w:ascii="Palatino Linotype" w:hAnsi="Palatino Linotype" w:cs="Arial"/>
          <w:sz w:val="22"/>
          <w:szCs w:val="22"/>
          <w:lang w:val="es-EC"/>
        </w:rPr>
        <w:t>Cochapamba</w:t>
      </w:r>
      <w:proofErr w:type="spellEnd"/>
      <w:r w:rsidRPr="00A07647">
        <w:rPr>
          <w:rFonts w:ascii="Palatino Linotype" w:hAnsi="Palatino Linotype" w:cs="Arial"/>
          <w:sz w:val="22"/>
          <w:szCs w:val="22"/>
        </w:rPr>
        <w:t>, la Empresa</w:t>
      </w:r>
      <w:r w:rsidR="00D966D1" w:rsidRPr="00A07647">
        <w:rPr>
          <w:rFonts w:ascii="Palatino Linotype" w:hAnsi="Palatino Linotype" w:cs="Arial"/>
          <w:sz w:val="22"/>
          <w:szCs w:val="22"/>
        </w:rPr>
        <w:t xml:space="preserve"> Pública Nacional de Hábitat y Vivienda</w:t>
      </w:r>
      <w:r w:rsidRPr="00A07647">
        <w:rPr>
          <w:rFonts w:ascii="Palatino Linotype" w:hAnsi="Palatino Linotype" w:cs="Arial"/>
          <w:sz w:val="22"/>
          <w:szCs w:val="22"/>
        </w:rPr>
        <w:t xml:space="preserve"> presenta un proyecto que conlleva determinaciones específicas para la habilitación del suelo del predio </w:t>
      </w:r>
      <w:r w:rsidR="00D966D1" w:rsidRPr="00A07647">
        <w:rPr>
          <w:rFonts w:ascii="Palatino Linotype" w:hAnsi="Palatino Linotype" w:cs="Arial"/>
          <w:sz w:val="22"/>
          <w:szCs w:val="22"/>
        </w:rPr>
        <w:t>N</w:t>
      </w:r>
      <w:r w:rsidRPr="00A07647">
        <w:rPr>
          <w:rFonts w:ascii="Palatino Linotype" w:hAnsi="Palatino Linotype" w:cs="Arial"/>
          <w:sz w:val="22"/>
          <w:szCs w:val="22"/>
        </w:rPr>
        <w:t>o</w:t>
      </w:r>
      <w:r w:rsidR="00D966D1" w:rsidRPr="00A07647">
        <w:rPr>
          <w:rFonts w:ascii="Palatino Linotype" w:hAnsi="Palatino Linotype" w:cs="Arial"/>
          <w:sz w:val="22"/>
          <w:szCs w:val="22"/>
        </w:rPr>
        <w:t>.</w:t>
      </w:r>
      <w:r w:rsidRPr="00A07647">
        <w:rPr>
          <w:rFonts w:ascii="Palatino Linotype" w:hAnsi="Palatino Linotype" w:cs="Arial"/>
          <w:sz w:val="22"/>
          <w:szCs w:val="22"/>
        </w:rPr>
        <w:t xml:space="preserve"> 8402, ubicado en la parroquia de </w:t>
      </w:r>
      <w:proofErr w:type="spellStart"/>
      <w:r w:rsidRPr="00A07647">
        <w:rPr>
          <w:rFonts w:ascii="Palatino Linotype" w:hAnsi="Palatino Linotype" w:cs="Arial"/>
          <w:sz w:val="22"/>
          <w:szCs w:val="22"/>
        </w:rPr>
        <w:t>Cochapamba</w:t>
      </w:r>
      <w:proofErr w:type="spellEnd"/>
      <w:r w:rsidRPr="00A07647">
        <w:rPr>
          <w:rFonts w:ascii="Palatino Linotype" w:hAnsi="Palatino Linotype" w:cs="Arial"/>
          <w:sz w:val="22"/>
          <w:szCs w:val="22"/>
        </w:rPr>
        <w:t>.</w:t>
      </w:r>
    </w:p>
    <w:p w:rsidR="00BE7C2B" w:rsidRPr="00A07647" w:rsidRDefault="00BE7C2B" w:rsidP="00D966D1">
      <w:pPr>
        <w:spacing w:after="120" w:line="276" w:lineRule="auto"/>
        <w:ind w:firstLine="709"/>
        <w:jc w:val="both"/>
        <w:rPr>
          <w:rFonts w:ascii="Palatino Linotype" w:hAnsi="Palatino Linotype" w:cs="Arial"/>
          <w:sz w:val="22"/>
          <w:szCs w:val="22"/>
        </w:rPr>
      </w:pPr>
      <w:r w:rsidRPr="00A07647">
        <w:rPr>
          <w:rFonts w:ascii="Palatino Linotype" w:hAnsi="Palatino Linotype" w:cs="Arial"/>
          <w:sz w:val="22"/>
          <w:szCs w:val="22"/>
        </w:rPr>
        <w:t xml:space="preserve">El Proyecto Urbanístico Arquitectónico Especial </w:t>
      </w:r>
      <w:r w:rsidRPr="00A07647">
        <w:rPr>
          <w:rFonts w:ascii="Palatino Linotype" w:hAnsi="Palatino Linotype" w:cs="Arial"/>
          <w:sz w:val="22"/>
          <w:szCs w:val="22"/>
          <w:lang w:val="es-EC"/>
        </w:rPr>
        <w:t xml:space="preserve">Vivienda Social en </w:t>
      </w:r>
      <w:proofErr w:type="spellStart"/>
      <w:r w:rsidRPr="00A07647">
        <w:rPr>
          <w:rFonts w:ascii="Palatino Linotype" w:hAnsi="Palatino Linotype" w:cs="Arial"/>
          <w:sz w:val="22"/>
          <w:szCs w:val="22"/>
          <w:lang w:val="es-EC"/>
        </w:rPr>
        <w:t>Cochapamba</w:t>
      </w:r>
      <w:proofErr w:type="spellEnd"/>
      <w:r w:rsidR="00A07647" w:rsidRPr="00A07647">
        <w:rPr>
          <w:rFonts w:ascii="Palatino Linotype" w:hAnsi="Palatino Linotype" w:cs="Arial"/>
          <w:sz w:val="22"/>
          <w:szCs w:val="22"/>
          <w:lang w:val="es-EC"/>
        </w:rPr>
        <w:t xml:space="preserve"> (Vivienda de Interés Social y Vivienda de Interés Público)</w:t>
      </w:r>
      <w:r w:rsidRPr="00A07647">
        <w:rPr>
          <w:rFonts w:ascii="Palatino Linotype" w:hAnsi="Palatino Linotype" w:cs="Arial"/>
          <w:sz w:val="22"/>
          <w:szCs w:val="22"/>
        </w:rPr>
        <w:t xml:space="preserve">, permite un buen aprovechamiento de los recursos públicos, en este caso el suelo estatal para uso social con la construcción de vivienda </w:t>
      </w:r>
      <w:r w:rsidRPr="00A07647">
        <w:rPr>
          <w:rFonts w:ascii="Palatino Linotype" w:hAnsi="Palatino Linotype" w:cs="Arial"/>
          <w:sz w:val="22"/>
          <w:szCs w:val="22"/>
          <w:lang w:val="es-EC"/>
        </w:rPr>
        <w:t>de interés social y/o vivienda de interés público</w:t>
      </w:r>
      <w:r w:rsidRPr="00A07647">
        <w:rPr>
          <w:rFonts w:ascii="Palatino Linotype" w:hAnsi="Palatino Linotype" w:cs="Arial"/>
          <w:sz w:val="22"/>
          <w:szCs w:val="22"/>
        </w:rPr>
        <w:t>, coadyuvando en la resolución del problema de déficit de vivienda, a la vez que posibilita la participación de la sociedad de los recursos generados en la operación inmobiliaria.</w:t>
      </w:r>
      <w:r w:rsidR="00FE48F7" w:rsidRPr="00A07647">
        <w:rPr>
          <w:rFonts w:ascii="Palatino Linotype" w:hAnsi="Palatino Linotype" w:cs="Arial"/>
          <w:sz w:val="22"/>
          <w:szCs w:val="22"/>
        </w:rPr>
        <w:t xml:space="preserve"> </w:t>
      </w:r>
      <w:r w:rsidR="00BD47E1" w:rsidRPr="00A07647">
        <w:rPr>
          <w:rFonts w:ascii="Palatino Linotype" w:hAnsi="Palatino Linotype" w:cs="Arial"/>
          <w:sz w:val="22"/>
          <w:szCs w:val="22"/>
        </w:rPr>
        <w:t>Siendo de interés prioritario de la municipalidad desarrollar V</w:t>
      </w:r>
      <w:r w:rsidR="00510CD9" w:rsidRPr="00A07647">
        <w:rPr>
          <w:rFonts w:ascii="Palatino Linotype" w:hAnsi="Palatino Linotype" w:cs="Arial"/>
          <w:sz w:val="22"/>
          <w:szCs w:val="22"/>
        </w:rPr>
        <w:t xml:space="preserve">ivienda de </w:t>
      </w:r>
      <w:r w:rsidR="00A07647" w:rsidRPr="00A07647">
        <w:rPr>
          <w:rFonts w:ascii="Palatino Linotype" w:hAnsi="Palatino Linotype" w:cs="Arial"/>
          <w:sz w:val="22"/>
          <w:szCs w:val="22"/>
        </w:rPr>
        <w:t>Interés</w:t>
      </w:r>
      <w:r w:rsidR="00510CD9" w:rsidRPr="00A07647">
        <w:rPr>
          <w:rFonts w:ascii="Palatino Linotype" w:hAnsi="Palatino Linotype" w:cs="Arial"/>
          <w:sz w:val="22"/>
          <w:szCs w:val="22"/>
        </w:rPr>
        <w:t xml:space="preserve"> </w:t>
      </w:r>
      <w:r w:rsidR="00BD47E1" w:rsidRPr="00A07647">
        <w:rPr>
          <w:rFonts w:ascii="Palatino Linotype" w:hAnsi="Palatino Linotype" w:cs="Arial"/>
          <w:sz w:val="22"/>
          <w:szCs w:val="22"/>
        </w:rPr>
        <w:t>S</w:t>
      </w:r>
      <w:r w:rsidR="00510CD9" w:rsidRPr="00A07647">
        <w:rPr>
          <w:rFonts w:ascii="Palatino Linotype" w:hAnsi="Palatino Linotype" w:cs="Arial"/>
          <w:sz w:val="22"/>
          <w:szCs w:val="22"/>
        </w:rPr>
        <w:t xml:space="preserve">ocial </w:t>
      </w:r>
      <w:r w:rsidR="00BD47E1" w:rsidRPr="00A07647">
        <w:rPr>
          <w:rFonts w:ascii="Palatino Linotype" w:hAnsi="Palatino Linotype" w:cs="Arial"/>
          <w:sz w:val="22"/>
          <w:szCs w:val="22"/>
        </w:rPr>
        <w:t xml:space="preserve"> y</w:t>
      </w:r>
      <w:r w:rsidR="00510CD9" w:rsidRPr="00A07647">
        <w:rPr>
          <w:rFonts w:ascii="Palatino Linotype" w:hAnsi="Palatino Linotype" w:cs="Arial"/>
          <w:sz w:val="22"/>
          <w:szCs w:val="22"/>
        </w:rPr>
        <w:t>/o</w:t>
      </w:r>
      <w:r w:rsidR="00BD47E1" w:rsidRPr="00A07647">
        <w:rPr>
          <w:rFonts w:ascii="Palatino Linotype" w:hAnsi="Palatino Linotype" w:cs="Arial"/>
          <w:sz w:val="22"/>
          <w:szCs w:val="22"/>
        </w:rPr>
        <w:t xml:space="preserve"> V</w:t>
      </w:r>
      <w:r w:rsidR="00510CD9" w:rsidRPr="00A07647">
        <w:rPr>
          <w:rFonts w:ascii="Palatino Linotype" w:hAnsi="Palatino Linotype" w:cs="Arial"/>
          <w:sz w:val="22"/>
          <w:szCs w:val="22"/>
        </w:rPr>
        <w:t xml:space="preserve">ivienda de </w:t>
      </w:r>
      <w:r w:rsidR="00A07647" w:rsidRPr="00A07647">
        <w:rPr>
          <w:rFonts w:ascii="Palatino Linotype" w:hAnsi="Palatino Linotype" w:cs="Arial"/>
          <w:sz w:val="22"/>
          <w:szCs w:val="22"/>
        </w:rPr>
        <w:t>Interés</w:t>
      </w:r>
      <w:r w:rsidR="00510CD9" w:rsidRPr="00A07647">
        <w:rPr>
          <w:rFonts w:ascii="Palatino Linotype" w:hAnsi="Palatino Linotype" w:cs="Arial"/>
          <w:sz w:val="22"/>
          <w:szCs w:val="22"/>
        </w:rPr>
        <w:t xml:space="preserve"> </w:t>
      </w:r>
      <w:r w:rsidR="00BD47E1" w:rsidRPr="00A07647">
        <w:rPr>
          <w:rFonts w:ascii="Palatino Linotype" w:hAnsi="Palatino Linotype" w:cs="Arial"/>
          <w:sz w:val="22"/>
          <w:szCs w:val="22"/>
        </w:rPr>
        <w:t>P</w:t>
      </w:r>
      <w:r w:rsidR="00A07647" w:rsidRPr="00A07647">
        <w:rPr>
          <w:rFonts w:ascii="Palatino Linotype" w:hAnsi="Palatino Linotype" w:cs="Arial"/>
          <w:sz w:val="22"/>
          <w:szCs w:val="22"/>
        </w:rPr>
        <w:t>ú</w:t>
      </w:r>
      <w:r w:rsidR="00510CD9" w:rsidRPr="00A07647">
        <w:rPr>
          <w:rFonts w:ascii="Palatino Linotype" w:hAnsi="Palatino Linotype" w:cs="Arial"/>
          <w:sz w:val="22"/>
          <w:szCs w:val="22"/>
        </w:rPr>
        <w:t>blico</w:t>
      </w:r>
      <w:r w:rsidR="00BD47E1" w:rsidRPr="00A07647">
        <w:rPr>
          <w:rFonts w:ascii="Palatino Linotype" w:hAnsi="Palatino Linotype" w:cs="Arial"/>
          <w:sz w:val="22"/>
          <w:szCs w:val="22"/>
        </w:rPr>
        <w:t xml:space="preserve"> en el Distrito Metropolitano de Quito.</w:t>
      </w:r>
    </w:p>
    <w:p w:rsidR="00BE7C2B" w:rsidRPr="00A07647" w:rsidRDefault="00BE7C2B" w:rsidP="00D966D1">
      <w:pPr>
        <w:spacing w:after="120" w:line="276" w:lineRule="auto"/>
        <w:ind w:firstLine="709"/>
        <w:jc w:val="both"/>
        <w:rPr>
          <w:rFonts w:ascii="Palatino Linotype" w:hAnsi="Palatino Linotype" w:cs="Arial"/>
          <w:sz w:val="22"/>
          <w:szCs w:val="22"/>
        </w:rPr>
      </w:pPr>
      <w:r w:rsidRPr="00A07647">
        <w:rPr>
          <w:rFonts w:ascii="Palatino Linotype" w:hAnsi="Palatino Linotype" w:cs="Arial"/>
          <w:sz w:val="22"/>
          <w:szCs w:val="22"/>
        </w:rPr>
        <w:t>El proyecto persigue atenuar el déficit de viviendas entre los grupos sociales con dificultades para su acceso en la oferta convencional, resolviendo el proyecto en una visión integral, urbana-arquitectónica y social-medio</w:t>
      </w:r>
      <w:r w:rsidR="0019029F" w:rsidRPr="00A07647">
        <w:rPr>
          <w:rFonts w:ascii="Palatino Linotype" w:hAnsi="Palatino Linotype" w:cs="Arial"/>
          <w:sz w:val="22"/>
          <w:szCs w:val="22"/>
        </w:rPr>
        <w:t xml:space="preserve"> </w:t>
      </w:r>
      <w:r w:rsidRPr="00A07647">
        <w:rPr>
          <w:rFonts w:ascii="Palatino Linotype" w:hAnsi="Palatino Linotype" w:cs="Arial"/>
          <w:sz w:val="22"/>
          <w:szCs w:val="22"/>
        </w:rPr>
        <w:t>ambiental.</w:t>
      </w:r>
    </w:p>
    <w:p w:rsidR="00BE7C2B" w:rsidRPr="00A07647" w:rsidRDefault="00BE7C2B" w:rsidP="00D966D1">
      <w:pPr>
        <w:spacing w:after="120" w:line="276" w:lineRule="auto"/>
        <w:ind w:firstLine="709"/>
        <w:jc w:val="both"/>
        <w:rPr>
          <w:rFonts w:ascii="Palatino Linotype" w:hAnsi="Palatino Linotype" w:cs="Arial"/>
          <w:sz w:val="22"/>
          <w:szCs w:val="22"/>
        </w:rPr>
      </w:pPr>
      <w:r w:rsidRPr="00A07647">
        <w:rPr>
          <w:rFonts w:ascii="Palatino Linotype" w:hAnsi="Palatino Linotype" w:cs="Arial"/>
          <w:sz w:val="22"/>
          <w:szCs w:val="22"/>
        </w:rPr>
        <w:t xml:space="preserve">Dentro de los objetivos propuestos en el estudio está el generar un proyecto que equilibre de manera adecuada la preocupación por el espacio público y el uso privado, que potencie la relación paisajístico propuesta en el proyecto de Red Verde Urbana de Quito, que posibilita la conexión de nuestro proyecto con el Parque Metropolitano Laderas II, el Parque Inglés y el Parque Bicentenario, que genere espacios comunales de convivencia que fortalezcan las estructuras sociales de los ocupantes de las viviendas, que permita la generación de un tejido social heterogéneo, con la riqueza que conlleva esa estructura desde una lectura etnográfica.  </w:t>
      </w:r>
    </w:p>
    <w:p w:rsidR="00BE7C2B" w:rsidRPr="00A07647" w:rsidRDefault="00BE7C2B" w:rsidP="00D966D1">
      <w:pPr>
        <w:spacing w:after="120" w:line="276" w:lineRule="auto"/>
        <w:ind w:firstLine="709"/>
        <w:jc w:val="both"/>
        <w:rPr>
          <w:rFonts w:ascii="Palatino Linotype" w:hAnsi="Palatino Linotype" w:cs="Arial"/>
          <w:sz w:val="22"/>
          <w:szCs w:val="22"/>
        </w:rPr>
      </w:pPr>
      <w:r w:rsidRPr="00A07647">
        <w:rPr>
          <w:rFonts w:ascii="Palatino Linotype" w:hAnsi="Palatino Linotype" w:cs="Arial"/>
          <w:sz w:val="22"/>
          <w:szCs w:val="22"/>
        </w:rPr>
        <w:t>Este proyecto cuenta con la viabilidad de la Mesa Técnica de PUAE</w:t>
      </w:r>
      <w:r w:rsidR="0058567C" w:rsidRPr="00A07647">
        <w:rPr>
          <w:rFonts w:ascii="Palatino Linotype" w:hAnsi="Palatino Linotype" w:cs="Arial"/>
          <w:sz w:val="22"/>
          <w:szCs w:val="22"/>
        </w:rPr>
        <w:t>,</w:t>
      </w:r>
      <w:r w:rsidRPr="00A07647">
        <w:rPr>
          <w:rFonts w:ascii="Palatino Linotype" w:hAnsi="Palatino Linotype" w:cs="Arial"/>
          <w:sz w:val="22"/>
          <w:szCs w:val="22"/>
        </w:rPr>
        <w:t xml:space="preserve"> así como con los informes de las Secretarías de Territorio, Hábitat y Vivienda; Movilidad y Ambiente, cumpliendo con los parámetros y las condiciones técnicas exigidas a un Proyecto Urbanístico Arquitectónico Especial que, en su conjunto, representa un aporte al desarrollo del Distrito.</w:t>
      </w:r>
    </w:p>
    <w:p w:rsidR="00D966D1" w:rsidRPr="00A07647" w:rsidRDefault="00D966D1" w:rsidP="00D966D1">
      <w:pPr>
        <w:spacing w:after="120" w:line="276" w:lineRule="auto"/>
        <w:jc w:val="both"/>
        <w:rPr>
          <w:rFonts w:ascii="Palatino Linotype" w:hAnsi="Palatino Linotype" w:cs="Arial"/>
          <w:sz w:val="22"/>
          <w:szCs w:val="22"/>
        </w:rPr>
        <w:sectPr w:rsidR="00D966D1" w:rsidRPr="00A07647" w:rsidSect="00D44D3B">
          <w:headerReference w:type="default" r:id="rId9"/>
          <w:pgSz w:w="11906" w:h="16838" w:code="9"/>
          <w:pgMar w:top="1134" w:right="1418" w:bottom="1134" w:left="1418" w:header="720" w:footer="720" w:gutter="0"/>
          <w:cols w:space="720"/>
          <w:docGrid w:linePitch="240" w:charSpace="32768"/>
        </w:sectPr>
      </w:pPr>
    </w:p>
    <w:p w:rsidR="008122FF" w:rsidRPr="00A07647" w:rsidRDefault="00984EB9" w:rsidP="00D966D1">
      <w:pPr>
        <w:spacing w:after="120" w:line="276" w:lineRule="auto"/>
        <w:ind w:right="-1"/>
        <w:jc w:val="center"/>
        <w:rPr>
          <w:rFonts w:ascii="Palatino Linotype" w:hAnsi="Palatino Linotype" w:cs="Arial"/>
          <w:b/>
          <w:bCs/>
          <w:sz w:val="22"/>
          <w:szCs w:val="22"/>
        </w:rPr>
      </w:pPr>
      <w:r w:rsidRPr="00A07647">
        <w:rPr>
          <w:rFonts w:ascii="Palatino Linotype" w:hAnsi="Palatino Linotype" w:cs="Arial"/>
          <w:b/>
          <w:bCs/>
          <w:sz w:val="22"/>
          <w:szCs w:val="22"/>
        </w:rPr>
        <w:lastRenderedPageBreak/>
        <w:t>EL CONCEJO METROPOLITANO DE QUITO</w:t>
      </w:r>
    </w:p>
    <w:p w:rsidR="00955AE7" w:rsidRPr="00A07647" w:rsidRDefault="00984EB9" w:rsidP="00D966D1">
      <w:pPr>
        <w:spacing w:after="120" w:line="276" w:lineRule="auto"/>
        <w:ind w:right="-1"/>
        <w:jc w:val="both"/>
        <w:rPr>
          <w:rFonts w:ascii="Palatino Linotype" w:hAnsi="Palatino Linotype" w:cs="Arial"/>
          <w:sz w:val="22"/>
          <w:szCs w:val="22"/>
        </w:rPr>
      </w:pPr>
      <w:r w:rsidRPr="00A07647">
        <w:rPr>
          <w:rFonts w:ascii="Palatino Linotype" w:hAnsi="Palatino Linotype" w:cs="Arial"/>
          <w:sz w:val="22"/>
          <w:szCs w:val="22"/>
        </w:rPr>
        <w:t>Visto</w:t>
      </w:r>
      <w:r w:rsidR="007B1473">
        <w:rPr>
          <w:rFonts w:ascii="Palatino Linotype" w:hAnsi="Palatino Linotype" w:cs="Arial"/>
          <w:sz w:val="22"/>
          <w:szCs w:val="22"/>
        </w:rPr>
        <w:t>s</w:t>
      </w:r>
      <w:r w:rsidRPr="00A07647">
        <w:rPr>
          <w:rFonts w:ascii="Palatino Linotype" w:hAnsi="Palatino Linotype" w:cs="Arial"/>
          <w:sz w:val="22"/>
          <w:szCs w:val="22"/>
        </w:rPr>
        <w:t xml:space="preserve"> </w:t>
      </w:r>
      <w:r w:rsidR="007B1473">
        <w:rPr>
          <w:rFonts w:ascii="Palatino Linotype" w:hAnsi="Palatino Linotype" w:cs="Arial"/>
          <w:sz w:val="22"/>
          <w:szCs w:val="22"/>
        </w:rPr>
        <w:t>los</w:t>
      </w:r>
      <w:r w:rsidRPr="00A07647">
        <w:rPr>
          <w:rFonts w:ascii="Palatino Linotype" w:hAnsi="Palatino Linotype" w:cs="Arial"/>
          <w:sz w:val="22"/>
          <w:szCs w:val="22"/>
        </w:rPr>
        <w:t xml:space="preserve"> Informe</w:t>
      </w:r>
      <w:r w:rsidR="007B1473">
        <w:rPr>
          <w:rFonts w:ascii="Palatino Linotype" w:hAnsi="Palatino Linotype" w:cs="Arial"/>
          <w:sz w:val="22"/>
          <w:szCs w:val="22"/>
        </w:rPr>
        <w:t>s</w:t>
      </w:r>
      <w:r w:rsidRPr="00A07647">
        <w:rPr>
          <w:rFonts w:ascii="Palatino Linotype" w:hAnsi="Palatino Linotype" w:cs="Arial"/>
          <w:sz w:val="22"/>
          <w:szCs w:val="22"/>
        </w:rPr>
        <w:t xml:space="preserve"> </w:t>
      </w:r>
      <w:r w:rsidR="001E46FA" w:rsidRPr="00A07647">
        <w:rPr>
          <w:rFonts w:ascii="Palatino Linotype" w:hAnsi="Palatino Linotype" w:cs="Arial"/>
          <w:sz w:val="22"/>
          <w:szCs w:val="22"/>
        </w:rPr>
        <w:t>N</w:t>
      </w:r>
      <w:r w:rsidR="00D966D1" w:rsidRPr="00A07647">
        <w:rPr>
          <w:rFonts w:ascii="Palatino Linotype" w:hAnsi="Palatino Linotype" w:cs="Arial"/>
          <w:sz w:val="22"/>
          <w:szCs w:val="22"/>
        </w:rPr>
        <w:t>o</w:t>
      </w:r>
      <w:r w:rsidR="007B1473">
        <w:rPr>
          <w:rFonts w:ascii="Palatino Linotype" w:hAnsi="Palatino Linotype" w:cs="Arial"/>
          <w:sz w:val="22"/>
          <w:szCs w:val="22"/>
        </w:rPr>
        <w:t>s</w:t>
      </w:r>
      <w:r w:rsidR="00D966D1" w:rsidRPr="00A07647">
        <w:rPr>
          <w:rFonts w:ascii="Palatino Linotype" w:hAnsi="Palatino Linotype" w:cs="Arial"/>
          <w:sz w:val="22"/>
          <w:szCs w:val="22"/>
        </w:rPr>
        <w:t>. IC-O-2016-162</w:t>
      </w:r>
      <w:r w:rsidR="007B1473">
        <w:rPr>
          <w:rFonts w:ascii="Palatino Linotype" w:hAnsi="Palatino Linotype" w:cs="Arial"/>
          <w:sz w:val="22"/>
          <w:szCs w:val="22"/>
        </w:rPr>
        <w:t xml:space="preserve"> e </w:t>
      </w:r>
      <w:r w:rsidR="007B1473" w:rsidRPr="00A07647">
        <w:rPr>
          <w:rFonts w:ascii="Palatino Linotype" w:hAnsi="Palatino Linotype" w:cs="Arial"/>
          <w:sz w:val="22"/>
          <w:szCs w:val="22"/>
        </w:rPr>
        <w:t>IC-O-2016-</w:t>
      </w:r>
      <w:r w:rsidR="007B1473">
        <w:rPr>
          <w:rFonts w:ascii="Palatino Linotype" w:hAnsi="Palatino Linotype" w:cs="Arial"/>
          <w:sz w:val="22"/>
          <w:szCs w:val="22"/>
        </w:rPr>
        <w:t>21</w:t>
      </w:r>
      <w:r w:rsidR="007B1473" w:rsidRPr="00A07647">
        <w:rPr>
          <w:rFonts w:ascii="Palatino Linotype" w:hAnsi="Palatino Linotype" w:cs="Arial"/>
          <w:sz w:val="22"/>
          <w:szCs w:val="22"/>
        </w:rPr>
        <w:t>2</w:t>
      </w:r>
      <w:r w:rsidR="00D966D1" w:rsidRPr="00A07647">
        <w:rPr>
          <w:rFonts w:ascii="Palatino Linotype" w:hAnsi="Palatino Linotype" w:cs="Arial"/>
          <w:sz w:val="22"/>
          <w:szCs w:val="22"/>
        </w:rPr>
        <w:t xml:space="preserve">, </w:t>
      </w:r>
      <w:r w:rsidR="001E46FA" w:rsidRPr="00A07647">
        <w:rPr>
          <w:rFonts w:ascii="Palatino Linotype" w:hAnsi="Palatino Linotype" w:cs="Arial"/>
          <w:sz w:val="22"/>
          <w:szCs w:val="22"/>
        </w:rPr>
        <w:t xml:space="preserve">de </w:t>
      </w:r>
      <w:r w:rsidR="00D966D1" w:rsidRPr="00A07647">
        <w:rPr>
          <w:rFonts w:ascii="Palatino Linotype" w:hAnsi="Palatino Linotype" w:cs="Arial"/>
          <w:sz w:val="22"/>
          <w:szCs w:val="22"/>
        </w:rPr>
        <w:t xml:space="preserve">15 de agosto </w:t>
      </w:r>
      <w:r w:rsidR="007B1473">
        <w:rPr>
          <w:rFonts w:ascii="Palatino Linotype" w:hAnsi="Palatino Linotype" w:cs="Arial"/>
          <w:sz w:val="22"/>
          <w:szCs w:val="22"/>
        </w:rPr>
        <w:t xml:space="preserve">y 19 de septiembre </w:t>
      </w:r>
      <w:r w:rsidR="001E46FA" w:rsidRPr="00A07647">
        <w:rPr>
          <w:rFonts w:ascii="Palatino Linotype" w:hAnsi="Palatino Linotype" w:cs="Arial"/>
          <w:sz w:val="22"/>
          <w:szCs w:val="22"/>
        </w:rPr>
        <w:t>de 2016</w:t>
      </w:r>
      <w:r w:rsidRPr="00A07647">
        <w:rPr>
          <w:rFonts w:ascii="Palatino Linotype" w:hAnsi="Palatino Linotype" w:cs="Arial"/>
          <w:sz w:val="22"/>
          <w:szCs w:val="22"/>
        </w:rPr>
        <w:t xml:space="preserve">, </w:t>
      </w:r>
      <w:r w:rsidR="007B1473">
        <w:rPr>
          <w:rFonts w:ascii="Palatino Linotype" w:hAnsi="Palatino Linotype" w:cs="Arial"/>
          <w:sz w:val="22"/>
          <w:szCs w:val="22"/>
        </w:rPr>
        <w:t xml:space="preserve">respectivamente, </w:t>
      </w:r>
      <w:r w:rsidR="00D966D1" w:rsidRPr="00A07647">
        <w:rPr>
          <w:rFonts w:ascii="Palatino Linotype" w:hAnsi="Palatino Linotype" w:cs="Arial"/>
          <w:sz w:val="22"/>
          <w:szCs w:val="22"/>
        </w:rPr>
        <w:t>emitido</w:t>
      </w:r>
      <w:r w:rsidR="007B1473">
        <w:rPr>
          <w:rFonts w:ascii="Palatino Linotype" w:hAnsi="Palatino Linotype" w:cs="Arial"/>
          <w:sz w:val="22"/>
          <w:szCs w:val="22"/>
        </w:rPr>
        <w:t>s</w:t>
      </w:r>
      <w:r w:rsidR="00D966D1" w:rsidRPr="00A07647">
        <w:rPr>
          <w:rFonts w:ascii="Palatino Linotype" w:hAnsi="Palatino Linotype" w:cs="Arial"/>
          <w:sz w:val="22"/>
          <w:szCs w:val="22"/>
        </w:rPr>
        <w:t xml:space="preserve"> por </w:t>
      </w:r>
      <w:r w:rsidRPr="00A07647">
        <w:rPr>
          <w:rFonts w:ascii="Palatino Linotype" w:hAnsi="Palatino Linotype" w:cs="Arial"/>
          <w:sz w:val="22"/>
          <w:szCs w:val="22"/>
        </w:rPr>
        <w:t>la Comisión de Suelo.</w:t>
      </w:r>
    </w:p>
    <w:p w:rsidR="00955AE7" w:rsidRPr="00A07647" w:rsidRDefault="00984EB9" w:rsidP="00D966D1">
      <w:pPr>
        <w:spacing w:after="120" w:line="276" w:lineRule="auto"/>
        <w:ind w:right="-1"/>
        <w:jc w:val="center"/>
        <w:outlineLvl w:val="0"/>
        <w:rPr>
          <w:rFonts w:ascii="Palatino Linotype" w:hAnsi="Palatino Linotype" w:cs="Arial"/>
          <w:b/>
          <w:bCs/>
          <w:sz w:val="22"/>
          <w:szCs w:val="22"/>
        </w:rPr>
      </w:pPr>
      <w:r w:rsidRPr="00A07647">
        <w:rPr>
          <w:rFonts w:ascii="Palatino Linotype" w:hAnsi="Palatino Linotype" w:cs="Arial"/>
          <w:b/>
          <w:bCs/>
          <w:sz w:val="22"/>
          <w:szCs w:val="22"/>
        </w:rPr>
        <w:t>CONSIDERANDO:</w:t>
      </w:r>
    </w:p>
    <w:p w:rsidR="00CC7428" w:rsidRPr="00A07647" w:rsidRDefault="00CC7428" w:rsidP="00D966D1">
      <w:pPr>
        <w:spacing w:after="120" w:line="276" w:lineRule="auto"/>
        <w:ind w:left="567" w:hanging="567"/>
        <w:jc w:val="both"/>
        <w:rPr>
          <w:rFonts w:ascii="Palatino Linotype" w:hAnsi="Palatino Linotype" w:cs="Arial"/>
          <w:sz w:val="22"/>
          <w:szCs w:val="22"/>
        </w:rPr>
      </w:pPr>
      <w:r w:rsidRPr="00A07647">
        <w:rPr>
          <w:rFonts w:ascii="Palatino Linotype" w:hAnsi="Palatino Linotype" w:cs="Arial"/>
          <w:b/>
          <w:sz w:val="22"/>
          <w:szCs w:val="22"/>
        </w:rPr>
        <w:t>Que,</w:t>
      </w:r>
      <w:r w:rsidRPr="00A07647">
        <w:rPr>
          <w:rFonts w:ascii="Palatino Linotype" w:hAnsi="Palatino Linotype" w:cs="Arial"/>
          <w:sz w:val="22"/>
          <w:szCs w:val="22"/>
        </w:rPr>
        <w:t xml:space="preserve"> </w:t>
      </w:r>
      <w:r w:rsidRPr="00A07647">
        <w:rPr>
          <w:rFonts w:ascii="Palatino Linotype" w:hAnsi="Palatino Linotype" w:cs="Arial"/>
          <w:sz w:val="22"/>
          <w:szCs w:val="22"/>
        </w:rPr>
        <w:tab/>
        <w:t xml:space="preserve">los numerales 1 y 2 del artículo 264 de la Constitución de la República del Ecuador en concordancia con el artículo 266, </w:t>
      </w:r>
      <w:r w:rsidR="00895770" w:rsidRPr="00A07647">
        <w:rPr>
          <w:rFonts w:ascii="Palatino Linotype" w:hAnsi="Palatino Linotype" w:cs="Arial"/>
          <w:sz w:val="22"/>
          <w:szCs w:val="22"/>
        </w:rPr>
        <w:t xml:space="preserve"> establecen </w:t>
      </w:r>
      <w:r w:rsidRPr="00A07647">
        <w:rPr>
          <w:rFonts w:ascii="Palatino Linotype" w:hAnsi="Palatino Linotype" w:cs="Arial"/>
          <w:sz w:val="22"/>
          <w:szCs w:val="22"/>
        </w:rPr>
        <w:t>que: “</w:t>
      </w:r>
      <w:r w:rsidRPr="00A07647">
        <w:rPr>
          <w:rFonts w:ascii="Palatino Linotype" w:hAnsi="Palatino Linotype" w:cs="Arial"/>
          <w:i/>
          <w:sz w:val="22"/>
          <w:szCs w:val="22"/>
        </w:rPr>
        <w:t xml:space="preserve">Los gobiernos municipales tendrán las siguientes competencias exclusivas sin perjuicio de otras que determine la ley: </w:t>
      </w:r>
      <w:r w:rsidR="00D966D1" w:rsidRPr="00A07647">
        <w:rPr>
          <w:rFonts w:ascii="Palatino Linotype" w:hAnsi="Palatino Linotype" w:cs="Arial"/>
          <w:i/>
          <w:sz w:val="22"/>
          <w:szCs w:val="22"/>
        </w:rPr>
        <w:t xml:space="preserve">(…) </w:t>
      </w:r>
      <w:r w:rsidRPr="00A07647">
        <w:rPr>
          <w:rFonts w:ascii="Palatino Linotype" w:hAnsi="Palatino Linotype" w:cs="Arial"/>
          <w:i/>
          <w:sz w:val="22"/>
          <w:szCs w:val="22"/>
        </w:rPr>
        <w:t>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r w:rsidR="00D966D1" w:rsidRPr="00A07647">
        <w:rPr>
          <w:rFonts w:ascii="Palatino Linotype" w:hAnsi="Palatino Linotype" w:cs="Arial"/>
          <w:i/>
          <w:sz w:val="22"/>
          <w:szCs w:val="22"/>
        </w:rPr>
        <w:t>. (…)</w:t>
      </w:r>
      <w:r w:rsidRPr="00A07647">
        <w:rPr>
          <w:rFonts w:ascii="Palatino Linotype" w:hAnsi="Palatino Linotype" w:cs="Arial"/>
          <w:i/>
          <w:sz w:val="22"/>
          <w:szCs w:val="22"/>
        </w:rPr>
        <w:t>”</w:t>
      </w:r>
      <w:r w:rsidRPr="00A07647">
        <w:rPr>
          <w:rFonts w:ascii="Palatino Linotype" w:hAnsi="Palatino Linotype" w:cs="Arial"/>
          <w:sz w:val="22"/>
          <w:szCs w:val="22"/>
        </w:rPr>
        <w:t>;</w:t>
      </w:r>
    </w:p>
    <w:p w:rsidR="00D966D1" w:rsidRPr="00A07647" w:rsidRDefault="00D966D1" w:rsidP="00D966D1">
      <w:pPr>
        <w:spacing w:after="120" w:line="276" w:lineRule="auto"/>
        <w:ind w:left="567" w:hanging="567"/>
        <w:jc w:val="both"/>
        <w:rPr>
          <w:rFonts w:ascii="Palatino Linotype" w:hAnsi="Palatino Linotype" w:cs="Arial"/>
          <w:i/>
          <w:sz w:val="22"/>
          <w:szCs w:val="22"/>
        </w:rPr>
      </w:pPr>
      <w:r w:rsidRPr="00A07647">
        <w:rPr>
          <w:rFonts w:ascii="Palatino Linotype" w:hAnsi="Palatino Linotype" w:cs="Arial"/>
          <w:b/>
          <w:sz w:val="22"/>
          <w:szCs w:val="22"/>
        </w:rPr>
        <w:t>Que,</w:t>
      </w:r>
      <w:r w:rsidRPr="00A07647">
        <w:rPr>
          <w:rFonts w:ascii="Palatino Linotype" w:hAnsi="Palatino Linotype" w:cs="Arial"/>
          <w:sz w:val="22"/>
          <w:szCs w:val="22"/>
        </w:rPr>
        <w:tab/>
        <w:t>el artículo 2 de la Ley Orgánica de Régimen para el Distrito Metropolitano de Quito establece que el Municipio del Distrito Metropolitano de Quito deberá “</w:t>
      </w:r>
      <w:r w:rsidRPr="00A07647">
        <w:rPr>
          <w:rFonts w:ascii="Palatino Linotype" w:hAnsi="Palatino Linotype" w:cs="Arial"/>
          <w:i/>
          <w:sz w:val="22"/>
          <w:szCs w:val="22"/>
        </w:rPr>
        <w:t>(…) regular el uso y la adecuada ocupación del suelo (…)”</w:t>
      </w:r>
      <w:r w:rsidRPr="00A07647">
        <w:rPr>
          <w:rFonts w:ascii="Palatino Linotype" w:hAnsi="Palatino Linotype" w:cs="Arial"/>
          <w:sz w:val="22"/>
          <w:szCs w:val="22"/>
        </w:rPr>
        <w:t>;</w:t>
      </w:r>
    </w:p>
    <w:p w:rsidR="00CC7428" w:rsidRPr="00A07647" w:rsidRDefault="00CC7428" w:rsidP="00D966D1">
      <w:pPr>
        <w:spacing w:after="120" w:line="276" w:lineRule="auto"/>
        <w:ind w:left="567" w:hanging="567"/>
        <w:jc w:val="both"/>
        <w:rPr>
          <w:rFonts w:ascii="Palatino Linotype" w:hAnsi="Palatino Linotype" w:cs="Arial"/>
          <w:sz w:val="22"/>
          <w:szCs w:val="22"/>
        </w:rPr>
      </w:pPr>
      <w:r w:rsidRPr="00A07647">
        <w:rPr>
          <w:rFonts w:ascii="Palatino Linotype" w:hAnsi="Palatino Linotype" w:cs="Arial"/>
          <w:b/>
          <w:sz w:val="22"/>
          <w:szCs w:val="22"/>
        </w:rPr>
        <w:t>Que,</w:t>
      </w:r>
      <w:r w:rsidRPr="00A07647">
        <w:rPr>
          <w:rFonts w:ascii="Palatino Linotype" w:hAnsi="Palatino Linotype" w:cs="Arial"/>
          <w:sz w:val="22"/>
          <w:szCs w:val="22"/>
        </w:rPr>
        <w:tab/>
      </w:r>
      <w:r w:rsidR="00895770" w:rsidRPr="00A07647">
        <w:rPr>
          <w:rFonts w:ascii="Palatino Linotype" w:hAnsi="Palatino Linotype" w:cs="Arial"/>
          <w:sz w:val="22"/>
          <w:szCs w:val="22"/>
        </w:rPr>
        <w:t xml:space="preserve">el literal </w:t>
      </w:r>
      <w:r w:rsidRPr="00A07647">
        <w:rPr>
          <w:rFonts w:ascii="Palatino Linotype" w:hAnsi="Palatino Linotype" w:cs="Arial"/>
          <w:sz w:val="22"/>
          <w:szCs w:val="22"/>
        </w:rPr>
        <w:t xml:space="preserve">f) del artículo 54 del Código Orgánico de Organización Territorial, Autonomía y Descentralización </w:t>
      </w:r>
      <w:r w:rsidR="00D966D1" w:rsidRPr="00A07647">
        <w:rPr>
          <w:rFonts w:ascii="Palatino Linotype" w:hAnsi="Palatino Linotype" w:cs="Arial"/>
          <w:sz w:val="22"/>
          <w:szCs w:val="22"/>
        </w:rPr>
        <w:t>(en adelante “</w:t>
      </w:r>
      <w:r w:rsidRPr="00A07647">
        <w:rPr>
          <w:rFonts w:ascii="Palatino Linotype" w:hAnsi="Palatino Linotype" w:cs="Arial"/>
          <w:sz w:val="22"/>
          <w:szCs w:val="22"/>
        </w:rPr>
        <w:t>COOTAD”</w:t>
      </w:r>
      <w:r w:rsidR="00D966D1" w:rsidRPr="00A07647">
        <w:rPr>
          <w:rFonts w:ascii="Palatino Linotype" w:hAnsi="Palatino Linotype" w:cs="Arial"/>
          <w:sz w:val="22"/>
          <w:szCs w:val="22"/>
        </w:rPr>
        <w:t>)</w:t>
      </w:r>
      <w:r w:rsidRPr="00A07647">
        <w:rPr>
          <w:rFonts w:ascii="Palatino Linotype" w:hAnsi="Palatino Linotype" w:cs="Arial"/>
          <w:sz w:val="22"/>
          <w:szCs w:val="22"/>
        </w:rPr>
        <w:t>, establece que son funciones del gobierno autónomo descentralizado municipal, entre otras, la siguiente: “</w:t>
      </w:r>
      <w:r w:rsidRPr="00A07647">
        <w:rPr>
          <w:rFonts w:ascii="Palatino Linotype" w:hAnsi="Palatino Linotype" w:cs="Arial"/>
          <w:i/>
          <w:sz w:val="22"/>
          <w:szCs w:val="22"/>
        </w:rPr>
        <w:t>(…) la de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 (…)</w:t>
      </w:r>
      <w:r w:rsidRPr="00A07647">
        <w:rPr>
          <w:rFonts w:ascii="Palatino Linotype" w:hAnsi="Palatino Linotype" w:cs="Arial"/>
          <w:sz w:val="22"/>
          <w:szCs w:val="22"/>
        </w:rPr>
        <w:t>”;</w:t>
      </w:r>
    </w:p>
    <w:p w:rsidR="00D15710" w:rsidRPr="00A07647" w:rsidRDefault="00574968" w:rsidP="00D966D1">
      <w:pPr>
        <w:spacing w:after="120" w:line="276" w:lineRule="auto"/>
        <w:ind w:left="567" w:hanging="567"/>
        <w:jc w:val="both"/>
        <w:rPr>
          <w:rFonts w:ascii="Palatino Linotype" w:hAnsi="Palatino Linotype" w:cs="Arial"/>
          <w:sz w:val="22"/>
          <w:szCs w:val="22"/>
        </w:rPr>
      </w:pPr>
      <w:r w:rsidRPr="00A07647">
        <w:rPr>
          <w:rFonts w:ascii="Palatino Linotype" w:hAnsi="Palatino Linotype" w:cs="Arial"/>
          <w:b/>
          <w:sz w:val="22"/>
          <w:szCs w:val="22"/>
        </w:rPr>
        <w:t>Que,</w:t>
      </w:r>
      <w:r w:rsidRPr="00A07647">
        <w:rPr>
          <w:rFonts w:ascii="Palatino Linotype" w:hAnsi="Palatino Linotype" w:cs="Arial"/>
          <w:sz w:val="22"/>
          <w:szCs w:val="22"/>
        </w:rPr>
        <w:t xml:space="preserve"> los literal</w:t>
      </w:r>
      <w:r w:rsidR="00CB0892" w:rsidRPr="00A07647">
        <w:rPr>
          <w:rFonts w:ascii="Palatino Linotype" w:hAnsi="Palatino Linotype" w:cs="Arial"/>
          <w:sz w:val="22"/>
          <w:szCs w:val="22"/>
        </w:rPr>
        <w:t>es</w:t>
      </w:r>
      <w:r w:rsidRPr="00A07647">
        <w:rPr>
          <w:rFonts w:ascii="Palatino Linotype" w:hAnsi="Palatino Linotype" w:cs="Arial"/>
          <w:sz w:val="22"/>
          <w:szCs w:val="22"/>
        </w:rPr>
        <w:t xml:space="preserve"> a), w) y x) del artículo 57 del </w:t>
      </w:r>
      <w:r w:rsidR="00D966D1" w:rsidRPr="00A07647">
        <w:rPr>
          <w:rFonts w:ascii="Palatino Linotype" w:hAnsi="Palatino Linotype" w:cs="Arial"/>
          <w:sz w:val="22"/>
          <w:szCs w:val="22"/>
        </w:rPr>
        <w:t>COOTAD</w:t>
      </w:r>
      <w:r w:rsidRPr="00A07647">
        <w:rPr>
          <w:rFonts w:ascii="Palatino Linotype" w:hAnsi="Palatino Linotype" w:cs="Arial"/>
          <w:sz w:val="22"/>
          <w:szCs w:val="22"/>
        </w:rPr>
        <w:t>, en concordancia con los literales a), u) y v) del artículo 87 del mismo cuerpo normativo, establecen que son competencias del Concejo Municipal</w:t>
      </w:r>
      <w:r w:rsidR="007B0D49" w:rsidRPr="00A07647">
        <w:rPr>
          <w:rFonts w:ascii="Palatino Linotype" w:hAnsi="Palatino Linotype" w:cs="Arial"/>
          <w:sz w:val="22"/>
          <w:szCs w:val="22"/>
        </w:rPr>
        <w:t>:</w:t>
      </w:r>
      <w:r w:rsidRPr="00A07647">
        <w:rPr>
          <w:rFonts w:ascii="Palatino Linotype" w:hAnsi="Palatino Linotype" w:cs="Arial"/>
          <w:sz w:val="22"/>
          <w:szCs w:val="22"/>
        </w:rPr>
        <w:t xml:space="preserve"> “</w:t>
      </w:r>
      <w:r w:rsidRPr="00A07647">
        <w:rPr>
          <w:rFonts w:ascii="Palatino Linotype" w:hAnsi="Palatino Linotype" w:cs="Arial"/>
          <w:i/>
          <w:sz w:val="22"/>
          <w:szCs w:val="22"/>
        </w:rPr>
        <w:t xml:space="preserve">a) El ejercicio de la facultad normativa en las materias de competencia del gobierno autónomo descentralizado municipal, mediante la  expedición de ordenanzas cantonales, acuerdos y resoluciones;  </w:t>
      </w:r>
      <w:r w:rsidR="00D966D1" w:rsidRPr="00A07647">
        <w:rPr>
          <w:rFonts w:ascii="Palatino Linotype" w:hAnsi="Palatino Linotype" w:cs="Arial"/>
          <w:i/>
          <w:sz w:val="22"/>
          <w:szCs w:val="22"/>
        </w:rPr>
        <w:t xml:space="preserve">(…) </w:t>
      </w:r>
      <w:r w:rsidRPr="00A07647">
        <w:rPr>
          <w:rFonts w:ascii="Palatino Linotype" w:hAnsi="Palatino Linotype" w:cs="Arial"/>
          <w:i/>
          <w:sz w:val="22"/>
          <w:szCs w:val="22"/>
        </w:rPr>
        <w:t xml:space="preserve">w) Expedir la ordenanza de construcciones que comprenda las especificaciones y normas técnicas y legales por las cuales deban regirse en el cantón la construcción, reparación, transformación y demolición de edificios y de sus instalaciones; </w:t>
      </w:r>
      <w:r w:rsidR="00D966D1" w:rsidRPr="00A07647">
        <w:rPr>
          <w:rFonts w:ascii="Palatino Linotype" w:hAnsi="Palatino Linotype" w:cs="Arial"/>
          <w:i/>
          <w:sz w:val="22"/>
          <w:szCs w:val="22"/>
        </w:rPr>
        <w:t xml:space="preserve">(…) </w:t>
      </w:r>
      <w:r w:rsidRPr="00A07647">
        <w:rPr>
          <w:rFonts w:ascii="Palatino Linotype" w:hAnsi="Palatino Linotype" w:cs="Arial"/>
          <w:i/>
          <w:sz w:val="22"/>
          <w:szCs w:val="22"/>
        </w:rPr>
        <w:t>x) Regular y controlar, mediante normativa cantonal correspondiente, el uso del suelo en el territorio del cantón, de conformidad con las leyes sobre la materia, y establecer el régimen urbanístico de la tierra</w:t>
      </w:r>
      <w:r w:rsidRPr="00A07647">
        <w:rPr>
          <w:rFonts w:ascii="Palatino Linotype" w:hAnsi="Palatino Linotype" w:cs="Arial"/>
          <w:sz w:val="22"/>
          <w:szCs w:val="22"/>
        </w:rPr>
        <w:t>”</w:t>
      </w:r>
      <w:r w:rsidR="00D966D1" w:rsidRPr="00A07647">
        <w:rPr>
          <w:rFonts w:ascii="Palatino Linotype" w:hAnsi="Palatino Linotype" w:cs="Arial"/>
          <w:sz w:val="22"/>
          <w:szCs w:val="22"/>
        </w:rPr>
        <w:t>;</w:t>
      </w:r>
    </w:p>
    <w:p w:rsidR="00A46005" w:rsidRPr="00A07647" w:rsidRDefault="00A46005" w:rsidP="00D966D1">
      <w:pPr>
        <w:spacing w:after="120" w:line="276" w:lineRule="auto"/>
        <w:ind w:left="567" w:hanging="567"/>
        <w:jc w:val="both"/>
        <w:rPr>
          <w:rFonts w:ascii="Palatino Linotype" w:hAnsi="Palatino Linotype" w:cs="Arial"/>
          <w:sz w:val="22"/>
          <w:szCs w:val="22"/>
        </w:rPr>
      </w:pPr>
    </w:p>
    <w:p w:rsidR="00A46005" w:rsidRPr="007B1473" w:rsidRDefault="00A46005" w:rsidP="007B1473">
      <w:pPr>
        <w:spacing w:after="120" w:line="276" w:lineRule="auto"/>
        <w:ind w:left="570" w:hanging="570"/>
        <w:jc w:val="both"/>
        <w:rPr>
          <w:rFonts w:ascii="Palatino Linotype" w:hAnsi="Palatino Linotype"/>
          <w:sz w:val="22"/>
          <w:szCs w:val="22"/>
        </w:rPr>
      </w:pPr>
      <w:r w:rsidRPr="007B1473">
        <w:rPr>
          <w:rFonts w:ascii="Palatino Linotype" w:hAnsi="Palatino Linotype" w:cs="Arial"/>
          <w:b/>
          <w:sz w:val="22"/>
          <w:szCs w:val="22"/>
        </w:rPr>
        <w:lastRenderedPageBreak/>
        <w:t>Que,</w:t>
      </w:r>
      <w:r w:rsidRPr="007B1473">
        <w:rPr>
          <w:rFonts w:ascii="Palatino Linotype" w:hAnsi="Palatino Linotype" w:cs="Arial"/>
          <w:sz w:val="22"/>
          <w:szCs w:val="22"/>
        </w:rPr>
        <w:t xml:space="preserve"> </w:t>
      </w:r>
      <w:r w:rsidR="007B1473" w:rsidRPr="007B1473">
        <w:rPr>
          <w:rFonts w:ascii="Palatino Linotype" w:hAnsi="Palatino Linotype" w:cs="Arial"/>
          <w:sz w:val="22"/>
          <w:szCs w:val="22"/>
        </w:rPr>
        <w:tab/>
      </w:r>
      <w:r w:rsidRPr="007B1473">
        <w:rPr>
          <w:rFonts w:ascii="Palatino Linotype" w:hAnsi="Palatino Linotype" w:cs="Arial"/>
          <w:sz w:val="22"/>
          <w:szCs w:val="22"/>
        </w:rPr>
        <w:t>el artículo 84 del COOTAD</w:t>
      </w:r>
      <w:r w:rsidRPr="007B1473">
        <w:rPr>
          <w:rFonts w:ascii="Palatino Linotype" w:hAnsi="Palatino Linotype" w:cs="Arial"/>
          <w:b/>
          <w:sz w:val="22"/>
          <w:szCs w:val="22"/>
        </w:rPr>
        <w:t xml:space="preserve"> </w:t>
      </w:r>
      <w:r w:rsidRPr="007B1473">
        <w:rPr>
          <w:rFonts w:ascii="Palatino Linotype" w:hAnsi="Palatino Linotype"/>
          <w:sz w:val="22"/>
          <w:szCs w:val="22"/>
        </w:rPr>
        <w:t>establece como</w:t>
      </w:r>
      <w:r w:rsidRPr="007B1473">
        <w:rPr>
          <w:rFonts w:ascii="Palatino Linotype" w:hAnsi="Palatino Linotype"/>
          <w:b/>
          <w:bCs/>
          <w:sz w:val="22"/>
          <w:szCs w:val="22"/>
        </w:rPr>
        <w:t xml:space="preserve"> </w:t>
      </w:r>
      <w:r w:rsidRPr="007B1473">
        <w:rPr>
          <w:rFonts w:ascii="Palatino Linotype" w:hAnsi="Palatino Linotype"/>
          <w:sz w:val="22"/>
          <w:szCs w:val="22"/>
        </w:rPr>
        <w:t>funciones del gobierno del distrito autónomo metropolitano: “</w:t>
      </w:r>
      <w:r w:rsidRPr="007B1473">
        <w:rPr>
          <w:rFonts w:ascii="Palatino Linotype" w:hAnsi="Palatino Linotype" w:cs="Arial"/>
          <w:i/>
          <w:sz w:val="22"/>
          <w:szCs w:val="22"/>
        </w:rPr>
        <w:t>a) Promover el desarrollo sustentable de su circunscripción distrital metropolitana, para garantizar la realización del buen vivir a través de la implementación de políticas públicas metropolitanas, en el marco de sus competencias constitucionales y legales”</w:t>
      </w:r>
      <w:r w:rsidR="00BA5DD5" w:rsidRPr="00BA5DD5">
        <w:rPr>
          <w:rFonts w:ascii="Palatino Linotype" w:hAnsi="Palatino Linotype" w:cs="Arial"/>
          <w:sz w:val="22"/>
          <w:szCs w:val="22"/>
        </w:rPr>
        <w:t>;</w:t>
      </w:r>
    </w:p>
    <w:p w:rsidR="00A46005" w:rsidRPr="00A07647" w:rsidRDefault="00A46005" w:rsidP="00BD47E1">
      <w:pPr>
        <w:spacing w:after="120" w:line="276" w:lineRule="auto"/>
        <w:ind w:left="567" w:hanging="567"/>
        <w:jc w:val="both"/>
      </w:pPr>
      <w:r w:rsidRPr="007B1473">
        <w:rPr>
          <w:rFonts w:ascii="Palatino Linotype" w:hAnsi="Palatino Linotype" w:cs="Arial"/>
          <w:b/>
          <w:sz w:val="22"/>
          <w:szCs w:val="22"/>
        </w:rPr>
        <w:t>Que,</w:t>
      </w:r>
      <w:r w:rsidRPr="007B1473">
        <w:rPr>
          <w:rFonts w:ascii="Palatino Linotype" w:hAnsi="Palatino Linotype" w:cs="Arial"/>
          <w:sz w:val="22"/>
          <w:szCs w:val="22"/>
        </w:rPr>
        <w:t xml:space="preserve"> el artículo 87 del COOTAD </w:t>
      </w:r>
      <w:r w:rsidRPr="007B1473">
        <w:rPr>
          <w:rFonts w:ascii="Palatino Linotype" w:hAnsi="Palatino Linotype"/>
          <w:sz w:val="22"/>
          <w:szCs w:val="22"/>
        </w:rPr>
        <w:t xml:space="preserve">establece como </w:t>
      </w:r>
      <w:r w:rsidR="007B1473">
        <w:rPr>
          <w:rFonts w:ascii="Palatino Linotype" w:hAnsi="Palatino Linotype"/>
          <w:bCs/>
          <w:sz w:val="22"/>
          <w:szCs w:val="22"/>
        </w:rPr>
        <w:t>a</w:t>
      </w:r>
      <w:r w:rsidRPr="007B1473">
        <w:rPr>
          <w:rFonts w:ascii="Palatino Linotype" w:hAnsi="Palatino Linotype"/>
          <w:bCs/>
          <w:sz w:val="22"/>
          <w:szCs w:val="22"/>
        </w:rPr>
        <w:t>tribuciones del Concejo Metropolitano</w:t>
      </w:r>
      <w:r w:rsidR="007B1473">
        <w:rPr>
          <w:rFonts w:ascii="Palatino Linotype" w:hAnsi="Palatino Linotype"/>
          <w:bCs/>
          <w:sz w:val="22"/>
          <w:szCs w:val="22"/>
        </w:rPr>
        <w:t>:</w:t>
      </w:r>
      <w:r w:rsidRPr="007B1473">
        <w:rPr>
          <w:rFonts w:ascii="Palatino Linotype" w:hAnsi="Palatino Linotype"/>
          <w:bCs/>
          <w:sz w:val="22"/>
          <w:szCs w:val="22"/>
        </w:rPr>
        <w:t xml:space="preserve"> </w:t>
      </w:r>
      <w:r w:rsidRPr="00A07647">
        <w:rPr>
          <w:rFonts w:ascii="Palatino Linotype" w:hAnsi="Palatino Linotype" w:cs="Arial"/>
          <w:i/>
          <w:sz w:val="22"/>
          <w:szCs w:val="22"/>
        </w:rPr>
        <w:t>“Ejercer la facultad normativa en las materias de competencia del gobierno autónomo descentralizado metropolitano, mediante la expedición de ordenanzas metropolitanas, acuerdos y resoluciones”</w:t>
      </w:r>
      <w:r w:rsidR="00BA5DD5">
        <w:rPr>
          <w:rFonts w:ascii="Palatino Linotype" w:hAnsi="Palatino Linotype" w:cs="Arial"/>
          <w:sz w:val="22"/>
          <w:szCs w:val="22"/>
        </w:rPr>
        <w:t>;</w:t>
      </w:r>
    </w:p>
    <w:p w:rsidR="008E1E86" w:rsidRPr="00A07647" w:rsidRDefault="008725A3" w:rsidP="00D966D1">
      <w:pPr>
        <w:spacing w:after="120" w:line="276" w:lineRule="auto"/>
        <w:ind w:left="567" w:hanging="567"/>
        <w:jc w:val="both"/>
        <w:rPr>
          <w:rFonts w:ascii="Palatino Linotype" w:hAnsi="Palatino Linotype" w:cs="Arial"/>
          <w:sz w:val="22"/>
          <w:szCs w:val="22"/>
        </w:rPr>
      </w:pPr>
      <w:r w:rsidRPr="00A07647">
        <w:rPr>
          <w:rFonts w:ascii="Palatino Linotype" w:hAnsi="Palatino Linotype" w:cs="Arial"/>
          <w:b/>
          <w:sz w:val="22"/>
          <w:szCs w:val="22"/>
        </w:rPr>
        <w:t>Que,</w:t>
      </w:r>
      <w:r w:rsidRPr="00A07647">
        <w:rPr>
          <w:rFonts w:ascii="Palatino Linotype" w:hAnsi="Palatino Linotype" w:cs="Arial"/>
          <w:sz w:val="22"/>
          <w:szCs w:val="22"/>
        </w:rPr>
        <w:t xml:space="preserve"> </w:t>
      </w:r>
      <w:r w:rsidR="00D966D1" w:rsidRPr="00A07647">
        <w:rPr>
          <w:rFonts w:ascii="Palatino Linotype" w:hAnsi="Palatino Linotype" w:cs="Arial"/>
          <w:sz w:val="22"/>
          <w:szCs w:val="22"/>
        </w:rPr>
        <w:tab/>
      </w:r>
      <w:r w:rsidRPr="00A07647">
        <w:rPr>
          <w:rFonts w:ascii="Palatino Linotype" w:hAnsi="Palatino Linotype" w:cs="Arial"/>
          <w:sz w:val="22"/>
          <w:szCs w:val="22"/>
        </w:rPr>
        <w:t xml:space="preserve">la disposición transitoria </w:t>
      </w:r>
      <w:r w:rsidR="008E1E86" w:rsidRPr="00A07647">
        <w:rPr>
          <w:rFonts w:ascii="Palatino Linotype" w:hAnsi="Palatino Linotype" w:cs="Arial"/>
          <w:sz w:val="22"/>
          <w:szCs w:val="22"/>
        </w:rPr>
        <w:t xml:space="preserve">décima de la Ley </w:t>
      </w:r>
      <w:r w:rsidR="00D966D1" w:rsidRPr="00A07647">
        <w:rPr>
          <w:rFonts w:ascii="Palatino Linotype" w:hAnsi="Palatino Linotype" w:cs="Arial"/>
          <w:sz w:val="22"/>
          <w:szCs w:val="22"/>
        </w:rPr>
        <w:t xml:space="preserve">Orgánica </w:t>
      </w:r>
      <w:r w:rsidR="008E1E86" w:rsidRPr="00A07647">
        <w:rPr>
          <w:rFonts w:ascii="Palatino Linotype" w:hAnsi="Palatino Linotype" w:cs="Arial"/>
          <w:sz w:val="22"/>
          <w:szCs w:val="22"/>
        </w:rPr>
        <w:t xml:space="preserve">de Ordenamiento Territorial, Uso y Gestión de Suelo </w:t>
      </w:r>
      <w:r w:rsidR="00B878E0" w:rsidRPr="00A07647">
        <w:rPr>
          <w:rFonts w:ascii="Palatino Linotype" w:hAnsi="Palatino Linotype" w:cs="Arial"/>
          <w:sz w:val="22"/>
          <w:szCs w:val="22"/>
        </w:rPr>
        <w:t xml:space="preserve">establece que </w:t>
      </w:r>
      <w:r w:rsidR="00FF38E8" w:rsidRPr="00A07647">
        <w:rPr>
          <w:rFonts w:ascii="Palatino Linotype" w:hAnsi="Palatino Linotype" w:cs="Arial"/>
          <w:sz w:val="22"/>
          <w:szCs w:val="22"/>
        </w:rPr>
        <w:t>hasta que se apruebe la normativa técnica correspondiente, los Gobiernos Autónomos Descentralizados aplicarán los parámetros técnicos aprobados en sus respectivas ordenanzas que no se contrapongan a esta Ley</w:t>
      </w:r>
      <w:r w:rsidR="00D966D1" w:rsidRPr="00A07647">
        <w:rPr>
          <w:rFonts w:ascii="Palatino Linotype" w:hAnsi="Palatino Linotype" w:cs="Arial"/>
          <w:sz w:val="22"/>
          <w:szCs w:val="22"/>
        </w:rPr>
        <w:t>;</w:t>
      </w:r>
      <w:r w:rsidR="00FF38E8" w:rsidRPr="00A07647">
        <w:rPr>
          <w:rFonts w:ascii="Palatino Linotype" w:hAnsi="Palatino Linotype" w:cs="Arial"/>
          <w:sz w:val="22"/>
          <w:szCs w:val="22"/>
        </w:rPr>
        <w:t xml:space="preserve"> </w:t>
      </w:r>
    </w:p>
    <w:p w:rsidR="00D15710" w:rsidRPr="00A07647" w:rsidRDefault="00574968" w:rsidP="00D966D1">
      <w:pPr>
        <w:spacing w:after="120" w:line="276" w:lineRule="auto"/>
        <w:ind w:left="567" w:hanging="567"/>
        <w:jc w:val="both"/>
        <w:rPr>
          <w:rFonts w:ascii="Palatino Linotype" w:hAnsi="Palatino Linotype" w:cs="Arial"/>
          <w:sz w:val="22"/>
          <w:szCs w:val="22"/>
        </w:rPr>
      </w:pPr>
      <w:r w:rsidRPr="00A07647">
        <w:rPr>
          <w:rFonts w:ascii="Palatino Linotype" w:hAnsi="Palatino Linotype" w:cs="Arial"/>
          <w:b/>
          <w:sz w:val="22"/>
          <w:szCs w:val="22"/>
        </w:rPr>
        <w:t>Que,</w:t>
      </w:r>
      <w:r w:rsidRPr="00A07647">
        <w:rPr>
          <w:rFonts w:ascii="Palatino Linotype" w:hAnsi="Palatino Linotype" w:cs="Arial"/>
          <w:sz w:val="22"/>
          <w:szCs w:val="22"/>
        </w:rPr>
        <w:t xml:space="preserve"> </w:t>
      </w:r>
      <w:r w:rsidR="00D966D1" w:rsidRPr="00A07647">
        <w:rPr>
          <w:rFonts w:ascii="Palatino Linotype" w:hAnsi="Palatino Linotype" w:cs="Arial"/>
          <w:sz w:val="22"/>
          <w:szCs w:val="22"/>
        </w:rPr>
        <w:tab/>
      </w:r>
      <w:r w:rsidRPr="00A07647">
        <w:rPr>
          <w:rFonts w:ascii="Palatino Linotype" w:hAnsi="Palatino Linotype" w:cs="Arial"/>
          <w:sz w:val="22"/>
          <w:szCs w:val="22"/>
        </w:rPr>
        <w:t>el artícul</w:t>
      </w:r>
      <w:r w:rsidR="00A44E89" w:rsidRPr="00A07647">
        <w:rPr>
          <w:rFonts w:ascii="Palatino Linotype" w:hAnsi="Palatino Linotype" w:cs="Arial"/>
          <w:sz w:val="22"/>
          <w:szCs w:val="22"/>
        </w:rPr>
        <w:t xml:space="preserve">o </w:t>
      </w:r>
      <w:r w:rsidRPr="00A07647">
        <w:rPr>
          <w:rFonts w:ascii="Palatino Linotype" w:hAnsi="Palatino Linotype" w:cs="Arial"/>
          <w:sz w:val="22"/>
          <w:szCs w:val="22"/>
        </w:rPr>
        <w:t xml:space="preserve">26 de la Ordenanza Metropolitana No. 172, </w:t>
      </w:r>
      <w:r w:rsidR="00895770" w:rsidRPr="00A07647">
        <w:rPr>
          <w:rFonts w:ascii="Palatino Linotype" w:hAnsi="Palatino Linotype" w:cs="Arial"/>
          <w:sz w:val="22"/>
          <w:szCs w:val="22"/>
        </w:rPr>
        <w:t xml:space="preserve">determina </w:t>
      </w:r>
      <w:r w:rsidRPr="00A07647">
        <w:rPr>
          <w:rFonts w:ascii="Palatino Linotype" w:hAnsi="Palatino Linotype" w:cs="Arial"/>
          <w:sz w:val="22"/>
          <w:szCs w:val="22"/>
        </w:rPr>
        <w:t>que los proyectos urbanísticos arquitectónicos especiales son instrumentos de planificación de iniciativa pública o privada que deben reunir ciertas características para que en virtud del interés público privado concertado, puedan desarrollarse pudiendo contar con determinaciones de ocupación y edificabilidad diferentes a las establecidas en el P</w:t>
      </w:r>
      <w:r w:rsidR="00895770" w:rsidRPr="00A07647">
        <w:rPr>
          <w:rFonts w:ascii="Palatino Linotype" w:hAnsi="Palatino Linotype" w:cs="Arial"/>
          <w:sz w:val="22"/>
          <w:szCs w:val="22"/>
        </w:rPr>
        <w:t xml:space="preserve">lan de </w:t>
      </w:r>
      <w:r w:rsidRPr="00A07647">
        <w:rPr>
          <w:rFonts w:ascii="Palatino Linotype" w:hAnsi="Palatino Linotype" w:cs="Arial"/>
          <w:sz w:val="22"/>
          <w:szCs w:val="22"/>
        </w:rPr>
        <w:t>U</w:t>
      </w:r>
      <w:r w:rsidR="00895770" w:rsidRPr="00A07647">
        <w:rPr>
          <w:rFonts w:ascii="Palatino Linotype" w:hAnsi="Palatino Linotype" w:cs="Arial"/>
          <w:sz w:val="22"/>
          <w:szCs w:val="22"/>
        </w:rPr>
        <w:t xml:space="preserve">so y Ocupación del </w:t>
      </w:r>
      <w:r w:rsidRPr="00A07647">
        <w:rPr>
          <w:rFonts w:ascii="Palatino Linotype" w:hAnsi="Palatino Linotype" w:cs="Arial"/>
          <w:sz w:val="22"/>
          <w:szCs w:val="22"/>
        </w:rPr>
        <w:t>S</w:t>
      </w:r>
      <w:r w:rsidR="00895770" w:rsidRPr="00A07647">
        <w:rPr>
          <w:rFonts w:ascii="Palatino Linotype" w:hAnsi="Palatino Linotype" w:cs="Arial"/>
          <w:sz w:val="22"/>
          <w:szCs w:val="22"/>
        </w:rPr>
        <w:t>uelo</w:t>
      </w:r>
      <w:r w:rsidR="00D966D1" w:rsidRPr="00A07647">
        <w:rPr>
          <w:rFonts w:ascii="Palatino Linotype" w:hAnsi="Palatino Linotype" w:cs="Arial"/>
          <w:sz w:val="22"/>
          <w:szCs w:val="22"/>
        </w:rPr>
        <w:t xml:space="preserve"> -</w:t>
      </w:r>
      <w:r w:rsidR="00895770" w:rsidRPr="00A07647">
        <w:rPr>
          <w:rFonts w:ascii="Palatino Linotype" w:hAnsi="Palatino Linotype" w:cs="Arial"/>
          <w:sz w:val="22"/>
          <w:szCs w:val="22"/>
        </w:rPr>
        <w:t xml:space="preserve"> PUOS</w:t>
      </w:r>
      <w:r w:rsidRPr="00A07647">
        <w:rPr>
          <w:rFonts w:ascii="Palatino Linotype" w:hAnsi="Palatino Linotype" w:cs="Arial"/>
          <w:sz w:val="22"/>
          <w:szCs w:val="22"/>
        </w:rPr>
        <w:t>, siempre que constituyan aportes urbanísticos, que mejoren las contribuciones de áreas verdes y espacios públicos, la imagen urbana y el paisaje, y contribuyan al mantenimiento de las áreas naturales</w:t>
      </w:r>
      <w:r w:rsidR="00D966D1" w:rsidRPr="00A07647">
        <w:rPr>
          <w:rFonts w:ascii="Palatino Linotype" w:hAnsi="Palatino Linotype" w:cs="Arial"/>
          <w:sz w:val="22"/>
          <w:szCs w:val="22"/>
        </w:rPr>
        <w:t>;</w:t>
      </w:r>
    </w:p>
    <w:p w:rsidR="004276BF" w:rsidRPr="00A07647" w:rsidRDefault="00574968" w:rsidP="00D966D1">
      <w:pPr>
        <w:spacing w:after="120" w:line="276" w:lineRule="auto"/>
        <w:ind w:left="567" w:hanging="567"/>
        <w:jc w:val="both"/>
        <w:rPr>
          <w:rFonts w:ascii="Palatino Linotype" w:hAnsi="Palatino Linotype" w:cs="Arial"/>
          <w:sz w:val="22"/>
          <w:szCs w:val="22"/>
        </w:rPr>
      </w:pPr>
      <w:r w:rsidRPr="00A07647">
        <w:rPr>
          <w:rFonts w:ascii="Palatino Linotype" w:hAnsi="Palatino Linotype" w:cs="Arial"/>
          <w:b/>
          <w:sz w:val="22"/>
          <w:szCs w:val="22"/>
        </w:rPr>
        <w:t>Que,</w:t>
      </w:r>
      <w:r w:rsidRPr="00A07647">
        <w:rPr>
          <w:rFonts w:ascii="Palatino Linotype" w:hAnsi="Palatino Linotype" w:cs="Arial"/>
          <w:sz w:val="22"/>
          <w:szCs w:val="22"/>
        </w:rPr>
        <w:t xml:space="preserve"> </w:t>
      </w:r>
      <w:r w:rsidRPr="00A07647">
        <w:rPr>
          <w:rFonts w:ascii="Palatino Linotype" w:hAnsi="Palatino Linotype" w:cs="Arial"/>
          <w:sz w:val="22"/>
          <w:szCs w:val="22"/>
        </w:rPr>
        <w:tab/>
        <w:t>la Mesa Técnica conformada por los titulares de las Secretar</w:t>
      </w:r>
      <w:r w:rsidR="00590DA3" w:rsidRPr="00A07647">
        <w:rPr>
          <w:rFonts w:ascii="Palatino Linotype" w:hAnsi="Palatino Linotype" w:cs="Arial"/>
          <w:sz w:val="22"/>
          <w:szCs w:val="22"/>
        </w:rPr>
        <w:t>í</w:t>
      </w:r>
      <w:r w:rsidRPr="00A07647">
        <w:rPr>
          <w:rFonts w:ascii="Palatino Linotype" w:hAnsi="Palatino Linotype" w:cs="Arial"/>
          <w:sz w:val="22"/>
          <w:szCs w:val="22"/>
        </w:rPr>
        <w:t>as</w:t>
      </w:r>
      <w:r w:rsidR="00D14E1F" w:rsidRPr="00A07647">
        <w:rPr>
          <w:rFonts w:ascii="Palatino Linotype" w:hAnsi="Palatino Linotype" w:cs="Arial"/>
          <w:sz w:val="22"/>
          <w:szCs w:val="22"/>
        </w:rPr>
        <w:t xml:space="preserve">: </w:t>
      </w:r>
      <w:r w:rsidRPr="00A07647">
        <w:rPr>
          <w:rFonts w:ascii="Palatino Linotype" w:hAnsi="Palatino Linotype" w:cs="Arial"/>
          <w:sz w:val="22"/>
          <w:szCs w:val="22"/>
        </w:rPr>
        <w:t xml:space="preserve">Generales de Planificación y Coordinación Territorial y Participación Ciudadana; Territorio, Hábitat y Vivienda, Ambiente, Desarrollo Productivo </w:t>
      </w:r>
      <w:r w:rsidR="00D966D1" w:rsidRPr="00A07647">
        <w:rPr>
          <w:rFonts w:ascii="Palatino Linotype" w:hAnsi="Palatino Linotype" w:cs="Arial"/>
          <w:sz w:val="22"/>
          <w:szCs w:val="22"/>
        </w:rPr>
        <w:t xml:space="preserve">y Competitividad, </w:t>
      </w:r>
      <w:r w:rsidRPr="00A07647">
        <w:rPr>
          <w:rFonts w:ascii="Palatino Linotype" w:hAnsi="Palatino Linotype" w:cs="Arial"/>
          <w:sz w:val="22"/>
          <w:szCs w:val="22"/>
        </w:rPr>
        <w:t>y Movilidad</w:t>
      </w:r>
      <w:r w:rsidR="00D966D1" w:rsidRPr="00A07647">
        <w:rPr>
          <w:rFonts w:ascii="Palatino Linotype" w:hAnsi="Palatino Linotype" w:cs="Arial"/>
          <w:sz w:val="22"/>
          <w:szCs w:val="22"/>
        </w:rPr>
        <w:t>,</w:t>
      </w:r>
      <w:r w:rsidRPr="00A07647">
        <w:rPr>
          <w:rFonts w:ascii="Palatino Linotype" w:hAnsi="Palatino Linotype" w:cs="Arial"/>
          <w:sz w:val="22"/>
          <w:szCs w:val="22"/>
        </w:rPr>
        <w:t xml:space="preserve"> </w:t>
      </w:r>
      <w:r w:rsidR="00D14E1F" w:rsidRPr="00A07647">
        <w:rPr>
          <w:rFonts w:ascii="Palatino Linotype" w:hAnsi="Palatino Linotype" w:cs="Arial"/>
          <w:sz w:val="22"/>
          <w:szCs w:val="22"/>
        </w:rPr>
        <w:t xml:space="preserve">en cumplimiento de lo establecido en </w:t>
      </w:r>
      <w:r w:rsidRPr="00A07647">
        <w:rPr>
          <w:rFonts w:ascii="Palatino Linotype" w:hAnsi="Palatino Linotype" w:cs="Arial"/>
          <w:sz w:val="22"/>
          <w:szCs w:val="22"/>
        </w:rPr>
        <w:t>la Resolución STHV-</w:t>
      </w:r>
      <w:r w:rsidR="008C73C2" w:rsidRPr="00A07647">
        <w:rPr>
          <w:rFonts w:ascii="Palatino Linotype" w:hAnsi="Palatino Linotype" w:cs="Arial"/>
          <w:sz w:val="22"/>
          <w:szCs w:val="22"/>
        </w:rPr>
        <w:t>DMPPS</w:t>
      </w:r>
      <w:r w:rsidRPr="00A07647">
        <w:rPr>
          <w:rFonts w:ascii="Palatino Linotype" w:hAnsi="Palatino Linotype" w:cs="Arial"/>
          <w:sz w:val="22"/>
          <w:szCs w:val="22"/>
        </w:rPr>
        <w:t>-</w:t>
      </w:r>
      <w:r w:rsidR="008C73C2" w:rsidRPr="00A07647">
        <w:rPr>
          <w:rFonts w:ascii="Palatino Linotype" w:hAnsi="Palatino Linotype" w:cs="Arial"/>
          <w:sz w:val="22"/>
          <w:szCs w:val="22"/>
        </w:rPr>
        <w:t>0868</w:t>
      </w:r>
      <w:r w:rsidRPr="00A07647">
        <w:rPr>
          <w:rFonts w:ascii="Palatino Linotype" w:hAnsi="Palatino Linotype" w:cs="Arial"/>
          <w:sz w:val="22"/>
          <w:szCs w:val="22"/>
        </w:rPr>
        <w:t xml:space="preserve"> d</w:t>
      </w:r>
      <w:r w:rsidR="00D966D1" w:rsidRPr="00A07647">
        <w:rPr>
          <w:rFonts w:ascii="Palatino Linotype" w:hAnsi="Palatino Linotype" w:cs="Arial"/>
          <w:sz w:val="22"/>
          <w:szCs w:val="22"/>
        </w:rPr>
        <w:t>e</w:t>
      </w:r>
      <w:r w:rsidRPr="00A07647">
        <w:rPr>
          <w:rFonts w:ascii="Palatino Linotype" w:hAnsi="Palatino Linotype" w:cs="Arial"/>
          <w:sz w:val="22"/>
          <w:szCs w:val="22"/>
        </w:rPr>
        <w:t xml:space="preserve">l </w:t>
      </w:r>
      <w:r w:rsidR="008C73C2" w:rsidRPr="00A07647">
        <w:rPr>
          <w:rFonts w:ascii="Palatino Linotype" w:hAnsi="Palatino Linotype" w:cs="Arial"/>
          <w:sz w:val="22"/>
          <w:szCs w:val="22"/>
        </w:rPr>
        <w:t>9 de marzo de 2016</w:t>
      </w:r>
      <w:r w:rsidRPr="00A07647">
        <w:rPr>
          <w:rFonts w:ascii="Palatino Linotype" w:hAnsi="Palatino Linotype" w:cs="Arial"/>
          <w:sz w:val="22"/>
          <w:szCs w:val="22"/>
        </w:rPr>
        <w:t xml:space="preserve">, </w:t>
      </w:r>
      <w:r w:rsidR="00684EEA" w:rsidRPr="00A07647">
        <w:rPr>
          <w:rFonts w:ascii="Palatino Linotype" w:hAnsi="Palatino Linotype" w:cs="Arial"/>
          <w:sz w:val="22"/>
          <w:szCs w:val="22"/>
        </w:rPr>
        <w:t xml:space="preserve">en </w:t>
      </w:r>
      <w:r w:rsidR="00EC3027" w:rsidRPr="00A07647">
        <w:rPr>
          <w:rFonts w:ascii="Palatino Linotype" w:hAnsi="Palatino Linotype" w:cs="Arial"/>
          <w:sz w:val="22"/>
          <w:szCs w:val="22"/>
        </w:rPr>
        <w:t xml:space="preserve">sesiones de </w:t>
      </w:r>
      <w:r w:rsidR="008C73C2" w:rsidRPr="00A07647">
        <w:rPr>
          <w:rFonts w:ascii="Palatino Linotype" w:hAnsi="Palatino Linotype" w:cs="Arial"/>
          <w:sz w:val="22"/>
          <w:szCs w:val="22"/>
        </w:rPr>
        <w:t>18 de diciembre de 2015 y 13 de febrero de 2016</w:t>
      </w:r>
      <w:r w:rsidR="00D966D1" w:rsidRPr="00A07647">
        <w:rPr>
          <w:rFonts w:ascii="Palatino Linotype" w:hAnsi="Palatino Linotype" w:cs="Arial"/>
          <w:sz w:val="22"/>
          <w:szCs w:val="22"/>
        </w:rPr>
        <w:t>,</w:t>
      </w:r>
      <w:r w:rsidRPr="00A07647">
        <w:rPr>
          <w:rFonts w:ascii="Palatino Linotype" w:hAnsi="Palatino Linotype" w:cs="Arial"/>
          <w:sz w:val="22"/>
          <w:szCs w:val="22"/>
        </w:rPr>
        <w:t xml:space="preserve"> </w:t>
      </w:r>
      <w:r w:rsidR="006464D9" w:rsidRPr="00A07647">
        <w:rPr>
          <w:rFonts w:ascii="Palatino Linotype" w:hAnsi="Palatino Linotype" w:cs="Arial"/>
          <w:sz w:val="22"/>
          <w:szCs w:val="22"/>
        </w:rPr>
        <w:t xml:space="preserve">han analizado </w:t>
      </w:r>
      <w:r w:rsidR="00EC3027" w:rsidRPr="00A07647">
        <w:rPr>
          <w:rFonts w:ascii="Palatino Linotype" w:hAnsi="Palatino Linotype" w:cs="Arial"/>
          <w:sz w:val="22"/>
          <w:szCs w:val="22"/>
        </w:rPr>
        <w:t>el proyecto</w:t>
      </w:r>
      <w:r w:rsidR="006464D9" w:rsidRPr="00A07647">
        <w:rPr>
          <w:rFonts w:ascii="Palatino Linotype" w:hAnsi="Palatino Linotype" w:cs="Arial"/>
          <w:sz w:val="22"/>
          <w:szCs w:val="22"/>
        </w:rPr>
        <w:t xml:space="preserve"> y han </w:t>
      </w:r>
      <w:r w:rsidR="00EC3027" w:rsidRPr="00A07647">
        <w:rPr>
          <w:rFonts w:ascii="Palatino Linotype" w:hAnsi="Palatino Linotype" w:cs="Arial"/>
          <w:sz w:val="22"/>
          <w:szCs w:val="22"/>
        </w:rPr>
        <w:t xml:space="preserve"> res</w:t>
      </w:r>
      <w:r w:rsidR="00394DAB" w:rsidRPr="00A07647">
        <w:rPr>
          <w:rFonts w:ascii="Palatino Linotype" w:hAnsi="Palatino Linotype" w:cs="Arial"/>
          <w:sz w:val="22"/>
          <w:szCs w:val="22"/>
        </w:rPr>
        <w:t>uelto</w:t>
      </w:r>
      <w:r w:rsidR="006464D9" w:rsidRPr="00A07647">
        <w:rPr>
          <w:rFonts w:ascii="Palatino Linotype" w:hAnsi="Palatino Linotype" w:cs="Arial"/>
          <w:sz w:val="22"/>
          <w:szCs w:val="22"/>
        </w:rPr>
        <w:t xml:space="preserve"> la viabilidad de</w:t>
      </w:r>
      <w:r w:rsidR="00394DAB" w:rsidRPr="00A07647">
        <w:rPr>
          <w:rFonts w:ascii="Palatino Linotype" w:hAnsi="Palatino Linotype" w:cs="Arial"/>
          <w:sz w:val="22"/>
          <w:szCs w:val="22"/>
        </w:rPr>
        <w:t xml:space="preserve"> </w:t>
      </w:r>
      <w:r w:rsidR="006464D9" w:rsidRPr="00A07647">
        <w:rPr>
          <w:rFonts w:ascii="Palatino Linotype" w:hAnsi="Palatino Linotype" w:cs="Arial"/>
          <w:sz w:val="22"/>
          <w:szCs w:val="22"/>
        </w:rPr>
        <w:t xml:space="preserve">la propuesta del </w:t>
      </w:r>
      <w:r w:rsidR="00684EEA" w:rsidRPr="00A07647">
        <w:rPr>
          <w:rFonts w:ascii="Palatino Linotype" w:hAnsi="Palatino Linotype" w:cs="Arial"/>
          <w:sz w:val="22"/>
          <w:szCs w:val="22"/>
        </w:rPr>
        <w:t xml:space="preserve">Proyecto Urbanístico Arquitectónico Especial (PUAE) </w:t>
      </w:r>
      <w:r w:rsidR="009C2060" w:rsidRPr="00A07647">
        <w:rPr>
          <w:rFonts w:ascii="Palatino Linotype" w:hAnsi="Palatino Linotype" w:cs="Arial"/>
          <w:sz w:val="22"/>
          <w:szCs w:val="22"/>
        </w:rPr>
        <w:t xml:space="preserve">denominado  </w:t>
      </w:r>
      <w:r w:rsidR="007A5184" w:rsidRPr="00A07647">
        <w:rPr>
          <w:rFonts w:ascii="Palatino Linotype" w:hAnsi="Palatino Linotype" w:cs="Arial"/>
          <w:sz w:val="22"/>
          <w:szCs w:val="22"/>
        </w:rPr>
        <w:t>Vivienda</w:t>
      </w:r>
      <w:r w:rsidR="007905E1" w:rsidRPr="00A07647">
        <w:rPr>
          <w:rFonts w:ascii="Palatino Linotype" w:hAnsi="Palatino Linotype" w:cs="Arial"/>
          <w:sz w:val="22"/>
          <w:szCs w:val="22"/>
        </w:rPr>
        <w:t xml:space="preserve"> Social en </w:t>
      </w:r>
      <w:proofErr w:type="spellStart"/>
      <w:r w:rsidR="007905E1" w:rsidRPr="00A07647">
        <w:rPr>
          <w:rFonts w:ascii="Palatino Linotype" w:hAnsi="Palatino Linotype" w:cs="Arial"/>
          <w:sz w:val="22"/>
          <w:szCs w:val="22"/>
        </w:rPr>
        <w:t>Cochapamba</w:t>
      </w:r>
      <w:proofErr w:type="spellEnd"/>
      <w:r w:rsidR="00A07647" w:rsidRPr="00A07647">
        <w:rPr>
          <w:rFonts w:ascii="Palatino Linotype" w:hAnsi="Palatino Linotype" w:cs="Arial"/>
          <w:sz w:val="22"/>
          <w:szCs w:val="22"/>
        </w:rPr>
        <w:t xml:space="preserve"> </w:t>
      </w:r>
      <w:r w:rsidR="00A07647" w:rsidRPr="00A07647">
        <w:rPr>
          <w:rFonts w:ascii="Palatino Linotype" w:hAnsi="Palatino Linotype" w:cs="Arial"/>
          <w:sz w:val="22"/>
          <w:szCs w:val="22"/>
          <w:lang w:val="es-EC"/>
        </w:rPr>
        <w:t>(Vivienda de Interés Social y Vivienda de Interés Público)</w:t>
      </w:r>
      <w:r w:rsidR="00D966D1" w:rsidRPr="00A07647">
        <w:rPr>
          <w:rFonts w:ascii="Palatino Linotype" w:hAnsi="Palatino Linotype" w:cs="Arial"/>
          <w:sz w:val="22"/>
          <w:szCs w:val="22"/>
        </w:rPr>
        <w:t>;</w:t>
      </w:r>
    </w:p>
    <w:p w:rsidR="00D15710" w:rsidRPr="00A07647" w:rsidRDefault="009C2060" w:rsidP="00D966D1">
      <w:pPr>
        <w:spacing w:after="120" w:line="276" w:lineRule="auto"/>
        <w:ind w:left="567" w:hanging="567"/>
        <w:jc w:val="both"/>
        <w:rPr>
          <w:rFonts w:ascii="Palatino Linotype" w:hAnsi="Palatino Linotype" w:cs="Arial"/>
          <w:sz w:val="22"/>
          <w:szCs w:val="22"/>
        </w:rPr>
      </w:pPr>
      <w:r w:rsidRPr="00A07647">
        <w:rPr>
          <w:rFonts w:ascii="Palatino Linotype" w:hAnsi="Palatino Linotype" w:cs="Arial"/>
          <w:b/>
          <w:sz w:val="22"/>
          <w:szCs w:val="22"/>
        </w:rPr>
        <w:t>Que,</w:t>
      </w:r>
      <w:r w:rsidRPr="00A07647">
        <w:rPr>
          <w:rFonts w:ascii="Palatino Linotype" w:hAnsi="Palatino Linotype" w:cs="Arial"/>
          <w:sz w:val="22"/>
          <w:szCs w:val="22"/>
        </w:rPr>
        <w:t xml:space="preserve"> los Promotores del  Proyecto </w:t>
      </w:r>
      <w:r w:rsidR="007A5184" w:rsidRPr="00A07647">
        <w:rPr>
          <w:rFonts w:ascii="Palatino Linotype" w:hAnsi="Palatino Linotype" w:cs="Arial"/>
          <w:sz w:val="22"/>
          <w:szCs w:val="22"/>
        </w:rPr>
        <w:t>Vivienda</w:t>
      </w:r>
      <w:r w:rsidR="008E57C2" w:rsidRPr="00A07647">
        <w:rPr>
          <w:rFonts w:ascii="Palatino Linotype" w:hAnsi="Palatino Linotype" w:cs="Arial"/>
          <w:sz w:val="22"/>
          <w:szCs w:val="22"/>
        </w:rPr>
        <w:t xml:space="preserve"> </w:t>
      </w:r>
      <w:r w:rsidR="007905E1" w:rsidRPr="00A07647">
        <w:rPr>
          <w:rFonts w:ascii="Palatino Linotype" w:hAnsi="Palatino Linotype" w:cs="Arial"/>
          <w:sz w:val="22"/>
          <w:szCs w:val="22"/>
        </w:rPr>
        <w:t xml:space="preserve">Social en </w:t>
      </w:r>
      <w:proofErr w:type="spellStart"/>
      <w:r w:rsidR="007905E1" w:rsidRPr="00A07647">
        <w:rPr>
          <w:rFonts w:ascii="Palatino Linotype" w:hAnsi="Palatino Linotype" w:cs="Arial"/>
          <w:sz w:val="22"/>
          <w:szCs w:val="22"/>
        </w:rPr>
        <w:t>Cochapamba</w:t>
      </w:r>
      <w:proofErr w:type="spellEnd"/>
      <w:r w:rsidRPr="00A07647">
        <w:rPr>
          <w:rFonts w:ascii="Palatino Linotype" w:hAnsi="Palatino Linotype" w:cs="Arial"/>
          <w:sz w:val="22"/>
          <w:szCs w:val="22"/>
        </w:rPr>
        <w:t xml:space="preserve"> </w:t>
      </w:r>
      <w:r w:rsidR="00A07647" w:rsidRPr="00A07647">
        <w:rPr>
          <w:rFonts w:ascii="Palatino Linotype" w:hAnsi="Palatino Linotype" w:cs="Arial"/>
          <w:sz w:val="22"/>
          <w:szCs w:val="22"/>
          <w:lang w:val="es-EC"/>
        </w:rPr>
        <w:t xml:space="preserve">(Vivienda de Interés Social y Vivienda de Interés Público) </w:t>
      </w:r>
      <w:r w:rsidRPr="00A07647">
        <w:rPr>
          <w:rFonts w:ascii="Palatino Linotype" w:hAnsi="Palatino Linotype" w:cs="Arial"/>
          <w:sz w:val="22"/>
          <w:szCs w:val="22"/>
        </w:rPr>
        <w:t xml:space="preserve">incorporaron las observaciones realizadas por la Mesa Técnica PUAE del Municipio del Distrito Metropolitano de Quito, según lo </w:t>
      </w:r>
      <w:r w:rsidRPr="00A07647">
        <w:rPr>
          <w:rFonts w:ascii="Palatino Linotype" w:hAnsi="Palatino Linotype" w:cs="Arial"/>
          <w:sz w:val="22"/>
          <w:szCs w:val="22"/>
        </w:rPr>
        <w:lastRenderedPageBreak/>
        <w:t xml:space="preserve">expresado en el </w:t>
      </w:r>
      <w:r w:rsidR="00253218" w:rsidRPr="00A07647">
        <w:rPr>
          <w:rFonts w:ascii="Palatino Linotype" w:hAnsi="Palatino Linotype" w:cs="Arial"/>
          <w:sz w:val="22"/>
          <w:szCs w:val="22"/>
        </w:rPr>
        <w:t xml:space="preserve">propio </w:t>
      </w:r>
      <w:r w:rsidRPr="00A07647">
        <w:rPr>
          <w:rFonts w:ascii="Palatino Linotype" w:hAnsi="Palatino Linotype" w:cs="Arial"/>
          <w:sz w:val="22"/>
          <w:szCs w:val="22"/>
        </w:rPr>
        <w:t xml:space="preserve">informe </w:t>
      </w:r>
      <w:r w:rsidR="00253218" w:rsidRPr="00A07647">
        <w:rPr>
          <w:rFonts w:ascii="Palatino Linotype" w:hAnsi="Palatino Linotype" w:cs="Arial"/>
          <w:sz w:val="22"/>
          <w:szCs w:val="22"/>
        </w:rPr>
        <w:t>de viabilidad del proyecto, contenido en el oficio STHV-DMPPS-0868, de 9 de marzo de 2016</w:t>
      </w:r>
      <w:r w:rsidR="00D966D1" w:rsidRPr="00A07647">
        <w:rPr>
          <w:rFonts w:ascii="Palatino Linotype" w:hAnsi="Palatino Linotype" w:cs="Arial"/>
          <w:sz w:val="22"/>
          <w:szCs w:val="22"/>
        </w:rPr>
        <w:t>;</w:t>
      </w:r>
    </w:p>
    <w:p w:rsidR="00767FF3" w:rsidRPr="00A07647" w:rsidRDefault="00767FF3" w:rsidP="00767FF3">
      <w:pPr>
        <w:spacing w:after="120" w:line="276" w:lineRule="auto"/>
        <w:ind w:left="567" w:hanging="567"/>
        <w:jc w:val="both"/>
        <w:rPr>
          <w:rFonts w:ascii="Palatino Linotype" w:hAnsi="Palatino Linotype" w:cs="Arial"/>
          <w:sz w:val="22"/>
          <w:szCs w:val="22"/>
        </w:rPr>
      </w:pPr>
      <w:r w:rsidRPr="00A07647">
        <w:rPr>
          <w:rFonts w:ascii="Palatino Linotype" w:hAnsi="Palatino Linotype" w:cs="Arial"/>
          <w:b/>
          <w:sz w:val="22"/>
          <w:szCs w:val="22"/>
        </w:rPr>
        <w:t>Que,</w:t>
      </w:r>
      <w:r w:rsidRPr="00A07647">
        <w:rPr>
          <w:rFonts w:ascii="Palatino Linotype" w:hAnsi="Palatino Linotype" w:cs="Arial"/>
          <w:sz w:val="22"/>
          <w:szCs w:val="22"/>
        </w:rPr>
        <w:t xml:space="preserve"> </w:t>
      </w:r>
      <w:r w:rsidRPr="00A07647">
        <w:rPr>
          <w:rFonts w:ascii="Palatino Linotype" w:hAnsi="Palatino Linotype" w:cs="Arial"/>
          <w:sz w:val="22"/>
          <w:szCs w:val="22"/>
        </w:rPr>
        <w:tab/>
        <w:t xml:space="preserve">la Empresa Pública Nacional de Hábitat y Vivienda EP, dependiente del Gobierno de la República del Ecuador, mediante oficio No. EPV-GG-2016-0157-O de 21 de marzo de 2016, ha presentado ante la Secretaría de Territorio, Hábitat y Vivienda, conforme lo establece la normativa metropolitana, la propuesta técnica del Proyecto Urbanístico Arquitectónico Especial PUAE “Vivienda Social en </w:t>
      </w:r>
      <w:proofErr w:type="spellStart"/>
      <w:r w:rsidRPr="00A07647">
        <w:rPr>
          <w:rFonts w:ascii="Palatino Linotype" w:hAnsi="Palatino Linotype" w:cs="Arial"/>
          <w:sz w:val="22"/>
          <w:szCs w:val="22"/>
        </w:rPr>
        <w:t>Cochapamba</w:t>
      </w:r>
      <w:proofErr w:type="spellEnd"/>
      <w:r w:rsidRPr="00A07647">
        <w:rPr>
          <w:rFonts w:ascii="Palatino Linotype" w:hAnsi="Palatino Linotype" w:cs="Arial"/>
          <w:sz w:val="22"/>
          <w:szCs w:val="22"/>
        </w:rPr>
        <w:t>”</w:t>
      </w:r>
      <w:r w:rsidR="00A07647" w:rsidRPr="00A07647">
        <w:rPr>
          <w:rFonts w:ascii="Palatino Linotype" w:hAnsi="Palatino Linotype" w:cs="Arial"/>
          <w:sz w:val="22"/>
          <w:szCs w:val="22"/>
        </w:rPr>
        <w:t xml:space="preserve"> </w:t>
      </w:r>
      <w:r w:rsidR="00A07647" w:rsidRPr="00A07647">
        <w:rPr>
          <w:rFonts w:ascii="Palatino Linotype" w:hAnsi="Palatino Linotype" w:cs="Arial"/>
          <w:sz w:val="22"/>
          <w:szCs w:val="22"/>
          <w:lang w:val="es-EC"/>
        </w:rPr>
        <w:t>(Vivienda de Interés Social y Vivienda de Interés Público)</w:t>
      </w:r>
      <w:r w:rsidRPr="00A07647">
        <w:rPr>
          <w:rFonts w:ascii="Palatino Linotype" w:hAnsi="Palatino Linotype" w:cs="Arial"/>
          <w:sz w:val="22"/>
          <w:szCs w:val="22"/>
        </w:rPr>
        <w:t>;</w:t>
      </w:r>
    </w:p>
    <w:p w:rsidR="00767FF3" w:rsidRPr="00A07647" w:rsidRDefault="00767FF3" w:rsidP="00D966D1">
      <w:pPr>
        <w:spacing w:after="120" w:line="276" w:lineRule="auto"/>
        <w:ind w:left="567" w:hanging="567"/>
        <w:jc w:val="both"/>
        <w:rPr>
          <w:rFonts w:ascii="Palatino Linotype" w:hAnsi="Palatino Linotype" w:cs="Arial"/>
          <w:b/>
          <w:sz w:val="22"/>
          <w:szCs w:val="22"/>
        </w:rPr>
      </w:pPr>
      <w:r w:rsidRPr="00A07647">
        <w:rPr>
          <w:rFonts w:ascii="Palatino Linotype" w:hAnsi="Palatino Linotype" w:cs="Arial"/>
          <w:b/>
          <w:sz w:val="22"/>
          <w:szCs w:val="22"/>
        </w:rPr>
        <w:t>Que,</w:t>
      </w:r>
      <w:r w:rsidRPr="00A07647">
        <w:rPr>
          <w:rFonts w:ascii="Palatino Linotype" w:hAnsi="Palatino Linotype" w:cs="Arial"/>
          <w:sz w:val="22"/>
          <w:szCs w:val="22"/>
        </w:rPr>
        <w:tab/>
      </w:r>
      <w:r w:rsidRPr="00A07647">
        <w:rPr>
          <w:rFonts w:ascii="Palatino Linotype" w:hAnsi="Palatino Linotype" w:cs="Arial"/>
          <w:sz w:val="22"/>
          <w:szCs w:val="22"/>
          <w:lang w:val="es-EC"/>
        </w:rPr>
        <w:t xml:space="preserve">la Secretaría de Ambiente ha determinado que el </w:t>
      </w:r>
      <w:r w:rsidRPr="00A07647">
        <w:rPr>
          <w:rFonts w:ascii="Palatino Linotype" w:hAnsi="Palatino Linotype" w:cs="Arial"/>
          <w:sz w:val="22"/>
          <w:szCs w:val="22"/>
        </w:rPr>
        <w:t>proyecto  cumple con todos los requerimientos ambientales, conforme consta del informe adjunto al oficio No. SA-POL-1996, de 4 de abril de 2016;</w:t>
      </w:r>
    </w:p>
    <w:p w:rsidR="00EC3027" w:rsidRPr="00A07647" w:rsidRDefault="009C2060" w:rsidP="00D966D1">
      <w:pPr>
        <w:spacing w:after="120" w:line="276" w:lineRule="auto"/>
        <w:ind w:left="567" w:hanging="567"/>
        <w:jc w:val="both"/>
        <w:rPr>
          <w:rFonts w:ascii="Palatino Linotype" w:hAnsi="Palatino Linotype" w:cs="Arial"/>
          <w:sz w:val="22"/>
          <w:szCs w:val="22"/>
        </w:rPr>
      </w:pPr>
      <w:r w:rsidRPr="00A07647">
        <w:rPr>
          <w:rFonts w:ascii="Palatino Linotype" w:hAnsi="Palatino Linotype" w:cs="Arial"/>
          <w:b/>
          <w:sz w:val="22"/>
          <w:szCs w:val="22"/>
        </w:rPr>
        <w:t>Que,</w:t>
      </w:r>
      <w:r w:rsidRPr="00A07647">
        <w:rPr>
          <w:rFonts w:ascii="Palatino Linotype" w:hAnsi="Palatino Linotype" w:cs="Arial"/>
          <w:sz w:val="22"/>
          <w:szCs w:val="22"/>
        </w:rPr>
        <w:t xml:space="preserve"> </w:t>
      </w:r>
      <w:r w:rsidR="00767FF3" w:rsidRPr="00A07647">
        <w:rPr>
          <w:rFonts w:ascii="Palatino Linotype" w:hAnsi="Palatino Linotype" w:cs="Arial"/>
          <w:sz w:val="22"/>
          <w:szCs w:val="22"/>
        </w:rPr>
        <w:tab/>
      </w:r>
      <w:r w:rsidRPr="00A07647">
        <w:rPr>
          <w:rFonts w:ascii="Palatino Linotype" w:hAnsi="Palatino Linotype" w:cs="Arial"/>
          <w:sz w:val="22"/>
          <w:szCs w:val="22"/>
        </w:rPr>
        <w:t xml:space="preserve">mediante </w:t>
      </w:r>
      <w:r w:rsidRPr="00A07647">
        <w:rPr>
          <w:rFonts w:ascii="Palatino Linotype" w:hAnsi="Palatino Linotype" w:cs="Arial"/>
          <w:sz w:val="22"/>
          <w:szCs w:val="22"/>
          <w:lang w:val="es-EC"/>
        </w:rPr>
        <w:t xml:space="preserve">Informe de la Secretaría de Movilidad </w:t>
      </w:r>
      <w:r w:rsidRPr="00A07647">
        <w:rPr>
          <w:rFonts w:ascii="Palatino Linotype" w:hAnsi="Palatino Linotype" w:cs="Arial"/>
          <w:sz w:val="22"/>
          <w:szCs w:val="22"/>
        </w:rPr>
        <w:t>No. SM-0</w:t>
      </w:r>
      <w:r w:rsidR="001E46FA" w:rsidRPr="00A07647">
        <w:rPr>
          <w:rFonts w:ascii="Palatino Linotype" w:hAnsi="Palatino Linotype" w:cs="Arial"/>
          <w:sz w:val="22"/>
          <w:szCs w:val="22"/>
        </w:rPr>
        <w:t>048/2016</w:t>
      </w:r>
      <w:r w:rsidRPr="00A07647">
        <w:rPr>
          <w:rFonts w:ascii="Palatino Linotype" w:hAnsi="Palatino Linotype" w:cs="Arial"/>
          <w:sz w:val="22"/>
          <w:szCs w:val="22"/>
        </w:rPr>
        <w:t xml:space="preserve"> contenido en el Oficio No. </w:t>
      </w:r>
      <w:r w:rsidR="001E46FA" w:rsidRPr="00A07647">
        <w:rPr>
          <w:rFonts w:ascii="Palatino Linotype" w:hAnsi="Palatino Linotype" w:cs="Arial"/>
          <w:sz w:val="22"/>
          <w:szCs w:val="22"/>
        </w:rPr>
        <w:t>SM 0722</w:t>
      </w:r>
      <w:r w:rsidR="00767FF3" w:rsidRPr="00A07647">
        <w:rPr>
          <w:rFonts w:ascii="Palatino Linotype" w:hAnsi="Palatino Linotype" w:cs="Arial"/>
          <w:sz w:val="22"/>
          <w:szCs w:val="22"/>
        </w:rPr>
        <w:t>-2016</w:t>
      </w:r>
      <w:r w:rsidR="007B1473">
        <w:rPr>
          <w:rFonts w:ascii="Palatino Linotype" w:hAnsi="Palatino Linotype" w:cs="Arial"/>
          <w:sz w:val="22"/>
          <w:szCs w:val="22"/>
        </w:rPr>
        <w:t xml:space="preserve"> </w:t>
      </w:r>
      <w:r w:rsidRPr="00A07647">
        <w:rPr>
          <w:rFonts w:ascii="Palatino Linotype" w:hAnsi="Palatino Linotype" w:cs="Arial"/>
          <w:sz w:val="22"/>
          <w:szCs w:val="22"/>
        </w:rPr>
        <w:t xml:space="preserve">de </w:t>
      </w:r>
      <w:r w:rsidR="001E46FA" w:rsidRPr="00A07647">
        <w:rPr>
          <w:rFonts w:ascii="Palatino Linotype" w:hAnsi="Palatino Linotype" w:cs="Arial"/>
          <w:sz w:val="22"/>
          <w:szCs w:val="22"/>
        </w:rPr>
        <w:t>1</w:t>
      </w:r>
      <w:r w:rsidR="00767FF3" w:rsidRPr="00A07647">
        <w:rPr>
          <w:rFonts w:ascii="Palatino Linotype" w:hAnsi="Palatino Linotype" w:cs="Arial"/>
          <w:sz w:val="22"/>
          <w:szCs w:val="22"/>
        </w:rPr>
        <w:t>3</w:t>
      </w:r>
      <w:r w:rsidR="001E46FA" w:rsidRPr="00A07647">
        <w:rPr>
          <w:rFonts w:ascii="Palatino Linotype" w:hAnsi="Palatino Linotype" w:cs="Arial"/>
          <w:sz w:val="22"/>
          <w:szCs w:val="22"/>
        </w:rPr>
        <w:t xml:space="preserve"> de mayo de 2016</w:t>
      </w:r>
      <w:r w:rsidRPr="00A07647">
        <w:rPr>
          <w:rFonts w:ascii="Palatino Linotype" w:hAnsi="Palatino Linotype" w:cs="Arial"/>
          <w:sz w:val="22"/>
          <w:szCs w:val="22"/>
        </w:rPr>
        <w:t xml:space="preserve">, </w:t>
      </w:r>
      <w:r w:rsidR="00767FF3" w:rsidRPr="00A07647">
        <w:rPr>
          <w:rFonts w:ascii="Palatino Linotype" w:hAnsi="Palatino Linotype" w:cs="Arial"/>
          <w:sz w:val="22"/>
          <w:szCs w:val="22"/>
        </w:rPr>
        <w:t xml:space="preserve">la dependencia en referencia </w:t>
      </w:r>
      <w:r w:rsidRPr="00A07647">
        <w:rPr>
          <w:rFonts w:ascii="Palatino Linotype" w:hAnsi="Palatino Linotype" w:cs="Arial"/>
          <w:sz w:val="22"/>
          <w:szCs w:val="22"/>
        </w:rPr>
        <w:t xml:space="preserve">emite criterio favorable al estudio de impacto de tráfico y propuesta de mitigación del Proyecto </w:t>
      </w:r>
      <w:r w:rsidR="008E57C2" w:rsidRPr="00A07647">
        <w:rPr>
          <w:rFonts w:ascii="Palatino Linotype" w:hAnsi="Palatino Linotype" w:cs="Arial"/>
          <w:sz w:val="22"/>
          <w:szCs w:val="22"/>
        </w:rPr>
        <w:t xml:space="preserve">Vivienda </w:t>
      </w:r>
      <w:r w:rsidR="007905E1" w:rsidRPr="00A07647">
        <w:rPr>
          <w:rFonts w:ascii="Palatino Linotype" w:hAnsi="Palatino Linotype" w:cs="Arial"/>
          <w:sz w:val="22"/>
          <w:szCs w:val="22"/>
        </w:rPr>
        <w:t xml:space="preserve">Social en </w:t>
      </w:r>
      <w:proofErr w:type="spellStart"/>
      <w:r w:rsidR="007905E1" w:rsidRPr="00A07647">
        <w:rPr>
          <w:rFonts w:ascii="Palatino Linotype" w:hAnsi="Palatino Linotype" w:cs="Arial"/>
          <w:sz w:val="22"/>
          <w:szCs w:val="22"/>
        </w:rPr>
        <w:t>Cochapamba</w:t>
      </w:r>
      <w:proofErr w:type="spellEnd"/>
      <w:r w:rsidR="00A07647" w:rsidRPr="00A07647">
        <w:rPr>
          <w:rFonts w:ascii="Palatino Linotype" w:hAnsi="Palatino Linotype" w:cs="Arial"/>
          <w:sz w:val="22"/>
          <w:szCs w:val="22"/>
        </w:rPr>
        <w:t xml:space="preserve"> </w:t>
      </w:r>
      <w:r w:rsidR="00A07647" w:rsidRPr="00A07647">
        <w:rPr>
          <w:rFonts w:ascii="Palatino Linotype" w:hAnsi="Palatino Linotype" w:cs="Arial"/>
          <w:sz w:val="22"/>
          <w:szCs w:val="22"/>
          <w:lang w:val="es-EC"/>
        </w:rPr>
        <w:t>(Vivienda de Interés Social y Vivienda de Interés Público)</w:t>
      </w:r>
      <w:r w:rsidR="00767FF3" w:rsidRPr="00A07647">
        <w:rPr>
          <w:rFonts w:ascii="Palatino Linotype" w:hAnsi="Palatino Linotype" w:cs="Arial"/>
          <w:sz w:val="22"/>
          <w:szCs w:val="22"/>
        </w:rPr>
        <w:t>;</w:t>
      </w:r>
    </w:p>
    <w:p w:rsidR="00767FF3" w:rsidRPr="00A07647" w:rsidRDefault="00767FF3" w:rsidP="00767FF3">
      <w:pPr>
        <w:spacing w:after="120" w:line="276" w:lineRule="auto"/>
        <w:ind w:left="567" w:hanging="567"/>
        <w:jc w:val="both"/>
        <w:rPr>
          <w:rFonts w:ascii="Palatino Linotype" w:hAnsi="Palatino Linotype" w:cs="Arial"/>
          <w:noProof/>
          <w:sz w:val="22"/>
          <w:szCs w:val="22"/>
        </w:rPr>
      </w:pPr>
      <w:r w:rsidRPr="00A07647">
        <w:rPr>
          <w:rFonts w:ascii="Palatino Linotype" w:hAnsi="Palatino Linotype" w:cs="Arial"/>
          <w:b/>
          <w:noProof/>
          <w:sz w:val="22"/>
          <w:szCs w:val="22"/>
        </w:rPr>
        <w:t>Que,</w:t>
      </w:r>
      <w:r w:rsidRPr="00A07647">
        <w:rPr>
          <w:rFonts w:ascii="Palatino Linotype" w:hAnsi="Palatino Linotype" w:cs="Arial"/>
          <w:noProof/>
          <w:sz w:val="22"/>
          <w:szCs w:val="22"/>
        </w:rPr>
        <w:t xml:space="preserve"> </w:t>
      </w:r>
      <w:r w:rsidRPr="00A07647">
        <w:rPr>
          <w:rFonts w:ascii="Palatino Linotype" w:hAnsi="Palatino Linotype" w:cs="Arial"/>
          <w:noProof/>
          <w:sz w:val="22"/>
          <w:szCs w:val="22"/>
        </w:rPr>
        <w:tab/>
        <w:t>la Procuraduría Metropolitana mediante oficio, referencia expediente No.  2016-01892, de 1 de agosto de 2016, emite su criterio legal favorable para la aprobación de la Ordenanza del Proyecto</w:t>
      </w:r>
      <w:r w:rsidRPr="00A07647">
        <w:rPr>
          <w:rFonts w:ascii="Palatino Linotype" w:hAnsi="Palatino Linotype" w:cs="Arial"/>
          <w:sz w:val="22"/>
          <w:szCs w:val="22"/>
        </w:rPr>
        <w:t xml:space="preserve"> Urbanístico Arquitectónico Especial (PUAE) denominado Vivienda Social en </w:t>
      </w:r>
      <w:proofErr w:type="spellStart"/>
      <w:r w:rsidRPr="00A07647">
        <w:rPr>
          <w:rFonts w:ascii="Palatino Linotype" w:hAnsi="Palatino Linotype" w:cs="Arial"/>
          <w:sz w:val="22"/>
          <w:szCs w:val="22"/>
        </w:rPr>
        <w:t>Cochapamba</w:t>
      </w:r>
      <w:proofErr w:type="spellEnd"/>
      <w:r w:rsidR="00A07647" w:rsidRPr="00A07647">
        <w:rPr>
          <w:rFonts w:ascii="Palatino Linotype" w:hAnsi="Palatino Linotype" w:cs="Arial"/>
          <w:sz w:val="22"/>
          <w:szCs w:val="22"/>
        </w:rPr>
        <w:t xml:space="preserve"> </w:t>
      </w:r>
      <w:r w:rsidR="00A07647" w:rsidRPr="00A07647">
        <w:rPr>
          <w:rFonts w:ascii="Palatino Linotype" w:hAnsi="Palatino Linotype" w:cs="Arial"/>
          <w:sz w:val="22"/>
          <w:szCs w:val="22"/>
          <w:lang w:val="es-EC"/>
        </w:rPr>
        <w:t>(Vivienda de Interés Social y Vivienda de Interés P</w:t>
      </w:r>
      <w:r w:rsidR="007B1473">
        <w:rPr>
          <w:rFonts w:ascii="Palatino Linotype" w:hAnsi="Palatino Linotype" w:cs="Arial"/>
          <w:sz w:val="22"/>
          <w:szCs w:val="22"/>
          <w:lang w:val="es-EC"/>
        </w:rPr>
        <w:t>ú</w:t>
      </w:r>
      <w:r w:rsidR="00A07647" w:rsidRPr="00A07647">
        <w:rPr>
          <w:rFonts w:ascii="Palatino Linotype" w:hAnsi="Palatino Linotype" w:cs="Arial"/>
          <w:sz w:val="22"/>
          <w:szCs w:val="22"/>
          <w:lang w:val="es-EC"/>
        </w:rPr>
        <w:t>blico)</w:t>
      </w:r>
      <w:r w:rsidRPr="00A07647">
        <w:rPr>
          <w:rFonts w:ascii="Palatino Linotype" w:hAnsi="Palatino Linotype" w:cs="Arial"/>
          <w:noProof/>
          <w:sz w:val="22"/>
          <w:szCs w:val="22"/>
        </w:rPr>
        <w:t>; y,</w:t>
      </w:r>
    </w:p>
    <w:p w:rsidR="00A90942" w:rsidRPr="00A07647" w:rsidRDefault="00CC7428" w:rsidP="00D966D1">
      <w:pPr>
        <w:spacing w:after="120" w:line="276" w:lineRule="auto"/>
        <w:ind w:left="567" w:hanging="567"/>
        <w:jc w:val="both"/>
        <w:rPr>
          <w:rFonts w:ascii="Palatino Linotype" w:hAnsi="Palatino Linotype" w:cs="Arial"/>
          <w:sz w:val="22"/>
          <w:szCs w:val="22"/>
        </w:rPr>
      </w:pPr>
      <w:r w:rsidRPr="00A07647">
        <w:rPr>
          <w:rFonts w:ascii="Palatino Linotype" w:hAnsi="Palatino Linotype" w:cs="Arial"/>
          <w:b/>
          <w:sz w:val="22"/>
          <w:szCs w:val="22"/>
        </w:rPr>
        <w:t>Que,</w:t>
      </w:r>
      <w:r w:rsidR="00767FF3" w:rsidRPr="00A07647">
        <w:rPr>
          <w:rFonts w:ascii="Palatino Linotype" w:hAnsi="Palatino Linotype" w:cs="Arial"/>
          <w:sz w:val="22"/>
          <w:szCs w:val="22"/>
        </w:rPr>
        <w:tab/>
      </w:r>
      <w:r w:rsidR="008E57C2" w:rsidRPr="00A07647">
        <w:rPr>
          <w:rFonts w:ascii="Palatino Linotype" w:hAnsi="Palatino Linotype" w:cs="Arial"/>
          <w:sz w:val="22"/>
          <w:szCs w:val="22"/>
        </w:rPr>
        <w:t xml:space="preserve">el </w:t>
      </w:r>
      <w:r w:rsidR="006464D9" w:rsidRPr="00A07647">
        <w:rPr>
          <w:rFonts w:ascii="Palatino Linotype" w:hAnsi="Palatino Linotype" w:cs="Arial"/>
          <w:sz w:val="22"/>
          <w:szCs w:val="22"/>
        </w:rPr>
        <w:t>Proyecto Urbanístico Arquitectónico Especial PUAE “Vivienda</w:t>
      </w:r>
      <w:r w:rsidR="008E57C2" w:rsidRPr="00A07647">
        <w:rPr>
          <w:rFonts w:ascii="Palatino Linotype" w:hAnsi="Palatino Linotype" w:cs="Arial"/>
          <w:sz w:val="22"/>
          <w:szCs w:val="22"/>
        </w:rPr>
        <w:t xml:space="preserve"> </w:t>
      </w:r>
      <w:r w:rsidR="006464D9" w:rsidRPr="00A07647">
        <w:rPr>
          <w:rFonts w:ascii="Palatino Linotype" w:hAnsi="Palatino Linotype" w:cs="Arial"/>
          <w:sz w:val="22"/>
          <w:szCs w:val="22"/>
        </w:rPr>
        <w:t xml:space="preserve">Social en </w:t>
      </w:r>
      <w:proofErr w:type="spellStart"/>
      <w:r w:rsidR="006464D9" w:rsidRPr="00A07647">
        <w:rPr>
          <w:rFonts w:ascii="Palatino Linotype" w:hAnsi="Palatino Linotype" w:cs="Arial"/>
          <w:sz w:val="22"/>
          <w:szCs w:val="22"/>
        </w:rPr>
        <w:t>Cochapamba</w:t>
      </w:r>
      <w:proofErr w:type="spellEnd"/>
      <w:r w:rsidR="006464D9" w:rsidRPr="00A07647">
        <w:rPr>
          <w:rFonts w:ascii="Palatino Linotype" w:hAnsi="Palatino Linotype" w:cs="Arial"/>
          <w:sz w:val="22"/>
          <w:szCs w:val="22"/>
        </w:rPr>
        <w:t>”</w:t>
      </w:r>
      <w:r w:rsidR="00A07647" w:rsidRPr="00A07647">
        <w:rPr>
          <w:rFonts w:ascii="Palatino Linotype" w:hAnsi="Palatino Linotype" w:cs="Arial"/>
          <w:sz w:val="22"/>
          <w:szCs w:val="22"/>
        </w:rPr>
        <w:t xml:space="preserve"> </w:t>
      </w:r>
      <w:r w:rsidR="00A07647" w:rsidRPr="00A07647">
        <w:rPr>
          <w:rFonts w:ascii="Palatino Linotype" w:hAnsi="Palatino Linotype" w:cs="Arial"/>
          <w:sz w:val="22"/>
          <w:szCs w:val="22"/>
          <w:lang w:val="es-EC"/>
        </w:rPr>
        <w:t>(Vivienda de Interés Social y Vivienda de Interés Público)</w:t>
      </w:r>
      <w:r w:rsidR="00767FF3" w:rsidRPr="00A07647">
        <w:rPr>
          <w:rFonts w:ascii="Palatino Linotype" w:hAnsi="Palatino Linotype" w:cs="Arial"/>
          <w:sz w:val="22"/>
          <w:szCs w:val="22"/>
        </w:rPr>
        <w:t>,</w:t>
      </w:r>
      <w:r w:rsidR="006464D9" w:rsidRPr="00A07647">
        <w:rPr>
          <w:rFonts w:ascii="Palatino Linotype" w:hAnsi="Palatino Linotype" w:cs="Arial"/>
          <w:sz w:val="22"/>
          <w:szCs w:val="22"/>
        </w:rPr>
        <w:t xml:space="preserve"> </w:t>
      </w:r>
      <w:r w:rsidR="00287FE0" w:rsidRPr="00A07647">
        <w:rPr>
          <w:rFonts w:ascii="Palatino Linotype" w:hAnsi="Palatino Linotype" w:cs="Arial"/>
          <w:sz w:val="22"/>
          <w:szCs w:val="22"/>
        </w:rPr>
        <w:t xml:space="preserve">ha sido analizado en </w:t>
      </w:r>
      <w:r w:rsidR="00BD47E1" w:rsidRPr="00A07647">
        <w:rPr>
          <w:rFonts w:ascii="Palatino Linotype" w:hAnsi="Palatino Linotype" w:cs="Arial"/>
          <w:sz w:val="22"/>
          <w:szCs w:val="22"/>
        </w:rPr>
        <w:t>c</w:t>
      </w:r>
      <w:r w:rsidR="00510CD9" w:rsidRPr="00A07647">
        <w:rPr>
          <w:rFonts w:ascii="Palatino Linotype" w:hAnsi="Palatino Linotype" w:cs="Arial"/>
          <w:sz w:val="22"/>
          <w:szCs w:val="22"/>
        </w:rPr>
        <w:t>inco</w:t>
      </w:r>
      <w:r w:rsidR="00287FE0" w:rsidRPr="00A07647">
        <w:rPr>
          <w:rFonts w:ascii="Palatino Linotype" w:hAnsi="Palatino Linotype" w:cs="Arial"/>
          <w:sz w:val="22"/>
          <w:szCs w:val="22"/>
        </w:rPr>
        <w:t xml:space="preserve"> sesiones ordinarias </w:t>
      </w:r>
      <w:r w:rsidR="00EC3027" w:rsidRPr="00A07647">
        <w:rPr>
          <w:rFonts w:ascii="Palatino Linotype" w:hAnsi="Palatino Linotype" w:cs="Arial"/>
          <w:sz w:val="22"/>
          <w:szCs w:val="22"/>
        </w:rPr>
        <w:t xml:space="preserve">en la Comisión de Uso de Suelo </w:t>
      </w:r>
      <w:r w:rsidR="008E57C2" w:rsidRPr="00A07647">
        <w:rPr>
          <w:rFonts w:ascii="Palatino Linotype" w:hAnsi="Palatino Linotype" w:cs="Arial"/>
          <w:sz w:val="22"/>
          <w:szCs w:val="22"/>
        </w:rPr>
        <w:t xml:space="preserve">de </w:t>
      </w:r>
      <w:r w:rsidR="00767FF3" w:rsidRPr="00A07647">
        <w:rPr>
          <w:rFonts w:ascii="Palatino Linotype" w:hAnsi="Palatino Linotype" w:cs="Arial"/>
          <w:sz w:val="22"/>
          <w:szCs w:val="22"/>
        </w:rPr>
        <w:t>25 de julio</w:t>
      </w:r>
      <w:r w:rsidR="00BD47E1" w:rsidRPr="00A07647">
        <w:rPr>
          <w:rFonts w:ascii="Palatino Linotype" w:hAnsi="Palatino Linotype" w:cs="Arial"/>
          <w:sz w:val="22"/>
          <w:szCs w:val="22"/>
        </w:rPr>
        <w:t xml:space="preserve"> de 2016</w:t>
      </w:r>
      <w:r w:rsidR="00767FF3" w:rsidRPr="00A07647">
        <w:rPr>
          <w:rFonts w:ascii="Palatino Linotype" w:hAnsi="Palatino Linotype" w:cs="Arial"/>
          <w:sz w:val="22"/>
          <w:szCs w:val="22"/>
        </w:rPr>
        <w:t xml:space="preserve">, 1 y 15 de agosto </w:t>
      </w:r>
      <w:r w:rsidR="008E57C2" w:rsidRPr="00A07647">
        <w:rPr>
          <w:rFonts w:ascii="Palatino Linotype" w:hAnsi="Palatino Linotype" w:cs="Arial"/>
          <w:sz w:val="22"/>
          <w:szCs w:val="22"/>
        </w:rPr>
        <w:t>de 2016</w:t>
      </w:r>
      <w:r w:rsidR="00510CD9" w:rsidRPr="00A07647">
        <w:rPr>
          <w:rFonts w:ascii="Palatino Linotype" w:hAnsi="Palatino Linotype" w:cs="Arial"/>
          <w:sz w:val="22"/>
          <w:szCs w:val="22"/>
        </w:rPr>
        <w:t>,</w:t>
      </w:r>
      <w:r w:rsidR="00495191" w:rsidRPr="00A07647">
        <w:rPr>
          <w:rFonts w:ascii="Palatino Linotype" w:hAnsi="Palatino Linotype" w:cs="Arial"/>
          <w:sz w:val="22"/>
          <w:szCs w:val="22"/>
        </w:rPr>
        <w:t xml:space="preserve"> 19 </w:t>
      </w:r>
      <w:r w:rsidR="00BD568F" w:rsidRPr="00A07647">
        <w:rPr>
          <w:rFonts w:ascii="Palatino Linotype" w:hAnsi="Palatino Linotype" w:cs="Arial"/>
          <w:sz w:val="22"/>
          <w:szCs w:val="22"/>
        </w:rPr>
        <w:t>y</w:t>
      </w:r>
      <w:r w:rsidR="00510CD9" w:rsidRPr="00A07647">
        <w:rPr>
          <w:rFonts w:ascii="Palatino Linotype" w:hAnsi="Palatino Linotype" w:cs="Arial"/>
          <w:sz w:val="22"/>
          <w:szCs w:val="22"/>
        </w:rPr>
        <w:t xml:space="preserve"> 26 de septiembre 2016.</w:t>
      </w:r>
    </w:p>
    <w:p w:rsidR="00A536B8" w:rsidRPr="00A07647" w:rsidRDefault="00B31B0C" w:rsidP="00767FF3">
      <w:pPr>
        <w:spacing w:after="120" w:line="276" w:lineRule="auto"/>
        <w:jc w:val="both"/>
        <w:rPr>
          <w:rFonts w:ascii="Palatino Linotype" w:hAnsi="Palatino Linotype" w:cs="Arial"/>
          <w:b/>
          <w:sz w:val="22"/>
          <w:szCs w:val="22"/>
        </w:rPr>
      </w:pPr>
      <w:r w:rsidRPr="00A07647">
        <w:rPr>
          <w:rFonts w:ascii="Palatino Linotype" w:hAnsi="Palatino Linotype" w:cs="Arial"/>
          <w:b/>
          <w:sz w:val="22"/>
          <w:szCs w:val="22"/>
        </w:rPr>
        <w:t>En ejercicio de sus atribuciones constantes en el numeral 1 de los artículos 240 y 264 de la Constitución</w:t>
      </w:r>
      <w:r w:rsidR="007469A5" w:rsidRPr="00A07647">
        <w:rPr>
          <w:rFonts w:ascii="Palatino Linotype" w:hAnsi="Palatino Linotype" w:cs="Arial"/>
          <w:b/>
          <w:sz w:val="22"/>
          <w:szCs w:val="22"/>
        </w:rPr>
        <w:t xml:space="preserve"> </w:t>
      </w:r>
      <w:r w:rsidRPr="00A07647">
        <w:rPr>
          <w:rFonts w:ascii="Palatino Linotype" w:hAnsi="Palatino Linotype" w:cs="Arial"/>
          <w:b/>
          <w:sz w:val="22"/>
          <w:szCs w:val="22"/>
        </w:rPr>
        <w:t>de la República del Ecuador; 54 y 57 letras a) y x)</w:t>
      </w:r>
      <w:r w:rsidR="00767FF3" w:rsidRPr="00A07647">
        <w:rPr>
          <w:rFonts w:ascii="Palatino Linotype" w:hAnsi="Palatino Linotype" w:cs="Arial"/>
          <w:b/>
          <w:sz w:val="22"/>
          <w:szCs w:val="22"/>
        </w:rPr>
        <w:t>, y 322</w:t>
      </w:r>
      <w:r w:rsidRPr="00A07647">
        <w:rPr>
          <w:rFonts w:ascii="Palatino Linotype" w:hAnsi="Palatino Linotype" w:cs="Arial"/>
          <w:b/>
          <w:sz w:val="22"/>
          <w:szCs w:val="22"/>
        </w:rPr>
        <w:t xml:space="preserve"> del Código Orgánico de Organización Territorial, Autonomía y Descentralización; y, artículo 26 de la Ordenanza Metropolitana No. 172,</w:t>
      </w:r>
    </w:p>
    <w:p w:rsidR="007B1473" w:rsidRDefault="007B1473" w:rsidP="00D966D1">
      <w:pPr>
        <w:spacing w:after="120" w:line="276" w:lineRule="auto"/>
        <w:ind w:right="-1"/>
        <w:jc w:val="center"/>
        <w:rPr>
          <w:rFonts w:ascii="Palatino Linotype" w:hAnsi="Palatino Linotype" w:cs="Arial"/>
          <w:b/>
          <w:sz w:val="22"/>
          <w:szCs w:val="22"/>
        </w:rPr>
      </w:pPr>
    </w:p>
    <w:p w:rsidR="007B1473" w:rsidRDefault="007B1473" w:rsidP="00D966D1">
      <w:pPr>
        <w:spacing w:after="120" w:line="276" w:lineRule="auto"/>
        <w:ind w:right="-1"/>
        <w:jc w:val="center"/>
        <w:rPr>
          <w:rFonts w:ascii="Palatino Linotype" w:hAnsi="Palatino Linotype" w:cs="Arial"/>
          <w:b/>
          <w:sz w:val="22"/>
          <w:szCs w:val="22"/>
        </w:rPr>
      </w:pPr>
    </w:p>
    <w:p w:rsidR="007B1473" w:rsidRDefault="007B1473" w:rsidP="00D966D1">
      <w:pPr>
        <w:spacing w:after="120" w:line="276" w:lineRule="auto"/>
        <w:ind w:right="-1"/>
        <w:jc w:val="center"/>
        <w:rPr>
          <w:rFonts w:ascii="Palatino Linotype" w:hAnsi="Palatino Linotype" w:cs="Arial"/>
          <w:b/>
          <w:sz w:val="22"/>
          <w:szCs w:val="22"/>
        </w:rPr>
      </w:pPr>
    </w:p>
    <w:p w:rsidR="008122FF" w:rsidRPr="00A07647" w:rsidRDefault="00984EB9" w:rsidP="00D966D1">
      <w:pPr>
        <w:spacing w:after="120" w:line="276" w:lineRule="auto"/>
        <w:ind w:right="-1"/>
        <w:jc w:val="center"/>
        <w:rPr>
          <w:rFonts w:ascii="Palatino Linotype" w:hAnsi="Palatino Linotype" w:cs="Arial"/>
          <w:b/>
          <w:sz w:val="22"/>
          <w:szCs w:val="22"/>
        </w:rPr>
      </w:pPr>
      <w:r w:rsidRPr="00A07647">
        <w:rPr>
          <w:rFonts w:ascii="Palatino Linotype" w:hAnsi="Palatino Linotype" w:cs="Arial"/>
          <w:b/>
          <w:sz w:val="22"/>
          <w:szCs w:val="22"/>
        </w:rPr>
        <w:lastRenderedPageBreak/>
        <w:t>EXPIDE</w:t>
      </w:r>
      <w:r w:rsidR="00767FF3" w:rsidRPr="00A07647">
        <w:rPr>
          <w:rFonts w:ascii="Palatino Linotype" w:hAnsi="Palatino Linotype" w:cs="Arial"/>
          <w:b/>
          <w:sz w:val="22"/>
          <w:szCs w:val="22"/>
        </w:rPr>
        <w:t xml:space="preserve"> LA SIGUIENTE</w:t>
      </w:r>
      <w:r w:rsidRPr="00A07647">
        <w:rPr>
          <w:rFonts w:ascii="Palatino Linotype" w:hAnsi="Palatino Linotype" w:cs="Arial"/>
          <w:b/>
          <w:sz w:val="22"/>
          <w:szCs w:val="22"/>
        </w:rPr>
        <w:t>:</w:t>
      </w:r>
    </w:p>
    <w:p w:rsidR="00A770C4" w:rsidRPr="00A07647" w:rsidRDefault="00984EB9" w:rsidP="00BD568F">
      <w:pPr>
        <w:spacing w:line="240" w:lineRule="auto"/>
        <w:jc w:val="center"/>
        <w:rPr>
          <w:rFonts w:ascii="Palatino Linotype" w:hAnsi="Palatino Linotype" w:cs="Arial"/>
          <w:b/>
          <w:sz w:val="22"/>
          <w:szCs w:val="22"/>
          <w:lang w:val="es-EC"/>
        </w:rPr>
      </w:pPr>
      <w:r w:rsidRPr="00A07647">
        <w:rPr>
          <w:rFonts w:ascii="Palatino Linotype" w:hAnsi="Palatino Linotype" w:cs="Arial"/>
          <w:b/>
          <w:sz w:val="22"/>
          <w:szCs w:val="22"/>
          <w:lang w:val="es-EC"/>
        </w:rPr>
        <w:t xml:space="preserve">ORDENANZA DEL PROYECTO URBANÍSTICO ARQUITECTÓNICO ESPECIAL   </w:t>
      </w:r>
    </w:p>
    <w:p w:rsidR="00B7570C" w:rsidRPr="00A07647" w:rsidRDefault="008E57C2" w:rsidP="00BD568F">
      <w:pPr>
        <w:spacing w:line="240" w:lineRule="auto"/>
        <w:jc w:val="center"/>
        <w:rPr>
          <w:rFonts w:ascii="Palatino Linotype" w:hAnsi="Palatino Linotype" w:cs="Arial"/>
          <w:b/>
          <w:sz w:val="22"/>
          <w:szCs w:val="22"/>
          <w:lang w:val="es-EC"/>
        </w:rPr>
      </w:pPr>
      <w:r w:rsidRPr="00A07647">
        <w:rPr>
          <w:rFonts w:ascii="Palatino Linotype" w:hAnsi="Palatino Linotype" w:cs="Arial"/>
          <w:b/>
          <w:sz w:val="22"/>
          <w:szCs w:val="22"/>
          <w:lang w:val="es-EC"/>
        </w:rPr>
        <w:t xml:space="preserve">“VIVIENDA </w:t>
      </w:r>
      <w:r w:rsidR="00394DAB" w:rsidRPr="00A07647">
        <w:rPr>
          <w:rFonts w:ascii="Palatino Linotype" w:hAnsi="Palatino Linotype" w:cs="Arial"/>
          <w:b/>
          <w:sz w:val="22"/>
          <w:szCs w:val="22"/>
          <w:lang w:val="es-EC"/>
        </w:rPr>
        <w:t>SOCIAL</w:t>
      </w:r>
      <w:r w:rsidR="00A770C4" w:rsidRPr="00A07647">
        <w:rPr>
          <w:rFonts w:ascii="Palatino Linotype" w:hAnsi="Palatino Linotype" w:cs="Arial"/>
          <w:b/>
          <w:sz w:val="22"/>
          <w:szCs w:val="22"/>
          <w:lang w:val="es-EC"/>
        </w:rPr>
        <w:t xml:space="preserve"> EN COCHAPAMBA</w:t>
      </w:r>
      <w:r w:rsidR="00FE48F7" w:rsidRPr="00A07647">
        <w:rPr>
          <w:rFonts w:ascii="Palatino Linotype" w:hAnsi="Palatino Linotype" w:cs="Arial"/>
          <w:b/>
          <w:sz w:val="22"/>
          <w:szCs w:val="22"/>
          <w:lang w:val="es-EC"/>
        </w:rPr>
        <w:t xml:space="preserve"> (VIVIENDA DE INT</w:t>
      </w:r>
      <w:r w:rsidR="00A07647" w:rsidRPr="00A07647">
        <w:rPr>
          <w:rFonts w:ascii="Palatino Linotype" w:hAnsi="Palatino Linotype" w:cs="Arial"/>
          <w:b/>
          <w:sz w:val="22"/>
          <w:szCs w:val="22"/>
          <w:lang w:val="es-EC"/>
        </w:rPr>
        <w:t>ERÉS SOCIAL Y VIVIENDA DE INTERÉS PÚ</w:t>
      </w:r>
      <w:r w:rsidR="00FE48F7" w:rsidRPr="00A07647">
        <w:rPr>
          <w:rFonts w:ascii="Palatino Linotype" w:hAnsi="Palatino Linotype" w:cs="Arial"/>
          <w:b/>
          <w:sz w:val="22"/>
          <w:szCs w:val="22"/>
          <w:lang w:val="es-EC"/>
        </w:rPr>
        <w:t>BLICO)</w:t>
      </w:r>
      <w:r w:rsidR="00A770C4" w:rsidRPr="00A07647">
        <w:rPr>
          <w:rFonts w:ascii="Palatino Linotype" w:hAnsi="Palatino Linotype" w:cs="Arial"/>
          <w:b/>
          <w:sz w:val="22"/>
          <w:szCs w:val="22"/>
          <w:lang w:val="es-EC"/>
        </w:rPr>
        <w:t>”</w:t>
      </w:r>
    </w:p>
    <w:p w:rsidR="00BD568F" w:rsidRPr="00A07647" w:rsidRDefault="00BD568F" w:rsidP="00D966D1">
      <w:pPr>
        <w:spacing w:line="276" w:lineRule="auto"/>
        <w:jc w:val="center"/>
        <w:rPr>
          <w:rFonts w:ascii="Palatino Linotype" w:hAnsi="Palatino Linotype" w:cs="Arial"/>
          <w:b/>
          <w:sz w:val="22"/>
          <w:szCs w:val="22"/>
          <w:lang w:val="es-EC"/>
        </w:rPr>
      </w:pPr>
    </w:p>
    <w:p w:rsidR="00B7570C" w:rsidRPr="00A07647" w:rsidRDefault="00767FF3" w:rsidP="00D966D1">
      <w:pPr>
        <w:spacing w:line="276" w:lineRule="auto"/>
        <w:jc w:val="center"/>
        <w:rPr>
          <w:rFonts w:ascii="Palatino Linotype" w:hAnsi="Palatino Linotype" w:cs="Arial"/>
          <w:b/>
          <w:sz w:val="22"/>
          <w:szCs w:val="22"/>
          <w:lang w:val="es-EC"/>
        </w:rPr>
      </w:pPr>
      <w:r w:rsidRPr="00A07647">
        <w:rPr>
          <w:rFonts w:ascii="Palatino Linotype" w:hAnsi="Palatino Linotype" w:cs="Arial"/>
          <w:b/>
          <w:sz w:val="22"/>
          <w:szCs w:val="22"/>
          <w:lang w:val="es-EC"/>
        </w:rPr>
        <w:t>CAPÍTULO I</w:t>
      </w:r>
    </w:p>
    <w:p w:rsidR="00384B7F" w:rsidRPr="00A07647" w:rsidRDefault="00984EB9" w:rsidP="00D966D1">
      <w:pPr>
        <w:spacing w:after="120" w:line="276" w:lineRule="auto"/>
        <w:jc w:val="center"/>
        <w:rPr>
          <w:rFonts w:ascii="Palatino Linotype" w:hAnsi="Palatino Linotype" w:cs="Arial"/>
          <w:b/>
          <w:sz w:val="22"/>
          <w:szCs w:val="22"/>
          <w:lang w:val="es-EC"/>
        </w:rPr>
      </w:pPr>
      <w:r w:rsidRPr="00A07647">
        <w:rPr>
          <w:rFonts w:ascii="Palatino Linotype" w:hAnsi="Palatino Linotype" w:cs="Arial"/>
          <w:b/>
          <w:sz w:val="22"/>
          <w:szCs w:val="22"/>
          <w:lang w:val="es-EC"/>
        </w:rPr>
        <w:t>CONSIDERACIONES GENERALES</w:t>
      </w:r>
    </w:p>
    <w:p w:rsidR="001D23B0" w:rsidRPr="00A07647" w:rsidRDefault="00984EB9"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lang w:val="es-EC"/>
        </w:rPr>
        <w:t xml:space="preserve">Artículo 1.- Objeto.- </w:t>
      </w:r>
      <w:r w:rsidR="00767FF3" w:rsidRPr="00A07647">
        <w:rPr>
          <w:rFonts w:ascii="Palatino Linotype" w:hAnsi="Palatino Linotype" w:cs="Arial"/>
          <w:lang w:val="es-EC"/>
        </w:rPr>
        <w:t>La presente Ordenanza establece</w:t>
      </w:r>
      <w:r w:rsidRPr="00A07647">
        <w:rPr>
          <w:rFonts w:ascii="Palatino Linotype" w:hAnsi="Palatino Linotype" w:cs="Arial"/>
        </w:rPr>
        <w:t xml:space="preserve"> las regulaciones aplicables para la edificación del </w:t>
      </w:r>
      <w:r w:rsidR="00767FF3" w:rsidRPr="00A07647">
        <w:rPr>
          <w:rFonts w:ascii="Palatino Linotype" w:hAnsi="Palatino Linotype" w:cs="Arial"/>
        </w:rPr>
        <w:t>Proyecto Urbanístico Arquitectónico Especial (PUAE) denominado “</w:t>
      </w:r>
      <w:r w:rsidR="00687001" w:rsidRPr="00A07647">
        <w:rPr>
          <w:rFonts w:ascii="Palatino Linotype" w:hAnsi="Palatino Linotype" w:cs="Arial"/>
        </w:rPr>
        <w:t>Vivienda</w:t>
      </w:r>
      <w:r w:rsidR="00A770C4" w:rsidRPr="00A07647">
        <w:rPr>
          <w:rFonts w:ascii="Palatino Linotype" w:hAnsi="Palatino Linotype" w:cs="Arial"/>
        </w:rPr>
        <w:t xml:space="preserve"> Social en </w:t>
      </w:r>
      <w:proofErr w:type="spellStart"/>
      <w:r w:rsidR="00A770C4" w:rsidRPr="00A07647">
        <w:rPr>
          <w:rFonts w:ascii="Palatino Linotype" w:hAnsi="Palatino Linotype" w:cs="Arial"/>
        </w:rPr>
        <w:t>Cochapamba</w:t>
      </w:r>
      <w:proofErr w:type="spellEnd"/>
      <w:r w:rsidR="00767FF3" w:rsidRPr="00A07647">
        <w:rPr>
          <w:rFonts w:ascii="Palatino Linotype" w:hAnsi="Palatino Linotype" w:cs="Arial"/>
        </w:rPr>
        <w:t>”</w:t>
      </w:r>
      <w:r w:rsidR="00A07647" w:rsidRPr="00A07647">
        <w:rPr>
          <w:rFonts w:ascii="Palatino Linotype" w:hAnsi="Palatino Linotype" w:cs="Arial"/>
        </w:rPr>
        <w:t xml:space="preserve"> </w:t>
      </w:r>
      <w:r w:rsidR="00A07647" w:rsidRPr="00A07647">
        <w:rPr>
          <w:rFonts w:ascii="Palatino Linotype" w:hAnsi="Palatino Linotype" w:cs="Arial"/>
          <w:lang w:val="es-EC"/>
        </w:rPr>
        <w:t>(Vivienda de Interés Social y Vivienda de Interés Público)</w:t>
      </w:r>
      <w:r w:rsidR="007922FB" w:rsidRPr="00A07647">
        <w:rPr>
          <w:rFonts w:ascii="Palatino Linotype" w:hAnsi="Palatino Linotype" w:cs="Arial"/>
        </w:rPr>
        <w:t xml:space="preserve">. </w:t>
      </w:r>
      <w:r w:rsidRPr="00A07647">
        <w:rPr>
          <w:rFonts w:ascii="Palatino Linotype" w:hAnsi="Palatino Linotype" w:cs="Arial"/>
        </w:rPr>
        <w:t xml:space="preserve"> </w:t>
      </w:r>
    </w:p>
    <w:p w:rsidR="00A770C4" w:rsidRPr="00A07647" w:rsidRDefault="00A72C2B" w:rsidP="00D966D1">
      <w:pPr>
        <w:pStyle w:val="Textodebloque"/>
        <w:spacing w:after="120" w:line="276" w:lineRule="auto"/>
        <w:ind w:left="0" w:right="-1" w:firstLine="0"/>
        <w:rPr>
          <w:rFonts w:ascii="Palatino Linotype" w:hAnsi="Palatino Linotype" w:cs="Arial"/>
          <w:lang w:val="es-EC"/>
        </w:rPr>
      </w:pPr>
      <w:r w:rsidRPr="00A07647">
        <w:rPr>
          <w:rFonts w:ascii="Palatino Linotype" w:hAnsi="Palatino Linotype" w:cs="Arial"/>
          <w:b/>
          <w:lang w:val="es-EC"/>
        </w:rPr>
        <w:t xml:space="preserve">Artículo 2.- </w:t>
      </w:r>
      <w:r w:rsidR="00984EB9" w:rsidRPr="00A07647">
        <w:rPr>
          <w:rFonts w:ascii="Palatino Linotype" w:hAnsi="Palatino Linotype" w:cs="Arial"/>
          <w:b/>
          <w:lang w:val="es-EC"/>
        </w:rPr>
        <w:t>Ubicación, áreas</w:t>
      </w:r>
      <w:r w:rsidR="000F23D6" w:rsidRPr="00A07647">
        <w:rPr>
          <w:rFonts w:ascii="Palatino Linotype" w:hAnsi="Palatino Linotype" w:cs="Arial"/>
          <w:b/>
          <w:lang w:val="es-EC"/>
        </w:rPr>
        <w:t xml:space="preserve">, </w:t>
      </w:r>
      <w:r w:rsidR="00984EB9" w:rsidRPr="00A07647">
        <w:rPr>
          <w:rFonts w:ascii="Palatino Linotype" w:hAnsi="Palatino Linotype" w:cs="Arial"/>
          <w:b/>
          <w:lang w:val="es-EC"/>
        </w:rPr>
        <w:t>estado de propiedad</w:t>
      </w:r>
      <w:r w:rsidR="005823EC" w:rsidRPr="00A07647">
        <w:rPr>
          <w:rFonts w:ascii="Palatino Linotype" w:hAnsi="Palatino Linotype" w:cs="Arial"/>
          <w:b/>
          <w:lang w:val="es-EC"/>
        </w:rPr>
        <w:t xml:space="preserve"> y linderos</w:t>
      </w:r>
      <w:r w:rsidR="00984EB9" w:rsidRPr="00A07647">
        <w:rPr>
          <w:rFonts w:ascii="Palatino Linotype" w:hAnsi="Palatino Linotype" w:cs="Arial"/>
          <w:b/>
          <w:lang w:val="es-EC"/>
        </w:rPr>
        <w:t>.-</w:t>
      </w:r>
      <w:r w:rsidR="00984EB9" w:rsidRPr="00A07647">
        <w:rPr>
          <w:rFonts w:ascii="Palatino Linotype" w:hAnsi="Palatino Linotype" w:cs="Arial"/>
          <w:lang w:val="es-EC"/>
        </w:rPr>
        <w:t xml:space="preserve"> El Proyecto Urbanístico Arquitectónico Especial </w:t>
      </w:r>
      <w:r w:rsidR="00F844A2" w:rsidRPr="00A07647">
        <w:rPr>
          <w:rFonts w:ascii="Palatino Linotype" w:hAnsi="Palatino Linotype" w:cs="Arial"/>
          <w:lang w:val="es-EC"/>
        </w:rPr>
        <w:t xml:space="preserve">(PUAE) </w:t>
      </w:r>
      <w:r w:rsidR="00984EB9" w:rsidRPr="00A07647">
        <w:rPr>
          <w:rFonts w:ascii="Palatino Linotype" w:hAnsi="Palatino Linotype" w:cs="Arial"/>
          <w:lang w:val="es-EC"/>
        </w:rPr>
        <w:t xml:space="preserve">denominado </w:t>
      </w:r>
      <w:r w:rsidR="00767FF3" w:rsidRPr="00A07647">
        <w:rPr>
          <w:rFonts w:ascii="Palatino Linotype" w:hAnsi="Palatino Linotype" w:cs="Arial"/>
          <w:lang w:val="es-EC"/>
        </w:rPr>
        <w:t>“</w:t>
      </w:r>
      <w:r w:rsidR="00687001" w:rsidRPr="00A07647">
        <w:rPr>
          <w:rFonts w:ascii="Palatino Linotype" w:hAnsi="Palatino Linotype" w:cs="Arial"/>
          <w:lang w:val="es-EC"/>
        </w:rPr>
        <w:t xml:space="preserve">Vivienda </w:t>
      </w:r>
      <w:r w:rsidR="00A770C4" w:rsidRPr="00A07647">
        <w:rPr>
          <w:rFonts w:ascii="Palatino Linotype" w:hAnsi="Palatino Linotype" w:cs="Arial"/>
          <w:lang w:val="es-EC"/>
        </w:rPr>
        <w:t xml:space="preserve">Social en </w:t>
      </w:r>
      <w:proofErr w:type="spellStart"/>
      <w:r w:rsidR="00A770C4" w:rsidRPr="00A07647">
        <w:rPr>
          <w:rFonts w:ascii="Palatino Linotype" w:hAnsi="Palatino Linotype" w:cs="Arial"/>
          <w:lang w:val="es-EC"/>
        </w:rPr>
        <w:t>Cochapamba</w:t>
      </w:r>
      <w:proofErr w:type="spellEnd"/>
      <w:r w:rsidR="00767FF3" w:rsidRPr="00A07647">
        <w:rPr>
          <w:rFonts w:ascii="Palatino Linotype" w:hAnsi="Palatino Linotype" w:cs="Arial"/>
          <w:lang w:val="es-EC"/>
        </w:rPr>
        <w:t>”</w:t>
      </w:r>
      <w:r w:rsidR="00A07647" w:rsidRPr="00A07647">
        <w:rPr>
          <w:rFonts w:ascii="Palatino Linotype" w:hAnsi="Palatino Linotype" w:cs="Arial"/>
          <w:lang w:val="es-EC"/>
        </w:rPr>
        <w:t xml:space="preserve"> (Vivienda de Interés Social y Vivienda de Interés Público) </w:t>
      </w:r>
      <w:r w:rsidR="000F23D6" w:rsidRPr="00A07647">
        <w:rPr>
          <w:rFonts w:ascii="Palatino Linotype" w:hAnsi="Palatino Linotype" w:cs="Arial"/>
          <w:lang w:val="es-EC"/>
        </w:rPr>
        <w:t xml:space="preserve"> </w:t>
      </w:r>
      <w:r w:rsidR="00984EB9" w:rsidRPr="00A07647">
        <w:rPr>
          <w:rFonts w:ascii="Palatino Linotype" w:hAnsi="Palatino Linotype" w:cs="Arial"/>
          <w:lang w:val="es-EC"/>
        </w:rPr>
        <w:t xml:space="preserve">se ubica </w:t>
      </w:r>
      <w:r w:rsidR="00A770C4" w:rsidRPr="00A07647">
        <w:rPr>
          <w:rFonts w:ascii="Palatino Linotype" w:hAnsi="Palatino Linotype" w:cs="Arial"/>
          <w:lang w:val="es-EC"/>
        </w:rPr>
        <w:t xml:space="preserve">en </w:t>
      </w:r>
      <w:r w:rsidR="00984EB9" w:rsidRPr="00A07647">
        <w:rPr>
          <w:rFonts w:ascii="Palatino Linotype" w:hAnsi="Palatino Linotype" w:cs="Arial"/>
          <w:lang w:val="es-EC"/>
        </w:rPr>
        <w:t xml:space="preserve">la </w:t>
      </w:r>
      <w:r w:rsidR="00767FF3" w:rsidRPr="00A07647">
        <w:rPr>
          <w:rFonts w:ascii="Palatino Linotype" w:hAnsi="Palatino Linotype" w:cs="Arial"/>
          <w:lang w:val="es-EC"/>
        </w:rPr>
        <w:t>p</w:t>
      </w:r>
      <w:r w:rsidR="00984EB9" w:rsidRPr="00A07647">
        <w:rPr>
          <w:rFonts w:ascii="Palatino Linotype" w:hAnsi="Palatino Linotype" w:cs="Arial"/>
          <w:lang w:val="es-EC"/>
        </w:rPr>
        <w:t xml:space="preserve">arroquia </w:t>
      </w:r>
      <w:proofErr w:type="spellStart"/>
      <w:r w:rsidR="00A770C4" w:rsidRPr="00A07647">
        <w:rPr>
          <w:rFonts w:ascii="Palatino Linotype" w:hAnsi="Palatino Linotype" w:cs="Arial"/>
          <w:lang w:val="es-EC"/>
        </w:rPr>
        <w:t>Cochapamba</w:t>
      </w:r>
      <w:proofErr w:type="spellEnd"/>
      <w:r w:rsidR="00984EB9" w:rsidRPr="00A07647">
        <w:rPr>
          <w:rFonts w:ascii="Palatino Linotype" w:hAnsi="Palatino Linotype" w:cs="Arial"/>
          <w:lang w:val="es-EC"/>
        </w:rPr>
        <w:t xml:space="preserve">, </w:t>
      </w:r>
      <w:r w:rsidR="00767FF3" w:rsidRPr="00A07647">
        <w:rPr>
          <w:rFonts w:ascii="Palatino Linotype" w:hAnsi="Palatino Linotype" w:cs="Arial"/>
          <w:lang w:val="es-EC"/>
        </w:rPr>
        <w:t>s</w:t>
      </w:r>
      <w:r w:rsidR="00984EB9" w:rsidRPr="00A07647">
        <w:rPr>
          <w:rFonts w:ascii="Palatino Linotype" w:hAnsi="Palatino Linotype" w:cs="Arial"/>
          <w:lang w:val="es-EC"/>
        </w:rPr>
        <w:t xml:space="preserve">ector </w:t>
      </w:r>
      <w:r w:rsidR="00A770C4" w:rsidRPr="00A07647">
        <w:rPr>
          <w:rFonts w:ascii="Palatino Linotype" w:hAnsi="Palatino Linotype" w:cs="Arial"/>
          <w:lang w:val="es-EC"/>
        </w:rPr>
        <w:t>Cordillera</w:t>
      </w:r>
      <w:r w:rsidR="00767FF3" w:rsidRPr="00A07647">
        <w:rPr>
          <w:rFonts w:ascii="Palatino Linotype" w:hAnsi="Palatino Linotype" w:cs="Arial"/>
          <w:lang w:val="es-EC"/>
        </w:rPr>
        <w:t>,</w:t>
      </w:r>
      <w:r w:rsidR="00984EB9" w:rsidRPr="00A07647">
        <w:rPr>
          <w:rFonts w:ascii="Palatino Linotype" w:hAnsi="Palatino Linotype" w:cs="Arial"/>
          <w:lang w:val="es-EC"/>
        </w:rPr>
        <w:t xml:space="preserve"> entre</w:t>
      </w:r>
      <w:r w:rsidR="00A770C4" w:rsidRPr="00A07647">
        <w:rPr>
          <w:rFonts w:ascii="Palatino Linotype" w:hAnsi="Palatino Linotype" w:cs="Arial"/>
          <w:lang w:val="es-EC"/>
        </w:rPr>
        <w:t xml:space="preserve"> las calles Melcho</w:t>
      </w:r>
      <w:r w:rsidR="00853DC5" w:rsidRPr="00A07647">
        <w:rPr>
          <w:rFonts w:ascii="Palatino Linotype" w:hAnsi="Palatino Linotype" w:cs="Arial"/>
          <w:lang w:val="es-EC"/>
        </w:rPr>
        <w:t xml:space="preserve">r de </w:t>
      </w:r>
      <w:r w:rsidR="003D2742" w:rsidRPr="00A07647">
        <w:rPr>
          <w:rFonts w:ascii="Palatino Linotype" w:hAnsi="Palatino Linotype" w:cs="Arial"/>
          <w:lang w:val="es-EC"/>
        </w:rPr>
        <w:t>V</w:t>
      </w:r>
      <w:r w:rsidR="00767FF3" w:rsidRPr="00A07647">
        <w:rPr>
          <w:rFonts w:ascii="Palatino Linotype" w:hAnsi="Palatino Linotype" w:cs="Arial"/>
          <w:lang w:val="es-EC"/>
        </w:rPr>
        <w:t xml:space="preserve">aldez </w:t>
      </w:r>
      <w:r w:rsidR="00853DC5" w:rsidRPr="00A07647">
        <w:rPr>
          <w:rFonts w:ascii="Palatino Linotype" w:hAnsi="Palatino Linotype" w:cs="Arial"/>
          <w:lang w:val="es-EC"/>
        </w:rPr>
        <w:t>y Martín Ochoa de Jáu</w:t>
      </w:r>
      <w:r w:rsidR="00A770C4" w:rsidRPr="00A07647">
        <w:rPr>
          <w:rFonts w:ascii="Palatino Linotype" w:hAnsi="Palatino Linotype" w:cs="Arial"/>
          <w:lang w:val="es-EC"/>
        </w:rPr>
        <w:t>regui</w:t>
      </w:r>
      <w:r w:rsidR="00984EB9" w:rsidRPr="00A07647">
        <w:rPr>
          <w:rFonts w:ascii="Palatino Linotype" w:hAnsi="Palatino Linotype" w:cs="Arial"/>
          <w:lang w:val="es-EC"/>
        </w:rPr>
        <w:t>, del D</w:t>
      </w:r>
      <w:r w:rsidR="00A770C4" w:rsidRPr="00A07647">
        <w:rPr>
          <w:rFonts w:ascii="Palatino Linotype" w:hAnsi="Palatino Linotype" w:cs="Arial"/>
          <w:lang w:val="es-EC"/>
        </w:rPr>
        <w:t xml:space="preserve">istrito Metropolitano de Quito. </w:t>
      </w:r>
    </w:p>
    <w:p w:rsidR="00C61A15" w:rsidRPr="00A07647" w:rsidRDefault="00CE7995" w:rsidP="00D966D1">
      <w:pPr>
        <w:pStyle w:val="Textodebloque"/>
        <w:spacing w:after="120" w:line="276" w:lineRule="auto"/>
        <w:ind w:left="0" w:right="-1" w:firstLine="0"/>
        <w:rPr>
          <w:rFonts w:ascii="Palatino Linotype" w:hAnsi="Palatino Linotype" w:cs="Arial"/>
          <w:lang w:val="es-EC"/>
        </w:rPr>
      </w:pPr>
      <w:r w:rsidRPr="00A07647">
        <w:rPr>
          <w:rFonts w:ascii="Palatino Linotype" w:hAnsi="Palatino Linotype" w:cs="Arial"/>
          <w:lang w:val="es-EC"/>
        </w:rPr>
        <w:t xml:space="preserve">El Proyecto Urbanístico Arquitectónico Especial (PUAE) se ubica dentro de dos lotes, cuyas características principales </w:t>
      </w:r>
      <w:r w:rsidR="00C81F09" w:rsidRPr="00A07647">
        <w:rPr>
          <w:rFonts w:ascii="Palatino Linotype" w:hAnsi="Palatino Linotype" w:cs="Arial"/>
          <w:lang w:val="es-EC"/>
        </w:rPr>
        <w:t xml:space="preserve">se describen </w:t>
      </w:r>
      <w:r w:rsidR="00057B89" w:rsidRPr="00A07647">
        <w:rPr>
          <w:rFonts w:ascii="Palatino Linotype" w:hAnsi="Palatino Linotype" w:cs="Arial"/>
          <w:lang w:val="es-EC"/>
        </w:rPr>
        <w:t xml:space="preserve">en el </w:t>
      </w:r>
      <w:r w:rsidR="001E46FA" w:rsidRPr="00A07647">
        <w:rPr>
          <w:rFonts w:ascii="Palatino Linotype" w:hAnsi="Palatino Linotype" w:cs="Arial"/>
          <w:lang w:val="es-EC"/>
        </w:rPr>
        <w:t>c</w:t>
      </w:r>
      <w:r w:rsidR="003B351B" w:rsidRPr="00A07647">
        <w:rPr>
          <w:rFonts w:ascii="Palatino Linotype" w:hAnsi="Palatino Linotype" w:cs="Arial"/>
          <w:lang w:val="es-EC"/>
        </w:rPr>
        <w:t xml:space="preserve">uadro </w:t>
      </w:r>
      <w:r w:rsidR="00E41211" w:rsidRPr="00A07647">
        <w:rPr>
          <w:rFonts w:ascii="Palatino Linotype" w:hAnsi="Palatino Linotype" w:cs="Arial"/>
          <w:lang w:val="es-EC"/>
        </w:rPr>
        <w:t xml:space="preserve">No. </w:t>
      </w:r>
      <w:r w:rsidR="003B351B" w:rsidRPr="00A07647">
        <w:rPr>
          <w:rFonts w:ascii="Palatino Linotype" w:hAnsi="Palatino Linotype" w:cs="Arial"/>
          <w:lang w:val="es-EC"/>
        </w:rPr>
        <w:t>1</w:t>
      </w:r>
      <w:r w:rsidRPr="00A07647">
        <w:rPr>
          <w:rFonts w:ascii="Palatino Linotype" w:hAnsi="Palatino Linotype" w:cs="Arial"/>
          <w:lang w:val="es-EC"/>
        </w:rPr>
        <w:t xml:space="preserve">: </w:t>
      </w:r>
    </w:p>
    <w:p w:rsidR="007A5184" w:rsidRPr="00A07647" w:rsidRDefault="007A5184" w:rsidP="00D966D1">
      <w:pPr>
        <w:suppressAutoHyphens w:val="0"/>
        <w:spacing w:after="120" w:line="276" w:lineRule="auto"/>
        <w:rPr>
          <w:rFonts w:ascii="Palatino Linotype" w:hAnsi="Palatino Linotype" w:cs="Arial"/>
          <w:b/>
          <w:sz w:val="22"/>
          <w:szCs w:val="22"/>
          <w:lang w:val="es-EC"/>
        </w:rPr>
      </w:pPr>
      <w:r w:rsidRPr="00A07647">
        <w:rPr>
          <w:rFonts w:ascii="Palatino Linotype" w:hAnsi="Palatino Linotype" w:cs="Arial"/>
          <w:b/>
          <w:sz w:val="22"/>
          <w:szCs w:val="22"/>
          <w:lang w:val="es-EC"/>
        </w:rPr>
        <w:br w:type="page"/>
      </w:r>
    </w:p>
    <w:p w:rsidR="001D23B0" w:rsidRPr="00A07647" w:rsidRDefault="009E72DF" w:rsidP="00D966D1">
      <w:pPr>
        <w:pStyle w:val="Textodebloque"/>
        <w:spacing w:after="120" w:line="276" w:lineRule="auto"/>
        <w:ind w:left="-567" w:right="-1" w:firstLine="0"/>
        <w:jc w:val="center"/>
        <w:rPr>
          <w:rFonts w:ascii="Palatino Linotype" w:hAnsi="Palatino Linotype" w:cs="Arial"/>
          <w:lang w:val="es-EC"/>
        </w:rPr>
      </w:pPr>
      <w:r w:rsidRPr="00A07647">
        <w:rPr>
          <w:rFonts w:ascii="Palatino Linotype" w:hAnsi="Palatino Linotype" w:cs="Arial"/>
          <w:b/>
          <w:lang w:val="es-EC"/>
        </w:rPr>
        <w:lastRenderedPageBreak/>
        <w:t>C</w:t>
      </w:r>
      <w:r w:rsidR="003B351B" w:rsidRPr="00A07647">
        <w:rPr>
          <w:rFonts w:ascii="Palatino Linotype" w:hAnsi="Palatino Linotype" w:cs="Arial"/>
          <w:b/>
          <w:lang w:val="es-EC"/>
        </w:rPr>
        <w:t xml:space="preserve">uadro </w:t>
      </w:r>
      <w:r w:rsidR="00E41211" w:rsidRPr="00A07647">
        <w:rPr>
          <w:rFonts w:ascii="Palatino Linotype" w:hAnsi="Palatino Linotype" w:cs="Arial"/>
          <w:b/>
          <w:lang w:val="es-EC"/>
        </w:rPr>
        <w:t xml:space="preserve"> No. </w:t>
      </w:r>
      <w:r w:rsidR="00C81F09" w:rsidRPr="00A07647">
        <w:rPr>
          <w:rFonts w:ascii="Palatino Linotype" w:hAnsi="Palatino Linotype" w:cs="Arial"/>
          <w:b/>
          <w:lang w:val="es-EC"/>
        </w:rPr>
        <w:t xml:space="preserve">1 </w:t>
      </w:r>
    </w:p>
    <w:tbl>
      <w:tblPr>
        <w:tblW w:w="9216" w:type="dxa"/>
        <w:jc w:val="center"/>
        <w:tblInd w:w="55" w:type="dxa"/>
        <w:tblCellMar>
          <w:left w:w="70" w:type="dxa"/>
          <w:right w:w="70" w:type="dxa"/>
        </w:tblCellMar>
        <w:tblLook w:val="04A0" w:firstRow="1" w:lastRow="0" w:firstColumn="1" w:lastColumn="0" w:noHBand="0" w:noVBand="1"/>
      </w:tblPr>
      <w:tblGrid>
        <w:gridCol w:w="1243"/>
        <w:gridCol w:w="1243"/>
        <w:gridCol w:w="1969"/>
        <w:gridCol w:w="2953"/>
        <w:gridCol w:w="2015"/>
      </w:tblGrid>
      <w:tr w:rsidR="00F37371" w:rsidRPr="00A07647" w:rsidTr="0092799C">
        <w:trPr>
          <w:trHeight w:val="268"/>
          <w:jc w:val="center"/>
        </w:trPr>
        <w:tc>
          <w:tcPr>
            <w:tcW w:w="9216" w:type="dxa"/>
            <w:gridSpan w:val="5"/>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PROPIEDADES ORIGEN</w:t>
            </w:r>
          </w:p>
        </w:tc>
      </w:tr>
      <w:tr w:rsidR="00F37371" w:rsidRPr="00A07647" w:rsidTr="0092799C">
        <w:trPr>
          <w:trHeight w:val="227"/>
          <w:jc w:val="center"/>
        </w:trPr>
        <w:tc>
          <w:tcPr>
            <w:tcW w:w="1243" w:type="dxa"/>
            <w:tcBorders>
              <w:top w:val="nil"/>
              <w:left w:val="single" w:sz="4" w:space="0" w:color="7F7F7F"/>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LOTE</w:t>
            </w:r>
          </w:p>
        </w:tc>
        <w:tc>
          <w:tcPr>
            <w:tcW w:w="124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92799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N</w:t>
            </w:r>
            <w:r w:rsidR="0092799C" w:rsidRPr="00A07647">
              <w:rPr>
                <w:rFonts w:ascii="Palatino Linotype" w:eastAsia="Times New Roman" w:hAnsi="Palatino Linotype" w:cs="Arial"/>
                <w:b/>
                <w:kern w:val="0"/>
                <w:sz w:val="20"/>
                <w:szCs w:val="20"/>
                <w:lang w:val="es-EC" w:eastAsia="es-EC"/>
              </w:rPr>
              <w:t>o.</w:t>
            </w:r>
            <w:r w:rsidRPr="00A07647">
              <w:rPr>
                <w:rFonts w:ascii="Palatino Linotype" w:eastAsia="Times New Roman" w:hAnsi="Palatino Linotype" w:cs="Arial"/>
                <w:b/>
                <w:kern w:val="0"/>
                <w:sz w:val="20"/>
                <w:szCs w:val="20"/>
                <w:lang w:val="es-EC" w:eastAsia="es-EC"/>
              </w:rPr>
              <w:t xml:space="preserve"> PREDIO</w:t>
            </w:r>
          </w:p>
        </w:tc>
        <w:tc>
          <w:tcPr>
            <w:tcW w:w="1969"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CLAVE CATASTRAL</w:t>
            </w:r>
          </w:p>
        </w:tc>
        <w:tc>
          <w:tcPr>
            <w:tcW w:w="295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PROPIEDAD</w:t>
            </w:r>
          </w:p>
        </w:tc>
        <w:tc>
          <w:tcPr>
            <w:tcW w:w="1807"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r>
      <w:tr w:rsidR="00F37371" w:rsidRPr="00A07647" w:rsidTr="0092799C">
        <w:trPr>
          <w:trHeight w:val="481"/>
          <w:jc w:val="center"/>
        </w:trPr>
        <w:tc>
          <w:tcPr>
            <w:tcW w:w="1243"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LOTE A</w:t>
            </w:r>
          </w:p>
        </w:tc>
        <w:tc>
          <w:tcPr>
            <w:tcW w:w="124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8402</w:t>
            </w:r>
          </w:p>
        </w:tc>
        <w:tc>
          <w:tcPr>
            <w:tcW w:w="1969"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12402 13 001 000 000 000</w:t>
            </w:r>
          </w:p>
        </w:tc>
        <w:tc>
          <w:tcPr>
            <w:tcW w:w="295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EMPRESA PÚBLICA NACIONAL DE HÁBITAT Y VIVIENDA</w:t>
            </w:r>
          </w:p>
        </w:tc>
        <w:tc>
          <w:tcPr>
            <w:tcW w:w="1807"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92799C">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26</w:t>
            </w:r>
            <w:r w:rsidR="003D2742"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613,43</w:t>
            </w:r>
          </w:p>
        </w:tc>
      </w:tr>
      <w:tr w:rsidR="00F37371" w:rsidRPr="00A07647" w:rsidTr="0092799C">
        <w:trPr>
          <w:trHeight w:val="241"/>
          <w:jc w:val="center"/>
        </w:trPr>
        <w:tc>
          <w:tcPr>
            <w:tcW w:w="1243" w:type="dxa"/>
            <w:vMerge w:val="restart"/>
            <w:tcBorders>
              <w:top w:val="nil"/>
              <w:left w:val="single" w:sz="4" w:space="0" w:color="7F7F7F"/>
              <w:bottom w:val="single" w:sz="4" w:space="0" w:color="7F7F7F"/>
              <w:right w:val="single" w:sz="4" w:space="0" w:color="7F7F7F"/>
            </w:tcBorders>
            <w:shd w:val="clear" w:color="auto" w:fill="auto"/>
            <w:noWrap/>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LINDEROS</w:t>
            </w:r>
          </w:p>
        </w:tc>
        <w:tc>
          <w:tcPr>
            <w:tcW w:w="124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NORTE</w:t>
            </w:r>
          </w:p>
        </w:tc>
        <w:tc>
          <w:tcPr>
            <w:tcW w:w="6730" w:type="dxa"/>
            <w:gridSpan w:val="3"/>
            <w:tcBorders>
              <w:top w:val="single" w:sz="4" w:space="0" w:color="7F7F7F"/>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both"/>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PROPIEDAD DEL MUNICIPIO DEL DISTRITO METROPOLITANO DE QUITO</w:t>
            </w:r>
          </w:p>
        </w:tc>
      </w:tr>
      <w:tr w:rsidR="00F37371" w:rsidRPr="00A07647" w:rsidTr="0092799C">
        <w:trPr>
          <w:trHeight w:val="241"/>
          <w:jc w:val="center"/>
        </w:trPr>
        <w:tc>
          <w:tcPr>
            <w:tcW w:w="124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kern w:val="0"/>
                <w:sz w:val="20"/>
                <w:szCs w:val="20"/>
                <w:lang w:val="es-EC" w:eastAsia="es-EC"/>
              </w:rPr>
            </w:pPr>
          </w:p>
        </w:tc>
        <w:tc>
          <w:tcPr>
            <w:tcW w:w="124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SUR</w:t>
            </w:r>
          </w:p>
        </w:tc>
        <w:tc>
          <w:tcPr>
            <w:tcW w:w="6730" w:type="dxa"/>
            <w:gridSpan w:val="3"/>
            <w:tcBorders>
              <w:top w:val="single" w:sz="4" w:space="0" w:color="7F7F7F"/>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both"/>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B; PROPIEDAD DE EDGAR NICOLÁS MÁRQUEZ JIMÉNEZ</w:t>
            </w:r>
          </w:p>
        </w:tc>
      </w:tr>
      <w:tr w:rsidR="00F37371" w:rsidRPr="00A07647" w:rsidTr="0092799C">
        <w:trPr>
          <w:trHeight w:val="241"/>
          <w:jc w:val="center"/>
        </w:trPr>
        <w:tc>
          <w:tcPr>
            <w:tcW w:w="124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kern w:val="0"/>
                <w:sz w:val="20"/>
                <w:szCs w:val="20"/>
                <w:lang w:val="es-EC" w:eastAsia="es-EC"/>
              </w:rPr>
            </w:pPr>
          </w:p>
        </w:tc>
        <w:tc>
          <w:tcPr>
            <w:tcW w:w="124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ESTE</w:t>
            </w:r>
          </w:p>
        </w:tc>
        <w:tc>
          <w:tcPr>
            <w:tcW w:w="6730" w:type="dxa"/>
            <w:gridSpan w:val="3"/>
            <w:tcBorders>
              <w:top w:val="single" w:sz="4" w:space="0" w:color="7F7F7F"/>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both"/>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MARTÍN OCHOA DE JAÚREGUI</w:t>
            </w:r>
          </w:p>
        </w:tc>
      </w:tr>
      <w:tr w:rsidR="00F37371" w:rsidRPr="00A07647" w:rsidTr="0092799C">
        <w:trPr>
          <w:trHeight w:val="241"/>
          <w:jc w:val="center"/>
        </w:trPr>
        <w:tc>
          <w:tcPr>
            <w:tcW w:w="124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kern w:val="0"/>
                <w:sz w:val="20"/>
                <w:szCs w:val="20"/>
                <w:lang w:val="es-EC" w:eastAsia="es-EC"/>
              </w:rPr>
            </w:pPr>
          </w:p>
        </w:tc>
        <w:tc>
          <w:tcPr>
            <w:tcW w:w="124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OESTE</w:t>
            </w:r>
          </w:p>
        </w:tc>
        <w:tc>
          <w:tcPr>
            <w:tcW w:w="6730" w:type="dxa"/>
            <w:gridSpan w:val="3"/>
            <w:tcBorders>
              <w:top w:val="single" w:sz="4" w:space="0" w:color="7F7F7F"/>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both"/>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PROPIEDAD DEL MUNICIPIO DEL DISTRITO METROPOLITANO DE QUITO</w:t>
            </w:r>
          </w:p>
        </w:tc>
      </w:tr>
      <w:tr w:rsidR="00F37371" w:rsidRPr="00A07647" w:rsidTr="0092799C">
        <w:trPr>
          <w:trHeight w:val="241"/>
          <w:jc w:val="center"/>
        </w:trPr>
        <w:tc>
          <w:tcPr>
            <w:tcW w:w="1243" w:type="dxa"/>
            <w:tcBorders>
              <w:top w:val="nil"/>
              <w:left w:val="single" w:sz="4" w:space="0" w:color="7F7F7F"/>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LOTE</w:t>
            </w:r>
          </w:p>
        </w:tc>
        <w:tc>
          <w:tcPr>
            <w:tcW w:w="124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92799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N</w:t>
            </w:r>
            <w:r w:rsidR="0092799C" w:rsidRPr="00A07647">
              <w:rPr>
                <w:rFonts w:ascii="Palatino Linotype" w:eastAsia="Times New Roman" w:hAnsi="Palatino Linotype" w:cs="Arial"/>
                <w:b/>
                <w:kern w:val="0"/>
                <w:sz w:val="20"/>
                <w:szCs w:val="20"/>
                <w:lang w:val="es-EC" w:eastAsia="es-EC"/>
              </w:rPr>
              <w:t>o.</w:t>
            </w:r>
            <w:r w:rsidRPr="00A07647">
              <w:rPr>
                <w:rFonts w:ascii="Palatino Linotype" w:eastAsia="Times New Roman" w:hAnsi="Palatino Linotype" w:cs="Arial"/>
                <w:b/>
                <w:kern w:val="0"/>
                <w:sz w:val="20"/>
                <w:szCs w:val="20"/>
                <w:lang w:val="es-EC" w:eastAsia="es-EC"/>
              </w:rPr>
              <w:t xml:space="preserve"> PREDIO</w:t>
            </w:r>
          </w:p>
        </w:tc>
        <w:tc>
          <w:tcPr>
            <w:tcW w:w="1969"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CLAVE CATASTRAL</w:t>
            </w:r>
          </w:p>
        </w:tc>
        <w:tc>
          <w:tcPr>
            <w:tcW w:w="295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PROPIEDAD</w:t>
            </w:r>
          </w:p>
        </w:tc>
        <w:tc>
          <w:tcPr>
            <w:tcW w:w="1807"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 LEVANTAMIENTO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r>
      <w:tr w:rsidR="00F37371" w:rsidRPr="00A07647" w:rsidTr="0092799C">
        <w:trPr>
          <w:trHeight w:val="549"/>
          <w:jc w:val="center"/>
        </w:trPr>
        <w:tc>
          <w:tcPr>
            <w:tcW w:w="1243"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LOTE B</w:t>
            </w:r>
          </w:p>
        </w:tc>
        <w:tc>
          <w:tcPr>
            <w:tcW w:w="124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8402</w:t>
            </w:r>
          </w:p>
        </w:tc>
        <w:tc>
          <w:tcPr>
            <w:tcW w:w="1969"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12402 13 001 000 000 000</w:t>
            </w:r>
          </w:p>
        </w:tc>
        <w:tc>
          <w:tcPr>
            <w:tcW w:w="295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BANCO ECUATORIANO DE LA VIVIENDA</w:t>
            </w:r>
          </w:p>
        </w:tc>
        <w:tc>
          <w:tcPr>
            <w:tcW w:w="1807"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92799C">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5</w:t>
            </w:r>
            <w:r w:rsidR="003D2742"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337,28</w:t>
            </w:r>
          </w:p>
        </w:tc>
      </w:tr>
      <w:tr w:rsidR="00F37371" w:rsidRPr="00A07647" w:rsidTr="0092799C">
        <w:trPr>
          <w:trHeight w:val="241"/>
          <w:jc w:val="center"/>
        </w:trPr>
        <w:tc>
          <w:tcPr>
            <w:tcW w:w="1243" w:type="dxa"/>
            <w:vMerge w:val="restart"/>
            <w:tcBorders>
              <w:top w:val="nil"/>
              <w:left w:val="single" w:sz="4" w:space="0" w:color="7F7F7F"/>
              <w:bottom w:val="single" w:sz="4" w:space="0" w:color="7F7F7F"/>
              <w:right w:val="single" w:sz="4" w:space="0" w:color="7F7F7F"/>
            </w:tcBorders>
            <w:shd w:val="clear" w:color="auto" w:fill="auto"/>
            <w:noWrap/>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LINDEROS</w:t>
            </w:r>
          </w:p>
        </w:tc>
        <w:tc>
          <w:tcPr>
            <w:tcW w:w="124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NORTE</w:t>
            </w:r>
          </w:p>
        </w:tc>
        <w:tc>
          <w:tcPr>
            <w:tcW w:w="6730" w:type="dxa"/>
            <w:gridSpan w:val="3"/>
            <w:tcBorders>
              <w:top w:val="single" w:sz="4" w:space="0" w:color="7F7F7F"/>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both"/>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A</w:t>
            </w:r>
          </w:p>
        </w:tc>
      </w:tr>
      <w:tr w:rsidR="00F37371" w:rsidRPr="00A07647" w:rsidTr="0092799C">
        <w:trPr>
          <w:trHeight w:val="241"/>
          <w:jc w:val="center"/>
        </w:trPr>
        <w:tc>
          <w:tcPr>
            <w:tcW w:w="124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24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SUR</w:t>
            </w:r>
          </w:p>
        </w:tc>
        <w:tc>
          <w:tcPr>
            <w:tcW w:w="6730" w:type="dxa"/>
            <w:gridSpan w:val="3"/>
            <w:tcBorders>
              <w:top w:val="single" w:sz="4" w:space="0" w:color="7F7F7F"/>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both"/>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xml:space="preserve">CALLE MELCHOR DE </w:t>
            </w:r>
            <w:r w:rsidR="003D2742" w:rsidRPr="00A07647">
              <w:rPr>
                <w:rFonts w:ascii="Palatino Linotype" w:eastAsia="Times New Roman" w:hAnsi="Palatino Linotype" w:cs="Arial"/>
                <w:kern w:val="0"/>
                <w:sz w:val="20"/>
                <w:szCs w:val="20"/>
                <w:lang w:val="es-EC" w:eastAsia="es-EC"/>
              </w:rPr>
              <w:t>VALDÉZ</w:t>
            </w:r>
          </w:p>
        </w:tc>
      </w:tr>
      <w:tr w:rsidR="00F37371" w:rsidRPr="00A07647" w:rsidTr="0092799C">
        <w:trPr>
          <w:trHeight w:val="241"/>
          <w:jc w:val="center"/>
        </w:trPr>
        <w:tc>
          <w:tcPr>
            <w:tcW w:w="124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24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ESTE</w:t>
            </w:r>
          </w:p>
        </w:tc>
        <w:tc>
          <w:tcPr>
            <w:tcW w:w="6730" w:type="dxa"/>
            <w:gridSpan w:val="3"/>
            <w:tcBorders>
              <w:top w:val="single" w:sz="4" w:space="0" w:color="7F7F7F"/>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both"/>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MARTÍN OCHOA DE JAÚREGUI</w:t>
            </w:r>
          </w:p>
        </w:tc>
      </w:tr>
      <w:tr w:rsidR="00F37371" w:rsidRPr="00A07647" w:rsidTr="0092799C">
        <w:trPr>
          <w:trHeight w:val="241"/>
          <w:jc w:val="center"/>
        </w:trPr>
        <w:tc>
          <w:tcPr>
            <w:tcW w:w="124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24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OESTE</w:t>
            </w:r>
          </w:p>
        </w:tc>
        <w:tc>
          <w:tcPr>
            <w:tcW w:w="6730" w:type="dxa"/>
            <w:gridSpan w:val="3"/>
            <w:tcBorders>
              <w:top w:val="single" w:sz="4" w:space="0" w:color="7F7F7F"/>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both"/>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PROPIEDAD DE EDGAR NICOLÁS MÁRQUEZ JIMÉNEZ</w:t>
            </w:r>
          </w:p>
        </w:tc>
      </w:tr>
      <w:tr w:rsidR="00F37371" w:rsidRPr="00A07647" w:rsidTr="0092799C">
        <w:trPr>
          <w:trHeight w:val="268"/>
          <w:jc w:val="center"/>
        </w:trPr>
        <w:tc>
          <w:tcPr>
            <w:tcW w:w="7408" w:type="dxa"/>
            <w:gridSpan w:val="4"/>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right"/>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TOTAL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c>
          <w:tcPr>
            <w:tcW w:w="1807"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31</w:t>
            </w:r>
            <w:r w:rsidR="003D2742"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950,71</w:t>
            </w:r>
          </w:p>
        </w:tc>
      </w:tr>
    </w:tbl>
    <w:p w:rsidR="007162B2" w:rsidRPr="00A07647" w:rsidRDefault="007162B2" w:rsidP="00D966D1">
      <w:pPr>
        <w:pStyle w:val="Textodebloque"/>
        <w:spacing w:after="120" w:line="276" w:lineRule="auto"/>
        <w:ind w:left="-567" w:right="-1" w:firstLine="0"/>
        <w:jc w:val="center"/>
        <w:rPr>
          <w:rFonts w:ascii="Palatino Linotype" w:hAnsi="Palatino Linotype" w:cs="Arial"/>
          <w:b/>
        </w:rPr>
      </w:pPr>
    </w:p>
    <w:p w:rsidR="001D23B0" w:rsidRPr="00A07647" w:rsidRDefault="00A735CF" w:rsidP="00D966D1">
      <w:pPr>
        <w:pStyle w:val="Textodebloque"/>
        <w:spacing w:after="120" w:line="276" w:lineRule="auto"/>
        <w:ind w:left="0" w:right="-1" w:firstLine="0"/>
        <w:rPr>
          <w:rFonts w:ascii="Palatino Linotype" w:hAnsi="Palatino Linotype" w:cs="Arial"/>
          <w:lang w:val="es-EC"/>
        </w:rPr>
      </w:pPr>
      <w:r w:rsidRPr="00A07647">
        <w:rPr>
          <w:rFonts w:ascii="Palatino Linotype" w:hAnsi="Palatino Linotype" w:cs="Arial"/>
          <w:b/>
          <w:lang w:val="es-EC"/>
        </w:rPr>
        <w:t>Artículo 3.-</w:t>
      </w:r>
      <w:r w:rsidR="00DF2A7B" w:rsidRPr="00A07647">
        <w:rPr>
          <w:rFonts w:ascii="Palatino Linotype" w:hAnsi="Palatino Linotype" w:cs="Arial"/>
          <w:b/>
          <w:lang w:val="es-EC"/>
        </w:rPr>
        <w:t xml:space="preserve"> Objetivo </w:t>
      </w:r>
      <w:r w:rsidR="0092799C" w:rsidRPr="00A07647">
        <w:rPr>
          <w:rFonts w:ascii="Palatino Linotype" w:hAnsi="Palatino Linotype" w:cs="Arial"/>
          <w:b/>
          <w:lang w:val="es-EC"/>
        </w:rPr>
        <w:t>g</w:t>
      </w:r>
      <w:r w:rsidR="00DF2A7B" w:rsidRPr="00A07647">
        <w:rPr>
          <w:rFonts w:ascii="Palatino Linotype" w:hAnsi="Palatino Linotype" w:cs="Arial"/>
          <w:b/>
          <w:lang w:val="es-EC"/>
        </w:rPr>
        <w:t xml:space="preserve">eneral.- </w:t>
      </w:r>
      <w:r w:rsidR="00306331" w:rsidRPr="00A07647">
        <w:rPr>
          <w:rFonts w:ascii="Palatino Linotype" w:hAnsi="Palatino Linotype" w:cs="Arial"/>
          <w:b/>
          <w:lang w:val="es-EC"/>
        </w:rPr>
        <w:t xml:space="preserve"> </w:t>
      </w:r>
      <w:r w:rsidR="00930E9C" w:rsidRPr="00A07647">
        <w:rPr>
          <w:rFonts w:ascii="Palatino Linotype" w:hAnsi="Palatino Linotype" w:cs="Arial"/>
          <w:lang w:val="es-EC"/>
        </w:rPr>
        <w:t>E</w:t>
      </w:r>
      <w:r w:rsidR="00306331" w:rsidRPr="00A07647">
        <w:rPr>
          <w:rFonts w:ascii="Palatino Linotype" w:hAnsi="Palatino Linotype" w:cs="Arial"/>
          <w:lang w:val="es-EC"/>
        </w:rPr>
        <w:t>stablece</w:t>
      </w:r>
      <w:r w:rsidR="00B91419" w:rsidRPr="00A07647">
        <w:rPr>
          <w:rFonts w:ascii="Palatino Linotype" w:hAnsi="Palatino Linotype" w:cs="Arial"/>
          <w:lang w:val="es-EC"/>
        </w:rPr>
        <w:t>r</w:t>
      </w:r>
      <w:r w:rsidR="00930E9C" w:rsidRPr="00A07647">
        <w:rPr>
          <w:rFonts w:ascii="Palatino Linotype" w:hAnsi="Palatino Linotype" w:cs="Arial"/>
          <w:lang w:val="es-EC"/>
        </w:rPr>
        <w:t xml:space="preserve"> </w:t>
      </w:r>
      <w:r w:rsidR="00306331" w:rsidRPr="00A07647">
        <w:rPr>
          <w:rFonts w:ascii="Palatino Linotype" w:hAnsi="Palatino Linotype" w:cs="Arial"/>
          <w:lang w:val="es-EC"/>
        </w:rPr>
        <w:t xml:space="preserve">las regulaciones aplicables para la edificación del </w:t>
      </w:r>
      <w:r w:rsidR="00C81F09" w:rsidRPr="00A07647">
        <w:rPr>
          <w:rFonts w:ascii="Palatino Linotype" w:hAnsi="Palatino Linotype" w:cs="Arial"/>
        </w:rPr>
        <w:t>Proyecto Urbanístico Arquite</w:t>
      </w:r>
      <w:r w:rsidR="00687001" w:rsidRPr="00A07647">
        <w:rPr>
          <w:rFonts w:ascii="Palatino Linotype" w:hAnsi="Palatino Linotype" w:cs="Arial"/>
        </w:rPr>
        <w:t xml:space="preserve">ctónico Especial </w:t>
      </w:r>
      <w:r w:rsidR="0092799C" w:rsidRPr="00A07647">
        <w:rPr>
          <w:rFonts w:ascii="Palatino Linotype" w:hAnsi="Palatino Linotype" w:cs="Arial"/>
        </w:rPr>
        <w:t>(</w:t>
      </w:r>
      <w:r w:rsidR="00687001" w:rsidRPr="00A07647">
        <w:rPr>
          <w:rFonts w:ascii="Palatino Linotype" w:hAnsi="Palatino Linotype" w:cs="Arial"/>
        </w:rPr>
        <w:t>PUAE</w:t>
      </w:r>
      <w:r w:rsidR="0092799C" w:rsidRPr="00A07647">
        <w:rPr>
          <w:rFonts w:ascii="Palatino Linotype" w:hAnsi="Palatino Linotype" w:cs="Arial"/>
        </w:rPr>
        <w:t>)</w:t>
      </w:r>
      <w:r w:rsidR="00687001" w:rsidRPr="00A07647">
        <w:rPr>
          <w:rFonts w:ascii="Palatino Linotype" w:hAnsi="Palatino Linotype" w:cs="Arial"/>
        </w:rPr>
        <w:t xml:space="preserve"> “Vivienda</w:t>
      </w:r>
      <w:r w:rsidR="00853DC5" w:rsidRPr="00A07647">
        <w:rPr>
          <w:rFonts w:ascii="Palatino Linotype" w:hAnsi="Palatino Linotype" w:cs="Arial"/>
        </w:rPr>
        <w:t xml:space="preserve"> </w:t>
      </w:r>
      <w:r w:rsidR="00B91419" w:rsidRPr="00A07647">
        <w:rPr>
          <w:rFonts w:ascii="Palatino Linotype" w:hAnsi="Palatino Linotype" w:cs="Arial"/>
        </w:rPr>
        <w:t xml:space="preserve">Social en </w:t>
      </w:r>
      <w:proofErr w:type="spellStart"/>
      <w:r w:rsidR="00B91419" w:rsidRPr="00A07647">
        <w:rPr>
          <w:rFonts w:ascii="Palatino Linotype" w:hAnsi="Palatino Linotype" w:cs="Arial"/>
        </w:rPr>
        <w:t>Cochapamba</w:t>
      </w:r>
      <w:proofErr w:type="spellEnd"/>
      <w:r w:rsidR="00B91419" w:rsidRPr="00A07647">
        <w:rPr>
          <w:rFonts w:ascii="Palatino Linotype" w:hAnsi="Palatino Linotype" w:cs="Arial"/>
        </w:rPr>
        <w:t>”</w:t>
      </w:r>
      <w:r w:rsidR="00A07647" w:rsidRPr="00A07647">
        <w:rPr>
          <w:rFonts w:ascii="Palatino Linotype" w:hAnsi="Palatino Linotype" w:cs="Arial"/>
        </w:rPr>
        <w:t xml:space="preserve"> </w:t>
      </w:r>
      <w:r w:rsidR="00A07647" w:rsidRPr="00A07647">
        <w:rPr>
          <w:rFonts w:ascii="Palatino Linotype" w:hAnsi="Palatino Linotype" w:cs="Arial"/>
          <w:lang w:val="es-EC"/>
        </w:rPr>
        <w:t>(Vivienda de Interés Social y Vivienda de Interés Público)</w:t>
      </w:r>
      <w:r w:rsidR="00853DC5" w:rsidRPr="00A07647">
        <w:rPr>
          <w:rFonts w:ascii="Palatino Linotype" w:hAnsi="Palatino Linotype" w:cs="Arial"/>
        </w:rPr>
        <w:t>,</w:t>
      </w:r>
      <w:r w:rsidR="00C81F09" w:rsidRPr="00A07647">
        <w:rPr>
          <w:rFonts w:ascii="Palatino Linotype" w:hAnsi="Palatino Linotype" w:cs="Arial"/>
        </w:rPr>
        <w:t xml:space="preserve"> </w:t>
      </w:r>
      <w:r w:rsidR="00B91419" w:rsidRPr="00A07647">
        <w:rPr>
          <w:rFonts w:ascii="Palatino Linotype" w:hAnsi="Palatino Linotype" w:cs="Arial"/>
          <w:lang w:val="es-EC"/>
        </w:rPr>
        <w:t>con el objetivo de</w:t>
      </w:r>
      <w:r w:rsidR="00306331" w:rsidRPr="00A07647">
        <w:rPr>
          <w:rFonts w:ascii="Palatino Linotype" w:hAnsi="Palatino Linotype" w:cs="Arial"/>
          <w:lang w:val="es-EC"/>
        </w:rPr>
        <w:t xml:space="preserve"> </w:t>
      </w:r>
      <w:r w:rsidR="00B91419" w:rsidRPr="00A07647">
        <w:rPr>
          <w:rFonts w:ascii="Palatino Linotype" w:hAnsi="Palatino Linotype" w:cs="Arial"/>
          <w:lang w:val="es-EC"/>
        </w:rPr>
        <w:t>dotar</w:t>
      </w:r>
      <w:r w:rsidR="00306331" w:rsidRPr="00A07647">
        <w:rPr>
          <w:rFonts w:ascii="Palatino Linotype" w:hAnsi="Palatino Linotype" w:cs="Arial"/>
          <w:lang w:val="es-EC"/>
        </w:rPr>
        <w:t xml:space="preserve"> de </w:t>
      </w:r>
      <w:r w:rsidR="0092799C" w:rsidRPr="00A07647">
        <w:rPr>
          <w:rFonts w:ascii="Palatino Linotype" w:hAnsi="Palatino Linotype" w:cs="Arial"/>
          <w:lang w:val="es-EC"/>
        </w:rPr>
        <w:t>v</w:t>
      </w:r>
      <w:r w:rsidR="00306331" w:rsidRPr="00A07647">
        <w:rPr>
          <w:rFonts w:ascii="Palatino Linotype" w:hAnsi="Palatino Linotype" w:cs="Arial"/>
          <w:lang w:val="es-EC"/>
        </w:rPr>
        <w:t xml:space="preserve">ivienda </w:t>
      </w:r>
      <w:r w:rsidR="0092799C" w:rsidRPr="00A07647">
        <w:rPr>
          <w:rFonts w:ascii="Palatino Linotype" w:hAnsi="Palatino Linotype" w:cs="Arial"/>
          <w:lang w:val="es-EC"/>
        </w:rPr>
        <w:t>s</w:t>
      </w:r>
      <w:r w:rsidR="00306331" w:rsidRPr="00A07647">
        <w:rPr>
          <w:rFonts w:ascii="Palatino Linotype" w:hAnsi="Palatino Linotype" w:cs="Arial"/>
          <w:lang w:val="es-EC"/>
        </w:rPr>
        <w:t>ocial</w:t>
      </w:r>
      <w:r w:rsidR="0035249B" w:rsidRPr="00A07647">
        <w:rPr>
          <w:rFonts w:ascii="Palatino Linotype" w:hAnsi="Palatino Linotype" w:cs="Arial"/>
          <w:lang w:val="es-EC"/>
        </w:rPr>
        <w:t xml:space="preserve">: vivienda de interés social y/o vivienda de interés </w:t>
      </w:r>
      <w:r w:rsidR="001B03DA" w:rsidRPr="00A07647">
        <w:rPr>
          <w:rFonts w:ascii="Palatino Linotype" w:hAnsi="Palatino Linotype" w:cs="Arial"/>
          <w:lang w:val="es-EC"/>
        </w:rPr>
        <w:t>público</w:t>
      </w:r>
      <w:r w:rsidR="0092799C" w:rsidRPr="00A07647">
        <w:rPr>
          <w:rFonts w:ascii="Palatino Linotype" w:hAnsi="Palatino Linotype" w:cs="Arial"/>
          <w:lang w:val="es-EC"/>
        </w:rPr>
        <w:t>,</w:t>
      </w:r>
      <w:r w:rsidR="00306331" w:rsidRPr="00A07647">
        <w:rPr>
          <w:rFonts w:ascii="Palatino Linotype" w:hAnsi="Palatino Linotype" w:cs="Arial"/>
          <w:lang w:val="es-EC"/>
        </w:rPr>
        <w:t xml:space="preserve"> para el sector noroccidental del Distrito Metropolitano de Quito</w:t>
      </w:r>
      <w:r w:rsidR="007922FB" w:rsidRPr="00A07647">
        <w:rPr>
          <w:rFonts w:ascii="Palatino Linotype" w:hAnsi="Palatino Linotype" w:cs="Arial"/>
          <w:lang w:val="es-EC"/>
        </w:rPr>
        <w:t xml:space="preserve">. </w:t>
      </w:r>
      <w:r w:rsidR="00306331" w:rsidRPr="00A07647">
        <w:rPr>
          <w:rFonts w:ascii="Palatino Linotype" w:hAnsi="Palatino Linotype" w:cs="Arial"/>
          <w:lang w:val="es-EC"/>
        </w:rPr>
        <w:t xml:space="preserve"> </w:t>
      </w:r>
    </w:p>
    <w:p w:rsidR="00C61A15" w:rsidRPr="00A07647" w:rsidRDefault="00984EB9" w:rsidP="00D966D1">
      <w:pPr>
        <w:spacing w:after="120" w:line="276" w:lineRule="auto"/>
        <w:jc w:val="both"/>
        <w:rPr>
          <w:rFonts w:ascii="Palatino Linotype" w:hAnsi="Palatino Linotype" w:cs="Arial"/>
          <w:sz w:val="22"/>
          <w:szCs w:val="22"/>
          <w:lang w:val="es-EC"/>
        </w:rPr>
      </w:pPr>
      <w:r w:rsidRPr="00A07647">
        <w:rPr>
          <w:rFonts w:ascii="Palatino Linotype" w:hAnsi="Palatino Linotype" w:cs="Arial"/>
          <w:b/>
          <w:sz w:val="22"/>
          <w:szCs w:val="22"/>
        </w:rPr>
        <w:lastRenderedPageBreak/>
        <w:t>Artículo 4.- Objetivos específicos.-</w:t>
      </w:r>
      <w:r w:rsidRPr="00A07647">
        <w:rPr>
          <w:rFonts w:ascii="Palatino Linotype" w:hAnsi="Palatino Linotype" w:cs="Arial"/>
          <w:sz w:val="22"/>
          <w:szCs w:val="22"/>
          <w:lang w:val="es-EC"/>
        </w:rPr>
        <w:t xml:space="preserve"> El </w:t>
      </w:r>
      <w:r w:rsidR="00913736" w:rsidRPr="00A07647">
        <w:rPr>
          <w:rFonts w:ascii="Palatino Linotype" w:hAnsi="Palatino Linotype" w:cs="Arial"/>
          <w:sz w:val="22"/>
          <w:szCs w:val="22"/>
          <w:lang w:val="es-EC"/>
        </w:rPr>
        <w:t>P</w:t>
      </w:r>
      <w:r w:rsidRPr="00A07647">
        <w:rPr>
          <w:rFonts w:ascii="Palatino Linotype" w:hAnsi="Palatino Linotype" w:cs="Arial"/>
          <w:sz w:val="22"/>
          <w:szCs w:val="22"/>
          <w:lang w:val="es-EC"/>
        </w:rPr>
        <w:t xml:space="preserve">royecto </w:t>
      </w:r>
      <w:r w:rsidR="007A5184" w:rsidRPr="00A07647">
        <w:rPr>
          <w:rFonts w:ascii="Palatino Linotype" w:hAnsi="Palatino Linotype" w:cs="Arial"/>
          <w:sz w:val="22"/>
          <w:szCs w:val="22"/>
          <w:lang w:val="es-EC"/>
        </w:rPr>
        <w:t>Vivienda</w:t>
      </w:r>
      <w:r w:rsidR="00C20AB4" w:rsidRPr="00A07647">
        <w:rPr>
          <w:rFonts w:ascii="Palatino Linotype" w:hAnsi="Palatino Linotype" w:cs="Arial"/>
          <w:sz w:val="22"/>
          <w:szCs w:val="22"/>
          <w:lang w:val="es-EC"/>
        </w:rPr>
        <w:t xml:space="preserve"> Social en </w:t>
      </w:r>
      <w:proofErr w:type="spellStart"/>
      <w:r w:rsidR="00C20AB4" w:rsidRPr="00A07647">
        <w:rPr>
          <w:rFonts w:ascii="Palatino Linotype" w:hAnsi="Palatino Linotype" w:cs="Arial"/>
          <w:sz w:val="22"/>
          <w:szCs w:val="22"/>
          <w:lang w:val="es-EC"/>
        </w:rPr>
        <w:t>Cochapamba</w:t>
      </w:r>
      <w:proofErr w:type="spellEnd"/>
      <w:r w:rsidRPr="00A07647">
        <w:rPr>
          <w:rFonts w:ascii="Palatino Linotype" w:hAnsi="Palatino Linotype" w:cs="Arial"/>
          <w:sz w:val="22"/>
          <w:szCs w:val="22"/>
          <w:lang w:val="es-EC"/>
        </w:rPr>
        <w:t xml:space="preserve"> se desarrollará en tres </w:t>
      </w:r>
      <w:r w:rsidR="00C05E4A" w:rsidRPr="00A07647">
        <w:rPr>
          <w:rFonts w:ascii="Palatino Linotype" w:hAnsi="Palatino Linotype" w:cs="Arial"/>
          <w:sz w:val="22"/>
          <w:szCs w:val="22"/>
          <w:lang w:val="es-EC"/>
        </w:rPr>
        <w:t xml:space="preserve">lotes </w:t>
      </w:r>
      <w:r w:rsidR="00EB03B4" w:rsidRPr="00A07647">
        <w:rPr>
          <w:rFonts w:ascii="Palatino Linotype" w:hAnsi="Palatino Linotype" w:cs="Arial"/>
          <w:sz w:val="22"/>
          <w:szCs w:val="22"/>
          <w:lang w:val="es-EC"/>
        </w:rPr>
        <w:t>individuali</w:t>
      </w:r>
      <w:r w:rsidR="00C05E4A" w:rsidRPr="00A07647">
        <w:rPr>
          <w:rFonts w:ascii="Palatino Linotype" w:hAnsi="Palatino Linotype" w:cs="Arial"/>
          <w:sz w:val="22"/>
          <w:szCs w:val="22"/>
          <w:lang w:val="es-EC"/>
        </w:rPr>
        <w:t>zado</w:t>
      </w:r>
      <w:r w:rsidR="00EB03B4" w:rsidRPr="00A07647">
        <w:rPr>
          <w:rFonts w:ascii="Palatino Linotype" w:hAnsi="Palatino Linotype" w:cs="Arial"/>
          <w:sz w:val="22"/>
          <w:szCs w:val="22"/>
          <w:lang w:val="es-EC"/>
        </w:rPr>
        <w:t xml:space="preserve">s que constan </w:t>
      </w:r>
      <w:r w:rsidR="00C81F09" w:rsidRPr="00A07647">
        <w:rPr>
          <w:rFonts w:ascii="Palatino Linotype" w:hAnsi="Palatino Linotype" w:cs="Arial"/>
          <w:sz w:val="22"/>
          <w:szCs w:val="22"/>
          <w:lang w:val="es-EC"/>
        </w:rPr>
        <w:t>e</w:t>
      </w:r>
      <w:r w:rsidR="00930E9C" w:rsidRPr="00A07647">
        <w:rPr>
          <w:rFonts w:ascii="Palatino Linotype" w:hAnsi="Palatino Linotype" w:cs="Arial"/>
          <w:sz w:val="22"/>
          <w:szCs w:val="22"/>
          <w:lang w:val="es-EC"/>
        </w:rPr>
        <w:t>n</w:t>
      </w:r>
      <w:r w:rsidR="00C81F09" w:rsidRPr="00A07647">
        <w:rPr>
          <w:rFonts w:ascii="Palatino Linotype" w:hAnsi="Palatino Linotype" w:cs="Arial"/>
          <w:sz w:val="22"/>
          <w:szCs w:val="22"/>
          <w:lang w:val="es-EC"/>
        </w:rPr>
        <w:t xml:space="preserve"> el Anexo No. 1</w:t>
      </w:r>
      <w:r w:rsidR="00EB406C" w:rsidRPr="00A07647">
        <w:rPr>
          <w:rFonts w:ascii="Palatino Linotype" w:hAnsi="Palatino Linotype" w:cs="Arial"/>
          <w:sz w:val="22"/>
          <w:szCs w:val="22"/>
          <w:lang w:val="es-EC"/>
        </w:rPr>
        <w:t>, plano U02,</w:t>
      </w:r>
      <w:r w:rsidR="00C81F09" w:rsidRPr="00A07647">
        <w:rPr>
          <w:rFonts w:ascii="Palatino Linotype" w:hAnsi="Palatino Linotype" w:cs="Arial"/>
          <w:sz w:val="22"/>
          <w:szCs w:val="22"/>
          <w:lang w:val="es-EC"/>
        </w:rPr>
        <w:t xml:space="preserve"> </w:t>
      </w:r>
      <w:r w:rsidR="00EB03B4" w:rsidRPr="00A07647">
        <w:rPr>
          <w:rFonts w:ascii="Palatino Linotype" w:hAnsi="Palatino Linotype" w:cs="Arial"/>
          <w:sz w:val="22"/>
          <w:szCs w:val="22"/>
          <w:lang w:val="es-EC"/>
        </w:rPr>
        <w:t xml:space="preserve">cuyos objetivos específicos son: </w:t>
      </w:r>
    </w:p>
    <w:p w:rsidR="00D15710" w:rsidRPr="00A07647" w:rsidRDefault="00EB03B4" w:rsidP="00D966D1">
      <w:pPr>
        <w:pStyle w:val="Textodebloque"/>
        <w:numPr>
          <w:ilvl w:val="0"/>
          <w:numId w:val="17"/>
        </w:numPr>
        <w:spacing w:after="120" w:line="276" w:lineRule="auto"/>
        <w:ind w:right="-1"/>
        <w:rPr>
          <w:rFonts w:ascii="Palatino Linotype" w:hAnsi="Palatino Linotype" w:cs="Arial"/>
          <w:lang w:val="es-EC"/>
        </w:rPr>
      </w:pPr>
      <w:r w:rsidRPr="00A07647">
        <w:rPr>
          <w:rFonts w:ascii="Palatino Linotype" w:hAnsi="Palatino Linotype" w:cs="Arial"/>
          <w:lang w:val="es-EC"/>
        </w:rPr>
        <w:t xml:space="preserve">Brindar </w:t>
      </w:r>
      <w:r w:rsidR="00B91419" w:rsidRPr="00A07647">
        <w:rPr>
          <w:rFonts w:ascii="Palatino Linotype" w:hAnsi="Palatino Linotype" w:cs="Arial"/>
          <w:lang w:val="es-EC"/>
        </w:rPr>
        <w:t xml:space="preserve">la </w:t>
      </w:r>
      <w:r w:rsidRPr="00A07647">
        <w:rPr>
          <w:rFonts w:ascii="Palatino Linotype" w:hAnsi="Palatino Linotype" w:cs="Arial"/>
          <w:lang w:val="es-EC"/>
        </w:rPr>
        <w:t>posibilidad de</w:t>
      </w:r>
      <w:r w:rsidR="00B91419" w:rsidRPr="00A07647">
        <w:rPr>
          <w:rFonts w:ascii="Palatino Linotype" w:hAnsi="Palatino Linotype" w:cs="Arial"/>
          <w:lang w:val="es-EC"/>
        </w:rPr>
        <w:t xml:space="preserve"> acceder a</w:t>
      </w:r>
      <w:r w:rsidRPr="00A07647">
        <w:rPr>
          <w:rFonts w:ascii="Palatino Linotype" w:hAnsi="Palatino Linotype" w:cs="Arial"/>
          <w:lang w:val="es-EC"/>
        </w:rPr>
        <w:t xml:space="preserve"> v</w:t>
      </w:r>
      <w:r w:rsidR="00C30F03" w:rsidRPr="00A07647">
        <w:rPr>
          <w:rFonts w:ascii="Palatino Linotype" w:hAnsi="Palatino Linotype" w:cs="Arial"/>
          <w:lang w:val="es-EC"/>
        </w:rPr>
        <w:t>i</w:t>
      </w:r>
      <w:r w:rsidR="0035249B" w:rsidRPr="00A07647">
        <w:rPr>
          <w:rFonts w:ascii="Palatino Linotype" w:hAnsi="Palatino Linotype" w:cs="Arial"/>
          <w:lang w:val="es-EC"/>
        </w:rPr>
        <w:t>vienda social: vivienda de interés social</w:t>
      </w:r>
      <w:r w:rsidR="007A5184" w:rsidRPr="00A07647">
        <w:rPr>
          <w:rFonts w:ascii="Palatino Linotype" w:hAnsi="Palatino Linotype" w:cs="Arial"/>
          <w:lang w:val="es-EC"/>
        </w:rPr>
        <w:t xml:space="preserve"> y/o vivienda de interés </w:t>
      </w:r>
      <w:r w:rsidR="001B03DA" w:rsidRPr="00A07647">
        <w:rPr>
          <w:rFonts w:ascii="Palatino Linotype" w:hAnsi="Palatino Linotype" w:cs="Arial"/>
          <w:lang w:val="es-EC"/>
        </w:rPr>
        <w:t>público</w:t>
      </w:r>
      <w:r w:rsidR="0035249B" w:rsidRPr="00A07647">
        <w:rPr>
          <w:rFonts w:ascii="Palatino Linotype" w:hAnsi="Palatino Linotype" w:cs="Arial"/>
          <w:lang w:val="es-EC"/>
        </w:rPr>
        <w:t xml:space="preserve">, </w:t>
      </w:r>
      <w:r w:rsidRPr="00A07647">
        <w:rPr>
          <w:rFonts w:ascii="Palatino Linotype" w:hAnsi="Palatino Linotype" w:cs="Arial"/>
          <w:lang w:val="es-EC"/>
        </w:rPr>
        <w:t>de acuerdo a las normas técnicas y jurídicas</w:t>
      </w:r>
      <w:r w:rsidR="001077F3" w:rsidRPr="00A07647">
        <w:rPr>
          <w:rFonts w:ascii="Palatino Linotype" w:hAnsi="Palatino Linotype" w:cs="Arial"/>
          <w:lang w:val="es-EC"/>
        </w:rPr>
        <w:t>.</w:t>
      </w:r>
    </w:p>
    <w:p w:rsidR="00D15710" w:rsidRPr="00A07647" w:rsidRDefault="007922FB" w:rsidP="00D966D1">
      <w:pPr>
        <w:pStyle w:val="Textodebloque"/>
        <w:numPr>
          <w:ilvl w:val="0"/>
          <w:numId w:val="17"/>
        </w:numPr>
        <w:spacing w:after="120" w:line="276" w:lineRule="auto"/>
        <w:ind w:right="-1"/>
        <w:rPr>
          <w:rFonts w:ascii="Palatino Linotype" w:hAnsi="Palatino Linotype" w:cs="Arial"/>
          <w:lang w:val="es-EC"/>
        </w:rPr>
      </w:pPr>
      <w:r w:rsidRPr="00A07647">
        <w:rPr>
          <w:rFonts w:ascii="Palatino Linotype" w:hAnsi="Palatino Linotype" w:cs="Arial"/>
          <w:lang w:val="es-EC"/>
        </w:rPr>
        <w:t>Potenciar</w:t>
      </w:r>
      <w:r w:rsidR="00EB03B4" w:rsidRPr="00A07647">
        <w:rPr>
          <w:rFonts w:ascii="Palatino Linotype" w:hAnsi="Palatino Linotype" w:cs="Arial"/>
          <w:lang w:val="es-EC"/>
        </w:rPr>
        <w:t xml:space="preserve"> </w:t>
      </w:r>
      <w:r w:rsidRPr="00A07647">
        <w:rPr>
          <w:rFonts w:ascii="Palatino Linotype" w:hAnsi="Palatino Linotype" w:cs="Arial"/>
          <w:lang w:val="es-EC"/>
        </w:rPr>
        <w:t xml:space="preserve">el uso de </w:t>
      </w:r>
      <w:r w:rsidR="002D30C6" w:rsidRPr="00A07647">
        <w:rPr>
          <w:rFonts w:ascii="Palatino Linotype" w:hAnsi="Palatino Linotype" w:cs="Arial"/>
          <w:lang w:val="es-EC"/>
        </w:rPr>
        <w:t>las áreas verdes,</w:t>
      </w:r>
      <w:r w:rsidR="00EB03B4" w:rsidRPr="00A07647">
        <w:rPr>
          <w:rFonts w:ascii="Palatino Linotype" w:hAnsi="Palatino Linotype" w:cs="Arial"/>
          <w:lang w:val="es-EC"/>
        </w:rPr>
        <w:t xml:space="preserve"> deportivas</w:t>
      </w:r>
      <w:r w:rsidR="002D30C6" w:rsidRPr="00A07647">
        <w:rPr>
          <w:rFonts w:ascii="Palatino Linotype" w:hAnsi="Palatino Linotype" w:cs="Arial"/>
          <w:lang w:val="es-EC"/>
        </w:rPr>
        <w:t xml:space="preserve"> y de</w:t>
      </w:r>
      <w:r w:rsidR="00EB03B4" w:rsidRPr="00A07647">
        <w:rPr>
          <w:rFonts w:ascii="Palatino Linotype" w:hAnsi="Palatino Linotype" w:cs="Arial"/>
          <w:lang w:val="es-EC"/>
        </w:rPr>
        <w:t xml:space="preserve"> servicios</w:t>
      </w:r>
      <w:r w:rsidR="002D30C6" w:rsidRPr="00A07647">
        <w:rPr>
          <w:rFonts w:ascii="Palatino Linotype" w:hAnsi="Palatino Linotype" w:cs="Arial"/>
          <w:lang w:val="es-EC"/>
        </w:rPr>
        <w:t>,</w:t>
      </w:r>
      <w:r w:rsidR="00EB03B4" w:rsidRPr="00A07647">
        <w:rPr>
          <w:rFonts w:ascii="Palatino Linotype" w:hAnsi="Palatino Linotype" w:cs="Arial"/>
          <w:lang w:val="es-EC"/>
        </w:rPr>
        <w:t xml:space="preserve"> y </w:t>
      </w:r>
      <w:r w:rsidR="00B43398" w:rsidRPr="00A07647">
        <w:rPr>
          <w:rFonts w:ascii="Palatino Linotype" w:hAnsi="Palatino Linotype" w:cs="Arial"/>
          <w:lang w:val="es-EC"/>
        </w:rPr>
        <w:t xml:space="preserve">mejorar la </w:t>
      </w:r>
      <w:r w:rsidR="00EB03B4" w:rsidRPr="00A07647">
        <w:rPr>
          <w:rFonts w:ascii="Palatino Linotype" w:hAnsi="Palatino Linotype" w:cs="Arial"/>
          <w:lang w:val="es-EC"/>
        </w:rPr>
        <w:t xml:space="preserve">conectividad </w:t>
      </w:r>
      <w:r w:rsidR="002D30C6" w:rsidRPr="00A07647">
        <w:rPr>
          <w:rFonts w:ascii="Palatino Linotype" w:hAnsi="Palatino Linotype" w:cs="Arial"/>
          <w:lang w:val="es-EC"/>
        </w:rPr>
        <w:t>del</w:t>
      </w:r>
      <w:r w:rsidR="00EB03B4" w:rsidRPr="00A07647">
        <w:rPr>
          <w:rFonts w:ascii="Palatino Linotype" w:hAnsi="Palatino Linotype" w:cs="Arial"/>
          <w:lang w:val="es-EC"/>
        </w:rPr>
        <w:t xml:space="preserve"> sector aprovechando la estructura </w:t>
      </w:r>
      <w:r w:rsidR="002D30C6" w:rsidRPr="00A07647">
        <w:rPr>
          <w:rFonts w:ascii="Palatino Linotype" w:hAnsi="Palatino Linotype" w:cs="Arial"/>
          <w:lang w:val="es-EC"/>
        </w:rPr>
        <w:t xml:space="preserve">vial </w:t>
      </w:r>
      <w:r w:rsidR="00EB03B4" w:rsidRPr="00A07647">
        <w:rPr>
          <w:rFonts w:ascii="Palatino Linotype" w:hAnsi="Palatino Linotype" w:cs="Arial"/>
          <w:lang w:val="es-EC"/>
        </w:rPr>
        <w:t>existente.</w:t>
      </w:r>
    </w:p>
    <w:p w:rsidR="002D754A" w:rsidRDefault="002D754A" w:rsidP="00D966D1">
      <w:pPr>
        <w:pStyle w:val="Textodebloque"/>
        <w:numPr>
          <w:ilvl w:val="0"/>
          <w:numId w:val="17"/>
        </w:numPr>
        <w:spacing w:after="120" w:line="276" w:lineRule="auto"/>
        <w:ind w:right="-1"/>
        <w:rPr>
          <w:rFonts w:ascii="Palatino Linotype" w:hAnsi="Palatino Linotype" w:cs="Arial"/>
          <w:lang w:val="es-EC"/>
        </w:rPr>
      </w:pPr>
      <w:r w:rsidRPr="00A07647">
        <w:rPr>
          <w:rFonts w:ascii="Palatino Linotype" w:hAnsi="Palatino Linotype" w:cs="Arial"/>
          <w:lang w:val="es-EC"/>
        </w:rPr>
        <w:t xml:space="preserve">Generar espacio público de calidad, como sistema complementario al uso residencial propuesto como uso principal. </w:t>
      </w:r>
    </w:p>
    <w:p w:rsidR="008A00D7" w:rsidRPr="00A07647" w:rsidRDefault="008A00D7" w:rsidP="008A00D7">
      <w:pPr>
        <w:pStyle w:val="Textodebloque"/>
        <w:spacing w:after="120" w:line="276" w:lineRule="auto"/>
        <w:ind w:left="1065" w:right="-1" w:firstLine="0"/>
        <w:rPr>
          <w:rFonts w:ascii="Palatino Linotype" w:hAnsi="Palatino Linotype" w:cs="Arial"/>
          <w:lang w:val="es-EC"/>
        </w:rPr>
      </w:pPr>
    </w:p>
    <w:p w:rsidR="00601FD2" w:rsidRPr="00A07647" w:rsidRDefault="0092799C" w:rsidP="00F37371">
      <w:pPr>
        <w:pStyle w:val="Prrafodelista"/>
        <w:spacing w:after="120"/>
        <w:ind w:left="0"/>
        <w:jc w:val="center"/>
        <w:rPr>
          <w:rFonts w:ascii="Palatino Linotype" w:hAnsi="Palatino Linotype" w:cs="Arial"/>
          <w:b/>
        </w:rPr>
      </w:pPr>
      <w:r w:rsidRPr="00A07647">
        <w:rPr>
          <w:rFonts w:ascii="Palatino Linotype" w:hAnsi="Palatino Linotype" w:cs="Arial"/>
          <w:b/>
        </w:rPr>
        <w:t>CAPÍTULO II</w:t>
      </w:r>
    </w:p>
    <w:p w:rsidR="00601FD2" w:rsidRPr="00A07647" w:rsidRDefault="00601FD2" w:rsidP="00F37371">
      <w:pPr>
        <w:pStyle w:val="Prrafodelista"/>
        <w:spacing w:after="120"/>
        <w:ind w:left="0"/>
        <w:jc w:val="center"/>
        <w:rPr>
          <w:rFonts w:ascii="Palatino Linotype" w:hAnsi="Palatino Linotype" w:cs="Arial"/>
          <w:b/>
        </w:rPr>
      </w:pPr>
      <w:r w:rsidRPr="00A07647">
        <w:rPr>
          <w:rFonts w:ascii="Palatino Linotype" w:hAnsi="Palatino Linotype" w:cs="Arial"/>
          <w:b/>
        </w:rPr>
        <w:t>LOTES, USO DE SUELO Y EDIFICABILIDAD</w:t>
      </w:r>
    </w:p>
    <w:p w:rsidR="00601FD2" w:rsidRDefault="00BA4C03" w:rsidP="00D966D1">
      <w:pPr>
        <w:spacing w:after="120" w:line="276" w:lineRule="auto"/>
        <w:jc w:val="both"/>
        <w:rPr>
          <w:rFonts w:ascii="Palatino Linotype" w:eastAsiaTheme="minorHAnsi" w:hAnsi="Palatino Linotype" w:cs="Arial"/>
          <w:kern w:val="0"/>
          <w:sz w:val="22"/>
          <w:szCs w:val="22"/>
          <w:lang w:val="es-MX" w:eastAsia="en-US"/>
        </w:rPr>
      </w:pPr>
      <w:r w:rsidRPr="00A07647">
        <w:rPr>
          <w:rFonts w:ascii="Palatino Linotype" w:hAnsi="Palatino Linotype" w:cs="Arial"/>
          <w:b/>
          <w:sz w:val="22"/>
          <w:szCs w:val="22"/>
        </w:rPr>
        <w:t xml:space="preserve">Artículo </w:t>
      </w:r>
      <w:r w:rsidR="00ED6B5F" w:rsidRPr="00A07647">
        <w:rPr>
          <w:rFonts w:ascii="Palatino Linotype" w:hAnsi="Palatino Linotype" w:cs="Arial"/>
          <w:b/>
          <w:sz w:val="22"/>
          <w:szCs w:val="22"/>
        </w:rPr>
        <w:t>5.- Identificación</w:t>
      </w:r>
      <w:r w:rsidRPr="00A07647">
        <w:rPr>
          <w:rFonts w:ascii="Palatino Linotype" w:hAnsi="Palatino Linotype" w:cs="Arial"/>
          <w:b/>
          <w:sz w:val="22"/>
          <w:szCs w:val="22"/>
        </w:rPr>
        <w:t xml:space="preserve"> de lotes y cesiones municipales</w:t>
      </w:r>
      <w:r w:rsidR="00601FD2" w:rsidRPr="00A07647">
        <w:rPr>
          <w:rFonts w:ascii="Palatino Linotype" w:hAnsi="Palatino Linotype" w:cs="Arial"/>
          <w:b/>
          <w:sz w:val="22"/>
          <w:szCs w:val="22"/>
        </w:rPr>
        <w:t xml:space="preserve">.- </w:t>
      </w:r>
      <w:r w:rsidR="00601FD2" w:rsidRPr="00A07647">
        <w:rPr>
          <w:rFonts w:ascii="Palatino Linotype" w:eastAsiaTheme="minorHAnsi" w:hAnsi="Palatino Linotype" w:cs="Arial"/>
          <w:kern w:val="0"/>
          <w:sz w:val="22"/>
          <w:szCs w:val="22"/>
          <w:lang w:val="es-MX" w:eastAsia="en-US"/>
        </w:rPr>
        <w:t>Para efectos del desarrollo del Proyecto Urbanístico Arquitectónico</w:t>
      </w:r>
      <w:r w:rsidR="00ED6B5F" w:rsidRPr="00A07647">
        <w:rPr>
          <w:rFonts w:ascii="Palatino Linotype" w:eastAsiaTheme="minorHAnsi" w:hAnsi="Palatino Linotype" w:cs="Arial"/>
          <w:kern w:val="0"/>
          <w:sz w:val="22"/>
          <w:szCs w:val="22"/>
          <w:lang w:val="es-MX" w:eastAsia="en-US"/>
        </w:rPr>
        <w:t xml:space="preserve"> Especial se conforman tres lotes edificables y áreas de cesión municipal, </w:t>
      </w:r>
      <w:r w:rsidR="00601FD2" w:rsidRPr="00A07647">
        <w:rPr>
          <w:rFonts w:ascii="Palatino Linotype" w:eastAsiaTheme="minorHAnsi" w:hAnsi="Palatino Linotype" w:cs="Arial"/>
          <w:kern w:val="0"/>
          <w:sz w:val="22"/>
          <w:szCs w:val="22"/>
          <w:lang w:val="es-MX" w:eastAsia="en-US"/>
        </w:rPr>
        <w:t xml:space="preserve">de acuerdo al </w:t>
      </w:r>
      <w:r w:rsidR="00E41211" w:rsidRPr="00A07647">
        <w:rPr>
          <w:rFonts w:ascii="Palatino Linotype" w:eastAsiaTheme="minorHAnsi" w:hAnsi="Palatino Linotype" w:cs="Arial"/>
          <w:kern w:val="0"/>
          <w:sz w:val="22"/>
          <w:szCs w:val="22"/>
          <w:lang w:val="es-MX" w:eastAsia="en-US"/>
        </w:rPr>
        <w:t xml:space="preserve">cuadro No. </w:t>
      </w:r>
      <w:r w:rsidRPr="00A07647">
        <w:rPr>
          <w:rFonts w:ascii="Palatino Linotype" w:eastAsiaTheme="minorHAnsi" w:hAnsi="Palatino Linotype" w:cs="Arial"/>
          <w:kern w:val="0"/>
          <w:sz w:val="22"/>
          <w:szCs w:val="22"/>
          <w:lang w:val="es-MX" w:eastAsia="en-US"/>
        </w:rPr>
        <w:t>2</w:t>
      </w:r>
      <w:r w:rsidR="000E096F" w:rsidRPr="00A07647">
        <w:rPr>
          <w:rFonts w:ascii="Palatino Linotype" w:eastAsiaTheme="minorHAnsi" w:hAnsi="Palatino Linotype" w:cs="Arial"/>
          <w:kern w:val="0"/>
          <w:sz w:val="22"/>
          <w:szCs w:val="22"/>
          <w:lang w:val="es-MX" w:eastAsia="en-US"/>
        </w:rPr>
        <w:t>:</w:t>
      </w:r>
    </w:p>
    <w:p w:rsidR="008A00D7" w:rsidRPr="00A07647" w:rsidRDefault="008A00D7" w:rsidP="00D966D1">
      <w:pPr>
        <w:spacing w:after="120" w:line="276" w:lineRule="auto"/>
        <w:jc w:val="both"/>
        <w:rPr>
          <w:rFonts w:ascii="Palatino Linotype" w:hAnsi="Palatino Linotype" w:cs="Arial"/>
          <w:b/>
          <w:sz w:val="22"/>
          <w:szCs w:val="22"/>
          <w:lang w:val="es-EC"/>
        </w:rPr>
      </w:pPr>
    </w:p>
    <w:p w:rsidR="00BA4C03" w:rsidRPr="00A07647" w:rsidRDefault="009E72DF" w:rsidP="00D966D1">
      <w:pPr>
        <w:suppressAutoHyphens w:val="0"/>
        <w:spacing w:after="120" w:line="276" w:lineRule="auto"/>
        <w:jc w:val="center"/>
        <w:rPr>
          <w:rFonts w:ascii="Palatino Linotype" w:hAnsi="Palatino Linotype" w:cs="Arial"/>
          <w:b/>
          <w:sz w:val="22"/>
          <w:szCs w:val="22"/>
          <w:lang w:val="es-EC"/>
        </w:rPr>
      </w:pPr>
      <w:r w:rsidRPr="00A07647">
        <w:rPr>
          <w:rFonts w:ascii="Palatino Linotype" w:hAnsi="Palatino Linotype" w:cs="Arial"/>
          <w:b/>
          <w:sz w:val="22"/>
          <w:szCs w:val="22"/>
          <w:lang w:val="es-EC"/>
        </w:rPr>
        <w:t>C</w:t>
      </w:r>
      <w:r w:rsidR="00E41211" w:rsidRPr="00A07647">
        <w:rPr>
          <w:rFonts w:ascii="Palatino Linotype" w:hAnsi="Palatino Linotype" w:cs="Arial"/>
          <w:b/>
          <w:sz w:val="22"/>
          <w:szCs w:val="22"/>
          <w:lang w:val="es-EC"/>
        </w:rPr>
        <w:t xml:space="preserve">uadro No. </w:t>
      </w:r>
      <w:r w:rsidR="00BA4C03" w:rsidRPr="00A07647">
        <w:rPr>
          <w:rFonts w:ascii="Palatino Linotype" w:hAnsi="Palatino Linotype" w:cs="Arial"/>
          <w:b/>
          <w:sz w:val="22"/>
          <w:szCs w:val="22"/>
          <w:lang w:val="es-EC"/>
        </w:rPr>
        <w:t>2</w:t>
      </w:r>
    </w:p>
    <w:tbl>
      <w:tblPr>
        <w:tblW w:w="5039" w:type="dxa"/>
        <w:jc w:val="center"/>
        <w:tblInd w:w="-289" w:type="dxa"/>
        <w:tblCellMar>
          <w:left w:w="70" w:type="dxa"/>
          <w:right w:w="70" w:type="dxa"/>
        </w:tblCellMar>
        <w:tblLook w:val="04A0" w:firstRow="1" w:lastRow="0" w:firstColumn="1" w:lastColumn="0" w:noHBand="0" w:noVBand="1"/>
      </w:tblPr>
      <w:tblGrid>
        <w:gridCol w:w="2040"/>
        <w:gridCol w:w="2306"/>
        <w:gridCol w:w="693"/>
      </w:tblGrid>
      <w:tr w:rsidR="00D44D3B" w:rsidRPr="00A07647" w:rsidTr="00FB06CD">
        <w:trPr>
          <w:trHeight w:val="265"/>
          <w:jc w:val="center"/>
        </w:trPr>
        <w:tc>
          <w:tcPr>
            <w:tcW w:w="5039" w:type="dxa"/>
            <w:gridSpan w:val="3"/>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Superficies Actuales</w:t>
            </w:r>
          </w:p>
        </w:tc>
      </w:tr>
      <w:tr w:rsidR="00D44D3B" w:rsidRPr="00A07647" w:rsidTr="00FB06CD">
        <w:trPr>
          <w:trHeight w:val="226"/>
          <w:jc w:val="center"/>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Espacio</w:t>
            </w:r>
          </w:p>
        </w:tc>
        <w:tc>
          <w:tcPr>
            <w:tcW w:w="2306" w:type="dxa"/>
            <w:tcBorders>
              <w:top w:val="nil"/>
              <w:left w:val="nil"/>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A</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26</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613,43</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B</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5</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337,28</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TOTAL</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31</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950,71</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65"/>
          <w:jc w:val="center"/>
        </w:trPr>
        <w:tc>
          <w:tcPr>
            <w:tcW w:w="5039" w:type="dxa"/>
            <w:gridSpan w:val="3"/>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Apertura de Vías</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Espacio</w:t>
            </w:r>
          </w:p>
        </w:tc>
        <w:tc>
          <w:tcPr>
            <w:tcW w:w="2306" w:type="dxa"/>
            <w:tcBorders>
              <w:top w:val="nil"/>
              <w:left w:val="nil"/>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AFECTACIÓN VIAL</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387,66</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425"/>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DE NUEVA APERTURA</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165,98</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TOTAL</w:t>
            </w:r>
          </w:p>
        </w:tc>
        <w:tc>
          <w:tcPr>
            <w:tcW w:w="2306"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F3737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553,64</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65"/>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TOTAL ÁREA ÚTIL</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27</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397,07</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F37371" w:rsidRPr="00A07647" w:rsidTr="00FB06CD">
        <w:trPr>
          <w:trHeight w:val="265"/>
          <w:jc w:val="center"/>
        </w:trPr>
        <w:tc>
          <w:tcPr>
            <w:tcW w:w="5039" w:type="dxa"/>
            <w:gridSpan w:val="3"/>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D44D3B" w:rsidRPr="00A07647" w:rsidRDefault="00F37371"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lastRenderedPageBreak/>
              <w:t>Área Verde y Equipamiento</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Espacio</w:t>
            </w:r>
          </w:p>
        </w:tc>
        <w:tc>
          <w:tcPr>
            <w:tcW w:w="2306" w:type="dxa"/>
            <w:tcBorders>
              <w:top w:val="nil"/>
              <w:left w:val="nil"/>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c>
          <w:tcPr>
            <w:tcW w:w="693" w:type="dxa"/>
            <w:tcBorders>
              <w:top w:val="nil"/>
              <w:left w:val="nil"/>
              <w:bottom w:val="single" w:sz="4" w:space="0" w:color="7F7F7F"/>
              <w:right w:val="single" w:sz="4" w:space="0" w:color="7F7F7F"/>
            </w:tcBorders>
            <w:shd w:val="clear" w:color="auto" w:fill="auto"/>
            <w:vAlign w:val="center"/>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PARQUE</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5</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158,58</w:t>
            </w:r>
          </w:p>
        </w:tc>
        <w:tc>
          <w:tcPr>
            <w:tcW w:w="693"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EPMAPS</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595,66</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425"/>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xml:space="preserve">PLAZA MELCHOR DE </w:t>
            </w:r>
            <w:r w:rsidR="00553AB2" w:rsidRPr="00A07647">
              <w:rPr>
                <w:rFonts w:ascii="Palatino Linotype" w:eastAsia="Times New Roman" w:hAnsi="Palatino Linotype" w:cs="Arial"/>
                <w:kern w:val="0"/>
                <w:sz w:val="20"/>
                <w:szCs w:val="20"/>
                <w:lang w:val="es-EC" w:eastAsia="es-EC"/>
              </w:rPr>
              <w:t>VALDE</w:t>
            </w:r>
            <w:r w:rsidR="003D2742" w:rsidRPr="00A07647">
              <w:rPr>
                <w:rFonts w:ascii="Palatino Linotype" w:eastAsia="Times New Roman" w:hAnsi="Palatino Linotype" w:cs="Arial"/>
                <w:kern w:val="0"/>
                <w:sz w:val="20"/>
                <w:szCs w:val="20"/>
                <w:lang w:val="es-EC" w:eastAsia="es-EC"/>
              </w:rPr>
              <w:t>Z</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386,21</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TOTAL</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140,45</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26%</w:t>
            </w:r>
          </w:p>
        </w:tc>
      </w:tr>
      <w:tr w:rsidR="00D44D3B" w:rsidRPr="00A07647" w:rsidTr="00FB06CD">
        <w:trPr>
          <w:trHeight w:val="265"/>
          <w:jc w:val="center"/>
        </w:trPr>
        <w:tc>
          <w:tcPr>
            <w:tcW w:w="5039" w:type="dxa"/>
            <w:gridSpan w:val="3"/>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Área Edificable</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Espacio</w:t>
            </w:r>
          </w:p>
        </w:tc>
        <w:tc>
          <w:tcPr>
            <w:tcW w:w="2306" w:type="dxa"/>
            <w:tcBorders>
              <w:top w:val="nil"/>
              <w:left w:val="nil"/>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1</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10</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960,11</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2</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138,54</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3</w:t>
            </w:r>
          </w:p>
        </w:tc>
        <w:tc>
          <w:tcPr>
            <w:tcW w:w="2306"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504CEC">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2</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157,97</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r>
      <w:tr w:rsidR="00D44D3B" w:rsidRPr="00A07647" w:rsidTr="00FB06CD">
        <w:trPr>
          <w:trHeight w:val="252"/>
          <w:jc w:val="center"/>
        </w:trPr>
        <w:tc>
          <w:tcPr>
            <w:tcW w:w="2040" w:type="dxa"/>
            <w:tcBorders>
              <w:top w:val="nil"/>
              <w:left w:val="single" w:sz="4" w:space="0" w:color="7F7F7F"/>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TOTAL</w:t>
            </w:r>
          </w:p>
        </w:tc>
        <w:tc>
          <w:tcPr>
            <w:tcW w:w="2306"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504CEC">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20</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256,62</w:t>
            </w:r>
          </w:p>
        </w:tc>
        <w:tc>
          <w:tcPr>
            <w:tcW w:w="693"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74%</w:t>
            </w:r>
          </w:p>
        </w:tc>
      </w:tr>
    </w:tbl>
    <w:p w:rsidR="00E41211" w:rsidRPr="00A07647" w:rsidRDefault="00E41211" w:rsidP="00D966D1">
      <w:pPr>
        <w:pStyle w:val="Textodebloque"/>
        <w:spacing w:after="120" w:line="276" w:lineRule="auto"/>
        <w:ind w:left="0" w:right="-1" w:firstLine="0"/>
        <w:jc w:val="center"/>
        <w:rPr>
          <w:rFonts w:ascii="Palatino Linotype" w:hAnsi="Palatino Linotype" w:cs="Arial"/>
          <w:b/>
          <w:lang w:val="es-EC"/>
        </w:rPr>
      </w:pPr>
    </w:p>
    <w:p w:rsidR="0079621D" w:rsidRPr="00A07647" w:rsidRDefault="00601FD2" w:rsidP="00D966D1">
      <w:pPr>
        <w:pStyle w:val="Textodebloque"/>
        <w:spacing w:after="120" w:line="276" w:lineRule="auto"/>
        <w:ind w:left="0" w:right="-1" w:firstLine="0"/>
        <w:jc w:val="left"/>
        <w:rPr>
          <w:rFonts w:ascii="Palatino Linotype" w:hAnsi="Palatino Linotype" w:cs="Arial"/>
          <w:lang w:val="es-EC"/>
        </w:rPr>
      </w:pPr>
      <w:r w:rsidRPr="00A07647">
        <w:rPr>
          <w:rFonts w:ascii="Palatino Linotype" w:hAnsi="Palatino Linotype" w:cs="Arial"/>
          <w:b/>
        </w:rPr>
        <w:t xml:space="preserve">Artículo 6.- Lotes.-  </w:t>
      </w:r>
      <w:r w:rsidR="0079621D" w:rsidRPr="00A07647">
        <w:rPr>
          <w:rFonts w:ascii="Palatino Linotype" w:hAnsi="Palatino Linotype" w:cs="Arial"/>
          <w:lang w:val="es-EC"/>
        </w:rPr>
        <w:t xml:space="preserve">Los linderos de los lotes </w:t>
      </w:r>
      <w:r w:rsidR="00C7256E" w:rsidRPr="00A07647">
        <w:rPr>
          <w:rFonts w:ascii="Palatino Linotype" w:hAnsi="Palatino Linotype" w:cs="Arial"/>
          <w:lang w:val="es-EC"/>
        </w:rPr>
        <w:t xml:space="preserve">edificables </w:t>
      </w:r>
      <w:r w:rsidR="0079621D" w:rsidRPr="00A07647">
        <w:rPr>
          <w:rFonts w:ascii="Palatino Linotype" w:hAnsi="Palatino Linotype" w:cs="Arial"/>
          <w:lang w:val="es-EC"/>
        </w:rPr>
        <w:t xml:space="preserve">se regulan conforme a lo dispuesto en el </w:t>
      </w:r>
      <w:r w:rsidR="001E46FA" w:rsidRPr="00A07647">
        <w:rPr>
          <w:rFonts w:ascii="Palatino Linotype" w:hAnsi="Palatino Linotype" w:cs="Arial"/>
          <w:lang w:val="es-EC"/>
        </w:rPr>
        <w:t>c</w:t>
      </w:r>
      <w:r w:rsidR="00E41211" w:rsidRPr="00A07647">
        <w:rPr>
          <w:rFonts w:ascii="Palatino Linotype" w:hAnsi="Palatino Linotype" w:cs="Arial"/>
          <w:lang w:val="es-EC"/>
        </w:rPr>
        <w:t xml:space="preserve">uadro No. </w:t>
      </w:r>
      <w:r w:rsidR="0079621D" w:rsidRPr="00A07647">
        <w:rPr>
          <w:rFonts w:ascii="Palatino Linotype" w:hAnsi="Palatino Linotype" w:cs="Arial"/>
          <w:lang w:val="es-EC"/>
        </w:rPr>
        <w:t xml:space="preserve">3: </w:t>
      </w:r>
    </w:p>
    <w:p w:rsidR="00D44D3B" w:rsidRPr="00A07647" w:rsidRDefault="0079621D" w:rsidP="00D966D1">
      <w:pPr>
        <w:spacing w:after="120" w:line="276" w:lineRule="auto"/>
        <w:jc w:val="center"/>
        <w:rPr>
          <w:rFonts w:ascii="Palatino Linotype" w:hAnsi="Palatino Linotype" w:cs="Arial"/>
          <w:sz w:val="22"/>
          <w:szCs w:val="22"/>
          <w:lang w:val="es-EC"/>
        </w:rPr>
      </w:pPr>
      <w:r w:rsidRPr="00A07647">
        <w:rPr>
          <w:rFonts w:ascii="Palatino Linotype" w:eastAsiaTheme="minorHAnsi" w:hAnsi="Palatino Linotype" w:cs="Arial"/>
          <w:b/>
          <w:kern w:val="0"/>
          <w:sz w:val="22"/>
          <w:szCs w:val="22"/>
          <w:lang w:val="es-MX" w:eastAsia="en-US"/>
        </w:rPr>
        <w:t xml:space="preserve">Cuadro </w:t>
      </w:r>
      <w:r w:rsidR="00E41211" w:rsidRPr="00A07647">
        <w:rPr>
          <w:rFonts w:ascii="Palatino Linotype" w:eastAsiaTheme="minorHAnsi" w:hAnsi="Palatino Linotype" w:cs="Arial"/>
          <w:b/>
          <w:kern w:val="0"/>
          <w:sz w:val="22"/>
          <w:szCs w:val="22"/>
          <w:lang w:val="es-MX" w:eastAsia="en-US"/>
        </w:rPr>
        <w:t xml:space="preserve">No. </w:t>
      </w:r>
      <w:r w:rsidRPr="00A07647">
        <w:rPr>
          <w:rFonts w:ascii="Palatino Linotype" w:eastAsiaTheme="minorHAnsi" w:hAnsi="Palatino Linotype" w:cs="Arial"/>
          <w:b/>
          <w:kern w:val="0"/>
          <w:sz w:val="22"/>
          <w:szCs w:val="22"/>
          <w:lang w:val="es-MX" w:eastAsia="en-US"/>
        </w:rPr>
        <w:t>3</w:t>
      </w:r>
      <w:r w:rsidRPr="00A07647">
        <w:rPr>
          <w:rFonts w:ascii="Palatino Linotype" w:hAnsi="Palatino Linotype" w:cs="Arial"/>
          <w:sz w:val="22"/>
          <w:szCs w:val="22"/>
          <w:lang w:val="es-EC"/>
        </w:rPr>
        <w:t xml:space="preserve"> </w:t>
      </w:r>
    </w:p>
    <w:tbl>
      <w:tblPr>
        <w:tblW w:w="971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1843"/>
        <w:gridCol w:w="1701"/>
        <w:gridCol w:w="1701"/>
        <w:gridCol w:w="1712"/>
        <w:gridCol w:w="1586"/>
      </w:tblGrid>
      <w:tr w:rsidR="00F37371" w:rsidRPr="00A07647" w:rsidTr="00E86CE7">
        <w:trPr>
          <w:trHeight w:val="281"/>
          <w:jc w:val="center"/>
        </w:trPr>
        <w:tc>
          <w:tcPr>
            <w:tcW w:w="9719" w:type="dxa"/>
            <w:gridSpan w:val="6"/>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Lotes Edificables</w:t>
            </w:r>
          </w:p>
        </w:tc>
      </w:tr>
      <w:tr w:rsidR="00F37371" w:rsidRPr="00A07647" w:rsidTr="00E86CE7">
        <w:trPr>
          <w:trHeight w:val="267"/>
          <w:jc w:val="center"/>
        </w:trPr>
        <w:tc>
          <w:tcPr>
            <w:tcW w:w="1176" w:type="dxa"/>
            <w:shd w:val="clear" w:color="auto" w:fill="auto"/>
            <w:noWrap/>
            <w:vAlign w:val="bottom"/>
            <w:hideMark/>
          </w:tcPr>
          <w:p w:rsidR="00D44D3B" w:rsidRPr="00A07647" w:rsidRDefault="00F37371"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Espacio</w:t>
            </w:r>
          </w:p>
        </w:tc>
        <w:tc>
          <w:tcPr>
            <w:tcW w:w="1843" w:type="dxa"/>
            <w:shd w:val="clear" w:color="auto" w:fill="auto"/>
            <w:noWrap/>
            <w:vAlign w:val="bottom"/>
            <w:hideMark/>
          </w:tcPr>
          <w:p w:rsidR="00D44D3B" w:rsidRPr="00A07647" w:rsidRDefault="00F37371"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c>
          <w:tcPr>
            <w:tcW w:w="1701" w:type="dxa"/>
            <w:shd w:val="clear" w:color="auto" w:fill="auto"/>
            <w:noWrap/>
            <w:vAlign w:val="bottom"/>
            <w:hideMark/>
          </w:tcPr>
          <w:p w:rsidR="00D44D3B" w:rsidRPr="00A07647" w:rsidRDefault="00F37371"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N (m)</w:t>
            </w:r>
          </w:p>
        </w:tc>
        <w:tc>
          <w:tcPr>
            <w:tcW w:w="1701" w:type="dxa"/>
            <w:shd w:val="clear" w:color="auto" w:fill="auto"/>
            <w:noWrap/>
            <w:vAlign w:val="bottom"/>
            <w:hideMark/>
          </w:tcPr>
          <w:p w:rsidR="00D44D3B" w:rsidRPr="00A07647" w:rsidRDefault="00F37371"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S (m)</w:t>
            </w:r>
          </w:p>
        </w:tc>
        <w:tc>
          <w:tcPr>
            <w:tcW w:w="1712" w:type="dxa"/>
            <w:shd w:val="clear" w:color="auto" w:fill="auto"/>
            <w:noWrap/>
            <w:vAlign w:val="bottom"/>
            <w:hideMark/>
          </w:tcPr>
          <w:p w:rsidR="00D44D3B" w:rsidRPr="00A07647" w:rsidRDefault="00F37371"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E (m)</w:t>
            </w:r>
          </w:p>
        </w:tc>
        <w:tc>
          <w:tcPr>
            <w:tcW w:w="1586" w:type="dxa"/>
            <w:shd w:val="clear" w:color="auto" w:fill="auto"/>
            <w:noWrap/>
            <w:vAlign w:val="bottom"/>
            <w:hideMark/>
          </w:tcPr>
          <w:p w:rsidR="00D44D3B" w:rsidRPr="00A07647" w:rsidRDefault="00F37371"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O (m)</w:t>
            </w:r>
          </w:p>
        </w:tc>
      </w:tr>
      <w:tr w:rsidR="00F37371" w:rsidRPr="00A07647" w:rsidTr="00E86CE7">
        <w:trPr>
          <w:trHeight w:val="465"/>
          <w:jc w:val="center"/>
        </w:trPr>
        <w:tc>
          <w:tcPr>
            <w:tcW w:w="1176" w:type="dxa"/>
            <w:vMerge w:val="restart"/>
            <w:shd w:val="clear" w:color="auto" w:fill="auto"/>
            <w:vAlign w:val="center"/>
            <w:hideMark/>
          </w:tcPr>
          <w:p w:rsidR="00C642BC" w:rsidRPr="00A07647" w:rsidRDefault="00C642BC" w:rsidP="00D966D1">
            <w:pPr>
              <w:suppressAutoHyphens w:val="0"/>
              <w:spacing w:after="120" w:line="276" w:lineRule="auto"/>
              <w:jc w:val="center"/>
              <w:rPr>
                <w:rFonts w:ascii="Palatino Linotype" w:eastAsia="Times New Roman" w:hAnsi="Palatino Linotype" w:cs="Arial"/>
                <w:b/>
                <w:bCs/>
                <w:kern w:val="0"/>
                <w:sz w:val="20"/>
                <w:szCs w:val="20"/>
                <w:lang w:val="es-EC" w:eastAsia="es-EC"/>
              </w:rPr>
            </w:pPr>
            <w:r w:rsidRPr="00A07647">
              <w:rPr>
                <w:rFonts w:ascii="Palatino Linotype" w:eastAsia="Times New Roman" w:hAnsi="Palatino Linotype" w:cs="Arial"/>
                <w:b/>
                <w:bCs/>
                <w:kern w:val="0"/>
                <w:sz w:val="20"/>
                <w:szCs w:val="20"/>
                <w:lang w:val="es-EC" w:eastAsia="es-EC"/>
              </w:rPr>
              <w:t>LOTE 1</w:t>
            </w:r>
          </w:p>
        </w:tc>
        <w:tc>
          <w:tcPr>
            <w:tcW w:w="1843" w:type="dxa"/>
            <w:vMerge w:val="restart"/>
            <w:shd w:val="clear" w:color="auto" w:fill="auto"/>
            <w:vAlign w:val="center"/>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10</w:t>
            </w:r>
            <w:r w:rsidR="00553AB2"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960,11</w:t>
            </w:r>
          </w:p>
        </w:tc>
        <w:tc>
          <w:tcPr>
            <w:tcW w:w="1701" w:type="dxa"/>
            <w:vMerge w:val="restart"/>
            <w:shd w:val="clear" w:color="auto" w:fill="auto"/>
            <w:vAlign w:val="center"/>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DE NUEVA APERTURA</w:t>
            </w:r>
          </w:p>
        </w:tc>
        <w:tc>
          <w:tcPr>
            <w:tcW w:w="1701" w:type="dxa"/>
            <w:vMerge w:val="restart"/>
            <w:shd w:val="clear" w:color="auto" w:fill="auto"/>
            <w:vAlign w:val="center"/>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3</w:t>
            </w:r>
          </w:p>
        </w:tc>
        <w:tc>
          <w:tcPr>
            <w:tcW w:w="1712" w:type="dxa"/>
            <w:shd w:val="clear" w:color="auto" w:fill="auto"/>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DE NUEVA APERTURA</w:t>
            </w:r>
          </w:p>
        </w:tc>
        <w:tc>
          <w:tcPr>
            <w:tcW w:w="1586" w:type="dxa"/>
            <w:vMerge w:val="restart"/>
            <w:shd w:val="clear" w:color="auto" w:fill="auto"/>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DE NUEVA APERTURA</w:t>
            </w:r>
          </w:p>
        </w:tc>
      </w:tr>
      <w:tr w:rsidR="00F37371" w:rsidRPr="00A07647" w:rsidTr="00E86CE7">
        <w:trPr>
          <w:trHeight w:val="267"/>
          <w:jc w:val="center"/>
        </w:trPr>
        <w:tc>
          <w:tcPr>
            <w:tcW w:w="1176" w:type="dxa"/>
            <w:vMerge/>
            <w:vAlign w:val="center"/>
            <w:hideMark/>
          </w:tcPr>
          <w:p w:rsidR="00C642BC" w:rsidRPr="00A07647" w:rsidRDefault="00C642BC"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843" w:type="dxa"/>
            <w:vMerge/>
            <w:vAlign w:val="center"/>
            <w:hideMark/>
          </w:tcPr>
          <w:p w:rsidR="00C642BC" w:rsidRPr="00A07647" w:rsidRDefault="00C642BC"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701" w:type="dxa"/>
            <w:vMerge/>
            <w:shd w:val="clear" w:color="auto" w:fill="auto"/>
            <w:vAlign w:val="bottom"/>
            <w:hideMark/>
          </w:tcPr>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p>
        </w:tc>
        <w:tc>
          <w:tcPr>
            <w:tcW w:w="1701" w:type="dxa"/>
            <w:vMerge/>
            <w:shd w:val="clear" w:color="auto" w:fill="auto"/>
            <w:vAlign w:val="bottom"/>
            <w:hideMark/>
          </w:tcPr>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p>
        </w:tc>
        <w:tc>
          <w:tcPr>
            <w:tcW w:w="1712" w:type="dxa"/>
            <w:shd w:val="clear" w:color="auto" w:fill="auto"/>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15,00</w:t>
            </w:r>
          </w:p>
        </w:tc>
        <w:tc>
          <w:tcPr>
            <w:tcW w:w="1586" w:type="dxa"/>
            <w:vMerge/>
            <w:shd w:val="clear" w:color="auto" w:fill="auto"/>
            <w:vAlign w:val="bottom"/>
            <w:hideMark/>
          </w:tcPr>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p>
        </w:tc>
      </w:tr>
      <w:tr w:rsidR="00F37371" w:rsidRPr="00A07647" w:rsidTr="00E86CE7">
        <w:trPr>
          <w:trHeight w:val="451"/>
          <w:jc w:val="center"/>
        </w:trPr>
        <w:tc>
          <w:tcPr>
            <w:tcW w:w="1176" w:type="dxa"/>
            <w:vMerge/>
            <w:vAlign w:val="center"/>
            <w:hideMark/>
          </w:tcPr>
          <w:p w:rsidR="00C642BC" w:rsidRPr="00A07647" w:rsidRDefault="00C642BC"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843" w:type="dxa"/>
            <w:vMerge/>
            <w:vAlign w:val="center"/>
            <w:hideMark/>
          </w:tcPr>
          <w:p w:rsidR="00C642BC" w:rsidRPr="00A07647" w:rsidRDefault="00C642BC"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701" w:type="dxa"/>
            <w:vMerge/>
            <w:shd w:val="clear" w:color="auto" w:fill="auto"/>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tc>
        <w:tc>
          <w:tcPr>
            <w:tcW w:w="1701" w:type="dxa"/>
            <w:vMerge/>
            <w:shd w:val="clear" w:color="auto" w:fill="auto"/>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tc>
        <w:tc>
          <w:tcPr>
            <w:tcW w:w="1712" w:type="dxa"/>
            <w:shd w:val="clear" w:color="auto" w:fill="auto"/>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MARTÍN OCHOA</w:t>
            </w:r>
          </w:p>
        </w:tc>
        <w:tc>
          <w:tcPr>
            <w:tcW w:w="1586" w:type="dxa"/>
            <w:vMerge/>
            <w:shd w:val="clear" w:color="auto" w:fill="auto"/>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tc>
      </w:tr>
      <w:tr w:rsidR="00F37371" w:rsidRPr="00A07647" w:rsidTr="00E86CE7">
        <w:trPr>
          <w:trHeight w:val="451"/>
          <w:jc w:val="center"/>
        </w:trPr>
        <w:tc>
          <w:tcPr>
            <w:tcW w:w="1176" w:type="dxa"/>
            <w:vMerge/>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843" w:type="dxa"/>
            <w:vMerge/>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701" w:type="dxa"/>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71,31</w:t>
            </w:r>
          </w:p>
        </w:tc>
        <w:tc>
          <w:tcPr>
            <w:tcW w:w="1701" w:type="dxa"/>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43,64</w:t>
            </w:r>
          </w:p>
        </w:tc>
        <w:tc>
          <w:tcPr>
            <w:tcW w:w="1712" w:type="dxa"/>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184,41</w:t>
            </w:r>
          </w:p>
        </w:tc>
        <w:tc>
          <w:tcPr>
            <w:tcW w:w="1586" w:type="dxa"/>
            <w:shd w:val="clear" w:color="auto" w:fill="auto"/>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122,16+7,83+ 19,22+8,28</w:t>
            </w:r>
          </w:p>
        </w:tc>
      </w:tr>
      <w:tr w:rsidR="00F37371" w:rsidRPr="00A07647" w:rsidTr="00E86CE7">
        <w:trPr>
          <w:trHeight w:val="690"/>
          <w:jc w:val="center"/>
        </w:trPr>
        <w:tc>
          <w:tcPr>
            <w:tcW w:w="1176" w:type="dxa"/>
            <w:vMerge w:val="restart"/>
            <w:shd w:val="clear" w:color="auto" w:fill="auto"/>
            <w:vAlign w:val="center"/>
            <w:hideMark/>
          </w:tcPr>
          <w:p w:rsidR="00C642BC" w:rsidRPr="00A07647" w:rsidRDefault="00C642BC" w:rsidP="00D966D1">
            <w:pPr>
              <w:suppressAutoHyphens w:val="0"/>
              <w:spacing w:after="120" w:line="276" w:lineRule="auto"/>
              <w:jc w:val="center"/>
              <w:rPr>
                <w:rFonts w:ascii="Palatino Linotype" w:eastAsia="Times New Roman" w:hAnsi="Palatino Linotype" w:cs="Arial"/>
                <w:b/>
                <w:bCs/>
                <w:kern w:val="0"/>
                <w:sz w:val="20"/>
                <w:szCs w:val="20"/>
                <w:lang w:val="es-EC" w:eastAsia="es-EC"/>
              </w:rPr>
            </w:pPr>
            <w:r w:rsidRPr="00A07647">
              <w:rPr>
                <w:rFonts w:ascii="Palatino Linotype" w:eastAsia="Times New Roman" w:hAnsi="Palatino Linotype" w:cs="Arial"/>
                <w:b/>
                <w:bCs/>
                <w:kern w:val="0"/>
                <w:sz w:val="20"/>
                <w:szCs w:val="20"/>
                <w:lang w:val="es-EC" w:eastAsia="es-EC"/>
              </w:rPr>
              <w:t>LOTE 2</w:t>
            </w:r>
          </w:p>
        </w:tc>
        <w:tc>
          <w:tcPr>
            <w:tcW w:w="1843" w:type="dxa"/>
            <w:vMerge w:val="restart"/>
            <w:shd w:val="clear" w:color="auto" w:fill="auto"/>
            <w:vAlign w:val="center"/>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w:t>
            </w:r>
            <w:r w:rsidR="00553AB2"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138,54</w:t>
            </w:r>
          </w:p>
        </w:tc>
        <w:tc>
          <w:tcPr>
            <w:tcW w:w="1701" w:type="dxa"/>
            <w:vMerge w:val="restart"/>
            <w:shd w:val="clear" w:color="auto" w:fill="auto"/>
            <w:noWrap/>
            <w:vAlign w:val="center"/>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PARQUE</w:t>
            </w:r>
          </w:p>
        </w:tc>
        <w:tc>
          <w:tcPr>
            <w:tcW w:w="1701" w:type="dxa"/>
            <w:shd w:val="clear" w:color="auto" w:fill="auto"/>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lastRenderedPageBreak/>
              <w:t xml:space="preserve">PROPIEDAD EDGAR </w:t>
            </w:r>
            <w:r w:rsidRPr="00A07647">
              <w:rPr>
                <w:rFonts w:ascii="Palatino Linotype" w:eastAsia="Times New Roman" w:hAnsi="Palatino Linotype" w:cs="Arial"/>
                <w:kern w:val="0"/>
                <w:sz w:val="20"/>
                <w:szCs w:val="20"/>
                <w:lang w:val="es-EC" w:eastAsia="es-EC"/>
              </w:rPr>
              <w:lastRenderedPageBreak/>
              <w:t>NICOLÁS MÁRQUEZ JIMÉNEZ</w:t>
            </w:r>
          </w:p>
        </w:tc>
        <w:tc>
          <w:tcPr>
            <w:tcW w:w="1712" w:type="dxa"/>
            <w:vMerge w:val="restart"/>
            <w:shd w:val="clear" w:color="auto" w:fill="auto"/>
            <w:vAlign w:val="center"/>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DE NUEVA APERTURA</w:t>
            </w:r>
          </w:p>
        </w:tc>
        <w:tc>
          <w:tcPr>
            <w:tcW w:w="1586" w:type="dxa"/>
            <w:vMerge w:val="restart"/>
            <w:shd w:val="clear" w:color="auto" w:fill="auto"/>
            <w:vAlign w:val="center"/>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IGLESIA COMUNIDAD DE FE</w:t>
            </w:r>
          </w:p>
        </w:tc>
      </w:tr>
      <w:tr w:rsidR="00F37371" w:rsidRPr="00A07647" w:rsidTr="00E86CE7">
        <w:trPr>
          <w:trHeight w:val="267"/>
          <w:jc w:val="center"/>
        </w:trPr>
        <w:tc>
          <w:tcPr>
            <w:tcW w:w="1176" w:type="dxa"/>
            <w:vMerge/>
            <w:vAlign w:val="center"/>
            <w:hideMark/>
          </w:tcPr>
          <w:p w:rsidR="00C642BC" w:rsidRPr="00A07647" w:rsidRDefault="00C642BC"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843" w:type="dxa"/>
            <w:vMerge/>
            <w:vAlign w:val="center"/>
            <w:hideMark/>
          </w:tcPr>
          <w:p w:rsidR="00C642BC" w:rsidRPr="00A07647" w:rsidRDefault="00C642BC"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701" w:type="dxa"/>
            <w:vMerge/>
            <w:shd w:val="clear" w:color="auto" w:fill="auto"/>
            <w:noWrap/>
            <w:vAlign w:val="bottom"/>
            <w:hideMark/>
          </w:tcPr>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p>
        </w:tc>
        <w:tc>
          <w:tcPr>
            <w:tcW w:w="1701" w:type="dxa"/>
            <w:shd w:val="clear" w:color="auto" w:fill="auto"/>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76,75</w:t>
            </w:r>
          </w:p>
        </w:tc>
        <w:tc>
          <w:tcPr>
            <w:tcW w:w="1712" w:type="dxa"/>
            <w:vMerge/>
            <w:shd w:val="clear" w:color="auto" w:fill="auto"/>
            <w:vAlign w:val="bottom"/>
            <w:hideMark/>
          </w:tcPr>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p>
        </w:tc>
        <w:tc>
          <w:tcPr>
            <w:tcW w:w="1586" w:type="dxa"/>
            <w:vMerge/>
            <w:shd w:val="clear" w:color="auto" w:fill="auto"/>
            <w:vAlign w:val="bottom"/>
            <w:hideMark/>
          </w:tcPr>
          <w:p w:rsidR="00C642BC" w:rsidRPr="00A07647" w:rsidRDefault="00C642BC" w:rsidP="00D966D1">
            <w:pPr>
              <w:spacing w:after="120" w:line="276" w:lineRule="auto"/>
              <w:jc w:val="center"/>
              <w:rPr>
                <w:rFonts w:ascii="Palatino Linotype" w:eastAsia="Times New Roman" w:hAnsi="Palatino Linotype" w:cs="Arial"/>
                <w:kern w:val="0"/>
                <w:sz w:val="20"/>
                <w:szCs w:val="20"/>
                <w:lang w:val="es-EC" w:eastAsia="es-EC"/>
              </w:rPr>
            </w:pPr>
          </w:p>
        </w:tc>
      </w:tr>
      <w:tr w:rsidR="00F37371" w:rsidRPr="00A07647" w:rsidTr="00E86CE7">
        <w:trPr>
          <w:trHeight w:val="451"/>
          <w:jc w:val="center"/>
        </w:trPr>
        <w:tc>
          <w:tcPr>
            <w:tcW w:w="1176" w:type="dxa"/>
            <w:vMerge/>
            <w:vAlign w:val="center"/>
            <w:hideMark/>
          </w:tcPr>
          <w:p w:rsidR="00C642BC" w:rsidRPr="00A07647" w:rsidRDefault="00C642BC"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843" w:type="dxa"/>
            <w:vMerge/>
            <w:vAlign w:val="center"/>
            <w:hideMark/>
          </w:tcPr>
          <w:p w:rsidR="00C642BC" w:rsidRPr="00A07647" w:rsidRDefault="00C642BC"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701" w:type="dxa"/>
            <w:vMerge/>
            <w:shd w:val="clear" w:color="auto" w:fill="auto"/>
            <w:noWrap/>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tc>
        <w:tc>
          <w:tcPr>
            <w:tcW w:w="1701" w:type="dxa"/>
            <w:shd w:val="clear" w:color="auto" w:fill="auto"/>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EPMAPS</w:t>
            </w:r>
          </w:p>
        </w:tc>
        <w:tc>
          <w:tcPr>
            <w:tcW w:w="1712" w:type="dxa"/>
            <w:vMerge/>
            <w:shd w:val="clear" w:color="auto" w:fill="auto"/>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tc>
        <w:tc>
          <w:tcPr>
            <w:tcW w:w="1586" w:type="dxa"/>
            <w:vMerge/>
            <w:shd w:val="clear" w:color="auto" w:fill="auto"/>
            <w:vAlign w:val="bottom"/>
            <w:hideMark/>
          </w:tcPr>
          <w:p w:rsidR="00C642BC" w:rsidRPr="00A07647" w:rsidRDefault="00C642BC" w:rsidP="00D966D1">
            <w:pPr>
              <w:suppressAutoHyphens w:val="0"/>
              <w:spacing w:after="120" w:line="276" w:lineRule="auto"/>
              <w:jc w:val="center"/>
              <w:rPr>
                <w:rFonts w:ascii="Palatino Linotype" w:eastAsia="Times New Roman" w:hAnsi="Palatino Linotype" w:cs="Arial"/>
                <w:kern w:val="0"/>
                <w:sz w:val="20"/>
                <w:szCs w:val="20"/>
                <w:lang w:val="es-EC" w:eastAsia="es-EC"/>
              </w:rPr>
            </w:pPr>
          </w:p>
        </w:tc>
      </w:tr>
      <w:tr w:rsidR="00F37371" w:rsidRPr="00A07647" w:rsidTr="00E86CE7">
        <w:trPr>
          <w:trHeight w:val="267"/>
          <w:jc w:val="center"/>
        </w:trPr>
        <w:tc>
          <w:tcPr>
            <w:tcW w:w="1176" w:type="dxa"/>
            <w:vMerge/>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843" w:type="dxa"/>
            <w:vMerge/>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701" w:type="dxa"/>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84,24</w:t>
            </w:r>
          </w:p>
        </w:tc>
        <w:tc>
          <w:tcPr>
            <w:tcW w:w="1701" w:type="dxa"/>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7,08</w:t>
            </w:r>
          </w:p>
        </w:tc>
        <w:tc>
          <w:tcPr>
            <w:tcW w:w="1712" w:type="dxa"/>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84,93</w:t>
            </w:r>
          </w:p>
        </w:tc>
        <w:tc>
          <w:tcPr>
            <w:tcW w:w="1586" w:type="dxa"/>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84,96</w:t>
            </w:r>
          </w:p>
        </w:tc>
      </w:tr>
      <w:tr w:rsidR="00F37371" w:rsidRPr="00A07647" w:rsidTr="00E86CE7">
        <w:trPr>
          <w:trHeight w:val="591"/>
          <w:jc w:val="center"/>
        </w:trPr>
        <w:tc>
          <w:tcPr>
            <w:tcW w:w="1176" w:type="dxa"/>
            <w:vMerge w:val="restart"/>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b/>
                <w:bCs/>
                <w:kern w:val="0"/>
                <w:sz w:val="20"/>
                <w:szCs w:val="20"/>
                <w:lang w:val="es-EC" w:eastAsia="es-EC"/>
              </w:rPr>
            </w:pPr>
            <w:r w:rsidRPr="00A07647">
              <w:rPr>
                <w:rFonts w:ascii="Palatino Linotype" w:eastAsia="Times New Roman" w:hAnsi="Palatino Linotype" w:cs="Arial"/>
                <w:b/>
                <w:bCs/>
                <w:kern w:val="0"/>
                <w:sz w:val="20"/>
                <w:szCs w:val="20"/>
                <w:lang w:val="es-EC" w:eastAsia="es-EC"/>
              </w:rPr>
              <w:t>LOTE 3</w:t>
            </w:r>
          </w:p>
        </w:tc>
        <w:tc>
          <w:tcPr>
            <w:tcW w:w="1843" w:type="dxa"/>
            <w:vMerge w:val="restart"/>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2</w:t>
            </w:r>
            <w:r w:rsidR="00553AB2"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157,97</w:t>
            </w:r>
          </w:p>
        </w:tc>
        <w:tc>
          <w:tcPr>
            <w:tcW w:w="1701" w:type="dxa"/>
            <w:shd w:val="clear" w:color="auto" w:fill="auto"/>
            <w:noWrap/>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1</w:t>
            </w:r>
          </w:p>
        </w:tc>
        <w:tc>
          <w:tcPr>
            <w:tcW w:w="1701" w:type="dxa"/>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xml:space="preserve">PLAZA MELCHOR DE </w:t>
            </w:r>
            <w:r w:rsidR="00553AB2" w:rsidRPr="00A07647">
              <w:rPr>
                <w:rFonts w:ascii="Palatino Linotype" w:eastAsia="Times New Roman" w:hAnsi="Palatino Linotype" w:cs="Arial"/>
                <w:kern w:val="0"/>
                <w:sz w:val="20"/>
                <w:szCs w:val="20"/>
                <w:lang w:val="es-EC" w:eastAsia="es-EC"/>
              </w:rPr>
              <w:t>VALDE</w:t>
            </w:r>
            <w:r w:rsidR="003D2742" w:rsidRPr="00A07647">
              <w:rPr>
                <w:rFonts w:ascii="Palatino Linotype" w:eastAsia="Times New Roman" w:hAnsi="Palatino Linotype" w:cs="Arial"/>
                <w:kern w:val="0"/>
                <w:sz w:val="20"/>
                <w:szCs w:val="20"/>
                <w:lang w:val="es-EC" w:eastAsia="es-EC"/>
              </w:rPr>
              <w:t>Z</w:t>
            </w:r>
          </w:p>
        </w:tc>
        <w:tc>
          <w:tcPr>
            <w:tcW w:w="1712" w:type="dxa"/>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MARTÍN OCHOA</w:t>
            </w:r>
          </w:p>
        </w:tc>
        <w:tc>
          <w:tcPr>
            <w:tcW w:w="1586" w:type="dxa"/>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DE NUEVA APERTURA</w:t>
            </w:r>
          </w:p>
        </w:tc>
      </w:tr>
      <w:tr w:rsidR="00F37371" w:rsidRPr="00A07647" w:rsidTr="00E86CE7">
        <w:trPr>
          <w:trHeight w:val="267"/>
          <w:jc w:val="center"/>
        </w:trPr>
        <w:tc>
          <w:tcPr>
            <w:tcW w:w="1176" w:type="dxa"/>
            <w:vMerge/>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843" w:type="dxa"/>
            <w:vMerge/>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701" w:type="dxa"/>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43,64</w:t>
            </w:r>
          </w:p>
        </w:tc>
        <w:tc>
          <w:tcPr>
            <w:tcW w:w="1701" w:type="dxa"/>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43,22</w:t>
            </w:r>
          </w:p>
        </w:tc>
        <w:tc>
          <w:tcPr>
            <w:tcW w:w="1712" w:type="dxa"/>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50,00</w:t>
            </w:r>
          </w:p>
        </w:tc>
        <w:tc>
          <w:tcPr>
            <w:tcW w:w="1586" w:type="dxa"/>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4,81+45,22</w:t>
            </w:r>
          </w:p>
        </w:tc>
      </w:tr>
    </w:tbl>
    <w:p w:rsidR="0079621D" w:rsidRPr="00A07647" w:rsidRDefault="0079621D" w:rsidP="00D966D1">
      <w:pPr>
        <w:spacing w:after="120" w:line="276" w:lineRule="auto"/>
        <w:jc w:val="both"/>
        <w:rPr>
          <w:rFonts w:ascii="Palatino Linotype" w:hAnsi="Palatino Linotype" w:cs="Arial"/>
          <w:b/>
          <w:sz w:val="22"/>
          <w:szCs w:val="22"/>
        </w:rPr>
      </w:pPr>
    </w:p>
    <w:p w:rsidR="00F2225E" w:rsidRPr="00A07647" w:rsidRDefault="00601FD2" w:rsidP="00D966D1">
      <w:pPr>
        <w:spacing w:after="120" w:line="276" w:lineRule="auto"/>
        <w:jc w:val="both"/>
        <w:rPr>
          <w:rFonts w:ascii="Palatino Linotype" w:eastAsiaTheme="minorHAnsi" w:hAnsi="Palatino Linotype" w:cs="Arial"/>
          <w:kern w:val="0"/>
          <w:sz w:val="22"/>
          <w:szCs w:val="22"/>
          <w:lang w:val="es-MX" w:eastAsia="en-US"/>
        </w:rPr>
      </w:pPr>
      <w:r w:rsidRPr="00A07647">
        <w:rPr>
          <w:rFonts w:ascii="Palatino Linotype" w:eastAsiaTheme="minorHAnsi" w:hAnsi="Palatino Linotype" w:cs="Arial"/>
          <w:kern w:val="0"/>
          <w:sz w:val="22"/>
          <w:szCs w:val="22"/>
          <w:lang w:eastAsia="en-US"/>
        </w:rPr>
        <w:t>L</w:t>
      </w:r>
      <w:r w:rsidRPr="00A07647">
        <w:rPr>
          <w:rFonts w:ascii="Palatino Linotype" w:eastAsiaTheme="minorHAnsi" w:hAnsi="Palatino Linotype" w:cs="Arial"/>
          <w:kern w:val="0"/>
          <w:sz w:val="22"/>
          <w:szCs w:val="22"/>
          <w:lang w:val="es-MX" w:eastAsia="en-US"/>
        </w:rPr>
        <w:t>os lotes</w:t>
      </w:r>
      <w:r w:rsidR="00F2225E" w:rsidRPr="00A07647">
        <w:rPr>
          <w:rFonts w:ascii="Palatino Linotype" w:eastAsiaTheme="minorHAnsi" w:hAnsi="Palatino Linotype" w:cs="Arial"/>
          <w:kern w:val="0"/>
          <w:sz w:val="22"/>
          <w:szCs w:val="22"/>
          <w:lang w:val="es-MX" w:eastAsia="en-US"/>
        </w:rPr>
        <w:t xml:space="preserve"> edificables</w:t>
      </w:r>
      <w:r w:rsidRPr="00A07647">
        <w:rPr>
          <w:rFonts w:ascii="Palatino Linotype" w:eastAsiaTheme="minorHAnsi" w:hAnsi="Palatino Linotype" w:cs="Arial"/>
          <w:kern w:val="0"/>
          <w:sz w:val="22"/>
          <w:szCs w:val="22"/>
          <w:lang w:val="es-MX" w:eastAsia="en-US"/>
        </w:rPr>
        <w:t xml:space="preserve"> que conforman el proyecto contendrán los siguientes componentes</w:t>
      </w:r>
      <w:r w:rsidR="00F2225E" w:rsidRPr="00A07647">
        <w:rPr>
          <w:rFonts w:ascii="Palatino Linotype" w:eastAsiaTheme="minorHAnsi" w:hAnsi="Palatino Linotype" w:cs="Arial"/>
          <w:kern w:val="0"/>
          <w:sz w:val="22"/>
          <w:szCs w:val="22"/>
          <w:lang w:val="es-MX" w:eastAsia="en-US"/>
        </w:rPr>
        <w:t xml:space="preserve">, que se resumen el </w:t>
      </w:r>
      <w:r w:rsidR="00E41211" w:rsidRPr="00A07647">
        <w:rPr>
          <w:rFonts w:ascii="Palatino Linotype" w:eastAsiaTheme="minorHAnsi" w:hAnsi="Palatino Linotype" w:cs="Arial"/>
          <w:kern w:val="0"/>
          <w:sz w:val="22"/>
          <w:szCs w:val="22"/>
          <w:lang w:val="es-MX" w:eastAsia="en-US"/>
        </w:rPr>
        <w:t xml:space="preserve">cuadro No. </w:t>
      </w:r>
      <w:r w:rsidR="00F2225E" w:rsidRPr="00A07647">
        <w:rPr>
          <w:rFonts w:ascii="Palatino Linotype" w:eastAsiaTheme="minorHAnsi" w:hAnsi="Palatino Linotype" w:cs="Arial"/>
          <w:kern w:val="0"/>
          <w:sz w:val="22"/>
          <w:szCs w:val="22"/>
          <w:lang w:val="es-MX" w:eastAsia="en-US"/>
        </w:rPr>
        <w:t xml:space="preserve">4: </w:t>
      </w:r>
    </w:p>
    <w:p w:rsidR="00601FD2" w:rsidRPr="00A07647" w:rsidRDefault="00F2225E" w:rsidP="00D966D1">
      <w:pPr>
        <w:spacing w:after="120" w:line="276" w:lineRule="auto"/>
        <w:jc w:val="center"/>
        <w:rPr>
          <w:rFonts w:ascii="Palatino Linotype" w:eastAsiaTheme="minorHAnsi" w:hAnsi="Palatino Linotype" w:cs="Arial"/>
          <w:b/>
          <w:kern w:val="0"/>
          <w:sz w:val="22"/>
          <w:szCs w:val="22"/>
          <w:lang w:val="es-MX" w:eastAsia="en-US"/>
        </w:rPr>
      </w:pPr>
      <w:r w:rsidRPr="00A07647">
        <w:rPr>
          <w:rFonts w:ascii="Palatino Linotype" w:eastAsiaTheme="minorHAnsi" w:hAnsi="Palatino Linotype" w:cs="Arial"/>
          <w:b/>
          <w:kern w:val="0"/>
          <w:sz w:val="22"/>
          <w:szCs w:val="22"/>
          <w:lang w:val="es-MX" w:eastAsia="en-US"/>
        </w:rPr>
        <w:t xml:space="preserve">Cuadro </w:t>
      </w:r>
      <w:r w:rsidR="00E41211" w:rsidRPr="00A07647">
        <w:rPr>
          <w:rFonts w:ascii="Palatino Linotype" w:eastAsiaTheme="minorHAnsi" w:hAnsi="Palatino Linotype" w:cs="Arial"/>
          <w:b/>
          <w:kern w:val="0"/>
          <w:sz w:val="22"/>
          <w:szCs w:val="22"/>
          <w:lang w:val="es-MX" w:eastAsia="en-US"/>
        </w:rPr>
        <w:t xml:space="preserve">No. </w:t>
      </w:r>
      <w:r w:rsidRPr="00A07647">
        <w:rPr>
          <w:rFonts w:ascii="Palatino Linotype" w:eastAsiaTheme="minorHAnsi" w:hAnsi="Palatino Linotype" w:cs="Arial"/>
          <w:b/>
          <w:kern w:val="0"/>
          <w:sz w:val="22"/>
          <w:szCs w:val="22"/>
          <w:lang w:val="es-MX" w:eastAsia="en-US"/>
        </w:rPr>
        <w:t>4</w:t>
      </w:r>
    </w:p>
    <w:tbl>
      <w:tblPr>
        <w:tblW w:w="8120" w:type="dxa"/>
        <w:jc w:val="center"/>
        <w:tblInd w:w="55" w:type="dxa"/>
        <w:tblCellMar>
          <w:left w:w="70" w:type="dxa"/>
          <w:right w:w="70" w:type="dxa"/>
        </w:tblCellMar>
        <w:tblLook w:val="04A0" w:firstRow="1" w:lastRow="0" w:firstColumn="1" w:lastColumn="0" w:noHBand="0" w:noVBand="1"/>
      </w:tblPr>
      <w:tblGrid>
        <w:gridCol w:w="1600"/>
        <w:gridCol w:w="2060"/>
        <w:gridCol w:w="2167"/>
        <w:gridCol w:w="2293"/>
      </w:tblGrid>
      <w:tr w:rsidR="00F37371" w:rsidRPr="00A07647" w:rsidTr="00D44D3B">
        <w:trPr>
          <w:trHeight w:val="285"/>
          <w:jc w:val="center"/>
        </w:trPr>
        <w:tc>
          <w:tcPr>
            <w:tcW w:w="1600" w:type="dxa"/>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 </w:t>
            </w:r>
          </w:p>
        </w:tc>
        <w:tc>
          <w:tcPr>
            <w:tcW w:w="2060" w:type="dxa"/>
            <w:tcBorders>
              <w:top w:val="single" w:sz="4" w:space="0" w:color="7F7F7F"/>
              <w:left w:val="nil"/>
              <w:bottom w:val="single" w:sz="4" w:space="0" w:color="7F7F7F"/>
              <w:right w:val="single" w:sz="4" w:space="0" w:color="7F7F7F"/>
            </w:tcBorders>
            <w:shd w:val="clear" w:color="auto" w:fill="auto"/>
            <w:noWrap/>
            <w:vAlign w:val="bottom"/>
            <w:hideMark/>
          </w:tcPr>
          <w:p w:rsidR="00D44D3B" w:rsidRPr="00A07647" w:rsidRDefault="00D44D3B"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D</w:t>
            </w:r>
            <w:r w:rsidR="00F37371" w:rsidRPr="00A07647">
              <w:rPr>
                <w:rFonts w:ascii="Palatino Linotype" w:eastAsia="Times New Roman" w:hAnsi="Palatino Linotype" w:cs="Arial"/>
                <w:b/>
                <w:kern w:val="0"/>
                <w:sz w:val="20"/>
                <w:szCs w:val="20"/>
                <w:lang w:val="es-EC" w:eastAsia="es-EC"/>
              </w:rPr>
              <w:t>escripción</w:t>
            </w:r>
          </w:p>
        </w:tc>
        <w:tc>
          <w:tcPr>
            <w:tcW w:w="2167" w:type="dxa"/>
            <w:tcBorders>
              <w:top w:val="single" w:sz="4" w:space="0" w:color="7F7F7F"/>
              <w:left w:val="nil"/>
              <w:bottom w:val="single" w:sz="4" w:space="0" w:color="7F7F7F"/>
              <w:right w:val="single" w:sz="4" w:space="0" w:color="7F7F7F"/>
            </w:tcBorders>
            <w:shd w:val="clear" w:color="auto" w:fill="auto"/>
            <w:noWrap/>
            <w:vAlign w:val="bottom"/>
            <w:hideMark/>
          </w:tcPr>
          <w:p w:rsidR="00D44D3B" w:rsidRPr="00A07647" w:rsidRDefault="00D44D3B"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w:t>
            </w:r>
            <w:r w:rsidR="00F37371" w:rsidRPr="00A07647">
              <w:rPr>
                <w:rFonts w:ascii="Palatino Linotype" w:eastAsia="Times New Roman" w:hAnsi="Palatino Linotype" w:cs="Arial"/>
                <w:b/>
                <w:kern w:val="0"/>
                <w:sz w:val="20"/>
                <w:szCs w:val="20"/>
                <w:lang w:val="es-EC" w:eastAsia="es-EC"/>
              </w:rPr>
              <w:t>uperficie (m</w:t>
            </w:r>
            <w:r w:rsidR="00F37371" w:rsidRPr="00A07647">
              <w:rPr>
                <w:rFonts w:ascii="Palatino Linotype" w:eastAsia="Times New Roman" w:hAnsi="Palatino Linotype" w:cs="Arial"/>
                <w:b/>
                <w:kern w:val="0"/>
                <w:sz w:val="20"/>
                <w:szCs w:val="20"/>
                <w:vertAlign w:val="superscript"/>
                <w:lang w:val="es-EC" w:eastAsia="es-EC"/>
              </w:rPr>
              <w:t>2</w:t>
            </w:r>
            <w:r w:rsidR="00F37371" w:rsidRPr="00A07647">
              <w:rPr>
                <w:rFonts w:ascii="Palatino Linotype" w:eastAsia="Times New Roman" w:hAnsi="Palatino Linotype" w:cs="Arial"/>
                <w:b/>
                <w:kern w:val="0"/>
                <w:sz w:val="20"/>
                <w:szCs w:val="20"/>
                <w:lang w:val="es-EC" w:eastAsia="es-EC"/>
              </w:rPr>
              <w:t>)</w:t>
            </w:r>
          </w:p>
        </w:tc>
        <w:tc>
          <w:tcPr>
            <w:tcW w:w="2293" w:type="dxa"/>
            <w:tcBorders>
              <w:top w:val="single" w:sz="4" w:space="0" w:color="7F7F7F"/>
              <w:left w:val="nil"/>
              <w:bottom w:val="single" w:sz="4" w:space="0" w:color="7F7F7F"/>
              <w:right w:val="single" w:sz="4" w:space="0" w:color="7F7F7F"/>
            </w:tcBorders>
            <w:shd w:val="clear" w:color="auto" w:fill="auto"/>
            <w:noWrap/>
            <w:vAlign w:val="bottom"/>
            <w:hideMark/>
          </w:tcPr>
          <w:p w:rsidR="00D44D3B" w:rsidRPr="00A07647" w:rsidRDefault="00D44D3B"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T</w:t>
            </w:r>
            <w:r w:rsidR="00F37371" w:rsidRPr="00A07647">
              <w:rPr>
                <w:rFonts w:ascii="Palatino Linotype" w:eastAsia="Times New Roman" w:hAnsi="Palatino Linotype" w:cs="Arial"/>
                <w:b/>
                <w:kern w:val="0"/>
                <w:sz w:val="20"/>
                <w:szCs w:val="20"/>
                <w:lang w:val="es-EC" w:eastAsia="es-EC"/>
              </w:rPr>
              <w:t>otal</w:t>
            </w:r>
            <w:r w:rsidRPr="00A07647">
              <w:rPr>
                <w:rFonts w:ascii="Palatino Linotype" w:eastAsia="Times New Roman" w:hAnsi="Palatino Linotype" w:cs="Arial"/>
                <w:b/>
                <w:kern w:val="0"/>
                <w:sz w:val="20"/>
                <w:szCs w:val="20"/>
                <w:lang w:val="es-EC" w:eastAsia="es-EC"/>
              </w:rPr>
              <w:t xml:space="preserve"> </w:t>
            </w:r>
            <w:r w:rsidR="00F37371" w:rsidRPr="00A07647">
              <w:rPr>
                <w:rFonts w:ascii="Palatino Linotype" w:eastAsia="Times New Roman" w:hAnsi="Palatino Linotype" w:cs="Arial"/>
                <w:b/>
                <w:kern w:val="0"/>
                <w:sz w:val="20"/>
                <w:szCs w:val="20"/>
                <w:lang w:val="es-EC" w:eastAsia="es-EC"/>
              </w:rPr>
              <w:t>(m</w:t>
            </w:r>
            <w:r w:rsidR="00F37371" w:rsidRPr="00A07647">
              <w:rPr>
                <w:rFonts w:ascii="Palatino Linotype" w:eastAsia="Times New Roman" w:hAnsi="Palatino Linotype" w:cs="Arial"/>
                <w:b/>
                <w:kern w:val="0"/>
                <w:sz w:val="20"/>
                <w:szCs w:val="20"/>
                <w:vertAlign w:val="superscript"/>
                <w:lang w:val="es-EC" w:eastAsia="es-EC"/>
              </w:rPr>
              <w:t>2</w:t>
            </w:r>
            <w:r w:rsidR="00F37371" w:rsidRPr="00A07647">
              <w:rPr>
                <w:rFonts w:ascii="Palatino Linotype" w:eastAsia="Times New Roman" w:hAnsi="Palatino Linotype" w:cs="Arial"/>
                <w:b/>
                <w:kern w:val="0"/>
                <w:sz w:val="20"/>
                <w:szCs w:val="20"/>
                <w:lang w:val="es-EC" w:eastAsia="es-EC"/>
              </w:rPr>
              <w:t>)</w:t>
            </w:r>
          </w:p>
        </w:tc>
      </w:tr>
      <w:tr w:rsidR="00D44D3B" w:rsidRPr="00A07647" w:rsidTr="00D44D3B">
        <w:trPr>
          <w:trHeight w:val="285"/>
          <w:jc w:val="center"/>
        </w:trPr>
        <w:tc>
          <w:tcPr>
            <w:tcW w:w="1600" w:type="dxa"/>
            <w:vMerge w:val="restart"/>
            <w:tcBorders>
              <w:top w:val="nil"/>
              <w:left w:val="single" w:sz="4" w:space="0" w:color="7F7F7F"/>
              <w:bottom w:val="single" w:sz="4" w:space="0" w:color="7F7F7F"/>
              <w:right w:val="single" w:sz="4" w:space="0" w:color="7F7F7F"/>
            </w:tcBorders>
            <w:shd w:val="clear" w:color="auto" w:fill="auto"/>
            <w:noWrap/>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LOTE 1</w:t>
            </w:r>
          </w:p>
        </w:tc>
        <w:tc>
          <w:tcPr>
            <w:tcW w:w="206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ÁREA RESIDENCIAL 1</w:t>
            </w:r>
          </w:p>
        </w:tc>
        <w:tc>
          <w:tcPr>
            <w:tcW w:w="2167"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553AB2">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2</w:t>
            </w:r>
            <w:r w:rsidR="00553AB2" w:rsidRPr="00A07647">
              <w:rPr>
                <w:rFonts w:ascii="Palatino Linotype" w:eastAsia="Times New Roman" w:hAnsi="Palatino Linotype" w:cs="Arial"/>
                <w:kern w:val="0"/>
                <w:sz w:val="20"/>
                <w:szCs w:val="20"/>
                <w:lang w:val="es-EC" w:eastAsia="es-EC"/>
              </w:rPr>
              <w:t>1</w:t>
            </w:r>
            <w:r w:rsidR="004C45B6" w:rsidRPr="00A07647">
              <w:rPr>
                <w:rFonts w:ascii="Palatino Linotype" w:eastAsia="Times New Roman" w:hAnsi="Palatino Linotype" w:cs="Arial"/>
                <w:kern w:val="0"/>
                <w:sz w:val="20"/>
                <w:szCs w:val="20"/>
                <w:lang w:val="es-EC" w:eastAsia="es-EC"/>
              </w:rPr>
              <w:t>.</w:t>
            </w:r>
            <w:r w:rsidR="00553AB2" w:rsidRPr="00A07647">
              <w:rPr>
                <w:rFonts w:ascii="Palatino Linotype" w:eastAsia="Times New Roman" w:hAnsi="Palatino Linotype" w:cs="Arial"/>
                <w:kern w:val="0"/>
                <w:sz w:val="20"/>
                <w:szCs w:val="20"/>
                <w:lang w:val="es-EC" w:eastAsia="es-EC"/>
              </w:rPr>
              <w:t>920</w:t>
            </w:r>
            <w:r w:rsidRPr="00A07647">
              <w:rPr>
                <w:rFonts w:ascii="Palatino Linotype" w:eastAsia="Times New Roman" w:hAnsi="Palatino Linotype" w:cs="Arial"/>
                <w:kern w:val="0"/>
                <w:sz w:val="20"/>
                <w:szCs w:val="20"/>
                <w:lang w:val="es-EC" w:eastAsia="es-EC"/>
              </w:rPr>
              <w:t>,2</w:t>
            </w:r>
            <w:r w:rsidR="00553AB2" w:rsidRPr="00A07647">
              <w:rPr>
                <w:rFonts w:ascii="Palatino Linotype" w:eastAsia="Times New Roman" w:hAnsi="Palatino Linotype" w:cs="Arial"/>
                <w:kern w:val="0"/>
                <w:sz w:val="20"/>
                <w:szCs w:val="20"/>
                <w:lang w:val="es-EC" w:eastAsia="es-EC"/>
              </w:rPr>
              <w:t>2</w:t>
            </w:r>
          </w:p>
        </w:tc>
        <w:tc>
          <w:tcPr>
            <w:tcW w:w="2293" w:type="dxa"/>
            <w:vMerge w:val="restart"/>
            <w:tcBorders>
              <w:top w:val="nil"/>
              <w:left w:val="single" w:sz="4" w:space="0" w:color="7F7F7F"/>
              <w:bottom w:val="single" w:sz="4" w:space="0" w:color="7F7F7F"/>
              <w:right w:val="single" w:sz="4" w:space="0" w:color="7F7F7F"/>
            </w:tcBorders>
            <w:shd w:val="clear" w:color="auto" w:fill="auto"/>
            <w:noWrap/>
            <w:vAlign w:val="center"/>
            <w:hideMark/>
          </w:tcPr>
          <w:p w:rsidR="00D44D3B" w:rsidRPr="00A07647" w:rsidRDefault="00D44D3B" w:rsidP="00553AB2">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2</w:t>
            </w:r>
            <w:r w:rsidR="00553AB2" w:rsidRPr="00A07647">
              <w:rPr>
                <w:rFonts w:ascii="Palatino Linotype" w:eastAsia="Times New Roman" w:hAnsi="Palatino Linotype" w:cs="Arial"/>
                <w:kern w:val="0"/>
                <w:sz w:val="20"/>
                <w:szCs w:val="20"/>
                <w:lang w:val="es-EC" w:eastAsia="es-EC"/>
              </w:rPr>
              <w:t>6</w:t>
            </w:r>
            <w:r w:rsidR="004C45B6" w:rsidRPr="00A07647">
              <w:rPr>
                <w:rFonts w:ascii="Palatino Linotype" w:eastAsia="Times New Roman" w:hAnsi="Palatino Linotype" w:cs="Arial"/>
                <w:kern w:val="0"/>
                <w:sz w:val="20"/>
                <w:szCs w:val="20"/>
                <w:lang w:val="es-EC" w:eastAsia="es-EC"/>
              </w:rPr>
              <w:t>.</w:t>
            </w:r>
            <w:r w:rsidR="00553AB2" w:rsidRPr="00A07647">
              <w:rPr>
                <w:rFonts w:ascii="Palatino Linotype" w:eastAsia="Times New Roman" w:hAnsi="Palatino Linotype" w:cs="Arial"/>
                <w:kern w:val="0"/>
                <w:sz w:val="20"/>
                <w:szCs w:val="20"/>
                <w:lang w:val="es-EC" w:eastAsia="es-EC"/>
              </w:rPr>
              <w:t>307</w:t>
            </w:r>
            <w:r w:rsidRPr="00A07647">
              <w:rPr>
                <w:rFonts w:ascii="Palatino Linotype" w:eastAsia="Times New Roman" w:hAnsi="Palatino Linotype" w:cs="Arial"/>
                <w:kern w:val="0"/>
                <w:sz w:val="20"/>
                <w:szCs w:val="20"/>
                <w:lang w:val="es-EC" w:eastAsia="es-EC"/>
              </w:rPr>
              <w:t>,</w:t>
            </w:r>
            <w:r w:rsidR="00553AB2" w:rsidRPr="00A07647">
              <w:rPr>
                <w:rFonts w:ascii="Palatino Linotype" w:eastAsia="Times New Roman" w:hAnsi="Palatino Linotype" w:cs="Arial"/>
                <w:kern w:val="0"/>
                <w:sz w:val="20"/>
                <w:szCs w:val="20"/>
                <w:lang w:val="es-EC" w:eastAsia="es-EC"/>
              </w:rPr>
              <w:t>03</w:t>
            </w:r>
          </w:p>
        </w:tc>
      </w:tr>
      <w:tr w:rsidR="00D44D3B" w:rsidRPr="00A07647" w:rsidTr="00D44D3B">
        <w:trPr>
          <w:trHeight w:val="285"/>
          <w:jc w:val="center"/>
        </w:trPr>
        <w:tc>
          <w:tcPr>
            <w:tcW w:w="1600"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kern w:val="0"/>
                <w:sz w:val="20"/>
                <w:szCs w:val="20"/>
                <w:lang w:val="es-EC" w:eastAsia="es-EC"/>
              </w:rPr>
            </w:pPr>
          </w:p>
        </w:tc>
        <w:tc>
          <w:tcPr>
            <w:tcW w:w="206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ÁREA VERDE 1</w:t>
            </w:r>
          </w:p>
        </w:tc>
        <w:tc>
          <w:tcPr>
            <w:tcW w:w="2167"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553AB2">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w:t>
            </w:r>
            <w:r w:rsidR="004C45B6" w:rsidRPr="00A07647">
              <w:rPr>
                <w:rFonts w:ascii="Palatino Linotype" w:eastAsia="Times New Roman" w:hAnsi="Palatino Linotype" w:cs="Arial"/>
                <w:kern w:val="0"/>
                <w:sz w:val="20"/>
                <w:szCs w:val="20"/>
                <w:lang w:val="es-EC" w:eastAsia="es-EC"/>
              </w:rPr>
              <w:t>.</w:t>
            </w:r>
            <w:r w:rsidR="00553AB2" w:rsidRPr="00A07647">
              <w:rPr>
                <w:rFonts w:ascii="Palatino Linotype" w:eastAsia="Times New Roman" w:hAnsi="Palatino Linotype" w:cs="Arial"/>
                <w:kern w:val="0"/>
                <w:sz w:val="20"/>
                <w:szCs w:val="20"/>
                <w:lang w:val="es-EC" w:eastAsia="es-EC"/>
              </w:rPr>
              <w:t>046</w:t>
            </w:r>
            <w:r w:rsidRPr="00A07647">
              <w:rPr>
                <w:rFonts w:ascii="Palatino Linotype" w:eastAsia="Times New Roman" w:hAnsi="Palatino Linotype" w:cs="Arial"/>
                <w:kern w:val="0"/>
                <w:sz w:val="20"/>
                <w:szCs w:val="20"/>
                <w:lang w:val="es-EC" w:eastAsia="es-EC"/>
              </w:rPr>
              <w:t>,</w:t>
            </w:r>
            <w:r w:rsidR="00553AB2" w:rsidRPr="00A07647">
              <w:rPr>
                <w:rFonts w:ascii="Palatino Linotype" w:eastAsia="Times New Roman" w:hAnsi="Palatino Linotype" w:cs="Arial"/>
                <w:kern w:val="0"/>
                <w:sz w:val="20"/>
                <w:szCs w:val="20"/>
                <w:lang w:val="es-EC" w:eastAsia="es-EC"/>
              </w:rPr>
              <w:t>81</w:t>
            </w:r>
          </w:p>
        </w:tc>
        <w:tc>
          <w:tcPr>
            <w:tcW w:w="229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r>
      <w:tr w:rsidR="00D44D3B" w:rsidRPr="00A07647" w:rsidTr="00D44D3B">
        <w:trPr>
          <w:trHeight w:val="285"/>
          <w:jc w:val="center"/>
        </w:trPr>
        <w:tc>
          <w:tcPr>
            <w:tcW w:w="1600"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kern w:val="0"/>
                <w:sz w:val="20"/>
                <w:szCs w:val="20"/>
                <w:lang w:val="es-EC" w:eastAsia="es-EC"/>
              </w:rPr>
            </w:pPr>
          </w:p>
        </w:tc>
        <w:tc>
          <w:tcPr>
            <w:tcW w:w="206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ÁREA COMUNAL 1</w:t>
            </w:r>
          </w:p>
        </w:tc>
        <w:tc>
          <w:tcPr>
            <w:tcW w:w="2167" w:type="dxa"/>
            <w:tcBorders>
              <w:top w:val="nil"/>
              <w:left w:val="nil"/>
              <w:bottom w:val="single" w:sz="4" w:space="0" w:color="7F7F7F"/>
              <w:right w:val="single" w:sz="4" w:space="0" w:color="7F7F7F"/>
            </w:tcBorders>
            <w:shd w:val="clear" w:color="auto" w:fill="auto"/>
            <w:noWrap/>
            <w:vAlign w:val="bottom"/>
            <w:hideMark/>
          </w:tcPr>
          <w:p w:rsidR="00D44D3B" w:rsidRPr="00A07647" w:rsidRDefault="00553AB2"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340</w:t>
            </w:r>
            <w:r w:rsidR="00D44D3B" w:rsidRPr="00A07647">
              <w:rPr>
                <w:rFonts w:ascii="Palatino Linotype" w:eastAsia="Times New Roman" w:hAnsi="Palatino Linotype" w:cs="Arial"/>
                <w:kern w:val="0"/>
                <w:sz w:val="20"/>
                <w:szCs w:val="20"/>
                <w:lang w:val="es-EC" w:eastAsia="es-EC"/>
              </w:rPr>
              <w:t>,00</w:t>
            </w:r>
          </w:p>
        </w:tc>
        <w:tc>
          <w:tcPr>
            <w:tcW w:w="229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r>
      <w:tr w:rsidR="00D44D3B" w:rsidRPr="00A07647" w:rsidTr="00D44D3B">
        <w:trPr>
          <w:trHeight w:val="285"/>
          <w:jc w:val="center"/>
        </w:trPr>
        <w:tc>
          <w:tcPr>
            <w:tcW w:w="1600" w:type="dxa"/>
            <w:vMerge w:val="restart"/>
            <w:tcBorders>
              <w:top w:val="nil"/>
              <w:left w:val="single" w:sz="4" w:space="0" w:color="7F7F7F"/>
              <w:bottom w:val="single" w:sz="4" w:space="0" w:color="7F7F7F"/>
              <w:right w:val="single" w:sz="4" w:space="0" w:color="7F7F7F"/>
            </w:tcBorders>
            <w:shd w:val="clear" w:color="auto" w:fill="auto"/>
            <w:noWrap/>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LOTE 2</w:t>
            </w:r>
          </w:p>
        </w:tc>
        <w:tc>
          <w:tcPr>
            <w:tcW w:w="206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ÁREA RESIDENCIAL 2</w:t>
            </w:r>
          </w:p>
        </w:tc>
        <w:tc>
          <w:tcPr>
            <w:tcW w:w="2167" w:type="dxa"/>
            <w:tcBorders>
              <w:top w:val="nil"/>
              <w:left w:val="nil"/>
              <w:bottom w:val="single" w:sz="4" w:space="0" w:color="7F7F7F"/>
              <w:right w:val="single" w:sz="4" w:space="0" w:color="7F7F7F"/>
            </w:tcBorders>
            <w:shd w:val="clear" w:color="auto" w:fill="auto"/>
            <w:noWrap/>
            <w:vAlign w:val="bottom"/>
            <w:hideMark/>
          </w:tcPr>
          <w:p w:rsidR="00D44D3B" w:rsidRPr="00A07647" w:rsidRDefault="00553AB2" w:rsidP="00553AB2">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9</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993</w:t>
            </w:r>
            <w:r w:rsidR="00D44D3B"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96</w:t>
            </w:r>
          </w:p>
        </w:tc>
        <w:tc>
          <w:tcPr>
            <w:tcW w:w="2293" w:type="dxa"/>
            <w:vMerge w:val="restart"/>
            <w:tcBorders>
              <w:top w:val="nil"/>
              <w:left w:val="single" w:sz="4" w:space="0" w:color="7F7F7F"/>
              <w:bottom w:val="single" w:sz="4" w:space="0" w:color="7F7F7F"/>
              <w:right w:val="single" w:sz="4" w:space="0" w:color="7F7F7F"/>
            </w:tcBorders>
            <w:shd w:val="clear" w:color="auto" w:fill="auto"/>
            <w:noWrap/>
            <w:vAlign w:val="center"/>
            <w:hideMark/>
          </w:tcPr>
          <w:p w:rsidR="00D44D3B" w:rsidRPr="00A07647" w:rsidRDefault="00D44D3B" w:rsidP="00553AB2">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w:t>
            </w:r>
            <w:r w:rsidR="00553AB2" w:rsidRPr="00A07647">
              <w:rPr>
                <w:rFonts w:ascii="Palatino Linotype" w:eastAsia="Times New Roman" w:hAnsi="Palatino Linotype" w:cs="Arial"/>
                <w:kern w:val="0"/>
                <w:sz w:val="20"/>
                <w:szCs w:val="20"/>
                <w:lang w:val="es-EC" w:eastAsia="es-EC"/>
              </w:rPr>
              <w:t>1</w:t>
            </w:r>
            <w:r w:rsidR="004C45B6" w:rsidRPr="00A07647">
              <w:rPr>
                <w:rFonts w:ascii="Palatino Linotype" w:eastAsia="Times New Roman" w:hAnsi="Palatino Linotype" w:cs="Arial"/>
                <w:kern w:val="0"/>
                <w:sz w:val="20"/>
                <w:szCs w:val="20"/>
                <w:lang w:val="es-EC" w:eastAsia="es-EC"/>
              </w:rPr>
              <w:t>.</w:t>
            </w:r>
            <w:r w:rsidR="00553AB2" w:rsidRPr="00A07647">
              <w:rPr>
                <w:rFonts w:ascii="Palatino Linotype" w:eastAsia="Times New Roman" w:hAnsi="Palatino Linotype" w:cs="Arial"/>
                <w:kern w:val="0"/>
                <w:sz w:val="20"/>
                <w:szCs w:val="20"/>
                <w:lang w:val="es-EC" w:eastAsia="es-EC"/>
              </w:rPr>
              <w:t>988</w:t>
            </w:r>
            <w:r w:rsidRPr="00A07647">
              <w:rPr>
                <w:rFonts w:ascii="Palatino Linotype" w:eastAsia="Times New Roman" w:hAnsi="Palatino Linotype" w:cs="Arial"/>
                <w:kern w:val="0"/>
                <w:sz w:val="20"/>
                <w:szCs w:val="20"/>
                <w:lang w:val="es-EC" w:eastAsia="es-EC"/>
              </w:rPr>
              <w:t>,</w:t>
            </w:r>
            <w:r w:rsidR="00553AB2" w:rsidRPr="00A07647">
              <w:rPr>
                <w:rFonts w:ascii="Palatino Linotype" w:eastAsia="Times New Roman" w:hAnsi="Palatino Linotype" w:cs="Arial"/>
                <w:kern w:val="0"/>
                <w:sz w:val="20"/>
                <w:szCs w:val="20"/>
                <w:lang w:val="es-EC" w:eastAsia="es-EC"/>
              </w:rPr>
              <w:t>99</w:t>
            </w:r>
          </w:p>
        </w:tc>
      </w:tr>
      <w:tr w:rsidR="00D44D3B" w:rsidRPr="00A07647" w:rsidTr="00D44D3B">
        <w:trPr>
          <w:trHeight w:val="285"/>
          <w:jc w:val="center"/>
        </w:trPr>
        <w:tc>
          <w:tcPr>
            <w:tcW w:w="1600"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kern w:val="0"/>
                <w:sz w:val="20"/>
                <w:szCs w:val="20"/>
                <w:lang w:val="es-EC" w:eastAsia="es-EC"/>
              </w:rPr>
            </w:pPr>
          </w:p>
        </w:tc>
        <w:tc>
          <w:tcPr>
            <w:tcW w:w="206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ÁREA VERDE 2</w:t>
            </w:r>
          </w:p>
        </w:tc>
        <w:tc>
          <w:tcPr>
            <w:tcW w:w="2167"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553AB2">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w:t>
            </w:r>
            <w:r w:rsidR="004C45B6" w:rsidRPr="00A07647">
              <w:rPr>
                <w:rFonts w:ascii="Palatino Linotype" w:eastAsia="Times New Roman" w:hAnsi="Palatino Linotype" w:cs="Arial"/>
                <w:kern w:val="0"/>
                <w:sz w:val="20"/>
                <w:szCs w:val="20"/>
                <w:lang w:val="es-EC" w:eastAsia="es-EC"/>
              </w:rPr>
              <w:t>.</w:t>
            </w:r>
            <w:r w:rsidR="00553AB2" w:rsidRPr="00A07647">
              <w:rPr>
                <w:rFonts w:ascii="Palatino Linotype" w:eastAsia="Times New Roman" w:hAnsi="Palatino Linotype" w:cs="Arial"/>
                <w:kern w:val="0"/>
                <w:sz w:val="20"/>
                <w:szCs w:val="20"/>
                <w:lang w:val="es-EC" w:eastAsia="es-EC"/>
              </w:rPr>
              <w:t>845</w:t>
            </w:r>
            <w:r w:rsidRPr="00A07647">
              <w:rPr>
                <w:rFonts w:ascii="Palatino Linotype" w:eastAsia="Times New Roman" w:hAnsi="Palatino Linotype" w:cs="Arial"/>
                <w:kern w:val="0"/>
                <w:sz w:val="20"/>
                <w:szCs w:val="20"/>
                <w:lang w:val="es-EC" w:eastAsia="es-EC"/>
              </w:rPr>
              <w:t>,</w:t>
            </w:r>
            <w:r w:rsidR="00553AB2" w:rsidRPr="00A07647">
              <w:rPr>
                <w:rFonts w:ascii="Palatino Linotype" w:eastAsia="Times New Roman" w:hAnsi="Palatino Linotype" w:cs="Arial"/>
                <w:kern w:val="0"/>
                <w:sz w:val="20"/>
                <w:szCs w:val="20"/>
                <w:lang w:val="es-EC" w:eastAsia="es-EC"/>
              </w:rPr>
              <w:t>04</w:t>
            </w:r>
          </w:p>
        </w:tc>
        <w:tc>
          <w:tcPr>
            <w:tcW w:w="229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r>
      <w:tr w:rsidR="00D44D3B" w:rsidRPr="00A07647" w:rsidTr="00D44D3B">
        <w:trPr>
          <w:trHeight w:val="285"/>
          <w:jc w:val="center"/>
        </w:trPr>
        <w:tc>
          <w:tcPr>
            <w:tcW w:w="1600"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kern w:val="0"/>
                <w:sz w:val="20"/>
                <w:szCs w:val="20"/>
                <w:lang w:val="es-EC" w:eastAsia="es-EC"/>
              </w:rPr>
            </w:pPr>
          </w:p>
        </w:tc>
        <w:tc>
          <w:tcPr>
            <w:tcW w:w="206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ÁREA COMUNAL 2</w:t>
            </w:r>
          </w:p>
        </w:tc>
        <w:tc>
          <w:tcPr>
            <w:tcW w:w="2167"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553AB2">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w:t>
            </w:r>
            <w:r w:rsidR="00553AB2" w:rsidRPr="00A07647">
              <w:rPr>
                <w:rFonts w:ascii="Palatino Linotype" w:eastAsia="Times New Roman" w:hAnsi="Palatino Linotype" w:cs="Arial"/>
                <w:kern w:val="0"/>
                <w:sz w:val="20"/>
                <w:szCs w:val="20"/>
                <w:lang w:val="es-EC" w:eastAsia="es-EC"/>
              </w:rPr>
              <w:t>5</w:t>
            </w:r>
            <w:r w:rsidRPr="00A07647">
              <w:rPr>
                <w:rFonts w:ascii="Palatino Linotype" w:eastAsia="Times New Roman" w:hAnsi="Palatino Linotype" w:cs="Arial"/>
                <w:kern w:val="0"/>
                <w:sz w:val="20"/>
                <w:szCs w:val="20"/>
                <w:lang w:val="es-EC" w:eastAsia="es-EC"/>
              </w:rPr>
              <w:t>0,00</w:t>
            </w:r>
          </w:p>
        </w:tc>
        <w:tc>
          <w:tcPr>
            <w:tcW w:w="229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r>
      <w:tr w:rsidR="00D44D3B" w:rsidRPr="00A07647" w:rsidTr="00D44D3B">
        <w:trPr>
          <w:trHeight w:val="285"/>
          <w:jc w:val="center"/>
        </w:trPr>
        <w:tc>
          <w:tcPr>
            <w:tcW w:w="1600" w:type="dxa"/>
            <w:vMerge w:val="restart"/>
            <w:tcBorders>
              <w:top w:val="nil"/>
              <w:left w:val="single" w:sz="4" w:space="0" w:color="7F7F7F"/>
              <w:bottom w:val="single" w:sz="4" w:space="0" w:color="7F7F7F"/>
              <w:right w:val="single" w:sz="4" w:space="0" w:color="7F7F7F"/>
            </w:tcBorders>
            <w:shd w:val="clear" w:color="auto" w:fill="auto"/>
            <w:noWrap/>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LOTE 3</w:t>
            </w:r>
          </w:p>
        </w:tc>
        <w:tc>
          <w:tcPr>
            <w:tcW w:w="206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ÁREA RESIDENCIAL 3</w:t>
            </w:r>
          </w:p>
        </w:tc>
        <w:tc>
          <w:tcPr>
            <w:tcW w:w="2167"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3</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021,16</w:t>
            </w:r>
          </w:p>
        </w:tc>
        <w:tc>
          <w:tcPr>
            <w:tcW w:w="2293" w:type="dxa"/>
            <w:vMerge w:val="restart"/>
            <w:tcBorders>
              <w:top w:val="nil"/>
              <w:left w:val="single" w:sz="4" w:space="0" w:color="7F7F7F"/>
              <w:bottom w:val="single" w:sz="4" w:space="0" w:color="7F7F7F"/>
              <w:right w:val="single" w:sz="4" w:space="0" w:color="7F7F7F"/>
            </w:tcBorders>
            <w:shd w:val="clear" w:color="auto" w:fill="auto"/>
            <w:noWrap/>
            <w:vAlign w:val="center"/>
            <w:hideMark/>
          </w:tcPr>
          <w:p w:rsidR="00D44D3B" w:rsidRPr="00A07647" w:rsidRDefault="00D44D3B" w:rsidP="00553AB2">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3</w:t>
            </w:r>
            <w:r w:rsidR="004C45B6" w:rsidRPr="00A07647">
              <w:rPr>
                <w:rFonts w:ascii="Palatino Linotype" w:eastAsia="Times New Roman" w:hAnsi="Palatino Linotype" w:cs="Arial"/>
                <w:kern w:val="0"/>
                <w:sz w:val="20"/>
                <w:szCs w:val="20"/>
                <w:lang w:val="es-EC" w:eastAsia="es-EC"/>
              </w:rPr>
              <w:t>.</w:t>
            </w:r>
            <w:r w:rsidR="00553AB2" w:rsidRPr="00A07647">
              <w:rPr>
                <w:rFonts w:ascii="Palatino Linotype" w:eastAsia="Times New Roman" w:hAnsi="Palatino Linotype" w:cs="Arial"/>
                <w:kern w:val="0"/>
                <w:sz w:val="20"/>
                <w:szCs w:val="20"/>
                <w:lang w:val="es-EC" w:eastAsia="es-EC"/>
              </w:rPr>
              <w:t>626</w:t>
            </w:r>
            <w:r w:rsidRPr="00A07647">
              <w:rPr>
                <w:rFonts w:ascii="Palatino Linotype" w:eastAsia="Times New Roman" w:hAnsi="Palatino Linotype" w:cs="Arial"/>
                <w:kern w:val="0"/>
                <w:sz w:val="20"/>
                <w:szCs w:val="20"/>
                <w:lang w:val="es-EC" w:eastAsia="es-EC"/>
              </w:rPr>
              <w:t>,91</w:t>
            </w:r>
          </w:p>
        </w:tc>
      </w:tr>
      <w:tr w:rsidR="00D44D3B" w:rsidRPr="00A07647" w:rsidTr="00D44D3B">
        <w:trPr>
          <w:trHeight w:val="285"/>
          <w:jc w:val="center"/>
        </w:trPr>
        <w:tc>
          <w:tcPr>
            <w:tcW w:w="1600"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206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ÁREA VERDE 3</w:t>
            </w:r>
          </w:p>
        </w:tc>
        <w:tc>
          <w:tcPr>
            <w:tcW w:w="2167"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557,75</w:t>
            </w:r>
          </w:p>
        </w:tc>
        <w:tc>
          <w:tcPr>
            <w:tcW w:w="229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r>
      <w:tr w:rsidR="00D44D3B" w:rsidRPr="00A07647" w:rsidTr="00D44D3B">
        <w:trPr>
          <w:trHeight w:val="285"/>
          <w:jc w:val="center"/>
        </w:trPr>
        <w:tc>
          <w:tcPr>
            <w:tcW w:w="1600"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206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ÁREA COMUNAL 3</w:t>
            </w:r>
          </w:p>
        </w:tc>
        <w:tc>
          <w:tcPr>
            <w:tcW w:w="2167" w:type="dxa"/>
            <w:tcBorders>
              <w:top w:val="nil"/>
              <w:left w:val="nil"/>
              <w:bottom w:val="single" w:sz="4" w:space="0" w:color="7F7F7F"/>
              <w:right w:val="single" w:sz="4" w:space="0" w:color="7F7F7F"/>
            </w:tcBorders>
            <w:shd w:val="clear" w:color="auto" w:fill="auto"/>
            <w:noWrap/>
            <w:vAlign w:val="bottom"/>
            <w:hideMark/>
          </w:tcPr>
          <w:p w:rsidR="00D44D3B" w:rsidRPr="00A07647" w:rsidRDefault="00553AB2"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48</w:t>
            </w:r>
            <w:r w:rsidR="00D44D3B" w:rsidRPr="00A07647">
              <w:rPr>
                <w:rFonts w:ascii="Palatino Linotype" w:eastAsia="Times New Roman" w:hAnsi="Palatino Linotype" w:cs="Arial"/>
                <w:kern w:val="0"/>
                <w:sz w:val="20"/>
                <w:szCs w:val="20"/>
                <w:lang w:val="es-EC" w:eastAsia="es-EC"/>
              </w:rPr>
              <w:t>,00</w:t>
            </w:r>
          </w:p>
        </w:tc>
        <w:tc>
          <w:tcPr>
            <w:tcW w:w="2293" w:type="dxa"/>
            <w:vMerge/>
            <w:tcBorders>
              <w:top w:val="nil"/>
              <w:left w:val="single" w:sz="4" w:space="0" w:color="7F7F7F"/>
              <w:bottom w:val="single" w:sz="4" w:space="0" w:color="7F7F7F"/>
              <w:right w:val="single" w:sz="4" w:space="0" w:color="7F7F7F"/>
            </w:tcBorders>
            <w:vAlign w:val="center"/>
            <w:hideMark/>
          </w:tcPr>
          <w:p w:rsidR="00D44D3B" w:rsidRPr="00A07647" w:rsidRDefault="00D44D3B" w:rsidP="00D966D1">
            <w:pPr>
              <w:suppressAutoHyphens w:val="0"/>
              <w:spacing w:after="120" w:line="276" w:lineRule="auto"/>
              <w:rPr>
                <w:rFonts w:ascii="Palatino Linotype" w:eastAsia="Times New Roman" w:hAnsi="Palatino Linotype" w:cs="Arial"/>
                <w:kern w:val="0"/>
                <w:sz w:val="20"/>
                <w:szCs w:val="20"/>
                <w:lang w:val="es-EC" w:eastAsia="es-EC"/>
              </w:rPr>
            </w:pPr>
          </w:p>
        </w:tc>
      </w:tr>
    </w:tbl>
    <w:p w:rsidR="00371734" w:rsidRPr="00A07647" w:rsidRDefault="00371734" w:rsidP="00D966D1">
      <w:pPr>
        <w:pStyle w:val="Textodebloque"/>
        <w:spacing w:after="120" w:line="276" w:lineRule="auto"/>
        <w:ind w:left="0" w:right="-1" w:firstLine="0"/>
        <w:jc w:val="center"/>
        <w:rPr>
          <w:rFonts w:ascii="Palatino Linotype" w:hAnsi="Palatino Linotype" w:cs="Arial"/>
          <w:b/>
        </w:rPr>
      </w:pPr>
    </w:p>
    <w:p w:rsidR="00C61A15" w:rsidRPr="00A07647" w:rsidRDefault="00F2225E" w:rsidP="00D966D1">
      <w:pPr>
        <w:pStyle w:val="Textodebloque"/>
        <w:spacing w:after="120" w:line="276" w:lineRule="auto"/>
        <w:ind w:left="0" w:right="-1" w:firstLine="0"/>
        <w:rPr>
          <w:rFonts w:ascii="Palatino Linotype" w:hAnsi="Palatino Linotype" w:cs="Arial"/>
          <w:bCs/>
        </w:rPr>
      </w:pPr>
      <w:r w:rsidRPr="00A07647">
        <w:rPr>
          <w:rFonts w:ascii="Palatino Linotype" w:hAnsi="Palatino Linotype" w:cs="Arial"/>
          <w:b/>
        </w:rPr>
        <w:t>Artículo 7</w:t>
      </w:r>
      <w:r w:rsidR="00A35D69" w:rsidRPr="00A07647">
        <w:rPr>
          <w:rFonts w:ascii="Palatino Linotype" w:hAnsi="Palatino Linotype" w:cs="Arial"/>
          <w:b/>
        </w:rPr>
        <w:t xml:space="preserve">.- </w:t>
      </w:r>
      <w:r w:rsidR="00984EB9" w:rsidRPr="00A07647">
        <w:rPr>
          <w:rFonts w:ascii="Palatino Linotype" w:hAnsi="Palatino Linotype" w:cs="Arial"/>
          <w:b/>
          <w:bCs/>
        </w:rPr>
        <w:t xml:space="preserve">Condiciones urbanísticas.- </w:t>
      </w:r>
      <w:r w:rsidR="00984EB9" w:rsidRPr="00A07647">
        <w:rPr>
          <w:rFonts w:ascii="Palatino Linotype" w:hAnsi="Palatino Linotype" w:cs="Arial"/>
          <w:bCs/>
        </w:rPr>
        <w:t xml:space="preserve">El </w:t>
      </w:r>
      <w:r w:rsidR="00913736" w:rsidRPr="00A07647">
        <w:rPr>
          <w:rFonts w:ascii="Palatino Linotype" w:hAnsi="Palatino Linotype" w:cs="Arial"/>
          <w:bCs/>
        </w:rPr>
        <w:t>P</w:t>
      </w:r>
      <w:r w:rsidR="00984EB9" w:rsidRPr="00A07647">
        <w:rPr>
          <w:rFonts w:ascii="Palatino Linotype" w:hAnsi="Palatino Linotype" w:cs="Arial"/>
          <w:bCs/>
        </w:rPr>
        <w:t>royecto contemplará las siguientes condiciones:</w:t>
      </w:r>
    </w:p>
    <w:p w:rsidR="00DA3A09" w:rsidRPr="00A07647" w:rsidRDefault="00984EB9" w:rsidP="00D966D1">
      <w:pPr>
        <w:numPr>
          <w:ilvl w:val="0"/>
          <w:numId w:val="6"/>
        </w:numPr>
        <w:spacing w:after="120" w:line="276" w:lineRule="auto"/>
        <w:jc w:val="both"/>
        <w:rPr>
          <w:rFonts w:ascii="Palatino Linotype" w:eastAsia="Times New Roman" w:hAnsi="Palatino Linotype" w:cs="Arial"/>
          <w:bCs/>
          <w:kern w:val="0"/>
          <w:sz w:val="22"/>
          <w:szCs w:val="22"/>
          <w:lang w:val="es-ES" w:eastAsia="es-ES"/>
        </w:rPr>
      </w:pPr>
      <w:r w:rsidRPr="00A07647">
        <w:rPr>
          <w:rFonts w:ascii="Palatino Linotype" w:hAnsi="Palatino Linotype" w:cs="Arial"/>
          <w:b/>
          <w:bCs/>
          <w:sz w:val="22"/>
          <w:szCs w:val="22"/>
        </w:rPr>
        <w:lastRenderedPageBreak/>
        <w:t xml:space="preserve">Usos: </w:t>
      </w:r>
      <w:r w:rsidRPr="00A07647">
        <w:rPr>
          <w:rFonts w:ascii="Palatino Linotype" w:hAnsi="Palatino Linotype" w:cs="Arial"/>
          <w:bCs/>
          <w:sz w:val="22"/>
          <w:szCs w:val="22"/>
        </w:rPr>
        <w:t>El</w:t>
      </w:r>
      <w:r w:rsidRPr="00A07647">
        <w:rPr>
          <w:rFonts w:ascii="Palatino Linotype" w:eastAsia="Times New Roman" w:hAnsi="Palatino Linotype" w:cs="Arial"/>
          <w:bCs/>
          <w:kern w:val="0"/>
          <w:sz w:val="22"/>
          <w:szCs w:val="22"/>
          <w:lang w:val="es-ES" w:eastAsia="es-ES"/>
        </w:rPr>
        <w:t xml:space="preserve"> uso de suelo principal es Residencia</w:t>
      </w:r>
      <w:r w:rsidR="00746824" w:rsidRPr="00A07647">
        <w:rPr>
          <w:rFonts w:ascii="Palatino Linotype" w:eastAsia="Times New Roman" w:hAnsi="Palatino Linotype" w:cs="Arial"/>
          <w:bCs/>
          <w:kern w:val="0"/>
          <w:sz w:val="22"/>
          <w:szCs w:val="22"/>
          <w:lang w:val="es-ES" w:eastAsia="es-ES"/>
        </w:rPr>
        <w:t>l</w:t>
      </w:r>
      <w:r w:rsidR="001773B4" w:rsidRPr="00A07647">
        <w:rPr>
          <w:rFonts w:ascii="Palatino Linotype" w:eastAsia="Times New Roman" w:hAnsi="Palatino Linotype" w:cs="Arial"/>
          <w:bCs/>
          <w:kern w:val="0"/>
          <w:sz w:val="22"/>
          <w:szCs w:val="22"/>
          <w:lang w:val="es-ES" w:eastAsia="es-ES"/>
        </w:rPr>
        <w:t xml:space="preserve"> </w:t>
      </w:r>
      <w:r w:rsidR="007E2490" w:rsidRPr="00A07647">
        <w:rPr>
          <w:rFonts w:ascii="Palatino Linotype" w:eastAsia="Times New Roman" w:hAnsi="Palatino Linotype" w:cs="Arial"/>
          <w:bCs/>
          <w:kern w:val="0"/>
          <w:sz w:val="22"/>
          <w:szCs w:val="22"/>
          <w:lang w:val="es-ES" w:eastAsia="es-ES"/>
        </w:rPr>
        <w:t xml:space="preserve">y usos complementarios de </w:t>
      </w:r>
      <w:r w:rsidR="001773B4" w:rsidRPr="00A07647">
        <w:rPr>
          <w:rFonts w:ascii="Palatino Linotype" w:eastAsia="Times New Roman" w:hAnsi="Palatino Linotype" w:cs="Arial"/>
          <w:bCs/>
          <w:kern w:val="0"/>
          <w:sz w:val="22"/>
          <w:szCs w:val="22"/>
          <w:lang w:val="es-ES" w:eastAsia="es-ES"/>
        </w:rPr>
        <w:t xml:space="preserve">equipamientos y comercios. </w:t>
      </w:r>
      <w:r w:rsidR="0035249B" w:rsidRPr="00A07647">
        <w:rPr>
          <w:rFonts w:ascii="Palatino Linotype" w:eastAsia="Times New Roman" w:hAnsi="Palatino Linotype" w:cs="Arial"/>
          <w:bCs/>
          <w:kern w:val="0"/>
          <w:sz w:val="22"/>
          <w:szCs w:val="22"/>
          <w:lang w:val="es-ES" w:eastAsia="es-ES"/>
        </w:rPr>
        <w:t>La totalidad de viviendas construidas corresponderán a las categorías de vivienda de interés social</w:t>
      </w:r>
      <w:r w:rsidR="007A5184" w:rsidRPr="00A07647">
        <w:rPr>
          <w:rFonts w:ascii="Palatino Linotype" w:eastAsia="Times New Roman" w:hAnsi="Palatino Linotype" w:cs="Arial"/>
          <w:bCs/>
          <w:kern w:val="0"/>
          <w:sz w:val="22"/>
          <w:szCs w:val="22"/>
          <w:lang w:val="es-ES" w:eastAsia="es-ES"/>
        </w:rPr>
        <w:t xml:space="preserve"> y/o vivienda de interés </w:t>
      </w:r>
      <w:r w:rsidR="001B03DA" w:rsidRPr="00A07647">
        <w:rPr>
          <w:rFonts w:ascii="Palatino Linotype" w:eastAsia="Times New Roman" w:hAnsi="Palatino Linotype" w:cs="Arial"/>
          <w:bCs/>
          <w:kern w:val="0"/>
          <w:sz w:val="22"/>
          <w:szCs w:val="22"/>
          <w:lang w:val="es-ES" w:eastAsia="es-ES"/>
        </w:rPr>
        <w:t>público</w:t>
      </w:r>
      <w:r w:rsidR="0035249B" w:rsidRPr="00A07647">
        <w:rPr>
          <w:rFonts w:ascii="Palatino Linotype" w:eastAsia="Times New Roman" w:hAnsi="Palatino Linotype" w:cs="Arial"/>
          <w:bCs/>
          <w:kern w:val="0"/>
          <w:sz w:val="22"/>
          <w:szCs w:val="22"/>
          <w:lang w:val="es-ES" w:eastAsia="es-ES"/>
        </w:rPr>
        <w:t xml:space="preserve">, de acuerdo a lo definido como tales por parte de los organismos estatales competentes, a la fecha de redacción de la presente ordenanza. </w:t>
      </w:r>
    </w:p>
    <w:p w:rsidR="0095797D" w:rsidRPr="00A07647" w:rsidRDefault="00984EB9" w:rsidP="00D966D1">
      <w:pPr>
        <w:pStyle w:val="Textodebloque"/>
        <w:numPr>
          <w:ilvl w:val="0"/>
          <w:numId w:val="6"/>
        </w:numPr>
        <w:spacing w:after="120" w:line="276" w:lineRule="auto"/>
        <w:ind w:right="-1"/>
        <w:rPr>
          <w:rFonts w:ascii="Palatino Linotype" w:hAnsi="Palatino Linotype" w:cs="Arial"/>
          <w:bCs/>
        </w:rPr>
      </w:pPr>
      <w:r w:rsidRPr="00A07647">
        <w:rPr>
          <w:rFonts w:ascii="Palatino Linotype" w:hAnsi="Palatino Linotype" w:cs="Arial"/>
          <w:bCs/>
        </w:rPr>
        <w:t xml:space="preserve">El </w:t>
      </w:r>
      <w:r w:rsidR="00913736" w:rsidRPr="00A07647">
        <w:rPr>
          <w:rFonts w:ascii="Palatino Linotype" w:hAnsi="Palatino Linotype" w:cs="Arial"/>
          <w:bCs/>
        </w:rPr>
        <w:t>P</w:t>
      </w:r>
      <w:r w:rsidRPr="00A07647">
        <w:rPr>
          <w:rFonts w:ascii="Palatino Linotype" w:hAnsi="Palatino Linotype" w:cs="Arial"/>
          <w:bCs/>
        </w:rPr>
        <w:t xml:space="preserve">royecto </w:t>
      </w:r>
      <w:r w:rsidR="001773B4" w:rsidRPr="00A07647">
        <w:rPr>
          <w:rFonts w:ascii="Palatino Linotype" w:hAnsi="Palatino Linotype" w:cs="Arial"/>
          <w:bCs/>
        </w:rPr>
        <w:t xml:space="preserve">deberá </w:t>
      </w:r>
      <w:r w:rsidR="0069696A" w:rsidRPr="00A07647">
        <w:rPr>
          <w:rFonts w:ascii="Palatino Linotype" w:hAnsi="Palatino Linotype" w:cs="Arial"/>
          <w:bCs/>
        </w:rPr>
        <w:t>integrarse en</w:t>
      </w:r>
      <w:r w:rsidR="001773B4" w:rsidRPr="00A07647">
        <w:rPr>
          <w:rFonts w:ascii="Palatino Linotype" w:hAnsi="Palatino Linotype" w:cs="Arial"/>
          <w:bCs/>
        </w:rPr>
        <w:t xml:space="preserve"> el entorno</w:t>
      </w:r>
      <w:r w:rsidR="0069696A" w:rsidRPr="00A07647">
        <w:rPr>
          <w:rFonts w:ascii="Palatino Linotype" w:hAnsi="Palatino Linotype" w:cs="Arial"/>
          <w:bCs/>
        </w:rPr>
        <w:t>, a</w:t>
      </w:r>
      <w:r w:rsidR="001773B4" w:rsidRPr="00A07647">
        <w:rPr>
          <w:rFonts w:ascii="Palatino Linotype" w:hAnsi="Palatino Linotype" w:cs="Arial"/>
          <w:bCs/>
        </w:rPr>
        <w:t xml:space="preserve"> la red vial u otras requeridas para asegurar su adecuada conexión con </w:t>
      </w:r>
      <w:r w:rsidR="0069696A" w:rsidRPr="00A07647">
        <w:rPr>
          <w:rFonts w:ascii="Palatino Linotype" w:hAnsi="Palatino Linotype" w:cs="Arial"/>
          <w:bCs/>
        </w:rPr>
        <w:t>los</w:t>
      </w:r>
      <w:r w:rsidR="001773B4" w:rsidRPr="00A07647">
        <w:rPr>
          <w:rFonts w:ascii="Palatino Linotype" w:hAnsi="Palatino Linotype" w:cs="Arial"/>
          <w:bCs/>
        </w:rPr>
        <w:t xml:space="preserve"> sistema</w:t>
      </w:r>
      <w:r w:rsidR="0069696A" w:rsidRPr="00A07647">
        <w:rPr>
          <w:rFonts w:ascii="Palatino Linotype" w:hAnsi="Palatino Linotype" w:cs="Arial"/>
          <w:bCs/>
        </w:rPr>
        <w:t>s</w:t>
      </w:r>
      <w:r w:rsidR="001773B4" w:rsidRPr="00A07647">
        <w:rPr>
          <w:rFonts w:ascii="Palatino Linotype" w:hAnsi="Palatino Linotype" w:cs="Arial"/>
          <w:bCs/>
        </w:rPr>
        <w:t xml:space="preserve"> urbano</w:t>
      </w:r>
      <w:r w:rsidR="0069696A" w:rsidRPr="00A07647">
        <w:rPr>
          <w:rFonts w:ascii="Palatino Linotype" w:hAnsi="Palatino Linotype" w:cs="Arial"/>
          <w:bCs/>
        </w:rPr>
        <w:t>s</w:t>
      </w:r>
      <w:r w:rsidR="001773B4" w:rsidRPr="00A07647">
        <w:rPr>
          <w:rFonts w:ascii="Palatino Linotype" w:hAnsi="Palatino Linotype" w:cs="Arial"/>
          <w:bCs/>
        </w:rPr>
        <w:t xml:space="preserve"> circundante</w:t>
      </w:r>
      <w:r w:rsidR="0069696A" w:rsidRPr="00A07647">
        <w:rPr>
          <w:rFonts w:ascii="Palatino Linotype" w:hAnsi="Palatino Linotype" w:cs="Arial"/>
          <w:bCs/>
        </w:rPr>
        <w:t>s</w:t>
      </w:r>
      <w:r w:rsidR="001773B4" w:rsidRPr="00A07647">
        <w:rPr>
          <w:rFonts w:ascii="Palatino Linotype" w:hAnsi="Palatino Linotype" w:cs="Arial"/>
          <w:bCs/>
        </w:rPr>
        <w:t>;</w:t>
      </w:r>
    </w:p>
    <w:p w:rsidR="008E43E5" w:rsidRPr="00A07647" w:rsidRDefault="001773B4" w:rsidP="00D966D1">
      <w:pPr>
        <w:pStyle w:val="Textodebloque"/>
        <w:numPr>
          <w:ilvl w:val="0"/>
          <w:numId w:val="6"/>
        </w:numPr>
        <w:spacing w:after="120" w:line="276" w:lineRule="auto"/>
        <w:ind w:right="-1"/>
        <w:rPr>
          <w:rFonts w:ascii="Palatino Linotype" w:hAnsi="Palatino Linotype" w:cs="Arial"/>
          <w:bCs/>
        </w:rPr>
      </w:pPr>
      <w:r w:rsidRPr="00A07647">
        <w:rPr>
          <w:rFonts w:ascii="Palatino Linotype" w:hAnsi="Palatino Linotype" w:cs="Arial"/>
          <w:bCs/>
        </w:rPr>
        <w:t>Los espacios públicos</w:t>
      </w:r>
      <w:r w:rsidR="00C05E4A" w:rsidRPr="00A07647">
        <w:rPr>
          <w:rFonts w:ascii="Palatino Linotype" w:hAnsi="Palatino Linotype" w:cs="Arial"/>
          <w:bCs/>
        </w:rPr>
        <w:t xml:space="preserve">: aceras, plazas, áreas verdes, áreas </w:t>
      </w:r>
      <w:r w:rsidRPr="00A07647">
        <w:rPr>
          <w:rFonts w:ascii="Palatino Linotype" w:hAnsi="Palatino Linotype" w:cs="Arial"/>
          <w:bCs/>
        </w:rPr>
        <w:t xml:space="preserve">deportivas deberán </w:t>
      </w:r>
      <w:r w:rsidR="00C05E4A" w:rsidRPr="00A07647">
        <w:rPr>
          <w:rFonts w:ascii="Palatino Linotype" w:hAnsi="Palatino Linotype" w:cs="Arial"/>
          <w:bCs/>
        </w:rPr>
        <w:t xml:space="preserve">ser accesibles y permitir su uso </w:t>
      </w:r>
      <w:r w:rsidRPr="00A07647">
        <w:rPr>
          <w:rFonts w:ascii="Palatino Linotype" w:hAnsi="Palatino Linotype" w:cs="Arial"/>
          <w:bCs/>
        </w:rPr>
        <w:t>sin restricciones</w:t>
      </w:r>
      <w:r w:rsidR="0069696A" w:rsidRPr="00A07647">
        <w:rPr>
          <w:rFonts w:ascii="Palatino Linotype" w:hAnsi="Palatino Linotype" w:cs="Arial"/>
          <w:bCs/>
        </w:rPr>
        <w:t>,</w:t>
      </w:r>
      <w:r w:rsidRPr="00A07647">
        <w:rPr>
          <w:rFonts w:ascii="Palatino Linotype" w:hAnsi="Palatino Linotype" w:cs="Arial"/>
          <w:bCs/>
        </w:rPr>
        <w:t xml:space="preserve"> ni cerramientos que impidan su continuidad, garantizando el acceso universal</w:t>
      </w:r>
      <w:r w:rsidR="00C8047D" w:rsidRPr="00A07647">
        <w:rPr>
          <w:rFonts w:ascii="Palatino Linotype" w:hAnsi="Palatino Linotype" w:cs="Arial"/>
          <w:bCs/>
        </w:rPr>
        <w:t>.</w:t>
      </w:r>
      <w:r w:rsidRPr="00A07647">
        <w:rPr>
          <w:rFonts w:ascii="Palatino Linotype" w:hAnsi="Palatino Linotype" w:cs="Arial"/>
          <w:bCs/>
        </w:rPr>
        <w:t xml:space="preserve"> </w:t>
      </w:r>
    </w:p>
    <w:p w:rsidR="008E43E5" w:rsidRPr="00A07647" w:rsidRDefault="008E43E5" w:rsidP="00D966D1">
      <w:pPr>
        <w:pStyle w:val="Textodebloque"/>
        <w:numPr>
          <w:ilvl w:val="0"/>
          <w:numId w:val="6"/>
        </w:numPr>
        <w:spacing w:after="120" w:line="276" w:lineRule="auto"/>
        <w:ind w:right="-1"/>
        <w:rPr>
          <w:rFonts w:ascii="Palatino Linotype" w:hAnsi="Palatino Linotype" w:cs="Arial"/>
          <w:bCs/>
        </w:rPr>
      </w:pPr>
      <w:r w:rsidRPr="00A07647">
        <w:rPr>
          <w:rFonts w:ascii="Palatino Linotype" w:hAnsi="Palatino Linotype" w:cs="Arial"/>
          <w:bCs/>
        </w:rPr>
        <w:t xml:space="preserve">El área de ensanchamiento de la vía de nueva apertura, en el extremo sur occidental del lote 1, se define como de dominio privado y uso público en superficie, </w:t>
      </w:r>
      <w:r w:rsidR="001D23B0" w:rsidRPr="00A07647">
        <w:rPr>
          <w:rFonts w:ascii="Palatino Linotype" w:hAnsi="Palatino Linotype" w:cs="Arial"/>
          <w:bCs/>
        </w:rPr>
        <w:t>pudiendo</w:t>
      </w:r>
      <w:r w:rsidRPr="00A07647">
        <w:rPr>
          <w:rFonts w:ascii="Palatino Linotype" w:hAnsi="Palatino Linotype" w:cs="Arial"/>
          <w:bCs/>
        </w:rPr>
        <w:t xml:space="preserve"> edificarse en </w:t>
      </w:r>
      <w:r w:rsidR="001D23B0" w:rsidRPr="00A07647">
        <w:rPr>
          <w:rFonts w:ascii="Palatino Linotype" w:hAnsi="Palatino Linotype" w:cs="Arial"/>
          <w:bCs/>
        </w:rPr>
        <w:t>subsuelo</w:t>
      </w:r>
      <w:r w:rsidR="00030553" w:rsidRPr="00A07647">
        <w:rPr>
          <w:rFonts w:ascii="Palatino Linotype" w:hAnsi="Palatino Linotype" w:cs="Arial"/>
          <w:bCs/>
        </w:rPr>
        <w:t xml:space="preserve"> para estacionamientos</w:t>
      </w:r>
      <w:r w:rsidRPr="00A07647">
        <w:rPr>
          <w:rFonts w:ascii="Palatino Linotype" w:hAnsi="Palatino Linotype" w:cs="Arial"/>
          <w:bCs/>
        </w:rPr>
        <w:t>, a condición de no afectar la continuida</w:t>
      </w:r>
      <w:r w:rsidR="00C8047D" w:rsidRPr="00A07647">
        <w:rPr>
          <w:rFonts w:ascii="Palatino Linotype" w:hAnsi="Palatino Linotype" w:cs="Arial"/>
          <w:bCs/>
        </w:rPr>
        <w:t>d del tratamiento en superficie</w:t>
      </w:r>
      <w:r w:rsidRPr="00A07647">
        <w:rPr>
          <w:rFonts w:ascii="Palatino Linotype" w:hAnsi="Palatino Linotype" w:cs="Arial"/>
          <w:bCs/>
        </w:rPr>
        <w:t xml:space="preserve"> como espacio público.</w:t>
      </w:r>
      <w:r w:rsidR="00030553" w:rsidRPr="00A07647">
        <w:rPr>
          <w:rFonts w:ascii="Palatino Linotype" w:hAnsi="Palatino Linotype" w:cs="Arial"/>
          <w:bCs/>
        </w:rPr>
        <w:t xml:space="preserve"> Ver anexo 1, planos U02 y U03.</w:t>
      </w:r>
    </w:p>
    <w:p w:rsidR="00F2225E" w:rsidRPr="00A07647" w:rsidRDefault="00A35D69" w:rsidP="00D966D1">
      <w:pPr>
        <w:spacing w:after="120" w:line="276" w:lineRule="auto"/>
        <w:rPr>
          <w:rFonts w:ascii="Palatino Linotype" w:eastAsia="Times New Roman" w:hAnsi="Palatino Linotype" w:cs="Arial"/>
          <w:bCs/>
          <w:kern w:val="0"/>
          <w:sz w:val="22"/>
          <w:szCs w:val="22"/>
          <w:lang w:val="es-ES" w:eastAsia="es-ES"/>
        </w:rPr>
      </w:pPr>
      <w:r w:rsidRPr="00A07647">
        <w:rPr>
          <w:rFonts w:ascii="Palatino Linotype" w:hAnsi="Palatino Linotype" w:cs="Arial"/>
          <w:b/>
          <w:bCs/>
          <w:sz w:val="22"/>
          <w:szCs w:val="22"/>
        </w:rPr>
        <w:t>Artículo</w:t>
      </w:r>
      <w:r w:rsidR="00047184" w:rsidRPr="00A07647">
        <w:rPr>
          <w:rFonts w:ascii="Palatino Linotype" w:hAnsi="Palatino Linotype" w:cs="Arial"/>
          <w:b/>
          <w:bCs/>
          <w:sz w:val="22"/>
          <w:szCs w:val="22"/>
        </w:rPr>
        <w:t xml:space="preserve"> </w:t>
      </w:r>
      <w:r w:rsidR="00F2225E" w:rsidRPr="00A07647">
        <w:rPr>
          <w:rFonts w:ascii="Palatino Linotype" w:hAnsi="Palatino Linotype" w:cs="Arial"/>
          <w:b/>
          <w:bCs/>
          <w:sz w:val="22"/>
          <w:szCs w:val="22"/>
        </w:rPr>
        <w:t>8</w:t>
      </w:r>
      <w:r w:rsidRPr="00A07647">
        <w:rPr>
          <w:rFonts w:ascii="Palatino Linotype" w:hAnsi="Palatino Linotype" w:cs="Arial"/>
          <w:b/>
          <w:bCs/>
          <w:sz w:val="22"/>
          <w:szCs w:val="22"/>
        </w:rPr>
        <w:t xml:space="preserve">.- </w:t>
      </w:r>
      <w:r w:rsidR="00984EB9" w:rsidRPr="00A07647">
        <w:rPr>
          <w:rFonts w:ascii="Palatino Linotype" w:hAnsi="Palatino Linotype" w:cs="Arial"/>
          <w:b/>
          <w:bCs/>
          <w:sz w:val="22"/>
          <w:szCs w:val="22"/>
        </w:rPr>
        <w:t>Usos de suelo</w:t>
      </w:r>
      <w:r w:rsidRPr="00A07647">
        <w:rPr>
          <w:rFonts w:ascii="Palatino Linotype" w:hAnsi="Palatino Linotype" w:cs="Arial"/>
          <w:b/>
          <w:bCs/>
          <w:sz w:val="22"/>
          <w:szCs w:val="22"/>
        </w:rPr>
        <w:t xml:space="preserve"> y </w:t>
      </w:r>
      <w:r w:rsidR="00C418A9" w:rsidRPr="00A07647">
        <w:rPr>
          <w:rFonts w:ascii="Palatino Linotype" w:hAnsi="Palatino Linotype" w:cs="Arial"/>
          <w:b/>
          <w:bCs/>
          <w:sz w:val="22"/>
          <w:szCs w:val="22"/>
        </w:rPr>
        <w:t>c</w:t>
      </w:r>
      <w:r w:rsidRPr="00A07647">
        <w:rPr>
          <w:rFonts w:ascii="Palatino Linotype" w:hAnsi="Palatino Linotype" w:cs="Arial"/>
          <w:b/>
          <w:bCs/>
          <w:sz w:val="22"/>
          <w:szCs w:val="22"/>
        </w:rPr>
        <w:t>ompatibilidades</w:t>
      </w:r>
      <w:r w:rsidR="00984EB9" w:rsidRPr="00A07647">
        <w:rPr>
          <w:rFonts w:ascii="Palatino Linotype" w:hAnsi="Palatino Linotype" w:cs="Arial"/>
          <w:b/>
          <w:bCs/>
          <w:sz w:val="22"/>
          <w:szCs w:val="22"/>
        </w:rPr>
        <w:t xml:space="preserve">.- </w:t>
      </w:r>
      <w:r w:rsidR="00984EB9" w:rsidRPr="00A07647">
        <w:rPr>
          <w:rFonts w:ascii="Palatino Linotype" w:hAnsi="Palatino Linotype" w:cs="Arial"/>
          <w:bCs/>
          <w:sz w:val="22"/>
          <w:szCs w:val="22"/>
        </w:rPr>
        <w:t>El uso</w:t>
      </w:r>
      <w:r w:rsidR="00984EB9" w:rsidRPr="00A07647">
        <w:rPr>
          <w:rFonts w:ascii="Palatino Linotype" w:hAnsi="Palatino Linotype" w:cs="Arial"/>
          <w:sz w:val="22"/>
          <w:szCs w:val="22"/>
        </w:rPr>
        <w:t xml:space="preserve"> principal del suelo para </w:t>
      </w:r>
      <w:r w:rsidR="00DF722C" w:rsidRPr="00A07647">
        <w:rPr>
          <w:rFonts w:ascii="Palatino Linotype" w:hAnsi="Palatino Linotype" w:cs="Arial"/>
          <w:sz w:val="22"/>
          <w:szCs w:val="22"/>
        </w:rPr>
        <w:t>los predios resultantes de esta ordenanza</w:t>
      </w:r>
      <w:r w:rsidR="00C05E4A" w:rsidRPr="00A07647">
        <w:rPr>
          <w:rFonts w:ascii="Palatino Linotype" w:hAnsi="Palatino Linotype" w:cs="Arial"/>
          <w:sz w:val="22"/>
          <w:szCs w:val="22"/>
          <w:lang w:val="es-EC"/>
        </w:rPr>
        <w:t xml:space="preserve"> es Residencial</w:t>
      </w:r>
      <w:r w:rsidR="00984EB9" w:rsidRPr="00A07647">
        <w:rPr>
          <w:rFonts w:ascii="Palatino Linotype" w:hAnsi="Palatino Linotype" w:cs="Arial"/>
          <w:sz w:val="22"/>
          <w:szCs w:val="22"/>
          <w:lang w:val="es-EC"/>
        </w:rPr>
        <w:t xml:space="preserve"> </w:t>
      </w:r>
      <w:r w:rsidR="00C05E4A" w:rsidRPr="00A07647">
        <w:rPr>
          <w:rFonts w:ascii="Palatino Linotype" w:hAnsi="Palatino Linotype" w:cs="Arial"/>
          <w:sz w:val="22"/>
          <w:szCs w:val="22"/>
          <w:lang w:val="es-EC"/>
        </w:rPr>
        <w:t xml:space="preserve">con los </w:t>
      </w:r>
      <w:r w:rsidR="00984EB9" w:rsidRPr="00A07647">
        <w:rPr>
          <w:rFonts w:ascii="Palatino Linotype" w:hAnsi="Palatino Linotype" w:cs="Arial"/>
          <w:sz w:val="22"/>
          <w:szCs w:val="22"/>
          <w:lang w:val="es-EC"/>
        </w:rPr>
        <w:t xml:space="preserve">usos complementarios </w:t>
      </w:r>
      <w:r w:rsidR="00C05E4A" w:rsidRPr="00A07647">
        <w:rPr>
          <w:rFonts w:ascii="Palatino Linotype" w:hAnsi="Palatino Linotype" w:cs="Arial"/>
          <w:sz w:val="22"/>
          <w:szCs w:val="22"/>
          <w:lang w:val="es-EC"/>
        </w:rPr>
        <w:t xml:space="preserve">establecidos en la normativa metropolitana </w:t>
      </w:r>
      <w:r w:rsidR="00984EB9" w:rsidRPr="00A07647">
        <w:rPr>
          <w:rFonts w:ascii="Palatino Linotype" w:hAnsi="Palatino Linotype" w:cs="Arial"/>
          <w:sz w:val="22"/>
          <w:szCs w:val="22"/>
          <w:lang w:val="es-EC"/>
        </w:rPr>
        <w:t xml:space="preserve">vigente. </w:t>
      </w:r>
      <w:r w:rsidR="00F2225E" w:rsidRPr="00A07647">
        <w:rPr>
          <w:rFonts w:ascii="Palatino Linotype" w:eastAsia="Times New Roman" w:hAnsi="Palatino Linotype" w:cs="Arial"/>
          <w:bCs/>
          <w:kern w:val="0"/>
          <w:sz w:val="22"/>
          <w:szCs w:val="22"/>
          <w:lang w:val="es-ES" w:eastAsia="es-ES"/>
        </w:rPr>
        <w:t xml:space="preserve">El resumen de los usos se rige según el </w:t>
      </w:r>
      <w:r w:rsidR="00E41211" w:rsidRPr="00A07647">
        <w:rPr>
          <w:rFonts w:ascii="Palatino Linotype" w:eastAsia="Times New Roman" w:hAnsi="Palatino Linotype" w:cs="Arial"/>
          <w:bCs/>
          <w:kern w:val="0"/>
          <w:sz w:val="22"/>
          <w:szCs w:val="22"/>
          <w:lang w:val="es-ES" w:eastAsia="es-ES"/>
        </w:rPr>
        <w:t xml:space="preserve">cuadro No. </w:t>
      </w:r>
      <w:r w:rsidR="00F2225E" w:rsidRPr="00A07647">
        <w:rPr>
          <w:rFonts w:ascii="Palatino Linotype" w:eastAsia="Times New Roman" w:hAnsi="Palatino Linotype" w:cs="Arial"/>
          <w:bCs/>
          <w:kern w:val="0"/>
          <w:sz w:val="22"/>
          <w:szCs w:val="22"/>
          <w:lang w:val="es-ES" w:eastAsia="es-ES"/>
        </w:rPr>
        <w:t>5</w:t>
      </w:r>
      <w:r w:rsidR="00F2225E" w:rsidRPr="00A07647">
        <w:rPr>
          <w:rFonts w:ascii="Palatino Linotype" w:eastAsia="Times New Roman" w:hAnsi="Palatino Linotype" w:cs="Arial"/>
          <w:b/>
          <w:bCs/>
          <w:kern w:val="0"/>
          <w:sz w:val="22"/>
          <w:szCs w:val="22"/>
          <w:lang w:val="es-ES" w:eastAsia="es-ES"/>
        </w:rPr>
        <w:t>:</w:t>
      </w:r>
    </w:p>
    <w:p w:rsidR="00F2225E" w:rsidRPr="00A07647" w:rsidRDefault="00E41211" w:rsidP="00D966D1">
      <w:pPr>
        <w:spacing w:after="120" w:line="276" w:lineRule="auto"/>
        <w:jc w:val="center"/>
        <w:rPr>
          <w:rFonts w:ascii="Palatino Linotype" w:eastAsia="Times New Roman" w:hAnsi="Palatino Linotype" w:cs="Arial"/>
          <w:bCs/>
          <w:kern w:val="0"/>
          <w:sz w:val="22"/>
          <w:szCs w:val="22"/>
          <w:lang w:val="es-ES" w:eastAsia="es-ES"/>
        </w:rPr>
      </w:pPr>
      <w:r w:rsidRPr="00A07647">
        <w:rPr>
          <w:rFonts w:ascii="Palatino Linotype" w:hAnsi="Palatino Linotype" w:cs="Arial"/>
          <w:b/>
          <w:bCs/>
          <w:sz w:val="22"/>
          <w:szCs w:val="22"/>
        </w:rPr>
        <w:t xml:space="preserve">Cuadro No. </w:t>
      </w:r>
      <w:r w:rsidR="00F2225E" w:rsidRPr="00A07647">
        <w:rPr>
          <w:rFonts w:ascii="Palatino Linotype" w:hAnsi="Palatino Linotype" w:cs="Arial"/>
          <w:b/>
          <w:bCs/>
          <w:sz w:val="22"/>
          <w:szCs w:val="22"/>
        </w:rPr>
        <w:t>5</w:t>
      </w:r>
    </w:p>
    <w:tbl>
      <w:tblPr>
        <w:tblW w:w="8660" w:type="dxa"/>
        <w:jc w:val="center"/>
        <w:tblInd w:w="55" w:type="dxa"/>
        <w:tblCellMar>
          <w:left w:w="70" w:type="dxa"/>
          <w:right w:w="70" w:type="dxa"/>
        </w:tblCellMar>
        <w:tblLook w:val="04A0" w:firstRow="1" w:lastRow="0" w:firstColumn="1" w:lastColumn="0" w:noHBand="0" w:noVBand="1"/>
      </w:tblPr>
      <w:tblGrid>
        <w:gridCol w:w="1180"/>
        <w:gridCol w:w="1940"/>
        <w:gridCol w:w="3040"/>
        <w:gridCol w:w="2500"/>
      </w:tblGrid>
      <w:tr w:rsidR="00D44D3B" w:rsidRPr="00A07647" w:rsidTr="00D44D3B">
        <w:trPr>
          <w:trHeight w:val="285"/>
          <w:jc w:val="center"/>
        </w:trPr>
        <w:tc>
          <w:tcPr>
            <w:tcW w:w="1180" w:type="dxa"/>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D44D3B" w:rsidRPr="00A07647" w:rsidRDefault="00F37371" w:rsidP="00D966D1">
            <w:pPr>
              <w:suppressAutoHyphens w:val="0"/>
              <w:spacing w:after="120" w:line="276" w:lineRule="auto"/>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w:t>
            </w:r>
          </w:p>
        </w:tc>
        <w:tc>
          <w:tcPr>
            <w:tcW w:w="1940" w:type="dxa"/>
            <w:tcBorders>
              <w:top w:val="single" w:sz="4" w:space="0" w:color="7F7F7F"/>
              <w:left w:val="nil"/>
              <w:bottom w:val="single" w:sz="4" w:space="0" w:color="7F7F7F"/>
              <w:right w:val="single" w:sz="4" w:space="0" w:color="7F7F7F"/>
            </w:tcBorders>
            <w:shd w:val="clear" w:color="auto" w:fill="auto"/>
            <w:noWrap/>
            <w:vAlign w:val="bottom"/>
            <w:hideMark/>
          </w:tcPr>
          <w:p w:rsidR="00D44D3B" w:rsidRPr="00A07647" w:rsidRDefault="00D44D3B"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D</w:t>
            </w:r>
            <w:r w:rsidR="00F37371" w:rsidRPr="00A07647">
              <w:rPr>
                <w:rFonts w:ascii="Palatino Linotype" w:eastAsia="Times New Roman" w:hAnsi="Palatino Linotype" w:cs="Arial"/>
                <w:b/>
                <w:kern w:val="0"/>
                <w:sz w:val="20"/>
                <w:szCs w:val="20"/>
                <w:lang w:val="es-EC" w:eastAsia="es-EC"/>
              </w:rPr>
              <w:t>escripción</w:t>
            </w:r>
          </w:p>
        </w:tc>
        <w:tc>
          <w:tcPr>
            <w:tcW w:w="3040" w:type="dxa"/>
            <w:tcBorders>
              <w:top w:val="single" w:sz="4" w:space="0" w:color="7F7F7F"/>
              <w:left w:val="nil"/>
              <w:bottom w:val="single" w:sz="4" w:space="0" w:color="7F7F7F"/>
              <w:right w:val="single" w:sz="4" w:space="0" w:color="7F7F7F"/>
            </w:tcBorders>
            <w:shd w:val="clear" w:color="auto" w:fill="auto"/>
            <w:noWrap/>
            <w:vAlign w:val="bottom"/>
            <w:hideMark/>
          </w:tcPr>
          <w:p w:rsidR="00D44D3B" w:rsidRPr="00A07647" w:rsidRDefault="00D44D3B"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U</w:t>
            </w:r>
            <w:r w:rsidR="00F37371" w:rsidRPr="00A07647">
              <w:rPr>
                <w:rFonts w:ascii="Palatino Linotype" w:eastAsia="Times New Roman" w:hAnsi="Palatino Linotype" w:cs="Arial"/>
                <w:b/>
                <w:kern w:val="0"/>
                <w:sz w:val="20"/>
                <w:szCs w:val="20"/>
                <w:lang w:val="es-EC" w:eastAsia="es-EC"/>
              </w:rPr>
              <w:t>sos</w:t>
            </w:r>
          </w:p>
        </w:tc>
        <w:tc>
          <w:tcPr>
            <w:tcW w:w="2500" w:type="dxa"/>
            <w:tcBorders>
              <w:top w:val="single" w:sz="4" w:space="0" w:color="7F7F7F"/>
              <w:left w:val="nil"/>
              <w:bottom w:val="single" w:sz="4" w:space="0" w:color="7F7F7F"/>
              <w:right w:val="single" w:sz="4" w:space="0" w:color="7F7F7F"/>
            </w:tcBorders>
            <w:shd w:val="clear" w:color="auto" w:fill="auto"/>
            <w:noWrap/>
            <w:vAlign w:val="bottom"/>
            <w:hideMark/>
          </w:tcPr>
          <w:p w:rsidR="00D44D3B" w:rsidRPr="00A07647" w:rsidRDefault="00D44D3B" w:rsidP="00F3737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C</w:t>
            </w:r>
            <w:r w:rsidR="00F37371" w:rsidRPr="00A07647">
              <w:rPr>
                <w:rFonts w:ascii="Palatino Linotype" w:eastAsia="Times New Roman" w:hAnsi="Palatino Linotype" w:cs="Arial"/>
                <w:b/>
                <w:kern w:val="0"/>
                <w:sz w:val="20"/>
                <w:szCs w:val="20"/>
                <w:lang w:val="es-EC" w:eastAsia="es-EC"/>
              </w:rPr>
              <w:t>lasificación</w:t>
            </w:r>
          </w:p>
        </w:tc>
      </w:tr>
      <w:tr w:rsidR="00D44D3B" w:rsidRPr="00A07647" w:rsidTr="004C45B6">
        <w:trPr>
          <w:trHeight w:val="390"/>
          <w:jc w:val="center"/>
        </w:trPr>
        <w:tc>
          <w:tcPr>
            <w:tcW w:w="1180" w:type="dxa"/>
            <w:tcBorders>
              <w:top w:val="nil"/>
              <w:left w:val="single" w:sz="4" w:space="0" w:color="7F7F7F"/>
              <w:bottom w:val="single" w:sz="4" w:space="0" w:color="7F7F7F"/>
              <w:right w:val="single" w:sz="4" w:space="0" w:color="7F7F7F"/>
            </w:tcBorders>
            <w:shd w:val="clear" w:color="auto" w:fill="auto"/>
            <w:noWrap/>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LOTE 1</w:t>
            </w:r>
          </w:p>
        </w:tc>
        <w:tc>
          <w:tcPr>
            <w:tcW w:w="1940"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residencial</w:t>
            </w:r>
          </w:p>
        </w:tc>
        <w:tc>
          <w:tcPr>
            <w:tcW w:w="3040"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both"/>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R2 Vivienda,  comercio y servicios</w:t>
            </w:r>
          </w:p>
        </w:tc>
        <w:tc>
          <w:tcPr>
            <w:tcW w:w="250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Urbano</w:t>
            </w:r>
          </w:p>
        </w:tc>
      </w:tr>
      <w:tr w:rsidR="00D44D3B" w:rsidRPr="00A07647" w:rsidTr="004C45B6">
        <w:trPr>
          <w:trHeight w:val="390"/>
          <w:jc w:val="center"/>
        </w:trPr>
        <w:tc>
          <w:tcPr>
            <w:tcW w:w="1180" w:type="dxa"/>
            <w:tcBorders>
              <w:top w:val="nil"/>
              <w:left w:val="single" w:sz="4" w:space="0" w:color="7F7F7F"/>
              <w:bottom w:val="single" w:sz="4" w:space="0" w:color="7F7F7F"/>
              <w:right w:val="single" w:sz="4" w:space="0" w:color="7F7F7F"/>
            </w:tcBorders>
            <w:shd w:val="clear" w:color="auto" w:fill="auto"/>
            <w:noWrap/>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LOTE 2</w:t>
            </w:r>
          </w:p>
        </w:tc>
        <w:tc>
          <w:tcPr>
            <w:tcW w:w="1940"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residencial</w:t>
            </w:r>
          </w:p>
        </w:tc>
        <w:tc>
          <w:tcPr>
            <w:tcW w:w="3040"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both"/>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R2 Vivienda,  comercio y servicios</w:t>
            </w:r>
          </w:p>
        </w:tc>
        <w:tc>
          <w:tcPr>
            <w:tcW w:w="250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Urbano</w:t>
            </w:r>
          </w:p>
        </w:tc>
      </w:tr>
      <w:tr w:rsidR="00D44D3B" w:rsidRPr="00A07647" w:rsidTr="004C45B6">
        <w:trPr>
          <w:trHeight w:val="390"/>
          <w:jc w:val="center"/>
        </w:trPr>
        <w:tc>
          <w:tcPr>
            <w:tcW w:w="1180" w:type="dxa"/>
            <w:tcBorders>
              <w:top w:val="nil"/>
              <w:left w:val="single" w:sz="4" w:space="0" w:color="7F7F7F"/>
              <w:bottom w:val="single" w:sz="4" w:space="0" w:color="7F7F7F"/>
              <w:right w:val="single" w:sz="4" w:space="0" w:color="7F7F7F"/>
            </w:tcBorders>
            <w:shd w:val="clear" w:color="auto" w:fill="auto"/>
            <w:noWrap/>
            <w:vAlign w:val="center"/>
            <w:hideMark/>
          </w:tcPr>
          <w:p w:rsidR="00D44D3B" w:rsidRPr="00A07647" w:rsidRDefault="00D44D3B" w:rsidP="00D966D1">
            <w:pPr>
              <w:suppressAutoHyphens w:val="0"/>
              <w:spacing w:after="120" w:line="276" w:lineRule="auto"/>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LOTE 3</w:t>
            </w:r>
          </w:p>
        </w:tc>
        <w:tc>
          <w:tcPr>
            <w:tcW w:w="1940"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residencial</w:t>
            </w:r>
          </w:p>
        </w:tc>
        <w:tc>
          <w:tcPr>
            <w:tcW w:w="3040" w:type="dxa"/>
            <w:tcBorders>
              <w:top w:val="nil"/>
              <w:left w:val="nil"/>
              <w:bottom w:val="single" w:sz="4" w:space="0" w:color="7F7F7F"/>
              <w:right w:val="single" w:sz="4" w:space="0" w:color="7F7F7F"/>
            </w:tcBorders>
            <w:shd w:val="clear" w:color="auto" w:fill="auto"/>
            <w:vAlign w:val="center"/>
            <w:hideMark/>
          </w:tcPr>
          <w:p w:rsidR="00D44D3B" w:rsidRPr="00A07647" w:rsidRDefault="00D44D3B" w:rsidP="00F37371">
            <w:pPr>
              <w:suppressAutoHyphens w:val="0"/>
              <w:spacing w:after="120" w:line="276" w:lineRule="auto"/>
              <w:jc w:val="both"/>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R2 Vivienda,  comercio y servicios</w:t>
            </w:r>
          </w:p>
        </w:tc>
        <w:tc>
          <w:tcPr>
            <w:tcW w:w="2500" w:type="dxa"/>
            <w:tcBorders>
              <w:top w:val="nil"/>
              <w:left w:val="nil"/>
              <w:bottom w:val="single" w:sz="4" w:space="0" w:color="7F7F7F"/>
              <w:right w:val="single" w:sz="4" w:space="0" w:color="7F7F7F"/>
            </w:tcBorders>
            <w:shd w:val="clear" w:color="auto" w:fill="auto"/>
            <w:noWrap/>
            <w:vAlign w:val="bottom"/>
            <w:hideMark/>
          </w:tcPr>
          <w:p w:rsidR="00D44D3B" w:rsidRPr="00A07647" w:rsidRDefault="00D44D3B"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Urbano</w:t>
            </w:r>
          </w:p>
        </w:tc>
      </w:tr>
    </w:tbl>
    <w:p w:rsidR="00F2225E" w:rsidRPr="00A07647" w:rsidRDefault="00F2225E" w:rsidP="00D966D1">
      <w:pPr>
        <w:spacing w:after="120" w:line="276" w:lineRule="auto"/>
        <w:ind w:left="720"/>
        <w:jc w:val="center"/>
        <w:rPr>
          <w:rFonts w:ascii="Palatino Linotype" w:eastAsia="Times New Roman" w:hAnsi="Palatino Linotype" w:cs="Arial"/>
          <w:bCs/>
          <w:kern w:val="0"/>
          <w:sz w:val="22"/>
          <w:szCs w:val="22"/>
          <w:lang w:val="es-ES" w:eastAsia="es-ES"/>
        </w:rPr>
      </w:pPr>
    </w:p>
    <w:p w:rsidR="00C45042" w:rsidRPr="00A07647" w:rsidRDefault="00A35D69" w:rsidP="00D966D1">
      <w:pPr>
        <w:spacing w:after="120" w:line="276" w:lineRule="auto"/>
        <w:jc w:val="both"/>
        <w:rPr>
          <w:rFonts w:ascii="Palatino Linotype" w:hAnsi="Palatino Linotype" w:cs="Arial"/>
          <w:sz w:val="22"/>
          <w:szCs w:val="22"/>
        </w:rPr>
      </w:pPr>
      <w:r w:rsidRPr="00A07647">
        <w:rPr>
          <w:rFonts w:ascii="Palatino Linotype" w:hAnsi="Palatino Linotype" w:cs="Arial"/>
          <w:b/>
          <w:bCs/>
          <w:sz w:val="22"/>
          <w:szCs w:val="22"/>
        </w:rPr>
        <w:t xml:space="preserve">Artículo </w:t>
      </w:r>
      <w:r w:rsidR="00F2225E" w:rsidRPr="00A07647">
        <w:rPr>
          <w:rFonts w:ascii="Palatino Linotype" w:hAnsi="Palatino Linotype" w:cs="Arial"/>
          <w:b/>
          <w:bCs/>
          <w:sz w:val="22"/>
          <w:szCs w:val="22"/>
        </w:rPr>
        <w:t>9</w:t>
      </w:r>
      <w:r w:rsidRPr="00A07647">
        <w:rPr>
          <w:rFonts w:ascii="Palatino Linotype" w:hAnsi="Palatino Linotype" w:cs="Arial"/>
          <w:b/>
          <w:bCs/>
          <w:sz w:val="22"/>
          <w:szCs w:val="22"/>
        </w:rPr>
        <w:t xml:space="preserve">.- </w:t>
      </w:r>
      <w:r w:rsidR="00984EB9" w:rsidRPr="00A07647">
        <w:rPr>
          <w:rFonts w:ascii="Palatino Linotype" w:hAnsi="Palatino Linotype" w:cs="Arial"/>
          <w:b/>
          <w:sz w:val="22"/>
          <w:szCs w:val="22"/>
        </w:rPr>
        <w:t xml:space="preserve">Forma de </w:t>
      </w:r>
      <w:r w:rsidR="00F37371" w:rsidRPr="00A07647">
        <w:rPr>
          <w:rFonts w:ascii="Palatino Linotype" w:hAnsi="Palatino Linotype" w:cs="Arial"/>
          <w:b/>
          <w:sz w:val="22"/>
          <w:szCs w:val="22"/>
        </w:rPr>
        <w:t>o</w:t>
      </w:r>
      <w:r w:rsidR="00984EB9" w:rsidRPr="00A07647">
        <w:rPr>
          <w:rFonts w:ascii="Palatino Linotype" w:hAnsi="Palatino Linotype" w:cs="Arial"/>
          <w:b/>
          <w:sz w:val="22"/>
          <w:szCs w:val="22"/>
        </w:rPr>
        <w:t xml:space="preserve">cupación del </w:t>
      </w:r>
      <w:r w:rsidR="00F37371" w:rsidRPr="00A07647">
        <w:rPr>
          <w:rFonts w:ascii="Palatino Linotype" w:hAnsi="Palatino Linotype" w:cs="Arial"/>
          <w:b/>
          <w:sz w:val="22"/>
          <w:szCs w:val="22"/>
        </w:rPr>
        <w:t>s</w:t>
      </w:r>
      <w:r w:rsidR="00984EB9" w:rsidRPr="00A07647">
        <w:rPr>
          <w:rFonts w:ascii="Palatino Linotype" w:hAnsi="Palatino Linotype" w:cs="Arial"/>
          <w:b/>
          <w:sz w:val="22"/>
          <w:szCs w:val="22"/>
        </w:rPr>
        <w:t>uelo</w:t>
      </w:r>
      <w:r w:rsidR="00F2225E" w:rsidRPr="00A07647">
        <w:rPr>
          <w:rFonts w:ascii="Palatino Linotype" w:hAnsi="Palatino Linotype" w:cs="Arial"/>
          <w:b/>
          <w:sz w:val="22"/>
          <w:szCs w:val="22"/>
        </w:rPr>
        <w:t xml:space="preserve"> y edificabilidad</w:t>
      </w:r>
      <w:r w:rsidR="00984EB9" w:rsidRPr="00A07647">
        <w:rPr>
          <w:rFonts w:ascii="Palatino Linotype" w:hAnsi="Palatino Linotype" w:cs="Arial"/>
          <w:b/>
          <w:sz w:val="22"/>
          <w:szCs w:val="22"/>
        </w:rPr>
        <w:t xml:space="preserve">.- </w:t>
      </w:r>
      <w:r w:rsidR="00C45042" w:rsidRPr="00A07647">
        <w:rPr>
          <w:rFonts w:ascii="Palatino Linotype" w:hAnsi="Palatino Linotype" w:cs="Arial"/>
          <w:sz w:val="22"/>
          <w:szCs w:val="22"/>
        </w:rPr>
        <w:t xml:space="preserve">Los proyectos deberán ser concebidos de manera integral, tomando en cuenta todos los componentes del tejido urbano: estructura del bloque – edificación – accesibilidad – circulación – áreas verdes – estacionamientos. </w:t>
      </w:r>
    </w:p>
    <w:p w:rsidR="00C45042" w:rsidRPr="00A07647" w:rsidRDefault="00C62AC5"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rPr>
        <w:lastRenderedPageBreak/>
        <w:t xml:space="preserve">En </w:t>
      </w:r>
      <w:r w:rsidR="00030553" w:rsidRPr="00A07647">
        <w:rPr>
          <w:rFonts w:ascii="Palatino Linotype" w:hAnsi="Palatino Linotype" w:cs="Arial"/>
          <w:lang w:val="es-EC"/>
        </w:rPr>
        <w:t xml:space="preserve">el Anexo No. 1, plano U06, </w:t>
      </w:r>
      <w:r w:rsidRPr="00A07647">
        <w:rPr>
          <w:rFonts w:ascii="Palatino Linotype" w:hAnsi="Palatino Linotype" w:cs="Arial"/>
        </w:rPr>
        <w:t xml:space="preserve">de la </w:t>
      </w:r>
      <w:r w:rsidR="00C81F09" w:rsidRPr="00A07647">
        <w:rPr>
          <w:rFonts w:ascii="Palatino Linotype" w:hAnsi="Palatino Linotype" w:cs="Arial"/>
        </w:rPr>
        <w:t xml:space="preserve">presente </w:t>
      </w:r>
      <w:r w:rsidRPr="00A07647">
        <w:rPr>
          <w:rFonts w:ascii="Palatino Linotype" w:hAnsi="Palatino Linotype" w:cs="Arial"/>
        </w:rPr>
        <w:t xml:space="preserve">ordenanza, </w:t>
      </w:r>
      <w:r w:rsidR="00527272" w:rsidRPr="00A07647">
        <w:rPr>
          <w:rFonts w:ascii="Palatino Linotype" w:hAnsi="Palatino Linotype" w:cs="Arial"/>
        </w:rPr>
        <w:t xml:space="preserve">se establece una implantación </w:t>
      </w:r>
      <w:r w:rsidR="002D30C6" w:rsidRPr="00A07647">
        <w:rPr>
          <w:rFonts w:ascii="Palatino Linotype" w:hAnsi="Palatino Linotype" w:cs="Arial"/>
        </w:rPr>
        <w:t>referencial</w:t>
      </w:r>
      <w:r w:rsidR="00527272" w:rsidRPr="00A07647">
        <w:rPr>
          <w:rFonts w:ascii="Palatino Linotype" w:hAnsi="Palatino Linotype" w:cs="Arial"/>
        </w:rPr>
        <w:t xml:space="preserve"> de la edificación</w:t>
      </w:r>
      <w:r w:rsidR="000A3968" w:rsidRPr="00A07647">
        <w:rPr>
          <w:rFonts w:ascii="Palatino Linotype" w:hAnsi="Palatino Linotype" w:cs="Arial"/>
        </w:rPr>
        <w:t xml:space="preserve">, </w:t>
      </w:r>
      <w:r w:rsidR="00C63311" w:rsidRPr="00A07647">
        <w:rPr>
          <w:rFonts w:ascii="Palatino Linotype" w:hAnsi="Palatino Linotype" w:cs="Arial"/>
        </w:rPr>
        <w:t>pudiendo</w:t>
      </w:r>
      <w:r w:rsidR="000A3968" w:rsidRPr="00A07647">
        <w:rPr>
          <w:rFonts w:ascii="Palatino Linotype" w:hAnsi="Palatino Linotype" w:cs="Arial"/>
        </w:rPr>
        <w:t xml:space="preserve"> los proyectos de arquitectura </w:t>
      </w:r>
      <w:r w:rsidR="00C63311" w:rsidRPr="00A07647">
        <w:rPr>
          <w:rFonts w:ascii="Palatino Linotype" w:hAnsi="Palatino Linotype" w:cs="Arial"/>
        </w:rPr>
        <w:t>adecuarse a dicha geometría</w:t>
      </w:r>
      <w:r w:rsidR="003B351B" w:rsidRPr="00A07647">
        <w:rPr>
          <w:rFonts w:ascii="Palatino Linotype" w:hAnsi="Palatino Linotype" w:cs="Arial"/>
        </w:rPr>
        <w:t xml:space="preserve">. </w:t>
      </w:r>
      <w:r w:rsidR="00C45042" w:rsidRPr="00A07647">
        <w:rPr>
          <w:rFonts w:ascii="Palatino Linotype" w:hAnsi="Palatino Linotype" w:cs="Arial"/>
        </w:rPr>
        <w:t>En caso de contradicción o inconsistencia entre los gráficos o especificaciones de los planos y el texto de la presente ordenanza, el texto prevalece</w:t>
      </w:r>
      <w:r w:rsidR="00C63311" w:rsidRPr="00A07647">
        <w:rPr>
          <w:rFonts w:ascii="Palatino Linotype" w:hAnsi="Palatino Linotype" w:cs="Arial"/>
        </w:rPr>
        <w:t>rá</w:t>
      </w:r>
      <w:r w:rsidR="00C45042" w:rsidRPr="00A07647">
        <w:rPr>
          <w:rFonts w:ascii="Palatino Linotype" w:hAnsi="Palatino Linotype" w:cs="Arial"/>
        </w:rPr>
        <w:t xml:space="preserve"> sobre los planos. </w:t>
      </w:r>
    </w:p>
    <w:p w:rsidR="005F7817" w:rsidRPr="00A07647" w:rsidRDefault="00037652" w:rsidP="00D966D1">
      <w:pPr>
        <w:suppressAutoHyphens w:val="0"/>
        <w:spacing w:after="120" w:line="276" w:lineRule="auto"/>
        <w:rPr>
          <w:rFonts w:ascii="Palatino Linotype" w:hAnsi="Palatino Linotype" w:cs="Arial"/>
          <w:sz w:val="22"/>
          <w:szCs w:val="22"/>
        </w:rPr>
      </w:pPr>
      <w:r w:rsidRPr="00A07647">
        <w:rPr>
          <w:rFonts w:ascii="Palatino Linotype" w:hAnsi="Palatino Linotype" w:cs="Arial"/>
          <w:sz w:val="22"/>
          <w:szCs w:val="22"/>
        </w:rPr>
        <w:t>Los espacios comunales abiertos: jardines, patios, áreas de juego, etc. se separarán de los espacios p</w:t>
      </w:r>
      <w:r w:rsidR="008E43E5" w:rsidRPr="00A07647">
        <w:rPr>
          <w:rFonts w:ascii="Palatino Linotype" w:hAnsi="Palatino Linotype" w:cs="Arial"/>
          <w:sz w:val="22"/>
          <w:szCs w:val="22"/>
        </w:rPr>
        <w:t>úblicos con elementos que permitan la relación visual,</w:t>
      </w:r>
      <w:r w:rsidRPr="00A07647">
        <w:rPr>
          <w:rFonts w:ascii="Palatino Linotype" w:hAnsi="Palatino Linotype" w:cs="Arial"/>
          <w:sz w:val="22"/>
          <w:szCs w:val="22"/>
        </w:rPr>
        <w:t xml:space="preserve"> quedando prohibida la construcción de muros ciegos de </w:t>
      </w:r>
      <w:r w:rsidR="005F7817" w:rsidRPr="00A07647">
        <w:rPr>
          <w:rFonts w:ascii="Palatino Linotype" w:hAnsi="Palatino Linotype" w:cs="Arial"/>
          <w:sz w:val="22"/>
          <w:szCs w:val="22"/>
        </w:rPr>
        <w:t>cerramiento en todos los lotes.</w:t>
      </w:r>
    </w:p>
    <w:p w:rsidR="00C45042" w:rsidRPr="00A07647" w:rsidRDefault="00C05E4A" w:rsidP="00D966D1">
      <w:pPr>
        <w:suppressAutoHyphens w:val="0"/>
        <w:spacing w:after="120" w:line="276" w:lineRule="auto"/>
        <w:rPr>
          <w:rFonts w:ascii="Palatino Linotype" w:eastAsia="Times New Roman" w:hAnsi="Palatino Linotype" w:cs="Arial"/>
          <w:kern w:val="0"/>
          <w:sz w:val="22"/>
          <w:szCs w:val="22"/>
          <w:lang w:val="es-ES" w:eastAsia="es-ES"/>
        </w:rPr>
      </w:pPr>
      <w:r w:rsidRPr="00A07647">
        <w:rPr>
          <w:rFonts w:ascii="Palatino Linotype" w:hAnsi="Palatino Linotype" w:cs="Arial"/>
          <w:sz w:val="22"/>
          <w:szCs w:val="22"/>
        </w:rPr>
        <w:t>Además</w:t>
      </w:r>
      <w:r w:rsidR="00F37371" w:rsidRPr="00A07647">
        <w:rPr>
          <w:rFonts w:ascii="Palatino Linotype" w:hAnsi="Palatino Linotype" w:cs="Arial"/>
          <w:sz w:val="22"/>
          <w:szCs w:val="22"/>
        </w:rPr>
        <w:t>,</w:t>
      </w:r>
      <w:r w:rsidRPr="00A07647">
        <w:rPr>
          <w:rFonts w:ascii="Palatino Linotype" w:hAnsi="Palatino Linotype" w:cs="Arial"/>
          <w:sz w:val="22"/>
          <w:szCs w:val="22"/>
        </w:rPr>
        <w:t xml:space="preserve"> se aplicarán los siguientes criterios</w:t>
      </w:r>
      <w:r w:rsidR="00C45042" w:rsidRPr="00A07647">
        <w:rPr>
          <w:rFonts w:ascii="Palatino Linotype" w:hAnsi="Palatino Linotype" w:cs="Arial"/>
          <w:sz w:val="22"/>
          <w:szCs w:val="22"/>
        </w:rPr>
        <w:t xml:space="preserve">: </w:t>
      </w:r>
    </w:p>
    <w:p w:rsidR="00C45042" w:rsidRPr="00A07647" w:rsidRDefault="00C45042" w:rsidP="00D966D1">
      <w:pPr>
        <w:pStyle w:val="Textodebloque"/>
        <w:spacing w:after="120" w:line="276" w:lineRule="auto"/>
        <w:ind w:left="0" w:right="-1" w:firstLine="0"/>
        <w:rPr>
          <w:rFonts w:ascii="Palatino Linotype" w:hAnsi="Palatino Linotype" w:cs="Arial"/>
          <w:b/>
        </w:rPr>
      </w:pPr>
      <w:r w:rsidRPr="00A07647">
        <w:rPr>
          <w:rFonts w:ascii="Palatino Linotype" w:hAnsi="Palatino Linotype" w:cs="Arial"/>
          <w:b/>
        </w:rPr>
        <w:t xml:space="preserve">LOTE 1: </w:t>
      </w:r>
    </w:p>
    <w:p w:rsidR="00C45042" w:rsidRPr="00A07647" w:rsidRDefault="00F37371"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 xml:space="preserve">a) </w:t>
      </w:r>
      <w:r w:rsidR="00B43398" w:rsidRPr="00A07647">
        <w:rPr>
          <w:rFonts w:ascii="Palatino Linotype" w:hAnsi="Palatino Linotype" w:cs="Arial"/>
        </w:rPr>
        <w:t xml:space="preserve">La construcción </w:t>
      </w:r>
      <w:r w:rsidR="009E2F79" w:rsidRPr="00A07647">
        <w:rPr>
          <w:rFonts w:ascii="Palatino Linotype" w:hAnsi="Palatino Linotype" w:cs="Arial"/>
        </w:rPr>
        <w:t>se ha</w:t>
      </w:r>
      <w:r w:rsidR="00C63311" w:rsidRPr="00A07647">
        <w:rPr>
          <w:rFonts w:ascii="Palatino Linotype" w:hAnsi="Palatino Linotype" w:cs="Arial"/>
        </w:rPr>
        <w:t>rá sobre</w:t>
      </w:r>
      <w:r w:rsidR="00B43398" w:rsidRPr="00A07647">
        <w:rPr>
          <w:rFonts w:ascii="Palatino Linotype" w:hAnsi="Palatino Linotype" w:cs="Arial"/>
        </w:rPr>
        <w:t xml:space="preserve"> </w:t>
      </w:r>
      <w:r w:rsidR="000A3968" w:rsidRPr="00A07647">
        <w:rPr>
          <w:rFonts w:ascii="Palatino Linotype" w:hAnsi="Palatino Linotype" w:cs="Arial"/>
        </w:rPr>
        <w:t>línea de fábrica</w:t>
      </w:r>
      <w:r w:rsidR="00C45042" w:rsidRPr="00A07647">
        <w:rPr>
          <w:rFonts w:ascii="Palatino Linotype" w:hAnsi="Palatino Linotype" w:cs="Arial"/>
        </w:rPr>
        <w:t xml:space="preserve"> en todos los frentes a vía pública. </w:t>
      </w:r>
      <w:r w:rsidR="00F636CE" w:rsidRPr="00A07647">
        <w:rPr>
          <w:rFonts w:ascii="Palatino Linotype" w:hAnsi="Palatino Linotype" w:cs="Arial"/>
        </w:rPr>
        <w:t xml:space="preserve"> </w:t>
      </w:r>
      <w:r w:rsidR="00B43398" w:rsidRPr="00A07647">
        <w:rPr>
          <w:rFonts w:ascii="Palatino Linotype" w:hAnsi="Palatino Linotype" w:cs="Arial"/>
        </w:rPr>
        <w:t>El retiro</w:t>
      </w:r>
      <w:r w:rsidR="00F636CE" w:rsidRPr="00A07647">
        <w:rPr>
          <w:rFonts w:ascii="Palatino Linotype" w:hAnsi="Palatino Linotype" w:cs="Arial"/>
        </w:rPr>
        <w:t xml:space="preserve"> lateral, límite con el lote 3,</w:t>
      </w:r>
      <w:r w:rsidR="00C45042" w:rsidRPr="00A07647">
        <w:rPr>
          <w:rFonts w:ascii="Palatino Linotype" w:hAnsi="Palatino Linotype" w:cs="Arial"/>
        </w:rPr>
        <w:t xml:space="preserve"> será de </w:t>
      </w:r>
      <w:r w:rsidR="00F636CE" w:rsidRPr="00A07647">
        <w:rPr>
          <w:rFonts w:ascii="Palatino Linotype" w:hAnsi="Palatino Linotype" w:cs="Arial"/>
        </w:rPr>
        <w:t>mínimo 3</w:t>
      </w:r>
      <w:r w:rsidR="0058567C" w:rsidRPr="00A07647">
        <w:rPr>
          <w:rFonts w:ascii="Palatino Linotype" w:hAnsi="Palatino Linotype" w:cs="Arial"/>
        </w:rPr>
        <w:t xml:space="preserve"> </w:t>
      </w:r>
      <w:r w:rsidR="00C45042" w:rsidRPr="00A07647">
        <w:rPr>
          <w:rFonts w:ascii="Palatino Linotype" w:hAnsi="Palatino Linotype" w:cs="Arial"/>
        </w:rPr>
        <w:t>m.</w:t>
      </w:r>
    </w:p>
    <w:p w:rsidR="009C7275" w:rsidRPr="00A07647" w:rsidRDefault="00A74441"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b</w:t>
      </w:r>
      <w:r w:rsidR="00C63311" w:rsidRPr="00A07647">
        <w:rPr>
          <w:rFonts w:ascii="Palatino Linotype" w:hAnsi="Palatino Linotype" w:cs="Arial"/>
          <w:b/>
        </w:rPr>
        <w:t xml:space="preserve">) </w:t>
      </w:r>
      <w:r w:rsidR="00C45042" w:rsidRPr="00A07647">
        <w:rPr>
          <w:rFonts w:ascii="Palatino Linotype" w:hAnsi="Palatino Linotype" w:cs="Arial"/>
        </w:rPr>
        <w:t>Se aprovechará el desnivel entre la calle de nueva apertura y el lote para la ubicación de parqueaderos.</w:t>
      </w:r>
      <w:r w:rsidR="009F0EFC" w:rsidRPr="00A07647">
        <w:rPr>
          <w:rFonts w:ascii="Palatino Linotype" w:hAnsi="Palatino Linotype" w:cs="Arial"/>
        </w:rPr>
        <w:t xml:space="preserve"> </w:t>
      </w:r>
    </w:p>
    <w:p w:rsidR="00C45042" w:rsidRPr="00A07647" w:rsidRDefault="00A74441"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c</w:t>
      </w:r>
      <w:r w:rsidR="009C7275" w:rsidRPr="00A07647">
        <w:rPr>
          <w:rFonts w:ascii="Palatino Linotype" w:hAnsi="Palatino Linotype" w:cs="Arial"/>
          <w:b/>
        </w:rPr>
        <w:t xml:space="preserve">) </w:t>
      </w:r>
      <w:r w:rsidR="009C7275" w:rsidRPr="00A07647">
        <w:rPr>
          <w:rFonts w:ascii="Palatino Linotype" w:hAnsi="Palatino Linotype" w:cs="Arial"/>
        </w:rPr>
        <w:t xml:space="preserve">La edificación de los parqueaderos </w:t>
      </w:r>
      <w:r w:rsidR="009F0EFC" w:rsidRPr="00A07647">
        <w:rPr>
          <w:rFonts w:ascii="Palatino Linotype" w:hAnsi="Palatino Linotype" w:cs="Arial"/>
        </w:rPr>
        <w:t xml:space="preserve">se </w:t>
      </w:r>
      <w:r w:rsidR="001B03DA" w:rsidRPr="00A07647">
        <w:rPr>
          <w:rFonts w:ascii="Palatino Linotype" w:hAnsi="Palatino Linotype" w:cs="Arial"/>
        </w:rPr>
        <w:t>entenderá</w:t>
      </w:r>
      <w:r w:rsidR="009C7275" w:rsidRPr="00A07647">
        <w:rPr>
          <w:rFonts w:ascii="Palatino Linotype" w:hAnsi="Palatino Linotype" w:cs="Arial"/>
        </w:rPr>
        <w:t xml:space="preserve"> como una construcción independiente</w:t>
      </w:r>
      <w:r w:rsidR="009F0EFC" w:rsidRPr="00A07647">
        <w:rPr>
          <w:rFonts w:ascii="Palatino Linotype" w:hAnsi="Palatino Linotype" w:cs="Arial"/>
        </w:rPr>
        <w:t xml:space="preserve"> </w:t>
      </w:r>
      <w:r w:rsidR="009C7275" w:rsidRPr="00A07647">
        <w:rPr>
          <w:rFonts w:ascii="Palatino Linotype" w:hAnsi="Palatino Linotype" w:cs="Arial"/>
        </w:rPr>
        <w:t>de la edificación sobre rasante, para lo cual lo</w:t>
      </w:r>
      <w:r w:rsidR="009F0EFC" w:rsidRPr="00A07647">
        <w:rPr>
          <w:rFonts w:ascii="Palatino Linotype" w:hAnsi="Palatino Linotype" w:cs="Arial"/>
        </w:rPr>
        <w:t xml:space="preserve">s núcleos de escaleras de ambos edificios </w:t>
      </w:r>
      <w:r w:rsidR="009C7275" w:rsidRPr="00A07647">
        <w:rPr>
          <w:rFonts w:ascii="Palatino Linotype" w:hAnsi="Palatino Linotype" w:cs="Arial"/>
        </w:rPr>
        <w:t>no deberán tener c</w:t>
      </w:r>
      <w:r w:rsidR="009F0EFC" w:rsidRPr="00A07647">
        <w:rPr>
          <w:rFonts w:ascii="Palatino Linotype" w:hAnsi="Palatino Linotype" w:cs="Arial"/>
        </w:rPr>
        <w:t xml:space="preserve">ontinuidad, </w:t>
      </w:r>
      <w:r w:rsidR="009C7275" w:rsidRPr="00A07647">
        <w:rPr>
          <w:rFonts w:ascii="Palatino Linotype" w:hAnsi="Palatino Linotype" w:cs="Arial"/>
        </w:rPr>
        <w:t>resolviendo la salida de los parqueaderos a espacio comunal abierto. L</w:t>
      </w:r>
      <w:r w:rsidR="009F0EFC" w:rsidRPr="00A07647">
        <w:rPr>
          <w:rFonts w:ascii="Palatino Linotype" w:hAnsi="Palatino Linotype" w:cs="Arial"/>
        </w:rPr>
        <w:t>a edificación de subsuelo</w:t>
      </w:r>
      <w:r w:rsidR="009C7275" w:rsidRPr="00A07647">
        <w:rPr>
          <w:rFonts w:ascii="Palatino Linotype" w:hAnsi="Palatino Linotype" w:cs="Arial"/>
        </w:rPr>
        <w:t>, entonces,</w:t>
      </w:r>
      <w:r w:rsidR="009F0EFC" w:rsidRPr="00A07647">
        <w:rPr>
          <w:rFonts w:ascii="Palatino Linotype" w:hAnsi="Palatino Linotype" w:cs="Arial"/>
        </w:rPr>
        <w:t xml:space="preserve"> </w:t>
      </w:r>
      <w:r w:rsidR="009C7275" w:rsidRPr="00A07647">
        <w:rPr>
          <w:rFonts w:ascii="Palatino Linotype" w:hAnsi="Palatino Linotype" w:cs="Arial"/>
        </w:rPr>
        <w:t xml:space="preserve">no </w:t>
      </w:r>
      <w:r w:rsidR="009F0EFC" w:rsidRPr="00A07647">
        <w:rPr>
          <w:rFonts w:ascii="Palatino Linotype" w:hAnsi="Palatino Linotype" w:cs="Arial"/>
        </w:rPr>
        <w:t xml:space="preserve">computará en la altura máxima del edificio regulada en esta ordenanza ni </w:t>
      </w:r>
      <w:r w:rsidR="009C7275" w:rsidRPr="00A07647">
        <w:rPr>
          <w:rFonts w:ascii="Palatino Linotype" w:hAnsi="Palatino Linotype" w:cs="Arial"/>
        </w:rPr>
        <w:t xml:space="preserve">para </w:t>
      </w:r>
      <w:r w:rsidR="009F0EFC" w:rsidRPr="00A07647">
        <w:rPr>
          <w:rFonts w:ascii="Palatino Linotype" w:hAnsi="Palatino Linotype" w:cs="Arial"/>
        </w:rPr>
        <w:t>la obligatoriedad de la instalación de ascensor.</w:t>
      </w:r>
    </w:p>
    <w:p w:rsidR="009E72DF" w:rsidRPr="00A07647" w:rsidRDefault="00C63311"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d)</w:t>
      </w:r>
      <w:r w:rsidRPr="00A07647">
        <w:rPr>
          <w:rFonts w:ascii="Palatino Linotype" w:hAnsi="Palatino Linotype" w:cs="Arial"/>
        </w:rPr>
        <w:t xml:space="preserve"> </w:t>
      </w:r>
      <w:r w:rsidR="00B56B5F" w:rsidRPr="00A07647">
        <w:rPr>
          <w:rFonts w:ascii="Palatino Linotype" w:hAnsi="Palatino Linotype" w:cs="Arial"/>
        </w:rPr>
        <w:t xml:space="preserve">Se </w:t>
      </w:r>
      <w:r w:rsidRPr="00A07647">
        <w:rPr>
          <w:rFonts w:ascii="Palatino Linotype" w:hAnsi="Palatino Linotype" w:cs="Arial"/>
        </w:rPr>
        <w:t>observará</w:t>
      </w:r>
      <w:r w:rsidR="00B56B5F" w:rsidRPr="00A07647">
        <w:rPr>
          <w:rFonts w:ascii="Palatino Linotype" w:hAnsi="Palatino Linotype" w:cs="Arial"/>
        </w:rPr>
        <w:t xml:space="preserve"> un criterio de conexión visual entre la calle de nueva apertura </w:t>
      </w:r>
      <w:r w:rsidR="00F636CE" w:rsidRPr="00A07647">
        <w:rPr>
          <w:rFonts w:ascii="Palatino Linotype" w:hAnsi="Palatino Linotype" w:cs="Arial"/>
        </w:rPr>
        <w:t>y la ciudad.</w:t>
      </w:r>
      <w:r w:rsidR="00B56B5F" w:rsidRPr="00A07647">
        <w:rPr>
          <w:rFonts w:ascii="Palatino Linotype" w:hAnsi="Palatino Linotype" w:cs="Arial"/>
        </w:rPr>
        <w:t xml:space="preserve"> </w:t>
      </w:r>
      <w:r w:rsidR="00CF5691" w:rsidRPr="00A07647">
        <w:rPr>
          <w:rFonts w:ascii="Palatino Linotype" w:hAnsi="Palatino Linotype" w:cs="Arial"/>
        </w:rPr>
        <w:t xml:space="preserve">El proyecto arquitectónico debe permitir </w:t>
      </w:r>
      <w:r w:rsidR="009E72DF" w:rsidRPr="00A07647">
        <w:rPr>
          <w:rFonts w:ascii="Palatino Linotype" w:hAnsi="Palatino Linotype" w:cs="Arial"/>
        </w:rPr>
        <w:t>esta conexión visual.</w:t>
      </w:r>
    </w:p>
    <w:p w:rsidR="00C45042" w:rsidRPr="00A07647" w:rsidRDefault="009E72DF"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e</w:t>
      </w:r>
      <w:r w:rsidR="00C63311" w:rsidRPr="00A07647">
        <w:rPr>
          <w:rFonts w:ascii="Palatino Linotype" w:hAnsi="Palatino Linotype" w:cs="Arial"/>
          <w:b/>
        </w:rPr>
        <w:t>)</w:t>
      </w:r>
      <w:r w:rsidR="00C63311" w:rsidRPr="00A07647">
        <w:rPr>
          <w:rFonts w:ascii="Palatino Linotype" w:hAnsi="Palatino Linotype" w:cs="Arial"/>
        </w:rPr>
        <w:t xml:space="preserve"> </w:t>
      </w:r>
      <w:r w:rsidR="00C45042" w:rsidRPr="00A07647">
        <w:rPr>
          <w:rFonts w:ascii="Palatino Linotype" w:hAnsi="Palatino Linotype" w:cs="Arial"/>
        </w:rPr>
        <w:t xml:space="preserve">Existirá una superficie </w:t>
      </w:r>
      <w:r w:rsidR="008E43E5" w:rsidRPr="00A07647">
        <w:rPr>
          <w:rFonts w:ascii="Palatino Linotype" w:hAnsi="Palatino Linotype" w:cs="Arial"/>
        </w:rPr>
        <w:t xml:space="preserve">verde filtrante de al menos </w:t>
      </w:r>
      <w:r w:rsidR="00C45042" w:rsidRPr="00A07647">
        <w:rPr>
          <w:rFonts w:ascii="Palatino Linotype" w:hAnsi="Palatino Linotype" w:cs="Arial"/>
        </w:rPr>
        <w:t>2</w:t>
      </w:r>
      <w:r w:rsidR="0058567C" w:rsidRPr="00A07647">
        <w:rPr>
          <w:rFonts w:ascii="Palatino Linotype" w:hAnsi="Palatino Linotype" w:cs="Arial"/>
        </w:rPr>
        <w:t>.</w:t>
      </w:r>
      <w:r w:rsidR="00C45042" w:rsidRPr="00A07647">
        <w:rPr>
          <w:rFonts w:ascii="Palatino Linotype" w:hAnsi="Palatino Linotype" w:cs="Arial"/>
        </w:rPr>
        <w:t>500</w:t>
      </w:r>
      <w:r w:rsidR="00832A87" w:rsidRPr="00A07647">
        <w:rPr>
          <w:rFonts w:ascii="Palatino Linotype" w:hAnsi="Palatino Linotype" w:cs="Arial"/>
        </w:rPr>
        <w:t xml:space="preserve"> </w:t>
      </w:r>
      <w:r w:rsidR="00C45042" w:rsidRPr="00A07647">
        <w:rPr>
          <w:rFonts w:ascii="Palatino Linotype" w:hAnsi="Palatino Linotype" w:cs="Arial"/>
        </w:rPr>
        <w:t>m</w:t>
      </w:r>
      <w:r w:rsidR="00C45042" w:rsidRPr="00A07647">
        <w:rPr>
          <w:rFonts w:ascii="Palatino Linotype" w:hAnsi="Palatino Linotype" w:cs="Arial"/>
          <w:vertAlign w:val="superscript"/>
        </w:rPr>
        <w:t>2</w:t>
      </w:r>
      <w:r w:rsidR="008E43E5" w:rsidRPr="00A07647">
        <w:rPr>
          <w:rFonts w:ascii="Palatino Linotype" w:hAnsi="Palatino Linotype" w:cs="Arial"/>
        </w:rPr>
        <w:t xml:space="preserve"> </w:t>
      </w:r>
      <w:r w:rsidR="00C45042" w:rsidRPr="00A07647">
        <w:rPr>
          <w:rFonts w:ascii="Palatino Linotype" w:hAnsi="Palatino Linotype" w:cs="Arial"/>
        </w:rPr>
        <w:t>en la planta baja del proyecto</w:t>
      </w:r>
      <w:r w:rsidR="009E2B26" w:rsidRPr="00A07647">
        <w:rPr>
          <w:rFonts w:ascii="Palatino Linotype" w:hAnsi="Palatino Linotype" w:cs="Arial"/>
        </w:rPr>
        <w:t>, vinculada hacia la calle Martín Ochoa</w:t>
      </w:r>
      <w:r w:rsidR="00C45042" w:rsidRPr="00A07647">
        <w:rPr>
          <w:rFonts w:ascii="Palatino Linotype" w:hAnsi="Palatino Linotype" w:cs="Arial"/>
        </w:rPr>
        <w:t xml:space="preserve">. </w:t>
      </w:r>
      <w:r w:rsidR="00884EBD" w:rsidRPr="00A07647">
        <w:rPr>
          <w:rFonts w:ascii="Palatino Linotype" w:hAnsi="Palatino Linotype" w:cs="Arial"/>
        </w:rPr>
        <w:t>Sobre esta superficie no se</w:t>
      </w:r>
      <w:r w:rsidR="00C45042" w:rsidRPr="00A07647">
        <w:rPr>
          <w:rFonts w:ascii="Palatino Linotype" w:hAnsi="Palatino Linotype" w:cs="Arial"/>
        </w:rPr>
        <w:t xml:space="preserve"> </w:t>
      </w:r>
      <w:r w:rsidR="006C17D1" w:rsidRPr="00A07647">
        <w:rPr>
          <w:rFonts w:ascii="Palatino Linotype" w:hAnsi="Palatino Linotype" w:cs="Arial"/>
        </w:rPr>
        <w:t xml:space="preserve">permitirá tránsito </w:t>
      </w:r>
      <w:r w:rsidR="00C05E4A" w:rsidRPr="00A07647">
        <w:rPr>
          <w:rFonts w:ascii="Palatino Linotype" w:hAnsi="Palatino Linotype" w:cs="Arial"/>
        </w:rPr>
        <w:t>vehicular</w:t>
      </w:r>
      <w:r w:rsidR="00C45042" w:rsidRPr="00A07647">
        <w:rPr>
          <w:rFonts w:ascii="Palatino Linotype" w:hAnsi="Palatino Linotype" w:cs="Arial"/>
        </w:rPr>
        <w:t xml:space="preserve"> ni </w:t>
      </w:r>
      <w:r w:rsidR="00B43398" w:rsidRPr="00A07647">
        <w:rPr>
          <w:rFonts w:ascii="Palatino Linotype" w:hAnsi="Palatino Linotype" w:cs="Arial"/>
        </w:rPr>
        <w:t>estaciona</w:t>
      </w:r>
      <w:r w:rsidR="006C17D1" w:rsidRPr="00A07647">
        <w:rPr>
          <w:rFonts w:ascii="Palatino Linotype" w:hAnsi="Palatino Linotype" w:cs="Arial"/>
        </w:rPr>
        <w:t>mientos</w:t>
      </w:r>
      <w:r w:rsidR="00884EBD" w:rsidRPr="00A07647">
        <w:rPr>
          <w:rFonts w:ascii="Palatino Linotype" w:hAnsi="Palatino Linotype" w:cs="Arial"/>
        </w:rPr>
        <w:t>. Esta superficie se contabilizará den</w:t>
      </w:r>
      <w:r w:rsidR="006C17D1" w:rsidRPr="00A07647">
        <w:rPr>
          <w:rFonts w:ascii="Palatino Linotype" w:hAnsi="Palatino Linotype" w:cs="Arial"/>
        </w:rPr>
        <w:t>tro del cómputo de áreas verdes.</w:t>
      </w:r>
    </w:p>
    <w:p w:rsidR="00C62AC5" w:rsidRPr="00A07647" w:rsidRDefault="009E72DF"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f</w:t>
      </w:r>
      <w:r w:rsidR="00C63311" w:rsidRPr="00A07647">
        <w:rPr>
          <w:rFonts w:ascii="Palatino Linotype" w:hAnsi="Palatino Linotype" w:cs="Arial"/>
          <w:b/>
        </w:rPr>
        <w:t xml:space="preserve">) </w:t>
      </w:r>
      <w:r w:rsidR="00C62AC5" w:rsidRPr="00A07647">
        <w:rPr>
          <w:rFonts w:ascii="Palatino Linotype" w:hAnsi="Palatino Linotype" w:cs="Arial"/>
        </w:rPr>
        <w:t>La separació</w:t>
      </w:r>
      <w:r w:rsidR="00DE2393" w:rsidRPr="00A07647">
        <w:rPr>
          <w:rFonts w:ascii="Palatino Linotype" w:hAnsi="Palatino Linotype" w:cs="Arial"/>
        </w:rPr>
        <w:t>n mínima entre bloques</w:t>
      </w:r>
      <w:r w:rsidRPr="00A07647">
        <w:rPr>
          <w:rFonts w:ascii="Palatino Linotype" w:hAnsi="Palatino Linotype" w:cs="Arial"/>
        </w:rPr>
        <w:t xml:space="preserve"> </w:t>
      </w:r>
      <w:r w:rsidR="00884EBD" w:rsidRPr="00A07647">
        <w:rPr>
          <w:rFonts w:ascii="Palatino Linotype" w:hAnsi="Palatino Linotype" w:cs="Arial"/>
        </w:rPr>
        <w:t xml:space="preserve">será de </w:t>
      </w:r>
      <w:r w:rsidR="00850F31" w:rsidRPr="00A07647">
        <w:rPr>
          <w:rFonts w:ascii="Palatino Linotype" w:hAnsi="Palatino Linotype" w:cs="Arial"/>
        </w:rPr>
        <w:t>6</w:t>
      </w:r>
      <w:r w:rsidR="0091023E" w:rsidRPr="00A07647">
        <w:rPr>
          <w:rFonts w:ascii="Palatino Linotype" w:hAnsi="Palatino Linotype" w:cs="Arial"/>
        </w:rPr>
        <w:t xml:space="preserve"> metros.</w:t>
      </w:r>
    </w:p>
    <w:p w:rsidR="009E2B26" w:rsidRPr="00A07647" w:rsidRDefault="009E72DF"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g</w:t>
      </w:r>
      <w:r w:rsidR="00C63311" w:rsidRPr="00A07647">
        <w:rPr>
          <w:rFonts w:ascii="Palatino Linotype" w:hAnsi="Palatino Linotype" w:cs="Arial"/>
          <w:b/>
        </w:rPr>
        <w:t xml:space="preserve">) </w:t>
      </w:r>
      <w:r w:rsidR="009E2B26" w:rsidRPr="00A07647">
        <w:rPr>
          <w:rFonts w:ascii="Palatino Linotype" w:hAnsi="Palatino Linotype" w:cs="Arial"/>
        </w:rPr>
        <w:t>Se establece una altura máxima</w:t>
      </w:r>
      <w:r w:rsidR="00884EBD" w:rsidRPr="00A07647">
        <w:rPr>
          <w:rFonts w:ascii="Palatino Linotype" w:hAnsi="Palatino Linotype" w:cs="Arial"/>
        </w:rPr>
        <w:t xml:space="preserve"> de edificación </w:t>
      </w:r>
      <w:r w:rsidR="009E2B26" w:rsidRPr="00A07647">
        <w:rPr>
          <w:rFonts w:ascii="Palatino Linotype" w:hAnsi="Palatino Linotype" w:cs="Arial"/>
        </w:rPr>
        <w:t xml:space="preserve">de 6 </w:t>
      </w:r>
      <w:r w:rsidR="00C63311" w:rsidRPr="00A07647">
        <w:rPr>
          <w:rFonts w:ascii="Palatino Linotype" w:hAnsi="Palatino Linotype" w:cs="Arial"/>
        </w:rPr>
        <w:t>plantas (</w:t>
      </w:r>
      <w:r w:rsidR="00B43398" w:rsidRPr="00A07647">
        <w:rPr>
          <w:rFonts w:ascii="Palatino Linotype" w:hAnsi="Palatino Linotype" w:cs="Arial"/>
        </w:rPr>
        <w:t>24 metros</w:t>
      </w:r>
      <w:r w:rsidR="00C63311" w:rsidRPr="00A07647">
        <w:rPr>
          <w:rFonts w:ascii="Palatino Linotype" w:hAnsi="Palatino Linotype" w:cs="Arial"/>
        </w:rPr>
        <w:t>)</w:t>
      </w:r>
      <w:r w:rsidR="00B43398" w:rsidRPr="00A07647">
        <w:rPr>
          <w:rFonts w:ascii="Palatino Linotype" w:hAnsi="Palatino Linotype" w:cs="Arial"/>
        </w:rPr>
        <w:t>.</w:t>
      </w:r>
      <w:r w:rsidR="009E2B26" w:rsidRPr="00A07647">
        <w:rPr>
          <w:rFonts w:ascii="Palatino Linotype" w:hAnsi="Palatino Linotype" w:cs="Arial"/>
        </w:rPr>
        <w:t xml:space="preserve"> </w:t>
      </w:r>
    </w:p>
    <w:p w:rsidR="00C62AC5" w:rsidRPr="00A07647" w:rsidRDefault="00C62AC5" w:rsidP="00D966D1">
      <w:pPr>
        <w:pStyle w:val="Textodebloque"/>
        <w:spacing w:after="120" w:line="276" w:lineRule="auto"/>
        <w:ind w:left="0" w:right="-1" w:firstLine="0"/>
        <w:rPr>
          <w:rFonts w:ascii="Palatino Linotype" w:hAnsi="Palatino Linotype" w:cs="Arial"/>
          <w:b/>
        </w:rPr>
      </w:pPr>
      <w:r w:rsidRPr="00A07647">
        <w:rPr>
          <w:rFonts w:ascii="Palatino Linotype" w:hAnsi="Palatino Linotype" w:cs="Arial"/>
          <w:b/>
        </w:rPr>
        <w:t xml:space="preserve">LOTE 2: </w:t>
      </w:r>
    </w:p>
    <w:p w:rsidR="005E0D59" w:rsidRPr="00A07647" w:rsidRDefault="005E0D59"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a)</w:t>
      </w:r>
      <w:r w:rsidRPr="00A07647">
        <w:rPr>
          <w:rFonts w:ascii="Palatino Linotype" w:hAnsi="Palatino Linotype" w:cs="Arial"/>
        </w:rPr>
        <w:t xml:space="preserve"> </w:t>
      </w:r>
      <w:r w:rsidR="00CF5691" w:rsidRPr="00A07647">
        <w:rPr>
          <w:rFonts w:ascii="Palatino Linotype" w:hAnsi="Palatino Linotype" w:cs="Arial"/>
        </w:rPr>
        <w:t>L</w:t>
      </w:r>
      <w:r w:rsidR="00C62AC5" w:rsidRPr="00A07647">
        <w:rPr>
          <w:rFonts w:ascii="Palatino Linotype" w:hAnsi="Palatino Linotype" w:cs="Arial"/>
        </w:rPr>
        <w:t xml:space="preserve">a </w:t>
      </w:r>
      <w:r w:rsidR="009E2B26" w:rsidRPr="00A07647">
        <w:rPr>
          <w:rFonts w:ascii="Palatino Linotype" w:hAnsi="Palatino Linotype" w:cs="Arial"/>
        </w:rPr>
        <w:t xml:space="preserve">construcción </w:t>
      </w:r>
      <w:r w:rsidR="009E2F79" w:rsidRPr="00A07647">
        <w:rPr>
          <w:rFonts w:ascii="Palatino Linotype" w:hAnsi="Palatino Linotype" w:cs="Arial"/>
        </w:rPr>
        <w:t>se ha</w:t>
      </w:r>
      <w:r w:rsidRPr="00A07647">
        <w:rPr>
          <w:rFonts w:ascii="Palatino Linotype" w:hAnsi="Palatino Linotype" w:cs="Arial"/>
        </w:rPr>
        <w:t>rá sobre</w:t>
      </w:r>
      <w:r w:rsidR="004827AF" w:rsidRPr="00A07647">
        <w:rPr>
          <w:rFonts w:ascii="Palatino Linotype" w:hAnsi="Palatino Linotype" w:cs="Arial"/>
        </w:rPr>
        <w:t xml:space="preserve"> línea de fábrica</w:t>
      </w:r>
      <w:r w:rsidR="009E2B26" w:rsidRPr="00A07647">
        <w:rPr>
          <w:rFonts w:ascii="Palatino Linotype" w:hAnsi="Palatino Linotype" w:cs="Arial"/>
        </w:rPr>
        <w:t xml:space="preserve"> en el frente de la calle de nueva apertura. </w:t>
      </w:r>
    </w:p>
    <w:p w:rsidR="00C62AC5" w:rsidRPr="00A07647" w:rsidRDefault="00B43398"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rPr>
        <w:t>El retiro lateral norte</w:t>
      </w:r>
      <w:r w:rsidR="005A09C6" w:rsidRPr="00A07647">
        <w:rPr>
          <w:rFonts w:ascii="Palatino Linotype" w:hAnsi="Palatino Linotype" w:cs="Arial"/>
        </w:rPr>
        <w:t xml:space="preserve"> y </w:t>
      </w:r>
      <w:r w:rsidR="007E0E7D" w:rsidRPr="00A07647">
        <w:rPr>
          <w:rFonts w:ascii="Palatino Linotype" w:hAnsi="Palatino Linotype" w:cs="Arial"/>
        </w:rPr>
        <w:t>el retiro lateral sur será</w:t>
      </w:r>
      <w:r w:rsidR="005E0D59" w:rsidRPr="00A07647">
        <w:rPr>
          <w:rFonts w:ascii="Palatino Linotype" w:hAnsi="Palatino Linotype" w:cs="Arial"/>
        </w:rPr>
        <w:t>n</w:t>
      </w:r>
      <w:r w:rsidR="007E0E7D" w:rsidRPr="00A07647">
        <w:rPr>
          <w:rFonts w:ascii="Palatino Linotype" w:hAnsi="Palatino Linotype" w:cs="Arial"/>
        </w:rPr>
        <w:t xml:space="preserve"> de 3 metros;  </w:t>
      </w:r>
      <w:r w:rsidR="005A09C6" w:rsidRPr="00A07647">
        <w:rPr>
          <w:rFonts w:ascii="Palatino Linotype" w:hAnsi="Palatino Linotype" w:cs="Arial"/>
        </w:rPr>
        <w:t>el retiro posterior</w:t>
      </w:r>
      <w:r w:rsidRPr="00A07647">
        <w:rPr>
          <w:rFonts w:ascii="Palatino Linotype" w:hAnsi="Palatino Linotype" w:cs="Arial"/>
        </w:rPr>
        <w:t xml:space="preserve"> será de 5 metros. </w:t>
      </w:r>
      <w:r w:rsidR="00C62AC5" w:rsidRPr="00A07647">
        <w:rPr>
          <w:rFonts w:ascii="Palatino Linotype" w:hAnsi="Palatino Linotype" w:cs="Arial"/>
        </w:rPr>
        <w:t xml:space="preserve"> </w:t>
      </w:r>
    </w:p>
    <w:p w:rsidR="00527272" w:rsidRPr="00A07647" w:rsidRDefault="005E0D59"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b)</w:t>
      </w:r>
      <w:r w:rsidRPr="00A07647">
        <w:rPr>
          <w:rFonts w:ascii="Palatino Linotype" w:hAnsi="Palatino Linotype" w:cs="Arial"/>
        </w:rPr>
        <w:t xml:space="preserve"> </w:t>
      </w:r>
      <w:r w:rsidR="00527272" w:rsidRPr="00A07647">
        <w:rPr>
          <w:rFonts w:ascii="Palatino Linotype" w:hAnsi="Palatino Linotype" w:cs="Arial"/>
        </w:rPr>
        <w:t>La separació</w:t>
      </w:r>
      <w:r w:rsidR="009E04A3" w:rsidRPr="00A07647">
        <w:rPr>
          <w:rFonts w:ascii="Palatino Linotype" w:hAnsi="Palatino Linotype" w:cs="Arial"/>
        </w:rPr>
        <w:t>n mínima entre bloques será de 6</w:t>
      </w:r>
      <w:r w:rsidR="00527272" w:rsidRPr="00A07647">
        <w:rPr>
          <w:rFonts w:ascii="Palatino Linotype" w:hAnsi="Palatino Linotype" w:cs="Arial"/>
        </w:rPr>
        <w:t xml:space="preserve"> metros. </w:t>
      </w:r>
    </w:p>
    <w:p w:rsidR="00884EBD" w:rsidRPr="00A07647" w:rsidRDefault="005E0D59"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lastRenderedPageBreak/>
        <w:t xml:space="preserve">c) </w:t>
      </w:r>
      <w:r w:rsidR="00884EBD" w:rsidRPr="00A07647">
        <w:rPr>
          <w:rFonts w:ascii="Palatino Linotype" w:hAnsi="Palatino Linotype" w:cs="Arial"/>
        </w:rPr>
        <w:t>Se establece una altura máxi</w:t>
      </w:r>
      <w:r w:rsidR="00C63311" w:rsidRPr="00A07647">
        <w:rPr>
          <w:rFonts w:ascii="Palatino Linotype" w:hAnsi="Palatino Linotype" w:cs="Arial"/>
        </w:rPr>
        <w:t>ma de edificación de 4 plantas (</w:t>
      </w:r>
      <w:r w:rsidR="00884EBD" w:rsidRPr="00A07647">
        <w:rPr>
          <w:rFonts w:ascii="Palatino Linotype" w:hAnsi="Palatino Linotype" w:cs="Arial"/>
        </w:rPr>
        <w:t>16 metros</w:t>
      </w:r>
      <w:r w:rsidR="00C63311" w:rsidRPr="00A07647">
        <w:rPr>
          <w:rFonts w:ascii="Palatino Linotype" w:hAnsi="Palatino Linotype" w:cs="Arial"/>
        </w:rPr>
        <w:t>)</w:t>
      </w:r>
      <w:r w:rsidR="00884EBD" w:rsidRPr="00A07647">
        <w:rPr>
          <w:rFonts w:ascii="Palatino Linotype" w:hAnsi="Palatino Linotype" w:cs="Arial"/>
        </w:rPr>
        <w:t xml:space="preserve">. </w:t>
      </w:r>
    </w:p>
    <w:p w:rsidR="00C62AC5" w:rsidRPr="00A07647" w:rsidRDefault="00C62AC5" w:rsidP="00D966D1">
      <w:pPr>
        <w:pStyle w:val="Textodebloque"/>
        <w:spacing w:after="120" w:line="276" w:lineRule="auto"/>
        <w:ind w:left="0" w:right="-1" w:firstLine="0"/>
        <w:rPr>
          <w:rFonts w:ascii="Palatino Linotype" w:hAnsi="Palatino Linotype" w:cs="Arial"/>
          <w:b/>
        </w:rPr>
      </w:pPr>
      <w:r w:rsidRPr="00A07647">
        <w:rPr>
          <w:rFonts w:ascii="Palatino Linotype" w:hAnsi="Palatino Linotype" w:cs="Arial"/>
          <w:b/>
        </w:rPr>
        <w:t xml:space="preserve">LOTE 3: </w:t>
      </w:r>
    </w:p>
    <w:p w:rsidR="00C62AC5" w:rsidRPr="00A07647" w:rsidRDefault="005E0D59"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a)</w:t>
      </w:r>
      <w:r w:rsidRPr="00A07647">
        <w:rPr>
          <w:rFonts w:ascii="Palatino Linotype" w:hAnsi="Palatino Linotype" w:cs="Arial"/>
        </w:rPr>
        <w:t xml:space="preserve"> </w:t>
      </w:r>
      <w:r w:rsidR="00CF5691" w:rsidRPr="00A07647">
        <w:rPr>
          <w:rFonts w:ascii="Palatino Linotype" w:hAnsi="Palatino Linotype" w:cs="Arial"/>
        </w:rPr>
        <w:t xml:space="preserve">La </w:t>
      </w:r>
      <w:r w:rsidR="00611170" w:rsidRPr="00A07647">
        <w:rPr>
          <w:rFonts w:ascii="Palatino Linotype" w:hAnsi="Palatino Linotype" w:cs="Arial"/>
        </w:rPr>
        <w:t xml:space="preserve">construcción </w:t>
      </w:r>
      <w:r w:rsidRPr="00A07647">
        <w:rPr>
          <w:rFonts w:ascii="Palatino Linotype" w:hAnsi="Palatino Linotype" w:cs="Arial"/>
        </w:rPr>
        <w:t>se hará sobre</w:t>
      </w:r>
      <w:r w:rsidR="00611170" w:rsidRPr="00A07647">
        <w:rPr>
          <w:rFonts w:ascii="Palatino Linotype" w:hAnsi="Palatino Linotype" w:cs="Arial"/>
        </w:rPr>
        <w:t xml:space="preserve"> línea de fábrica</w:t>
      </w:r>
      <w:r w:rsidR="00C62AC5" w:rsidRPr="00A07647">
        <w:rPr>
          <w:rFonts w:ascii="Palatino Linotype" w:hAnsi="Palatino Linotype" w:cs="Arial"/>
        </w:rPr>
        <w:t xml:space="preserve"> al frente de las vías públicas que lo rodean. El re</w:t>
      </w:r>
      <w:r w:rsidR="00C05E4A" w:rsidRPr="00A07647">
        <w:rPr>
          <w:rFonts w:ascii="Palatino Linotype" w:hAnsi="Palatino Linotype" w:cs="Arial"/>
        </w:rPr>
        <w:t>tiro</w:t>
      </w:r>
      <w:r w:rsidR="007E0E7D" w:rsidRPr="00A07647">
        <w:rPr>
          <w:rFonts w:ascii="Palatino Linotype" w:hAnsi="Palatino Linotype" w:cs="Arial"/>
        </w:rPr>
        <w:t xml:space="preserve"> lateral, </w:t>
      </w:r>
      <w:r w:rsidR="00C62AC5" w:rsidRPr="00A07647">
        <w:rPr>
          <w:rFonts w:ascii="Palatino Linotype" w:hAnsi="Palatino Linotype" w:cs="Arial"/>
        </w:rPr>
        <w:t>límite con el lote 1</w:t>
      </w:r>
      <w:r w:rsidR="007E0E7D" w:rsidRPr="00A07647">
        <w:rPr>
          <w:rFonts w:ascii="Palatino Linotype" w:hAnsi="Palatino Linotype" w:cs="Arial"/>
        </w:rPr>
        <w:t xml:space="preserve">, </w:t>
      </w:r>
      <w:r w:rsidR="00C62AC5" w:rsidRPr="00A07647">
        <w:rPr>
          <w:rFonts w:ascii="Palatino Linotype" w:hAnsi="Palatino Linotype" w:cs="Arial"/>
        </w:rPr>
        <w:t xml:space="preserve">será de 3 metros. </w:t>
      </w:r>
    </w:p>
    <w:p w:rsidR="00527272" w:rsidRPr="00A07647" w:rsidRDefault="005E0D59"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b)</w:t>
      </w:r>
      <w:r w:rsidRPr="00A07647">
        <w:rPr>
          <w:rFonts w:ascii="Palatino Linotype" w:hAnsi="Palatino Linotype" w:cs="Arial"/>
        </w:rPr>
        <w:t xml:space="preserve"> </w:t>
      </w:r>
      <w:r w:rsidR="00527272" w:rsidRPr="00A07647">
        <w:rPr>
          <w:rFonts w:ascii="Palatino Linotype" w:hAnsi="Palatino Linotype" w:cs="Arial"/>
        </w:rPr>
        <w:t>La separació</w:t>
      </w:r>
      <w:r w:rsidR="009E04A3" w:rsidRPr="00A07647">
        <w:rPr>
          <w:rFonts w:ascii="Palatino Linotype" w:hAnsi="Palatino Linotype" w:cs="Arial"/>
        </w:rPr>
        <w:t>n mínima entre bloques será de 6</w:t>
      </w:r>
      <w:r w:rsidR="00527272" w:rsidRPr="00A07647">
        <w:rPr>
          <w:rFonts w:ascii="Palatino Linotype" w:hAnsi="Palatino Linotype" w:cs="Arial"/>
        </w:rPr>
        <w:t xml:space="preserve"> metros. </w:t>
      </w:r>
    </w:p>
    <w:p w:rsidR="00414CDE" w:rsidRPr="00A07647" w:rsidRDefault="005E0D59" w:rsidP="00D966D1">
      <w:pPr>
        <w:pStyle w:val="Textodebloque"/>
        <w:spacing w:after="120" w:line="276" w:lineRule="auto"/>
        <w:ind w:left="0" w:right="-1" w:firstLine="0"/>
        <w:rPr>
          <w:rFonts w:ascii="Palatino Linotype" w:hAnsi="Palatino Linotype" w:cs="Arial"/>
        </w:rPr>
      </w:pPr>
      <w:r w:rsidRPr="00A07647">
        <w:rPr>
          <w:rFonts w:ascii="Palatino Linotype" w:hAnsi="Palatino Linotype" w:cs="Arial"/>
          <w:b/>
        </w:rPr>
        <w:t>c)</w:t>
      </w:r>
      <w:r w:rsidRPr="00A07647">
        <w:rPr>
          <w:rFonts w:ascii="Palatino Linotype" w:hAnsi="Palatino Linotype" w:cs="Arial"/>
        </w:rPr>
        <w:t xml:space="preserve"> </w:t>
      </w:r>
      <w:r w:rsidR="00414CDE" w:rsidRPr="00A07647">
        <w:rPr>
          <w:rFonts w:ascii="Palatino Linotype" w:hAnsi="Palatino Linotype" w:cs="Arial"/>
        </w:rPr>
        <w:t>Se establece una altura máxima de edificación de 4 plantas</w:t>
      </w:r>
      <w:r w:rsidRPr="00A07647">
        <w:rPr>
          <w:rFonts w:ascii="Palatino Linotype" w:hAnsi="Palatino Linotype" w:cs="Arial"/>
        </w:rPr>
        <w:t xml:space="preserve"> (</w:t>
      </w:r>
      <w:r w:rsidR="00414CDE" w:rsidRPr="00A07647">
        <w:rPr>
          <w:rFonts w:ascii="Palatino Linotype" w:hAnsi="Palatino Linotype" w:cs="Arial"/>
        </w:rPr>
        <w:t>16 metros</w:t>
      </w:r>
      <w:r w:rsidRPr="00A07647">
        <w:rPr>
          <w:rFonts w:ascii="Palatino Linotype" w:hAnsi="Palatino Linotype" w:cs="Arial"/>
        </w:rPr>
        <w:t>)</w:t>
      </w:r>
      <w:r w:rsidR="00414CDE" w:rsidRPr="00A07647">
        <w:rPr>
          <w:rFonts w:ascii="Palatino Linotype" w:hAnsi="Palatino Linotype" w:cs="Arial"/>
        </w:rPr>
        <w:t xml:space="preserve">. </w:t>
      </w:r>
    </w:p>
    <w:p w:rsidR="000A3402" w:rsidRPr="00A07647" w:rsidRDefault="000A3402" w:rsidP="00D966D1">
      <w:pPr>
        <w:tabs>
          <w:tab w:val="left" w:pos="426"/>
        </w:tabs>
        <w:spacing w:after="120" w:line="276" w:lineRule="auto"/>
        <w:jc w:val="both"/>
        <w:rPr>
          <w:rFonts w:ascii="Palatino Linotype" w:hAnsi="Palatino Linotype" w:cs="Arial"/>
          <w:sz w:val="22"/>
          <w:szCs w:val="22"/>
        </w:rPr>
      </w:pPr>
      <w:r w:rsidRPr="00A07647">
        <w:rPr>
          <w:rFonts w:ascii="Palatino Linotype" w:hAnsi="Palatino Linotype" w:cs="Arial"/>
          <w:sz w:val="22"/>
          <w:szCs w:val="22"/>
        </w:rPr>
        <w:t xml:space="preserve">La edificabilidad del proyecto Vivienda Social en </w:t>
      </w:r>
      <w:proofErr w:type="spellStart"/>
      <w:r w:rsidRPr="00A07647">
        <w:rPr>
          <w:rFonts w:ascii="Palatino Linotype" w:hAnsi="Palatino Linotype" w:cs="Arial"/>
          <w:sz w:val="22"/>
          <w:szCs w:val="22"/>
        </w:rPr>
        <w:t>Cochapamba</w:t>
      </w:r>
      <w:proofErr w:type="spellEnd"/>
      <w:r w:rsidRPr="00A07647">
        <w:rPr>
          <w:rFonts w:ascii="Palatino Linotype" w:hAnsi="Palatino Linotype" w:cs="Arial"/>
          <w:b/>
          <w:sz w:val="22"/>
          <w:szCs w:val="22"/>
        </w:rPr>
        <w:t xml:space="preserve"> </w:t>
      </w:r>
      <w:r w:rsidRPr="00A07647">
        <w:rPr>
          <w:rFonts w:ascii="Palatino Linotype" w:hAnsi="Palatino Linotype" w:cs="Arial"/>
          <w:sz w:val="22"/>
          <w:szCs w:val="22"/>
        </w:rPr>
        <w:t>se regirá de acuerdo con los datos constantes en el cuadro No. 6, en el que se indican los coeficientes y formas de ocupación para los tres lotes que contempla el proyecto:</w:t>
      </w:r>
    </w:p>
    <w:p w:rsidR="00F37371" w:rsidRPr="00A07647" w:rsidRDefault="000A3402" w:rsidP="00D966D1">
      <w:pPr>
        <w:pStyle w:val="Textodebloque"/>
        <w:spacing w:after="120" w:line="276" w:lineRule="auto"/>
        <w:ind w:left="0" w:right="0" w:firstLine="0"/>
        <w:jc w:val="center"/>
        <w:rPr>
          <w:rFonts w:ascii="Palatino Linotype" w:hAnsi="Palatino Linotype" w:cs="Arial"/>
          <w:b/>
        </w:rPr>
      </w:pPr>
      <w:r w:rsidRPr="00A07647">
        <w:rPr>
          <w:rFonts w:ascii="Palatino Linotype" w:hAnsi="Palatino Linotype" w:cs="Arial"/>
          <w:b/>
        </w:rPr>
        <w:t xml:space="preserve">Cuadro No. 6 </w:t>
      </w:r>
      <w:bookmarkStart w:id="0" w:name="_GoBack"/>
      <w:bookmarkEnd w:id="0"/>
    </w:p>
    <w:p w:rsidR="000A3402" w:rsidRPr="00A07647" w:rsidRDefault="000A3402" w:rsidP="00D966D1">
      <w:pPr>
        <w:pStyle w:val="Textodebloque"/>
        <w:spacing w:after="120" w:line="276" w:lineRule="auto"/>
        <w:ind w:left="0" w:right="0" w:firstLine="0"/>
        <w:jc w:val="center"/>
        <w:rPr>
          <w:rFonts w:ascii="Palatino Linotype" w:hAnsi="Palatino Linotype" w:cs="Arial"/>
          <w:b/>
        </w:rPr>
      </w:pPr>
      <w:r w:rsidRPr="00A07647">
        <w:rPr>
          <w:rFonts w:ascii="Palatino Linotype" w:hAnsi="Palatino Linotype" w:cs="Arial"/>
          <w:b/>
        </w:rPr>
        <w:t>Edificabilidad</w:t>
      </w:r>
    </w:p>
    <w:tbl>
      <w:tblPr>
        <w:tblW w:w="10966" w:type="dxa"/>
        <w:jc w:val="center"/>
        <w:tblInd w:w="98" w:type="dxa"/>
        <w:tblLayout w:type="fixed"/>
        <w:tblCellMar>
          <w:left w:w="70" w:type="dxa"/>
          <w:right w:w="70" w:type="dxa"/>
        </w:tblCellMar>
        <w:tblLook w:val="04A0" w:firstRow="1" w:lastRow="0" w:firstColumn="1" w:lastColumn="0" w:noHBand="0" w:noVBand="1"/>
      </w:tblPr>
      <w:tblGrid>
        <w:gridCol w:w="948"/>
        <w:gridCol w:w="1276"/>
        <w:gridCol w:w="390"/>
        <w:gridCol w:w="456"/>
        <w:gridCol w:w="288"/>
        <w:gridCol w:w="425"/>
        <w:gridCol w:w="426"/>
        <w:gridCol w:w="850"/>
        <w:gridCol w:w="992"/>
        <w:gridCol w:w="567"/>
        <w:gridCol w:w="993"/>
        <w:gridCol w:w="708"/>
        <w:gridCol w:w="993"/>
        <w:gridCol w:w="850"/>
        <w:gridCol w:w="804"/>
      </w:tblGrid>
      <w:tr w:rsidR="000A3402" w:rsidRPr="00A07647" w:rsidTr="00D256E6">
        <w:trPr>
          <w:trHeight w:val="413"/>
          <w:jc w:val="center"/>
        </w:trPr>
        <w:tc>
          <w:tcPr>
            <w:tcW w:w="10966" w:type="dxa"/>
            <w:gridSpan w:val="15"/>
            <w:tcBorders>
              <w:top w:val="single" w:sz="4" w:space="0" w:color="auto"/>
              <w:left w:val="single" w:sz="4" w:space="0" w:color="auto"/>
              <w:right w:val="single" w:sz="4" w:space="0" w:color="auto"/>
            </w:tcBorders>
            <w:shd w:val="clear" w:color="auto" w:fill="000000" w:themeFill="text1"/>
            <w:vAlign w:val="center"/>
          </w:tcPr>
          <w:p w:rsidR="000A3402" w:rsidRPr="00A07647" w:rsidRDefault="000A3402" w:rsidP="00F3737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E</w:t>
            </w:r>
            <w:r w:rsidR="00F37371" w:rsidRPr="00A07647">
              <w:rPr>
                <w:rFonts w:ascii="Palatino Linotype" w:eastAsia="Times New Roman" w:hAnsi="Palatino Linotype" w:cs="Arial"/>
                <w:b/>
                <w:sz w:val="19"/>
                <w:szCs w:val="19"/>
              </w:rPr>
              <w:t>dificabilidad</w:t>
            </w:r>
          </w:p>
        </w:tc>
      </w:tr>
      <w:tr w:rsidR="000A3402" w:rsidRPr="00A07647" w:rsidTr="006832F5">
        <w:trPr>
          <w:trHeight w:val="836"/>
          <w:jc w:val="center"/>
        </w:trPr>
        <w:tc>
          <w:tcPr>
            <w:tcW w:w="948"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p>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LOTE</w:t>
            </w:r>
          </w:p>
        </w:tc>
        <w:tc>
          <w:tcPr>
            <w:tcW w:w="1276"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USO</w:t>
            </w:r>
          </w:p>
        </w:tc>
        <w:tc>
          <w:tcPr>
            <w:tcW w:w="84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6"/>
                <w:szCs w:val="16"/>
              </w:rPr>
            </w:pPr>
            <w:r w:rsidRPr="00A07647">
              <w:rPr>
                <w:rFonts w:ascii="Palatino Linotype" w:eastAsia="Times New Roman" w:hAnsi="Palatino Linotype" w:cs="Arial"/>
                <w:b/>
                <w:sz w:val="16"/>
                <w:szCs w:val="16"/>
              </w:rPr>
              <w:t>Altura máxima</w:t>
            </w:r>
          </w:p>
        </w:tc>
        <w:tc>
          <w:tcPr>
            <w:tcW w:w="1139"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6"/>
                <w:szCs w:val="16"/>
              </w:rPr>
            </w:pPr>
            <w:r w:rsidRPr="00A07647">
              <w:rPr>
                <w:rFonts w:ascii="Palatino Linotype" w:eastAsia="Times New Roman" w:hAnsi="Palatino Linotype" w:cs="Arial"/>
                <w:b/>
                <w:sz w:val="16"/>
                <w:szCs w:val="16"/>
              </w:rPr>
              <w:t>Retiros</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A3402" w:rsidRPr="00A07647" w:rsidRDefault="000A3402" w:rsidP="00D966D1">
            <w:pPr>
              <w:spacing w:after="120" w:line="276" w:lineRule="auto"/>
              <w:jc w:val="center"/>
              <w:rPr>
                <w:rFonts w:ascii="Palatino Linotype" w:eastAsia="Times New Roman" w:hAnsi="Palatino Linotype" w:cs="Arial"/>
                <w:b/>
                <w:sz w:val="16"/>
                <w:szCs w:val="16"/>
              </w:rPr>
            </w:pPr>
            <w:r w:rsidRPr="00A07647">
              <w:rPr>
                <w:rFonts w:ascii="Palatino Linotype" w:eastAsia="Times New Roman" w:hAnsi="Palatino Linotype" w:cs="Arial"/>
                <w:b/>
                <w:sz w:val="16"/>
                <w:szCs w:val="16"/>
              </w:rPr>
              <w:t>Distancia entre bloques</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A3402" w:rsidRPr="00A07647" w:rsidRDefault="000A3402" w:rsidP="00D966D1">
            <w:pPr>
              <w:spacing w:after="120" w:line="276" w:lineRule="auto"/>
              <w:jc w:val="center"/>
              <w:rPr>
                <w:rFonts w:ascii="Palatino Linotype" w:eastAsia="Times New Roman" w:hAnsi="Palatino Linotype" w:cs="Arial"/>
                <w:b/>
                <w:sz w:val="16"/>
                <w:szCs w:val="16"/>
              </w:rPr>
            </w:pPr>
            <w:r w:rsidRPr="00A07647">
              <w:rPr>
                <w:rFonts w:ascii="Palatino Linotype" w:eastAsia="Times New Roman" w:hAnsi="Palatino Linotype" w:cs="Arial"/>
                <w:b/>
                <w:sz w:val="16"/>
                <w:szCs w:val="16"/>
              </w:rPr>
              <w:t>Superficie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A3402" w:rsidRPr="00A07647" w:rsidRDefault="000A3402" w:rsidP="00D966D1">
            <w:pPr>
              <w:spacing w:after="120" w:line="276" w:lineRule="auto"/>
              <w:jc w:val="center"/>
              <w:rPr>
                <w:rFonts w:ascii="Palatino Linotype" w:eastAsia="Times New Roman" w:hAnsi="Palatino Linotype" w:cs="Arial"/>
                <w:b/>
                <w:sz w:val="16"/>
                <w:szCs w:val="16"/>
              </w:rPr>
            </w:pPr>
            <w:r w:rsidRPr="00A07647">
              <w:rPr>
                <w:rFonts w:ascii="Palatino Linotype" w:eastAsia="Times New Roman" w:hAnsi="Palatino Linotype" w:cs="Arial"/>
                <w:b/>
                <w:sz w:val="16"/>
                <w:szCs w:val="16"/>
              </w:rPr>
              <w:t>COS PB</w:t>
            </w:r>
          </w:p>
        </w:tc>
        <w:tc>
          <w:tcPr>
            <w:tcW w:w="170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A3402" w:rsidRPr="00A07647" w:rsidRDefault="000A3402" w:rsidP="00F37371">
            <w:pPr>
              <w:spacing w:after="120" w:line="276" w:lineRule="auto"/>
              <w:jc w:val="center"/>
              <w:rPr>
                <w:rFonts w:ascii="Palatino Linotype" w:eastAsia="Times New Roman" w:hAnsi="Palatino Linotype" w:cs="Arial"/>
                <w:b/>
                <w:sz w:val="16"/>
                <w:szCs w:val="16"/>
              </w:rPr>
            </w:pPr>
            <w:r w:rsidRPr="00A07647">
              <w:rPr>
                <w:rFonts w:ascii="Palatino Linotype" w:eastAsia="Times New Roman" w:hAnsi="Palatino Linotype" w:cs="Arial"/>
                <w:b/>
                <w:sz w:val="16"/>
                <w:szCs w:val="16"/>
              </w:rPr>
              <w:t>COS T</w:t>
            </w:r>
            <w:r w:rsidR="00F37371" w:rsidRPr="00A07647">
              <w:rPr>
                <w:rFonts w:ascii="Palatino Linotype" w:eastAsia="Times New Roman" w:hAnsi="Palatino Linotype" w:cs="Arial"/>
                <w:b/>
                <w:sz w:val="16"/>
                <w:szCs w:val="16"/>
              </w:rPr>
              <w:t>otal</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A3402" w:rsidRPr="00A07647" w:rsidRDefault="000A3402" w:rsidP="00D966D1">
            <w:pPr>
              <w:spacing w:after="120" w:line="276" w:lineRule="auto"/>
              <w:jc w:val="center"/>
              <w:rPr>
                <w:rFonts w:ascii="Palatino Linotype" w:eastAsia="Times New Roman" w:hAnsi="Palatino Linotype" w:cs="Arial"/>
                <w:b/>
                <w:sz w:val="16"/>
                <w:szCs w:val="16"/>
              </w:rPr>
            </w:pPr>
            <w:r w:rsidRPr="00A07647">
              <w:rPr>
                <w:rFonts w:ascii="Palatino Linotype" w:eastAsia="Times New Roman" w:hAnsi="Palatino Linotype" w:cs="Arial"/>
                <w:b/>
                <w:sz w:val="16"/>
                <w:szCs w:val="16"/>
              </w:rPr>
              <w:t>Lote mínimo</w:t>
            </w:r>
          </w:p>
        </w:tc>
        <w:tc>
          <w:tcPr>
            <w:tcW w:w="80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A3402" w:rsidRPr="00A07647" w:rsidRDefault="000A3402" w:rsidP="00D966D1">
            <w:pPr>
              <w:spacing w:after="120" w:line="276" w:lineRule="auto"/>
              <w:jc w:val="center"/>
              <w:rPr>
                <w:rFonts w:ascii="Palatino Linotype" w:eastAsia="Times New Roman" w:hAnsi="Palatino Linotype" w:cs="Arial"/>
                <w:b/>
                <w:sz w:val="16"/>
                <w:szCs w:val="16"/>
              </w:rPr>
            </w:pPr>
            <w:r w:rsidRPr="00A07647">
              <w:rPr>
                <w:rFonts w:ascii="Palatino Linotype" w:eastAsia="Times New Roman" w:hAnsi="Palatino Linotype" w:cs="Arial"/>
                <w:b/>
                <w:sz w:val="16"/>
                <w:szCs w:val="16"/>
              </w:rPr>
              <w:t>Frente mínimo</w:t>
            </w:r>
          </w:p>
        </w:tc>
      </w:tr>
      <w:tr w:rsidR="006832F5" w:rsidRPr="00A07647" w:rsidTr="006832F5">
        <w:trPr>
          <w:trHeight w:val="306"/>
          <w:jc w:val="center"/>
        </w:trPr>
        <w:tc>
          <w:tcPr>
            <w:tcW w:w="948"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p>
        </w:tc>
        <w:tc>
          <w:tcPr>
            <w:tcW w:w="1276"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p>
        </w:tc>
        <w:tc>
          <w:tcPr>
            <w:tcW w:w="390" w:type="dxa"/>
            <w:tcBorders>
              <w:top w:val="nil"/>
              <w:left w:val="nil"/>
              <w:bottom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Pisos</w:t>
            </w:r>
          </w:p>
        </w:tc>
        <w:tc>
          <w:tcPr>
            <w:tcW w:w="456" w:type="dxa"/>
            <w:tcBorders>
              <w:top w:val="nil"/>
              <w:left w:val="nil"/>
              <w:bottom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m</w:t>
            </w:r>
          </w:p>
        </w:tc>
        <w:tc>
          <w:tcPr>
            <w:tcW w:w="288" w:type="dxa"/>
            <w:tcBorders>
              <w:top w:val="nil"/>
              <w:left w:val="nil"/>
              <w:bottom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F</w:t>
            </w:r>
          </w:p>
        </w:tc>
        <w:tc>
          <w:tcPr>
            <w:tcW w:w="425" w:type="dxa"/>
            <w:tcBorders>
              <w:top w:val="nil"/>
              <w:left w:val="nil"/>
              <w:bottom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L</w:t>
            </w:r>
          </w:p>
        </w:tc>
        <w:tc>
          <w:tcPr>
            <w:tcW w:w="426" w:type="dxa"/>
            <w:tcBorders>
              <w:top w:val="nil"/>
              <w:left w:val="nil"/>
              <w:bottom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P</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rsidR="000A3402" w:rsidRPr="00A07647" w:rsidRDefault="00553AB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M</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m2</w:t>
            </w:r>
          </w:p>
        </w:tc>
        <w:tc>
          <w:tcPr>
            <w:tcW w:w="56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w:t>
            </w:r>
          </w:p>
        </w:tc>
        <w:tc>
          <w:tcPr>
            <w:tcW w:w="993" w:type="dxa"/>
            <w:tcBorders>
              <w:top w:val="nil"/>
              <w:left w:val="nil"/>
              <w:bottom w:val="single" w:sz="4" w:space="0" w:color="auto"/>
              <w:right w:val="single" w:sz="4" w:space="0" w:color="auto"/>
            </w:tcBorders>
            <w:shd w:val="clear" w:color="auto" w:fill="BFBFBF" w:themeFill="background1" w:themeFillShade="BF"/>
            <w:vAlign w:val="center"/>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m2</w:t>
            </w:r>
          </w:p>
        </w:tc>
        <w:tc>
          <w:tcPr>
            <w:tcW w:w="70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w:t>
            </w:r>
          </w:p>
        </w:tc>
        <w:tc>
          <w:tcPr>
            <w:tcW w:w="993" w:type="dxa"/>
            <w:tcBorders>
              <w:top w:val="nil"/>
              <w:left w:val="nil"/>
              <w:bottom w:val="single" w:sz="4" w:space="0" w:color="auto"/>
              <w:right w:val="single" w:sz="4" w:space="0" w:color="auto"/>
            </w:tcBorders>
            <w:shd w:val="clear" w:color="auto" w:fill="BFBFBF" w:themeFill="background1" w:themeFillShade="BF"/>
            <w:vAlign w:val="center"/>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m2</w:t>
            </w:r>
          </w:p>
        </w:tc>
        <w:tc>
          <w:tcPr>
            <w:tcW w:w="85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m2</w:t>
            </w:r>
          </w:p>
        </w:tc>
        <w:tc>
          <w:tcPr>
            <w:tcW w:w="804" w:type="dxa"/>
            <w:tcBorders>
              <w:top w:val="nil"/>
              <w:left w:val="nil"/>
              <w:bottom w:val="single" w:sz="4" w:space="0" w:color="auto"/>
              <w:right w:val="single" w:sz="4" w:space="0" w:color="auto"/>
            </w:tcBorders>
            <w:shd w:val="clear" w:color="auto" w:fill="BFBFBF" w:themeFill="background1" w:themeFillShade="BF"/>
            <w:noWrap/>
            <w:vAlign w:val="center"/>
            <w:hideMark/>
          </w:tcPr>
          <w:p w:rsidR="000A3402" w:rsidRPr="00A07647" w:rsidRDefault="000A3402" w:rsidP="00D966D1">
            <w:pPr>
              <w:spacing w:after="120"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ml</w:t>
            </w:r>
          </w:p>
        </w:tc>
      </w:tr>
      <w:tr w:rsidR="006832F5" w:rsidRPr="00A07647" w:rsidTr="006832F5">
        <w:trPr>
          <w:trHeight w:val="306"/>
          <w:jc w:val="center"/>
        </w:trPr>
        <w:tc>
          <w:tcPr>
            <w:tcW w:w="948" w:type="dxa"/>
            <w:tcBorders>
              <w:top w:val="nil"/>
              <w:left w:val="single" w:sz="4" w:space="0" w:color="auto"/>
              <w:bottom w:val="single" w:sz="4" w:space="0" w:color="auto"/>
              <w:right w:val="single" w:sz="4" w:space="0" w:color="auto"/>
            </w:tcBorders>
            <w:shd w:val="clear" w:color="auto" w:fill="auto"/>
            <w:vAlign w:val="center"/>
          </w:tcPr>
          <w:p w:rsidR="000A3402" w:rsidRPr="00A07647" w:rsidRDefault="000A3402" w:rsidP="006832F5">
            <w:pPr>
              <w:spacing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1</w:t>
            </w:r>
          </w:p>
        </w:tc>
        <w:tc>
          <w:tcPr>
            <w:tcW w:w="1276" w:type="dxa"/>
            <w:vMerge w:val="restart"/>
            <w:tcBorders>
              <w:top w:val="single" w:sz="4" w:space="0" w:color="auto"/>
              <w:left w:val="single" w:sz="4" w:space="0" w:color="auto"/>
              <w:right w:val="single" w:sz="4" w:space="0" w:color="auto"/>
            </w:tcBorders>
            <w:shd w:val="clear" w:color="auto" w:fill="auto"/>
            <w:noWrap/>
            <w:vAlign w:val="center"/>
          </w:tcPr>
          <w:p w:rsidR="000A3402" w:rsidRPr="00A07647" w:rsidRDefault="000A3402" w:rsidP="006832F5">
            <w:pPr>
              <w:spacing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(R2) Residencial Mediana Densidad</w:t>
            </w:r>
          </w:p>
        </w:tc>
        <w:tc>
          <w:tcPr>
            <w:tcW w:w="390" w:type="dxa"/>
            <w:tcBorders>
              <w:top w:val="nil"/>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6</w:t>
            </w:r>
          </w:p>
        </w:tc>
        <w:tc>
          <w:tcPr>
            <w:tcW w:w="456" w:type="dxa"/>
            <w:tcBorders>
              <w:top w:val="nil"/>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24</w:t>
            </w:r>
          </w:p>
        </w:tc>
        <w:tc>
          <w:tcPr>
            <w:tcW w:w="288" w:type="dxa"/>
            <w:tcBorders>
              <w:top w:val="nil"/>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0</w:t>
            </w:r>
          </w:p>
        </w:tc>
        <w:tc>
          <w:tcPr>
            <w:tcW w:w="425" w:type="dxa"/>
            <w:tcBorders>
              <w:top w:val="nil"/>
              <w:left w:val="nil"/>
              <w:bottom w:val="single" w:sz="4" w:space="0" w:color="auto"/>
              <w:right w:val="single" w:sz="4" w:space="0" w:color="auto"/>
            </w:tcBorders>
            <w:shd w:val="clear" w:color="auto" w:fill="auto"/>
            <w:noWrap/>
            <w:vAlign w:val="center"/>
          </w:tcPr>
          <w:p w:rsidR="000A3402" w:rsidRPr="00A07647" w:rsidRDefault="00553AB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3</w:t>
            </w:r>
          </w:p>
        </w:tc>
        <w:tc>
          <w:tcPr>
            <w:tcW w:w="426" w:type="dxa"/>
            <w:tcBorders>
              <w:top w:val="nil"/>
              <w:left w:val="nil"/>
              <w:bottom w:val="single" w:sz="4" w:space="0" w:color="auto"/>
              <w:right w:val="single" w:sz="4" w:space="0" w:color="auto"/>
            </w:tcBorders>
            <w:shd w:val="clear" w:color="auto" w:fill="auto"/>
            <w:noWrap/>
            <w:vAlign w:val="center"/>
          </w:tcPr>
          <w:p w:rsidR="000A3402" w:rsidRPr="00A07647" w:rsidRDefault="008A00D7" w:rsidP="006832F5">
            <w:pPr>
              <w:spacing w:line="276" w:lineRule="auto"/>
              <w:jc w:val="center"/>
              <w:rPr>
                <w:rFonts w:ascii="Palatino Linotype" w:eastAsia="Times New Roman" w:hAnsi="Palatino Linotype" w:cs="Arial"/>
                <w:sz w:val="19"/>
                <w:szCs w:val="19"/>
              </w:rPr>
            </w:pPr>
            <w:r>
              <w:rPr>
                <w:rFonts w:ascii="Palatino Linotype" w:eastAsia="Times New Roman" w:hAnsi="Palatino Linotype" w:cs="Arial"/>
                <w:sz w:val="19"/>
                <w:szCs w:val="19"/>
              </w:rPr>
              <w:t>0</w:t>
            </w:r>
          </w:p>
        </w:tc>
        <w:tc>
          <w:tcPr>
            <w:tcW w:w="850" w:type="dxa"/>
            <w:tcBorders>
              <w:top w:val="nil"/>
              <w:left w:val="nil"/>
              <w:bottom w:val="single" w:sz="4" w:space="0" w:color="auto"/>
              <w:right w:val="single" w:sz="4" w:space="0" w:color="auto"/>
            </w:tcBorders>
            <w:shd w:val="clear" w:color="auto" w:fill="auto"/>
            <w:noWrap/>
            <w:vAlign w:val="center"/>
          </w:tcPr>
          <w:p w:rsidR="000A3402" w:rsidRPr="00A07647" w:rsidRDefault="00553AB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6</w:t>
            </w:r>
          </w:p>
        </w:tc>
        <w:tc>
          <w:tcPr>
            <w:tcW w:w="992" w:type="dxa"/>
            <w:tcBorders>
              <w:top w:val="nil"/>
              <w:left w:val="nil"/>
              <w:bottom w:val="single" w:sz="4" w:space="0" w:color="auto"/>
              <w:right w:val="single" w:sz="4" w:space="0" w:color="auto"/>
            </w:tcBorders>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10.960,11</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A3402" w:rsidRPr="00A07647" w:rsidRDefault="00553AB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40</w:t>
            </w:r>
          </w:p>
        </w:tc>
        <w:tc>
          <w:tcPr>
            <w:tcW w:w="993" w:type="dxa"/>
            <w:tcBorders>
              <w:top w:val="nil"/>
              <w:left w:val="nil"/>
              <w:bottom w:val="single" w:sz="4" w:space="0" w:color="auto"/>
              <w:right w:val="single" w:sz="4" w:space="0" w:color="auto"/>
            </w:tcBorders>
            <w:vAlign w:val="center"/>
          </w:tcPr>
          <w:p w:rsidR="000A3402" w:rsidRPr="00A07647" w:rsidRDefault="00553AB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4.384,04</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2</w:t>
            </w:r>
            <w:r w:rsidR="00553AB2" w:rsidRPr="00A07647">
              <w:rPr>
                <w:rFonts w:ascii="Palatino Linotype" w:eastAsia="Times New Roman" w:hAnsi="Palatino Linotype" w:cs="Arial"/>
                <w:sz w:val="19"/>
                <w:szCs w:val="19"/>
              </w:rPr>
              <w:t>0</w:t>
            </w:r>
            <w:r w:rsidRPr="00A07647">
              <w:rPr>
                <w:rFonts w:ascii="Palatino Linotype" w:eastAsia="Times New Roman" w:hAnsi="Palatino Linotype" w:cs="Arial"/>
                <w:sz w:val="19"/>
                <w:szCs w:val="19"/>
              </w:rPr>
              <w:t>0</w:t>
            </w:r>
          </w:p>
        </w:tc>
        <w:tc>
          <w:tcPr>
            <w:tcW w:w="993" w:type="dxa"/>
            <w:tcBorders>
              <w:top w:val="nil"/>
              <w:left w:val="nil"/>
              <w:bottom w:val="single" w:sz="4" w:space="0" w:color="auto"/>
              <w:right w:val="single" w:sz="4" w:space="0" w:color="auto"/>
            </w:tcBorders>
            <w:vAlign w:val="center"/>
          </w:tcPr>
          <w:p w:rsidR="000A3402" w:rsidRPr="00A07647" w:rsidRDefault="00FC2FD6"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21</w:t>
            </w:r>
            <w:r w:rsidR="000A3402" w:rsidRPr="00A07647">
              <w:rPr>
                <w:rFonts w:ascii="Palatino Linotype" w:eastAsia="Times New Roman" w:hAnsi="Palatino Linotype" w:cs="Arial"/>
                <w:sz w:val="19"/>
                <w:szCs w:val="19"/>
              </w:rPr>
              <w:t>.</w:t>
            </w:r>
            <w:r w:rsidRPr="00A07647">
              <w:rPr>
                <w:rFonts w:ascii="Palatino Linotype" w:eastAsia="Times New Roman" w:hAnsi="Palatino Linotype" w:cs="Arial"/>
                <w:sz w:val="19"/>
                <w:szCs w:val="19"/>
              </w:rPr>
              <w:t>920</w:t>
            </w:r>
            <w:r w:rsidR="000A3402" w:rsidRPr="00A07647">
              <w:rPr>
                <w:rFonts w:ascii="Palatino Linotype" w:eastAsia="Times New Roman" w:hAnsi="Palatino Linotype" w:cs="Arial"/>
                <w:sz w:val="19"/>
                <w:szCs w:val="19"/>
              </w:rPr>
              <w:t>,</w:t>
            </w:r>
            <w:r w:rsidRPr="00A07647">
              <w:rPr>
                <w:rFonts w:ascii="Palatino Linotype" w:eastAsia="Times New Roman" w:hAnsi="Palatino Linotype" w:cs="Arial"/>
                <w:sz w:val="19"/>
                <w:szCs w:val="19"/>
              </w:rPr>
              <w:t>22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1.000</w:t>
            </w:r>
          </w:p>
        </w:tc>
        <w:tc>
          <w:tcPr>
            <w:tcW w:w="804" w:type="dxa"/>
            <w:tcBorders>
              <w:top w:val="nil"/>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15</w:t>
            </w:r>
          </w:p>
        </w:tc>
      </w:tr>
      <w:tr w:rsidR="006832F5" w:rsidRPr="00A07647" w:rsidTr="006832F5">
        <w:trPr>
          <w:trHeight w:val="30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0A3402" w:rsidRPr="00A07647" w:rsidRDefault="000A3402" w:rsidP="006832F5">
            <w:pPr>
              <w:spacing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2</w:t>
            </w:r>
          </w:p>
        </w:tc>
        <w:tc>
          <w:tcPr>
            <w:tcW w:w="1276" w:type="dxa"/>
            <w:vMerge/>
            <w:tcBorders>
              <w:left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p>
        </w:tc>
        <w:tc>
          <w:tcPr>
            <w:tcW w:w="390" w:type="dxa"/>
            <w:tcBorders>
              <w:top w:val="nil"/>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4</w:t>
            </w:r>
          </w:p>
        </w:tc>
        <w:tc>
          <w:tcPr>
            <w:tcW w:w="456" w:type="dxa"/>
            <w:tcBorders>
              <w:top w:val="nil"/>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16</w:t>
            </w:r>
          </w:p>
        </w:tc>
        <w:tc>
          <w:tcPr>
            <w:tcW w:w="288" w:type="dxa"/>
            <w:tcBorders>
              <w:top w:val="nil"/>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0</w:t>
            </w:r>
          </w:p>
        </w:tc>
        <w:tc>
          <w:tcPr>
            <w:tcW w:w="425" w:type="dxa"/>
            <w:tcBorders>
              <w:top w:val="nil"/>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3</w:t>
            </w:r>
          </w:p>
        </w:tc>
        <w:tc>
          <w:tcPr>
            <w:tcW w:w="426" w:type="dxa"/>
            <w:tcBorders>
              <w:top w:val="nil"/>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5</w:t>
            </w:r>
          </w:p>
        </w:tc>
        <w:tc>
          <w:tcPr>
            <w:tcW w:w="850" w:type="dxa"/>
            <w:tcBorders>
              <w:top w:val="nil"/>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6</w:t>
            </w:r>
          </w:p>
        </w:tc>
        <w:tc>
          <w:tcPr>
            <w:tcW w:w="992" w:type="dxa"/>
            <w:tcBorders>
              <w:top w:val="nil"/>
              <w:left w:val="nil"/>
              <w:bottom w:val="single" w:sz="4" w:space="0" w:color="auto"/>
              <w:right w:val="single" w:sz="4" w:space="0" w:color="auto"/>
            </w:tcBorders>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7.138,54</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A3402" w:rsidRPr="00A07647" w:rsidRDefault="00553AB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35</w:t>
            </w:r>
          </w:p>
        </w:tc>
        <w:tc>
          <w:tcPr>
            <w:tcW w:w="993" w:type="dxa"/>
            <w:tcBorders>
              <w:top w:val="nil"/>
              <w:left w:val="nil"/>
              <w:bottom w:val="single" w:sz="4" w:space="0" w:color="auto"/>
              <w:right w:val="single" w:sz="4" w:space="0" w:color="auto"/>
            </w:tcBorders>
            <w:vAlign w:val="center"/>
          </w:tcPr>
          <w:p w:rsidR="000A3402" w:rsidRPr="00A07647" w:rsidRDefault="00553AB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2.498,49</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w:t>
            </w:r>
            <w:r w:rsidR="00553AB2" w:rsidRPr="00A07647">
              <w:rPr>
                <w:rFonts w:ascii="Palatino Linotype" w:eastAsia="Times New Roman" w:hAnsi="Palatino Linotype" w:cs="Arial"/>
                <w:sz w:val="19"/>
                <w:szCs w:val="19"/>
              </w:rPr>
              <w:t>4</w:t>
            </w:r>
            <w:r w:rsidRPr="00A07647">
              <w:rPr>
                <w:rFonts w:ascii="Palatino Linotype" w:eastAsia="Times New Roman" w:hAnsi="Palatino Linotype" w:cs="Arial"/>
                <w:sz w:val="19"/>
                <w:szCs w:val="19"/>
              </w:rPr>
              <w:t>0</w:t>
            </w:r>
          </w:p>
        </w:tc>
        <w:tc>
          <w:tcPr>
            <w:tcW w:w="993" w:type="dxa"/>
            <w:tcBorders>
              <w:top w:val="nil"/>
              <w:left w:val="nil"/>
              <w:bottom w:val="single" w:sz="4" w:space="0" w:color="auto"/>
              <w:right w:val="single" w:sz="4" w:space="0" w:color="auto"/>
            </w:tcBorders>
            <w:vAlign w:val="center"/>
          </w:tcPr>
          <w:p w:rsidR="000A3402" w:rsidRPr="00A07647" w:rsidRDefault="00FC2FD6"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9</w:t>
            </w:r>
            <w:r w:rsidR="000A3402" w:rsidRPr="00A07647">
              <w:rPr>
                <w:rFonts w:ascii="Palatino Linotype" w:eastAsia="Times New Roman" w:hAnsi="Palatino Linotype" w:cs="Arial"/>
                <w:sz w:val="19"/>
                <w:szCs w:val="19"/>
              </w:rPr>
              <w:t>.</w:t>
            </w:r>
            <w:r w:rsidRPr="00A07647">
              <w:rPr>
                <w:rFonts w:ascii="Palatino Linotype" w:eastAsia="Times New Roman" w:hAnsi="Palatino Linotype" w:cs="Arial"/>
                <w:sz w:val="19"/>
                <w:szCs w:val="19"/>
              </w:rPr>
              <w:t>993</w:t>
            </w:r>
            <w:r w:rsidR="000A3402" w:rsidRPr="00A07647">
              <w:rPr>
                <w:rFonts w:ascii="Palatino Linotype" w:eastAsia="Times New Roman" w:hAnsi="Palatino Linotype" w:cs="Arial"/>
                <w:sz w:val="19"/>
                <w:szCs w:val="19"/>
              </w:rPr>
              <w:t>,</w:t>
            </w:r>
            <w:r w:rsidRPr="00A07647">
              <w:rPr>
                <w:rFonts w:ascii="Palatino Linotype" w:eastAsia="Times New Roman" w:hAnsi="Palatino Linotype" w:cs="Arial"/>
                <w:sz w:val="19"/>
                <w:szCs w:val="19"/>
              </w:rPr>
              <w:t>96</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1.000</w:t>
            </w:r>
          </w:p>
        </w:tc>
        <w:tc>
          <w:tcPr>
            <w:tcW w:w="804" w:type="dxa"/>
            <w:tcBorders>
              <w:top w:val="nil"/>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15</w:t>
            </w:r>
          </w:p>
        </w:tc>
      </w:tr>
      <w:tr w:rsidR="006832F5" w:rsidRPr="00A07647" w:rsidTr="006832F5">
        <w:trPr>
          <w:trHeight w:val="30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0A3402" w:rsidRPr="00A07647" w:rsidRDefault="000A3402" w:rsidP="006832F5">
            <w:pPr>
              <w:spacing w:line="276" w:lineRule="auto"/>
              <w:jc w:val="center"/>
              <w:rPr>
                <w:rFonts w:ascii="Palatino Linotype" w:eastAsia="Times New Roman" w:hAnsi="Palatino Linotype" w:cs="Arial"/>
                <w:b/>
                <w:sz w:val="19"/>
                <w:szCs w:val="19"/>
              </w:rPr>
            </w:pPr>
            <w:r w:rsidRPr="00A07647">
              <w:rPr>
                <w:rFonts w:ascii="Palatino Linotype" w:eastAsia="Times New Roman" w:hAnsi="Palatino Linotype" w:cs="Arial"/>
                <w:b/>
                <w:sz w:val="19"/>
                <w:szCs w:val="19"/>
              </w:rPr>
              <w:t>3</w:t>
            </w:r>
          </w:p>
        </w:tc>
        <w:tc>
          <w:tcPr>
            <w:tcW w:w="1276" w:type="dxa"/>
            <w:vMerge/>
            <w:tcBorders>
              <w:left w:val="single" w:sz="4" w:space="0" w:color="auto"/>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p>
        </w:tc>
        <w:tc>
          <w:tcPr>
            <w:tcW w:w="390" w:type="dxa"/>
            <w:tcBorders>
              <w:top w:val="single" w:sz="4" w:space="0" w:color="auto"/>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4</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16</w:t>
            </w: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A3402" w:rsidRPr="00A07647" w:rsidRDefault="00553AB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3</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A3402" w:rsidRPr="00A07647" w:rsidRDefault="008A00D7" w:rsidP="006832F5">
            <w:pPr>
              <w:spacing w:line="276" w:lineRule="auto"/>
              <w:jc w:val="center"/>
              <w:rPr>
                <w:rFonts w:ascii="Palatino Linotype" w:eastAsia="Times New Roman" w:hAnsi="Palatino Linotype" w:cs="Arial"/>
                <w:sz w:val="19"/>
                <w:szCs w:val="19"/>
              </w:rPr>
            </w:pPr>
            <w:r>
              <w:rPr>
                <w:rFonts w:ascii="Palatino Linotype" w:eastAsia="Times New Roman" w:hAnsi="Palatino Linotype" w:cs="Arial"/>
                <w:sz w:val="19"/>
                <w:szCs w:val="19"/>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6</w:t>
            </w:r>
          </w:p>
        </w:tc>
        <w:tc>
          <w:tcPr>
            <w:tcW w:w="992" w:type="dxa"/>
            <w:tcBorders>
              <w:top w:val="single" w:sz="4" w:space="0" w:color="auto"/>
              <w:left w:val="nil"/>
              <w:bottom w:val="single" w:sz="4" w:space="0" w:color="auto"/>
              <w:right w:val="single" w:sz="4" w:space="0" w:color="auto"/>
            </w:tcBorders>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2.157,97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35</w:t>
            </w:r>
          </w:p>
        </w:tc>
        <w:tc>
          <w:tcPr>
            <w:tcW w:w="993" w:type="dxa"/>
            <w:tcBorders>
              <w:top w:val="single" w:sz="4" w:space="0" w:color="auto"/>
              <w:left w:val="nil"/>
              <w:bottom w:val="single" w:sz="4" w:space="0" w:color="auto"/>
              <w:right w:val="single" w:sz="4" w:space="0" w:color="auto"/>
            </w:tcBorders>
            <w:vAlign w:val="center"/>
          </w:tcPr>
          <w:p w:rsidR="000A3402" w:rsidRPr="00A07647" w:rsidRDefault="00553AB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755,29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140</w:t>
            </w:r>
          </w:p>
        </w:tc>
        <w:tc>
          <w:tcPr>
            <w:tcW w:w="993" w:type="dxa"/>
            <w:tcBorders>
              <w:top w:val="single" w:sz="4" w:space="0" w:color="auto"/>
              <w:left w:val="nil"/>
              <w:bottom w:val="single" w:sz="4" w:space="0" w:color="auto"/>
              <w:right w:val="single" w:sz="4" w:space="0" w:color="auto"/>
            </w:tcBorders>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3.021,16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1.000</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0A3402" w:rsidRPr="00A07647" w:rsidRDefault="000A3402" w:rsidP="006832F5">
            <w:pPr>
              <w:spacing w:line="276"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15</w:t>
            </w:r>
          </w:p>
        </w:tc>
      </w:tr>
      <w:tr w:rsidR="006832F5" w:rsidRPr="00A07647" w:rsidTr="006832F5">
        <w:trPr>
          <w:trHeight w:val="30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256E6" w:rsidRPr="00A07647" w:rsidRDefault="00D256E6" w:rsidP="006832F5">
            <w:pPr>
              <w:spacing w:line="276" w:lineRule="auto"/>
              <w:jc w:val="center"/>
              <w:rPr>
                <w:rFonts w:ascii="Palatino Linotype" w:eastAsia="Times New Roman" w:hAnsi="Palatino Linotype" w:cs="Arial"/>
                <w:b/>
                <w:sz w:val="18"/>
                <w:szCs w:val="18"/>
              </w:rPr>
            </w:pPr>
            <w:r w:rsidRPr="00A07647">
              <w:rPr>
                <w:rFonts w:ascii="Palatino Linotype" w:eastAsia="Times New Roman" w:hAnsi="Palatino Linotype" w:cs="Arial"/>
                <w:b/>
                <w:sz w:val="18"/>
                <w:szCs w:val="18"/>
              </w:rPr>
              <w:t>Parque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rPr>
                <w:rFonts w:ascii="Palatino Linotype" w:eastAsia="Times New Roman" w:hAnsi="Palatino Linotype" w:cs="Arial"/>
                <w:sz w:val="18"/>
                <w:szCs w:val="18"/>
              </w:rPr>
            </w:pPr>
            <w:r w:rsidRPr="00A07647">
              <w:rPr>
                <w:rFonts w:ascii="Palatino Linotype" w:eastAsia="Times New Roman" w:hAnsi="Palatino Linotype" w:cs="Arial"/>
                <w:sz w:val="18"/>
                <w:szCs w:val="18"/>
              </w:rPr>
              <w:t>Equipamiento</w:t>
            </w:r>
          </w:p>
        </w:tc>
        <w:tc>
          <w:tcPr>
            <w:tcW w:w="390"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7B1473"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992" w:type="dxa"/>
            <w:tcBorders>
              <w:top w:val="single" w:sz="4" w:space="0" w:color="auto"/>
              <w:left w:val="nil"/>
              <w:bottom w:val="single" w:sz="4" w:space="0" w:color="auto"/>
              <w:right w:val="single" w:sz="4" w:space="0" w:color="auto"/>
            </w:tcBorders>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5158,58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993" w:type="dxa"/>
            <w:tcBorders>
              <w:top w:val="single" w:sz="4" w:space="0" w:color="auto"/>
              <w:left w:val="nil"/>
              <w:bottom w:val="single" w:sz="4" w:space="0" w:color="auto"/>
              <w:right w:val="single" w:sz="4" w:space="0" w:color="auto"/>
            </w:tcBorders>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993" w:type="dxa"/>
            <w:tcBorders>
              <w:top w:val="single" w:sz="4" w:space="0" w:color="auto"/>
              <w:left w:val="nil"/>
              <w:bottom w:val="single" w:sz="4" w:space="0" w:color="auto"/>
              <w:right w:val="single" w:sz="4" w:space="0" w:color="auto"/>
            </w:tcBorders>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r>
      <w:tr w:rsidR="006832F5" w:rsidRPr="00A07647" w:rsidTr="006832F5">
        <w:trPr>
          <w:trHeight w:val="30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256E6" w:rsidRPr="00A07647" w:rsidRDefault="00D256E6" w:rsidP="006832F5">
            <w:pPr>
              <w:spacing w:after="120" w:line="276" w:lineRule="auto"/>
              <w:jc w:val="center"/>
              <w:rPr>
                <w:rFonts w:ascii="Palatino Linotype" w:eastAsia="Times New Roman" w:hAnsi="Palatino Linotype" w:cs="Arial"/>
                <w:b/>
                <w:sz w:val="18"/>
                <w:szCs w:val="18"/>
              </w:rPr>
            </w:pPr>
            <w:r w:rsidRPr="00A07647">
              <w:rPr>
                <w:rFonts w:ascii="Palatino Linotype" w:eastAsia="Times New Roman" w:hAnsi="Palatino Linotype" w:cs="Arial"/>
                <w:b/>
                <w:sz w:val="18"/>
                <w:szCs w:val="18"/>
              </w:rPr>
              <w:t>Tanques EPMAPS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8"/>
                <w:szCs w:val="18"/>
              </w:rPr>
            </w:pPr>
            <w:r w:rsidRPr="00A07647">
              <w:rPr>
                <w:rFonts w:ascii="Palatino Linotype" w:eastAsia="Times New Roman" w:hAnsi="Palatino Linotype" w:cs="Arial"/>
                <w:sz w:val="18"/>
                <w:szCs w:val="18"/>
              </w:rPr>
              <w:t>Equipamiento</w:t>
            </w:r>
          </w:p>
        </w:tc>
        <w:tc>
          <w:tcPr>
            <w:tcW w:w="390"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7B1473"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992" w:type="dxa"/>
            <w:tcBorders>
              <w:top w:val="single" w:sz="4" w:space="0" w:color="auto"/>
              <w:left w:val="nil"/>
              <w:bottom w:val="single" w:sz="4" w:space="0" w:color="auto"/>
              <w:right w:val="single" w:sz="4" w:space="0" w:color="auto"/>
            </w:tcBorders>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1595,66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993" w:type="dxa"/>
            <w:tcBorders>
              <w:top w:val="single" w:sz="4" w:space="0" w:color="auto"/>
              <w:left w:val="nil"/>
              <w:bottom w:val="single" w:sz="4" w:space="0" w:color="auto"/>
              <w:right w:val="single" w:sz="4" w:space="0" w:color="auto"/>
            </w:tcBorders>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993" w:type="dxa"/>
            <w:tcBorders>
              <w:top w:val="single" w:sz="4" w:space="0" w:color="auto"/>
              <w:left w:val="nil"/>
              <w:bottom w:val="single" w:sz="4" w:space="0" w:color="auto"/>
              <w:right w:val="single" w:sz="4" w:space="0" w:color="auto"/>
            </w:tcBorders>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r>
      <w:tr w:rsidR="006832F5" w:rsidRPr="00A07647" w:rsidTr="006832F5">
        <w:trPr>
          <w:trHeight w:val="30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256E6" w:rsidRPr="00A07647" w:rsidRDefault="00D256E6" w:rsidP="006832F5">
            <w:pPr>
              <w:spacing w:line="240" w:lineRule="auto"/>
              <w:jc w:val="center"/>
              <w:rPr>
                <w:rFonts w:ascii="Palatino Linotype" w:eastAsia="Times New Roman" w:hAnsi="Palatino Linotype" w:cs="Arial"/>
                <w:b/>
                <w:sz w:val="18"/>
                <w:szCs w:val="18"/>
              </w:rPr>
            </w:pPr>
            <w:r w:rsidRPr="00A07647">
              <w:rPr>
                <w:rFonts w:ascii="Palatino Linotype" w:eastAsia="Times New Roman" w:hAnsi="Palatino Linotype" w:cs="Arial"/>
                <w:b/>
                <w:sz w:val="18"/>
                <w:szCs w:val="18"/>
              </w:rPr>
              <w:t>Plaza</w:t>
            </w:r>
          </w:p>
          <w:p w:rsidR="00D256E6" w:rsidRPr="00A07647" w:rsidRDefault="00D256E6" w:rsidP="006832F5">
            <w:pPr>
              <w:spacing w:line="240" w:lineRule="auto"/>
              <w:jc w:val="center"/>
              <w:rPr>
                <w:rFonts w:ascii="Palatino Linotype" w:eastAsia="Times New Roman" w:hAnsi="Palatino Linotype" w:cs="Arial"/>
                <w:b/>
                <w:sz w:val="18"/>
                <w:szCs w:val="18"/>
              </w:rPr>
            </w:pPr>
            <w:r w:rsidRPr="00A07647">
              <w:rPr>
                <w:rFonts w:ascii="Palatino Linotype" w:eastAsia="Times New Roman" w:hAnsi="Palatino Linotype" w:cs="Arial"/>
                <w:b/>
                <w:sz w:val="18"/>
                <w:szCs w:val="18"/>
              </w:rPr>
              <w:t>Melchor de Valdez</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8"/>
                <w:szCs w:val="18"/>
              </w:rPr>
            </w:pPr>
            <w:r w:rsidRPr="00A07647">
              <w:rPr>
                <w:rFonts w:ascii="Palatino Linotype" w:eastAsia="Times New Roman" w:hAnsi="Palatino Linotype" w:cs="Arial"/>
                <w:sz w:val="18"/>
                <w:szCs w:val="18"/>
              </w:rPr>
              <w:t>Equipamiento</w:t>
            </w:r>
          </w:p>
        </w:tc>
        <w:tc>
          <w:tcPr>
            <w:tcW w:w="390"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288"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7B1473"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992" w:type="dxa"/>
            <w:tcBorders>
              <w:top w:val="single" w:sz="4" w:space="0" w:color="auto"/>
              <w:left w:val="nil"/>
              <w:bottom w:val="single" w:sz="4" w:space="0" w:color="auto"/>
              <w:right w:val="single" w:sz="4" w:space="0" w:color="auto"/>
            </w:tcBorders>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386,21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993" w:type="dxa"/>
            <w:tcBorders>
              <w:top w:val="single" w:sz="4" w:space="0" w:color="auto"/>
              <w:left w:val="nil"/>
              <w:bottom w:val="single" w:sz="4" w:space="0" w:color="auto"/>
              <w:right w:val="single" w:sz="4" w:space="0" w:color="auto"/>
            </w:tcBorders>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993" w:type="dxa"/>
            <w:tcBorders>
              <w:top w:val="single" w:sz="4" w:space="0" w:color="auto"/>
              <w:left w:val="nil"/>
              <w:bottom w:val="single" w:sz="4" w:space="0" w:color="auto"/>
              <w:right w:val="single" w:sz="4" w:space="0" w:color="auto"/>
            </w:tcBorders>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c>
          <w:tcPr>
            <w:tcW w:w="804" w:type="dxa"/>
            <w:tcBorders>
              <w:top w:val="single" w:sz="4" w:space="0" w:color="auto"/>
              <w:left w:val="nil"/>
              <w:bottom w:val="single" w:sz="4" w:space="0" w:color="auto"/>
              <w:right w:val="single" w:sz="4" w:space="0" w:color="auto"/>
            </w:tcBorders>
            <w:shd w:val="clear" w:color="auto" w:fill="auto"/>
            <w:noWrap/>
            <w:vAlign w:val="center"/>
          </w:tcPr>
          <w:p w:rsidR="00D256E6" w:rsidRPr="00A07647" w:rsidRDefault="00D256E6" w:rsidP="006832F5">
            <w:pPr>
              <w:spacing w:after="120" w:line="240" w:lineRule="auto"/>
              <w:jc w:val="center"/>
              <w:rPr>
                <w:rFonts w:ascii="Palatino Linotype" w:eastAsia="Times New Roman" w:hAnsi="Palatino Linotype" w:cs="Arial"/>
                <w:sz w:val="19"/>
                <w:szCs w:val="19"/>
              </w:rPr>
            </w:pPr>
            <w:r w:rsidRPr="00A07647">
              <w:rPr>
                <w:rFonts w:ascii="Palatino Linotype" w:eastAsia="Times New Roman" w:hAnsi="Palatino Linotype" w:cs="Arial"/>
                <w:sz w:val="19"/>
                <w:szCs w:val="19"/>
              </w:rPr>
              <w:t>v</w:t>
            </w:r>
          </w:p>
        </w:tc>
      </w:tr>
    </w:tbl>
    <w:p w:rsidR="00F37371" w:rsidRPr="00A07647" w:rsidRDefault="00F37371" w:rsidP="00D966D1">
      <w:pPr>
        <w:pStyle w:val="Textoindependiente"/>
        <w:spacing w:line="276" w:lineRule="auto"/>
        <w:jc w:val="both"/>
        <w:rPr>
          <w:rFonts w:ascii="Palatino Linotype" w:hAnsi="Palatino Linotype" w:cs="Arial"/>
          <w:b/>
          <w:bCs/>
          <w:sz w:val="22"/>
          <w:szCs w:val="22"/>
        </w:rPr>
      </w:pPr>
    </w:p>
    <w:p w:rsidR="00414CDE" w:rsidRPr="00A07647" w:rsidRDefault="00574968" w:rsidP="00D966D1">
      <w:pPr>
        <w:pStyle w:val="Textoindependiente"/>
        <w:spacing w:line="276" w:lineRule="auto"/>
        <w:jc w:val="both"/>
        <w:rPr>
          <w:rFonts w:ascii="Palatino Linotype" w:eastAsiaTheme="minorEastAsia" w:hAnsi="Palatino Linotype" w:cs="Arial"/>
          <w:kern w:val="0"/>
          <w:sz w:val="22"/>
          <w:szCs w:val="22"/>
          <w:lang w:val="es-EC" w:eastAsia="es-EC"/>
        </w:rPr>
      </w:pPr>
      <w:r w:rsidRPr="00A07647">
        <w:rPr>
          <w:rFonts w:ascii="Palatino Linotype" w:hAnsi="Palatino Linotype" w:cs="Arial"/>
          <w:b/>
          <w:bCs/>
          <w:sz w:val="22"/>
          <w:szCs w:val="22"/>
        </w:rPr>
        <w:t>Artículo</w:t>
      </w:r>
      <w:r w:rsidR="00047184" w:rsidRPr="00A07647">
        <w:rPr>
          <w:rFonts w:ascii="Palatino Linotype" w:hAnsi="Palatino Linotype" w:cs="Arial"/>
          <w:b/>
          <w:bCs/>
          <w:sz w:val="22"/>
          <w:szCs w:val="22"/>
        </w:rPr>
        <w:t xml:space="preserve"> </w:t>
      </w:r>
      <w:r w:rsidR="00B458C3" w:rsidRPr="00A07647">
        <w:rPr>
          <w:rFonts w:ascii="Palatino Linotype" w:hAnsi="Palatino Linotype" w:cs="Arial"/>
          <w:b/>
          <w:bCs/>
          <w:sz w:val="22"/>
          <w:szCs w:val="22"/>
        </w:rPr>
        <w:t>10</w:t>
      </w:r>
      <w:r w:rsidRPr="00A07647">
        <w:rPr>
          <w:rFonts w:ascii="Palatino Linotype" w:hAnsi="Palatino Linotype" w:cs="Arial"/>
          <w:b/>
          <w:bCs/>
          <w:sz w:val="22"/>
          <w:szCs w:val="22"/>
        </w:rPr>
        <w:t>.</w:t>
      </w:r>
      <w:r w:rsidR="00460BD9" w:rsidRPr="00A07647">
        <w:rPr>
          <w:rFonts w:ascii="Palatino Linotype" w:hAnsi="Palatino Linotype" w:cs="Arial"/>
          <w:b/>
          <w:bCs/>
          <w:sz w:val="22"/>
          <w:szCs w:val="22"/>
        </w:rPr>
        <w:t>-</w:t>
      </w:r>
      <w:r w:rsidRPr="00A07647">
        <w:rPr>
          <w:rFonts w:ascii="Palatino Linotype" w:hAnsi="Palatino Linotype" w:cs="Arial"/>
          <w:b/>
          <w:bCs/>
          <w:sz w:val="22"/>
          <w:szCs w:val="22"/>
        </w:rPr>
        <w:t xml:space="preserve"> Normativa constructiva de las edificaciones</w:t>
      </w:r>
      <w:r w:rsidR="00A72C2B" w:rsidRPr="00A07647">
        <w:rPr>
          <w:rFonts w:ascii="Palatino Linotype" w:hAnsi="Palatino Linotype" w:cs="Arial"/>
          <w:b/>
          <w:bCs/>
          <w:sz w:val="22"/>
          <w:szCs w:val="22"/>
        </w:rPr>
        <w:t>.-</w:t>
      </w:r>
      <w:r w:rsidRPr="00A07647">
        <w:rPr>
          <w:rFonts w:ascii="Palatino Linotype" w:hAnsi="Palatino Linotype" w:cs="Arial"/>
          <w:bCs/>
          <w:sz w:val="22"/>
          <w:szCs w:val="22"/>
        </w:rPr>
        <w:t xml:space="preserve"> </w:t>
      </w:r>
      <w:r w:rsidR="00820974" w:rsidRPr="00A07647">
        <w:rPr>
          <w:rFonts w:ascii="Palatino Linotype" w:hAnsi="Palatino Linotype" w:cs="Arial"/>
          <w:sz w:val="22"/>
          <w:szCs w:val="22"/>
        </w:rPr>
        <w:t xml:space="preserve">La construcción del Proyecto </w:t>
      </w:r>
      <w:r w:rsidR="00C05E4A" w:rsidRPr="00A07647">
        <w:rPr>
          <w:rFonts w:ascii="Palatino Linotype" w:eastAsiaTheme="minorEastAsia" w:hAnsi="Palatino Linotype" w:cs="Arial"/>
          <w:kern w:val="0"/>
          <w:sz w:val="22"/>
          <w:szCs w:val="22"/>
          <w:lang w:val="es-EC" w:eastAsia="es-EC"/>
        </w:rPr>
        <w:t>Vivienda</w:t>
      </w:r>
      <w:r w:rsidR="00DF722C" w:rsidRPr="00A07647">
        <w:rPr>
          <w:rFonts w:ascii="Palatino Linotype" w:eastAsiaTheme="minorEastAsia" w:hAnsi="Palatino Linotype" w:cs="Arial"/>
          <w:kern w:val="0"/>
          <w:sz w:val="22"/>
          <w:szCs w:val="22"/>
          <w:lang w:val="es-EC" w:eastAsia="es-EC"/>
        </w:rPr>
        <w:t xml:space="preserve"> Social en </w:t>
      </w:r>
      <w:proofErr w:type="spellStart"/>
      <w:r w:rsidR="00DF722C" w:rsidRPr="00A07647">
        <w:rPr>
          <w:rFonts w:ascii="Palatino Linotype" w:eastAsiaTheme="minorEastAsia" w:hAnsi="Palatino Linotype" w:cs="Arial"/>
          <w:kern w:val="0"/>
          <w:sz w:val="22"/>
          <w:szCs w:val="22"/>
          <w:lang w:val="es-EC" w:eastAsia="es-EC"/>
        </w:rPr>
        <w:t>Cochapamba</w:t>
      </w:r>
      <w:proofErr w:type="spellEnd"/>
      <w:r w:rsidR="00820974" w:rsidRPr="00A07647">
        <w:rPr>
          <w:rFonts w:ascii="Palatino Linotype" w:eastAsiaTheme="minorEastAsia" w:hAnsi="Palatino Linotype" w:cs="Arial"/>
          <w:kern w:val="0"/>
          <w:sz w:val="22"/>
          <w:szCs w:val="22"/>
          <w:lang w:val="es-EC" w:eastAsia="es-EC"/>
        </w:rPr>
        <w:t xml:space="preserve"> observará</w:t>
      </w:r>
      <w:r w:rsidR="00CF5691" w:rsidRPr="00A07647">
        <w:rPr>
          <w:rFonts w:ascii="Palatino Linotype" w:eastAsiaTheme="minorEastAsia" w:hAnsi="Palatino Linotype" w:cs="Arial"/>
          <w:kern w:val="0"/>
          <w:sz w:val="22"/>
          <w:szCs w:val="22"/>
          <w:lang w:val="es-EC" w:eastAsia="es-EC"/>
        </w:rPr>
        <w:t xml:space="preserve"> la normativa nacional y metropolitana vigente</w:t>
      </w:r>
      <w:r w:rsidR="005E0D59" w:rsidRPr="00A07647">
        <w:rPr>
          <w:rFonts w:ascii="Palatino Linotype" w:eastAsiaTheme="minorEastAsia" w:hAnsi="Palatino Linotype" w:cs="Arial"/>
          <w:kern w:val="0"/>
          <w:sz w:val="22"/>
          <w:szCs w:val="22"/>
          <w:lang w:val="es-EC" w:eastAsia="es-EC"/>
        </w:rPr>
        <w:t xml:space="preserve">, </w:t>
      </w:r>
      <w:r w:rsidR="001B03DA" w:rsidRPr="00A07647">
        <w:rPr>
          <w:rFonts w:ascii="Palatino Linotype" w:eastAsiaTheme="minorEastAsia" w:hAnsi="Palatino Linotype" w:cs="Arial"/>
          <w:kern w:val="0"/>
          <w:sz w:val="22"/>
          <w:szCs w:val="22"/>
          <w:lang w:val="es-EC" w:eastAsia="es-EC"/>
        </w:rPr>
        <w:t xml:space="preserve">así </w:t>
      </w:r>
      <w:r w:rsidR="005E0D59" w:rsidRPr="00A07647">
        <w:rPr>
          <w:rFonts w:ascii="Palatino Linotype" w:eastAsiaTheme="minorEastAsia" w:hAnsi="Palatino Linotype" w:cs="Arial"/>
          <w:kern w:val="0"/>
          <w:sz w:val="22"/>
          <w:szCs w:val="22"/>
          <w:lang w:val="es-EC" w:eastAsia="es-EC"/>
        </w:rPr>
        <w:t>como la Norma Ecuatoriana de la Construcción (NEC).</w:t>
      </w:r>
    </w:p>
    <w:p w:rsidR="007B1473" w:rsidRDefault="007B1473" w:rsidP="00D966D1">
      <w:pPr>
        <w:pStyle w:val="Cuadrculaclara-nfasis31"/>
        <w:tabs>
          <w:tab w:val="left" w:pos="851"/>
        </w:tabs>
        <w:spacing w:after="120" w:line="276" w:lineRule="auto"/>
        <w:ind w:left="0"/>
        <w:jc w:val="center"/>
        <w:rPr>
          <w:rFonts w:ascii="Palatino Linotype" w:hAnsi="Palatino Linotype" w:cs="Arial"/>
          <w:b/>
          <w:sz w:val="22"/>
          <w:szCs w:val="22"/>
        </w:rPr>
      </w:pPr>
    </w:p>
    <w:p w:rsidR="004E392C" w:rsidRPr="00A07647" w:rsidRDefault="00F37371" w:rsidP="00D966D1">
      <w:pPr>
        <w:pStyle w:val="Cuadrculaclara-nfasis31"/>
        <w:tabs>
          <w:tab w:val="left" w:pos="851"/>
        </w:tabs>
        <w:spacing w:after="120" w:line="276" w:lineRule="auto"/>
        <w:ind w:left="0"/>
        <w:jc w:val="center"/>
        <w:rPr>
          <w:rFonts w:ascii="Palatino Linotype" w:hAnsi="Palatino Linotype" w:cs="Arial"/>
          <w:b/>
          <w:sz w:val="22"/>
          <w:szCs w:val="22"/>
        </w:rPr>
      </w:pPr>
      <w:r w:rsidRPr="00A07647">
        <w:rPr>
          <w:rFonts w:ascii="Palatino Linotype" w:hAnsi="Palatino Linotype" w:cs="Arial"/>
          <w:b/>
          <w:sz w:val="22"/>
          <w:szCs w:val="22"/>
        </w:rPr>
        <w:lastRenderedPageBreak/>
        <w:t>CAPÍTULO III</w:t>
      </w:r>
    </w:p>
    <w:p w:rsidR="004E392C" w:rsidRPr="00A07647" w:rsidRDefault="00A72C2B" w:rsidP="00D966D1">
      <w:pPr>
        <w:pStyle w:val="Cuadrculaclara-nfasis31"/>
        <w:tabs>
          <w:tab w:val="left" w:pos="851"/>
        </w:tabs>
        <w:spacing w:after="120" w:line="276" w:lineRule="auto"/>
        <w:ind w:left="0"/>
        <w:jc w:val="center"/>
        <w:rPr>
          <w:rFonts w:ascii="Palatino Linotype" w:hAnsi="Palatino Linotype" w:cs="Arial"/>
          <w:b/>
          <w:sz w:val="22"/>
          <w:szCs w:val="22"/>
        </w:rPr>
      </w:pPr>
      <w:r w:rsidRPr="00A07647">
        <w:rPr>
          <w:rFonts w:ascii="Palatino Linotype" w:hAnsi="Palatino Linotype" w:cs="Arial"/>
          <w:b/>
          <w:sz w:val="22"/>
          <w:szCs w:val="22"/>
        </w:rPr>
        <w:t>DE LA INFRAESTRUCTURA BÁSICA</w:t>
      </w:r>
    </w:p>
    <w:p w:rsidR="005B3B9E" w:rsidRPr="00A07647" w:rsidRDefault="00984EB9" w:rsidP="00D966D1">
      <w:pPr>
        <w:pStyle w:val="Textodebloque"/>
        <w:tabs>
          <w:tab w:val="left" w:pos="851"/>
        </w:tabs>
        <w:spacing w:after="120" w:line="276" w:lineRule="auto"/>
        <w:ind w:left="0" w:right="-1" w:firstLine="0"/>
        <w:rPr>
          <w:rFonts w:ascii="Palatino Linotype" w:hAnsi="Palatino Linotype" w:cs="Arial"/>
          <w:bCs/>
        </w:rPr>
      </w:pPr>
      <w:r w:rsidRPr="00A07647">
        <w:rPr>
          <w:rFonts w:ascii="Palatino Linotype" w:eastAsia="Arial Unicode MS" w:hAnsi="Palatino Linotype" w:cs="Arial"/>
          <w:b/>
          <w:kern w:val="1"/>
          <w:lang w:val="es-ES_tradnl" w:eastAsia="ar-SA"/>
        </w:rPr>
        <w:t>Artículo</w:t>
      </w:r>
      <w:r w:rsidR="002D30C6" w:rsidRPr="00A07647">
        <w:rPr>
          <w:rFonts w:ascii="Palatino Linotype" w:eastAsia="Arial Unicode MS" w:hAnsi="Palatino Linotype" w:cs="Arial"/>
          <w:b/>
          <w:kern w:val="1"/>
          <w:lang w:val="es-ES_tradnl" w:eastAsia="ar-SA"/>
        </w:rPr>
        <w:t xml:space="preserve"> </w:t>
      </w:r>
      <w:r w:rsidRPr="00A07647">
        <w:rPr>
          <w:rFonts w:ascii="Palatino Linotype" w:eastAsia="Arial Unicode MS" w:hAnsi="Palatino Linotype" w:cs="Arial"/>
          <w:b/>
          <w:kern w:val="1"/>
          <w:lang w:val="es-ES_tradnl" w:eastAsia="ar-SA"/>
        </w:rPr>
        <w:t>1</w:t>
      </w:r>
      <w:r w:rsidR="00B458C3" w:rsidRPr="00A07647">
        <w:rPr>
          <w:rFonts w:ascii="Palatino Linotype" w:eastAsia="Arial Unicode MS" w:hAnsi="Palatino Linotype" w:cs="Arial"/>
          <w:b/>
          <w:kern w:val="1"/>
          <w:lang w:val="es-ES_tradnl" w:eastAsia="ar-SA"/>
        </w:rPr>
        <w:t>1</w:t>
      </w:r>
      <w:r w:rsidRPr="00A07647">
        <w:rPr>
          <w:rFonts w:ascii="Palatino Linotype" w:eastAsia="Arial Unicode MS" w:hAnsi="Palatino Linotype" w:cs="Arial"/>
          <w:b/>
          <w:kern w:val="1"/>
          <w:lang w:val="es-ES_tradnl" w:eastAsia="ar-SA"/>
        </w:rPr>
        <w:t>.</w:t>
      </w:r>
      <w:r w:rsidR="00047184" w:rsidRPr="00A07647">
        <w:rPr>
          <w:rFonts w:ascii="Palatino Linotype" w:eastAsia="Arial Unicode MS" w:hAnsi="Palatino Linotype" w:cs="Arial"/>
          <w:b/>
          <w:kern w:val="1"/>
          <w:lang w:val="es-ES_tradnl" w:eastAsia="ar-SA"/>
        </w:rPr>
        <w:t>-</w:t>
      </w:r>
      <w:r w:rsidR="00C05E4A" w:rsidRPr="00A07647">
        <w:rPr>
          <w:rFonts w:ascii="Palatino Linotype" w:eastAsia="Arial Unicode MS" w:hAnsi="Palatino Linotype" w:cs="Arial"/>
          <w:b/>
          <w:kern w:val="1"/>
          <w:lang w:val="es-ES_tradnl" w:eastAsia="ar-SA"/>
        </w:rPr>
        <w:t xml:space="preserve"> De los </w:t>
      </w:r>
      <w:r w:rsidR="00F37371" w:rsidRPr="00A07647">
        <w:rPr>
          <w:rFonts w:ascii="Palatino Linotype" w:eastAsia="Arial Unicode MS" w:hAnsi="Palatino Linotype" w:cs="Arial"/>
          <w:b/>
          <w:kern w:val="1"/>
          <w:lang w:val="es-ES_tradnl" w:eastAsia="ar-SA"/>
        </w:rPr>
        <w:t>s</w:t>
      </w:r>
      <w:r w:rsidR="00C05E4A" w:rsidRPr="00A07647">
        <w:rPr>
          <w:rFonts w:ascii="Palatino Linotype" w:eastAsia="Arial Unicode MS" w:hAnsi="Palatino Linotype" w:cs="Arial"/>
          <w:b/>
          <w:kern w:val="1"/>
          <w:lang w:val="es-ES_tradnl" w:eastAsia="ar-SA"/>
        </w:rPr>
        <w:t xml:space="preserve">ervicios </w:t>
      </w:r>
      <w:r w:rsidR="00F37371" w:rsidRPr="00A07647">
        <w:rPr>
          <w:rFonts w:ascii="Palatino Linotype" w:eastAsia="Arial Unicode MS" w:hAnsi="Palatino Linotype" w:cs="Arial"/>
          <w:b/>
          <w:kern w:val="1"/>
          <w:lang w:val="es-ES_tradnl" w:eastAsia="ar-SA"/>
        </w:rPr>
        <w:t>b</w:t>
      </w:r>
      <w:r w:rsidR="00C05E4A" w:rsidRPr="00A07647">
        <w:rPr>
          <w:rFonts w:ascii="Palatino Linotype" w:eastAsia="Arial Unicode MS" w:hAnsi="Palatino Linotype" w:cs="Arial"/>
          <w:b/>
          <w:kern w:val="1"/>
          <w:lang w:val="es-ES_tradnl" w:eastAsia="ar-SA"/>
        </w:rPr>
        <w:t>ás</w:t>
      </w:r>
      <w:r w:rsidRPr="00A07647">
        <w:rPr>
          <w:rFonts w:ascii="Palatino Linotype" w:eastAsia="Arial Unicode MS" w:hAnsi="Palatino Linotype" w:cs="Arial"/>
          <w:b/>
          <w:kern w:val="1"/>
          <w:lang w:val="es-ES_tradnl" w:eastAsia="ar-SA"/>
        </w:rPr>
        <w:t xml:space="preserve">icos.- </w:t>
      </w:r>
      <w:r w:rsidR="00C05E4A" w:rsidRPr="00A07647">
        <w:rPr>
          <w:rFonts w:ascii="Palatino Linotype" w:eastAsia="Arial Unicode MS" w:hAnsi="Palatino Linotype" w:cs="Arial"/>
          <w:kern w:val="1"/>
          <w:lang w:val="es-ES_tradnl" w:eastAsia="ar-SA"/>
        </w:rPr>
        <w:t>Los servicios bás</w:t>
      </w:r>
      <w:r w:rsidRPr="00A07647">
        <w:rPr>
          <w:rFonts w:ascii="Palatino Linotype" w:eastAsia="Arial Unicode MS" w:hAnsi="Palatino Linotype" w:cs="Arial"/>
          <w:kern w:val="1"/>
          <w:lang w:val="es-ES_tradnl" w:eastAsia="ar-SA"/>
        </w:rPr>
        <w:t>icos se habilitarán y construirán por parte del promotor a su costo según las regulaciones y especificaciones té</w:t>
      </w:r>
      <w:r w:rsidR="005E0D59" w:rsidRPr="00A07647">
        <w:rPr>
          <w:rFonts w:ascii="Palatino Linotype" w:eastAsia="Arial Unicode MS" w:hAnsi="Palatino Linotype" w:cs="Arial"/>
          <w:kern w:val="1"/>
          <w:lang w:val="es-ES_tradnl" w:eastAsia="ar-SA"/>
        </w:rPr>
        <w:t>cnicas de la municipalidad y/o e</w:t>
      </w:r>
      <w:r w:rsidRPr="00A07647">
        <w:rPr>
          <w:rFonts w:ascii="Palatino Linotype" w:eastAsia="Arial Unicode MS" w:hAnsi="Palatino Linotype" w:cs="Arial"/>
          <w:kern w:val="1"/>
          <w:lang w:val="es-ES_tradnl" w:eastAsia="ar-SA"/>
        </w:rPr>
        <w:t>mpresas de servicios, con las siguientes particularidades:</w:t>
      </w:r>
      <w:r w:rsidRPr="00A07647">
        <w:rPr>
          <w:rFonts w:ascii="Palatino Linotype" w:hAnsi="Palatino Linotype" w:cs="Arial"/>
          <w:bCs/>
        </w:rPr>
        <w:t xml:space="preserve"> </w:t>
      </w:r>
    </w:p>
    <w:p w:rsidR="00820974" w:rsidRPr="00A07647" w:rsidRDefault="00820974" w:rsidP="00D966D1">
      <w:pPr>
        <w:pStyle w:val="Textoindependiente"/>
        <w:numPr>
          <w:ilvl w:val="0"/>
          <w:numId w:val="32"/>
        </w:numPr>
        <w:spacing w:line="276" w:lineRule="auto"/>
        <w:ind w:left="426" w:hanging="426"/>
        <w:jc w:val="both"/>
        <w:rPr>
          <w:rFonts w:ascii="Palatino Linotype" w:hAnsi="Palatino Linotype" w:cs="Arial"/>
          <w:sz w:val="22"/>
          <w:szCs w:val="22"/>
        </w:rPr>
      </w:pPr>
      <w:r w:rsidRPr="00A07647">
        <w:rPr>
          <w:rFonts w:ascii="Palatino Linotype" w:hAnsi="Palatino Linotype" w:cs="Arial"/>
          <w:sz w:val="22"/>
          <w:szCs w:val="22"/>
        </w:rPr>
        <w:t>Las redes de iluminación</w:t>
      </w:r>
      <w:r w:rsidR="008E5FF9" w:rsidRPr="00A07647">
        <w:rPr>
          <w:rFonts w:ascii="Palatino Linotype" w:hAnsi="Palatino Linotype" w:cs="Arial"/>
          <w:sz w:val="22"/>
          <w:szCs w:val="22"/>
        </w:rPr>
        <w:t xml:space="preserve"> y</w:t>
      </w:r>
      <w:r w:rsidRPr="00A07647">
        <w:rPr>
          <w:rFonts w:ascii="Palatino Linotype" w:hAnsi="Palatino Linotype" w:cs="Arial"/>
          <w:sz w:val="22"/>
          <w:szCs w:val="22"/>
        </w:rPr>
        <w:t xml:space="preserve"> eléctricas se realizarán con el soterramiento de todos los cables de conformidad a la normativa vigente. La iluminación de los espacios públicos y áreas privadas de acceso </w:t>
      </w:r>
      <w:r w:rsidR="00B43398" w:rsidRPr="00A07647">
        <w:rPr>
          <w:rFonts w:ascii="Palatino Linotype" w:hAnsi="Palatino Linotype" w:cs="Arial"/>
          <w:sz w:val="22"/>
          <w:szCs w:val="22"/>
        </w:rPr>
        <w:t>público</w:t>
      </w:r>
      <w:r w:rsidR="004C45B6" w:rsidRPr="00A07647">
        <w:rPr>
          <w:rFonts w:ascii="Palatino Linotype" w:hAnsi="Palatino Linotype" w:cs="Arial"/>
          <w:sz w:val="22"/>
          <w:szCs w:val="22"/>
        </w:rPr>
        <w:t xml:space="preserve"> garantizará</w:t>
      </w:r>
      <w:r w:rsidRPr="00A07647">
        <w:rPr>
          <w:rFonts w:ascii="Palatino Linotype" w:hAnsi="Palatino Linotype" w:cs="Arial"/>
          <w:sz w:val="22"/>
          <w:szCs w:val="22"/>
        </w:rPr>
        <w:t>n una adecuada visibilidad bajo criterios de seguridad y disfrute en horarios nocturnos.</w:t>
      </w:r>
    </w:p>
    <w:p w:rsidR="008E5FF9" w:rsidRPr="00A07647" w:rsidRDefault="008E5FF9" w:rsidP="00D966D1">
      <w:pPr>
        <w:pStyle w:val="Textoindependiente"/>
        <w:numPr>
          <w:ilvl w:val="0"/>
          <w:numId w:val="32"/>
        </w:numPr>
        <w:tabs>
          <w:tab w:val="left" w:pos="709"/>
        </w:tabs>
        <w:spacing w:line="276" w:lineRule="auto"/>
        <w:ind w:left="426" w:right="-1" w:hanging="426"/>
        <w:jc w:val="both"/>
        <w:rPr>
          <w:rFonts w:ascii="Palatino Linotype" w:hAnsi="Palatino Linotype" w:cs="Arial"/>
          <w:sz w:val="22"/>
          <w:szCs w:val="22"/>
        </w:rPr>
      </w:pPr>
      <w:r w:rsidRPr="00A07647">
        <w:rPr>
          <w:rFonts w:ascii="Palatino Linotype" w:hAnsi="Palatino Linotype" w:cs="Arial"/>
          <w:sz w:val="22"/>
          <w:szCs w:val="22"/>
        </w:rPr>
        <w:t>E</w:t>
      </w:r>
      <w:r w:rsidR="00C05E4A" w:rsidRPr="00A07647">
        <w:rPr>
          <w:rFonts w:ascii="Palatino Linotype" w:hAnsi="Palatino Linotype" w:cs="Arial"/>
          <w:sz w:val="22"/>
          <w:szCs w:val="22"/>
        </w:rPr>
        <w:t>n e</w:t>
      </w:r>
      <w:r w:rsidRPr="00A07647">
        <w:rPr>
          <w:rFonts w:ascii="Palatino Linotype" w:hAnsi="Palatino Linotype" w:cs="Arial"/>
          <w:sz w:val="22"/>
          <w:szCs w:val="22"/>
        </w:rPr>
        <w:t xml:space="preserve">l proyecto de saneamiento </w:t>
      </w:r>
      <w:r w:rsidR="00C05E4A" w:rsidRPr="00A07647">
        <w:rPr>
          <w:rFonts w:ascii="Palatino Linotype" w:hAnsi="Palatino Linotype" w:cs="Arial"/>
          <w:sz w:val="22"/>
          <w:szCs w:val="22"/>
        </w:rPr>
        <w:t xml:space="preserve">se </w:t>
      </w:r>
      <w:r w:rsidR="005E0D59" w:rsidRPr="00A07647">
        <w:rPr>
          <w:rFonts w:ascii="Palatino Linotype" w:hAnsi="Palatino Linotype" w:cs="Arial"/>
          <w:sz w:val="22"/>
          <w:szCs w:val="22"/>
        </w:rPr>
        <w:t xml:space="preserve">considerará </w:t>
      </w:r>
      <w:r w:rsidR="008F2701" w:rsidRPr="00A07647">
        <w:rPr>
          <w:rFonts w:ascii="Palatino Linotype" w:hAnsi="Palatino Linotype" w:cs="Arial"/>
          <w:sz w:val="22"/>
          <w:szCs w:val="22"/>
        </w:rPr>
        <w:t xml:space="preserve">el </w:t>
      </w:r>
      <w:r w:rsidRPr="00A07647">
        <w:rPr>
          <w:rFonts w:ascii="Palatino Linotype" w:hAnsi="Palatino Linotype" w:cs="Arial"/>
          <w:sz w:val="22"/>
          <w:szCs w:val="22"/>
        </w:rPr>
        <w:t>aprovecha</w:t>
      </w:r>
      <w:r w:rsidR="008F2701" w:rsidRPr="00A07647">
        <w:rPr>
          <w:rFonts w:ascii="Palatino Linotype" w:hAnsi="Palatino Linotype" w:cs="Arial"/>
          <w:sz w:val="22"/>
          <w:szCs w:val="22"/>
        </w:rPr>
        <w:t>miento</w:t>
      </w:r>
      <w:r w:rsidRPr="00A07647">
        <w:rPr>
          <w:rFonts w:ascii="Palatino Linotype" w:hAnsi="Palatino Linotype" w:cs="Arial"/>
          <w:sz w:val="22"/>
          <w:szCs w:val="22"/>
        </w:rPr>
        <w:t xml:space="preserve"> </w:t>
      </w:r>
      <w:r w:rsidR="008F2701" w:rsidRPr="00A07647">
        <w:rPr>
          <w:rFonts w:ascii="Palatino Linotype" w:hAnsi="Palatino Linotype" w:cs="Arial"/>
          <w:sz w:val="22"/>
          <w:szCs w:val="22"/>
        </w:rPr>
        <w:t>d</w:t>
      </w:r>
      <w:r w:rsidRPr="00A07647">
        <w:rPr>
          <w:rFonts w:ascii="Palatino Linotype" w:hAnsi="Palatino Linotype" w:cs="Arial"/>
          <w:sz w:val="22"/>
          <w:szCs w:val="22"/>
        </w:rPr>
        <w:t xml:space="preserve">el agua lluvia de las cubiertas para su reutilización en el riego de jardines. </w:t>
      </w:r>
    </w:p>
    <w:p w:rsidR="008E5FF9" w:rsidRPr="00A07647" w:rsidRDefault="008E5FF9" w:rsidP="00D966D1">
      <w:pPr>
        <w:pStyle w:val="Textoindependiente"/>
        <w:numPr>
          <w:ilvl w:val="0"/>
          <w:numId w:val="32"/>
        </w:numPr>
        <w:tabs>
          <w:tab w:val="left" w:pos="709"/>
        </w:tabs>
        <w:spacing w:line="276" w:lineRule="auto"/>
        <w:ind w:left="426" w:right="-1" w:hanging="426"/>
        <w:jc w:val="both"/>
        <w:rPr>
          <w:rFonts w:ascii="Palatino Linotype" w:hAnsi="Palatino Linotype" w:cs="Arial"/>
          <w:sz w:val="22"/>
          <w:szCs w:val="22"/>
        </w:rPr>
      </w:pPr>
      <w:r w:rsidRPr="00A07647">
        <w:rPr>
          <w:rFonts w:ascii="Palatino Linotype" w:hAnsi="Palatino Linotype" w:cs="Arial"/>
          <w:sz w:val="22"/>
          <w:szCs w:val="22"/>
        </w:rPr>
        <w:t xml:space="preserve">Los armarios y cajas de teléfono deberán colocarse fuera del espacio público, es decir, sin ocupar las aceras. </w:t>
      </w:r>
      <w:r w:rsidR="00CF5691" w:rsidRPr="00A07647">
        <w:rPr>
          <w:rFonts w:ascii="Palatino Linotype" w:hAnsi="Palatino Linotype" w:cs="Arial"/>
          <w:sz w:val="22"/>
          <w:szCs w:val="22"/>
        </w:rPr>
        <w:t xml:space="preserve">La ubicación será </w:t>
      </w:r>
      <w:r w:rsidRPr="00A07647">
        <w:rPr>
          <w:rFonts w:ascii="Palatino Linotype" w:hAnsi="Palatino Linotype" w:cs="Arial"/>
          <w:sz w:val="22"/>
          <w:szCs w:val="22"/>
        </w:rPr>
        <w:t>dentro de los muros exteriores o ingresos a los conjuntos habitacionales.  La colocación de antenas para telefonía móvil o fija debe</w:t>
      </w:r>
      <w:r w:rsidR="009E2F79" w:rsidRPr="00A07647">
        <w:rPr>
          <w:rFonts w:ascii="Palatino Linotype" w:hAnsi="Palatino Linotype" w:cs="Arial"/>
          <w:sz w:val="22"/>
          <w:szCs w:val="22"/>
        </w:rPr>
        <w:t>rá</w:t>
      </w:r>
      <w:r w:rsidRPr="00A07647">
        <w:rPr>
          <w:rFonts w:ascii="Palatino Linotype" w:hAnsi="Palatino Linotype" w:cs="Arial"/>
          <w:sz w:val="22"/>
          <w:szCs w:val="22"/>
        </w:rPr>
        <w:t xml:space="preserve"> efectuarse fuera de áreas residenciales o conjuntos habitacionales.</w:t>
      </w:r>
    </w:p>
    <w:p w:rsidR="0004544C" w:rsidRPr="00A07647" w:rsidRDefault="00F37371" w:rsidP="00D966D1">
      <w:pPr>
        <w:spacing w:after="120" w:line="276" w:lineRule="auto"/>
        <w:jc w:val="center"/>
        <w:rPr>
          <w:rFonts w:ascii="Palatino Linotype" w:eastAsia="Times New Roman" w:hAnsi="Palatino Linotype" w:cs="Arial"/>
          <w:b/>
          <w:bCs/>
          <w:kern w:val="0"/>
          <w:sz w:val="22"/>
          <w:szCs w:val="22"/>
          <w:lang w:val="es-ES" w:eastAsia="es-ES"/>
        </w:rPr>
      </w:pPr>
      <w:r w:rsidRPr="00A07647">
        <w:rPr>
          <w:rFonts w:ascii="Palatino Linotype" w:eastAsia="Times New Roman" w:hAnsi="Palatino Linotype" w:cs="Arial"/>
          <w:b/>
          <w:bCs/>
          <w:kern w:val="0"/>
          <w:sz w:val="22"/>
          <w:szCs w:val="22"/>
          <w:lang w:val="es-ES" w:eastAsia="es-ES"/>
        </w:rPr>
        <w:t>CAPÍTULO IV</w:t>
      </w:r>
    </w:p>
    <w:p w:rsidR="0004544C" w:rsidRPr="00A07647" w:rsidRDefault="00A72C2B" w:rsidP="00D966D1">
      <w:pPr>
        <w:spacing w:after="120" w:line="276" w:lineRule="auto"/>
        <w:jc w:val="center"/>
        <w:rPr>
          <w:rFonts w:ascii="Palatino Linotype" w:eastAsia="Times New Roman" w:hAnsi="Palatino Linotype" w:cs="Arial"/>
          <w:b/>
          <w:bCs/>
          <w:kern w:val="0"/>
          <w:sz w:val="22"/>
          <w:szCs w:val="22"/>
          <w:lang w:val="es-ES" w:eastAsia="es-ES"/>
        </w:rPr>
      </w:pPr>
      <w:r w:rsidRPr="00A07647">
        <w:rPr>
          <w:rFonts w:ascii="Palatino Linotype" w:eastAsia="Times New Roman" w:hAnsi="Palatino Linotype" w:cs="Arial"/>
          <w:b/>
          <w:bCs/>
          <w:kern w:val="0"/>
          <w:sz w:val="22"/>
          <w:szCs w:val="22"/>
          <w:lang w:val="es-ES" w:eastAsia="es-ES"/>
        </w:rPr>
        <w:t>DEL ESPACIO PÚBLICO Y EL MOBILIARIO URBANO</w:t>
      </w:r>
    </w:p>
    <w:p w:rsidR="00820974" w:rsidRPr="00A07647" w:rsidRDefault="00984EB9" w:rsidP="00D966D1">
      <w:pPr>
        <w:spacing w:after="120" w:line="276" w:lineRule="auto"/>
        <w:jc w:val="both"/>
        <w:rPr>
          <w:rFonts w:ascii="Palatino Linotype" w:hAnsi="Palatino Linotype" w:cs="Arial"/>
          <w:sz w:val="22"/>
          <w:szCs w:val="22"/>
        </w:rPr>
      </w:pPr>
      <w:r w:rsidRPr="00A07647">
        <w:rPr>
          <w:rFonts w:ascii="Palatino Linotype" w:hAnsi="Palatino Linotype" w:cs="Arial"/>
          <w:b/>
          <w:sz w:val="22"/>
          <w:szCs w:val="22"/>
        </w:rPr>
        <w:t>Art</w:t>
      </w:r>
      <w:r w:rsidR="001E4AB5" w:rsidRPr="00A07647">
        <w:rPr>
          <w:rFonts w:ascii="Palatino Linotype" w:hAnsi="Palatino Linotype" w:cs="Arial"/>
          <w:b/>
          <w:sz w:val="22"/>
          <w:szCs w:val="22"/>
        </w:rPr>
        <w:t xml:space="preserve">ículo </w:t>
      </w:r>
      <w:r w:rsidR="00F24F87" w:rsidRPr="00A07647">
        <w:rPr>
          <w:rFonts w:ascii="Palatino Linotype" w:hAnsi="Palatino Linotype" w:cs="Arial"/>
          <w:b/>
          <w:sz w:val="22"/>
          <w:szCs w:val="22"/>
        </w:rPr>
        <w:t>1</w:t>
      </w:r>
      <w:r w:rsidR="00B458C3" w:rsidRPr="00A07647">
        <w:rPr>
          <w:rFonts w:ascii="Palatino Linotype" w:hAnsi="Palatino Linotype" w:cs="Arial"/>
          <w:b/>
          <w:sz w:val="22"/>
          <w:szCs w:val="22"/>
        </w:rPr>
        <w:t>2</w:t>
      </w:r>
      <w:r w:rsidRPr="00A07647">
        <w:rPr>
          <w:rFonts w:ascii="Palatino Linotype" w:hAnsi="Palatino Linotype" w:cs="Arial"/>
          <w:b/>
          <w:sz w:val="22"/>
          <w:szCs w:val="22"/>
        </w:rPr>
        <w:t>.</w:t>
      </w:r>
      <w:r w:rsidR="001E4AB5" w:rsidRPr="00A07647">
        <w:rPr>
          <w:rFonts w:ascii="Palatino Linotype" w:hAnsi="Palatino Linotype" w:cs="Arial"/>
          <w:b/>
          <w:sz w:val="22"/>
          <w:szCs w:val="22"/>
        </w:rPr>
        <w:t>-</w:t>
      </w:r>
      <w:r w:rsidRPr="00A07647">
        <w:rPr>
          <w:rFonts w:ascii="Palatino Linotype" w:hAnsi="Palatino Linotype" w:cs="Arial"/>
          <w:b/>
          <w:sz w:val="22"/>
          <w:szCs w:val="22"/>
        </w:rPr>
        <w:t xml:space="preserve"> Espacio público y áreas verdes.- </w:t>
      </w:r>
      <w:r w:rsidR="00820974" w:rsidRPr="00A07647">
        <w:rPr>
          <w:rFonts w:ascii="Palatino Linotype" w:hAnsi="Palatino Linotype" w:cs="Arial"/>
          <w:sz w:val="22"/>
          <w:szCs w:val="22"/>
        </w:rPr>
        <w:t>El Proyecto generará</w:t>
      </w:r>
      <w:r w:rsidR="00053851" w:rsidRPr="00A07647">
        <w:rPr>
          <w:rFonts w:ascii="Palatino Linotype" w:hAnsi="Palatino Linotype" w:cs="Arial"/>
          <w:sz w:val="22"/>
          <w:szCs w:val="22"/>
        </w:rPr>
        <w:t xml:space="preserve"> los </w:t>
      </w:r>
      <w:r w:rsidR="00820974" w:rsidRPr="00A07647">
        <w:rPr>
          <w:rFonts w:ascii="Palatino Linotype" w:hAnsi="Palatino Linotype" w:cs="Arial"/>
          <w:sz w:val="22"/>
          <w:szCs w:val="22"/>
        </w:rPr>
        <w:t>es</w:t>
      </w:r>
      <w:r w:rsidR="00611170" w:rsidRPr="00A07647">
        <w:rPr>
          <w:rFonts w:ascii="Palatino Linotype" w:hAnsi="Palatino Linotype" w:cs="Arial"/>
          <w:sz w:val="22"/>
          <w:szCs w:val="22"/>
        </w:rPr>
        <w:t xml:space="preserve">pacios </w:t>
      </w:r>
      <w:r w:rsidR="00053851" w:rsidRPr="00A07647">
        <w:rPr>
          <w:rFonts w:ascii="Palatino Linotype" w:hAnsi="Palatino Linotype" w:cs="Arial"/>
          <w:sz w:val="22"/>
          <w:szCs w:val="22"/>
        </w:rPr>
        <w:t>públicos equipados q</w:t>
      </w:r>
      <w:r w:rsidR="00FA36F6" w:rsidRPr="00A07647">
        <w:rPr>
          <w:rFonts w:ascii="Palatino Linotype" w:hAnsi="Palatino Linotype" w:cs="Arial"/>
          <w:sz w:val="22"/>
          <w:szCs w:val="22"/>
        </w:rPr>
        <w:t>ue se detallan en el artículo 14</w:t>
      </w:r>
      <w:r w:rsidR="00053851" w:rsidRPr="00A07647">
        <w:rPr>
          <w:rFonts w:ascii="Palatino Linotype" w:hAnsi="Palatino Linotype" w:cs="Arial"/>
          <w:sz w:val="22"/>
          <w:szCs w:val="22"/>
        </w:rPr>
        <w:t xml:space="preserve"> de la presente ordenanza: parque, plaza Melchor de </w:t>
      </w:r>
      <w:r w:rsidR="003D2742" w:rsidRPr="00A07647">
        <w:rPr>
          <w:rFonts w:ascii="Palatino Linotype" w:hAnsi="Palatino Linotype" w:cs="Arial"/>
          <w:sz w:val="22"/>
          <w:szCs w:val="22"/>
        </w:rPr>
        <w:t>V</w:t>
      </w:r>
      <w:r w:rsidR="00504CEC" w:rsidRPr="00A07647">
        <w:rPr>
          <w:rFonts w:ascii="Palatino Linotype" w:hAnsi="Palatino Linotype" w:cs="Arial"/>
          <w:sz w:val="22"/>
          <w:szCs w:val="22"/>
        </w:rPr>
        <w:t>aldez</w:t>
      </w:r>
      <w:r w:rsidR="00053851" w:rsidRPr="00A07647">
        <w:rPr>
          <w:rFonts w:ascii="Palatino Linotype" w:hAnsi="Palatino Linotype" w:cs="Arial"/>
          <w:sz w:val="22"/>
          <w:szCs w:val="22"/>
        </w:rPr>
        <w:t xml:space="preserve">, vía de nueva apertura con área de expansión peatonal. </w:t>
      </w:r>
      <w:r w:rsidR="00067475" w:rsidRPr="00A07647">
        <w:rPr>
          <w:rFonts w:ascii="Palatino Linotype" w:hAnsi="Palatino Linotype" w:cs="Arial"/>
          <w:sz w:val="22"/>
          <w:szCs w:val="22"/>
        </w:rPr>
        <w:t xml:space="preserve">Estos espacios pasarán a ser de propiedad municipal.  </w:t>
      </w:r>
      <w:r w:rsidR="00820974" w:rsidRPr="00A07647">
        <w:rPr>
          <w:rFonts w:ascii="Palatino Linotype" w:hAnsi="Palatino Linotype" w:cs="Arial"/>
          <w:sz w:val="22"/>
          <w:szCs w:val="22"/>
        </w:rPr>
        <w:t xml:space="preserve">El mantenimiento de estos espacios estará a cargo </w:t>
      </w:r>
      <w:r w:rsidR="00D707A6" w:rsidRPr="00A07647">
        <w:rPr>
          <w:rFonts w:ascii="Palatino Linotype" w:hAnsi="Palatino Linotype" w:cs="Arial"/>
          <w:sz w:val="22"/>
          <w:szCs w:val="22"/>
        </w:rPr>
        <w:t>del Municipio del Distrito Metropolitano de Quito.</w:t>
      </w:r>
    </w:p>
    <w:p w:rsidR="00D707A6" w:rsidRPr="00A07647" w:rsidRDefault="0084176C" w:rsidP="00D966D1">
      <w:pPr>
        <w:pStyle w:val="Textodebloque"/>
        <w:tabs>
          <w:tab w:val="left" w:pos="993"/>
        </w:tabs>
        <w:spacing w:after="120" w:line="276" w:lineRule="auto"/>
        <w:ind w:left="0" w:right="-1" w:firstLine="0"/>
        <w:rPr>
          <w:rFonts w:ascii="Palatino Linotype" w:hAnsi="Palatino Linotype" w:cs="Arial"/>
          <w:lang w:val="es-EC"/>
        </w:rPr>
      </w:pPr>
      <w:r w:rsidRPr="00A07647">
        <w:rPr>
          <w:rFonts w:ascii="Palatino Linotype" w:hAnsi="Palatino Linotype" w:cs="Arial"/>
          <w:lang w:val="es-EC"/>
        </w:rPr>
        <w:t>Las a</w:t>
      </w:r>
      <w:r w:rsidR="00D707A6" w:rsidRPr="00A07647">
        <w:rPr>
          <w:rFonts w:ascii="Palatino Linotype" w:hAnsi="Palatino Linotype" w:cs="Arial"/>
          <w:lang w:val="es-EC"/>
        </w:rPr>
        <w:t>ceras, plazas, terrazas y espacios ver</w:t>
      </w:r>
      <w:r w:rsidR="00053851" w:rsidRPr="00A07647">
        <w:rPr>
          <w:rFonts w:ascii="Palatino Linotype" w:hAnsi="Palatino Linotype" w:cs="Arial"/>
          <w:lang w:val="es-EC"/>
        </w:rPr>
        <w:t>des dispondrán de arborización. E</w:t>
      </w:r>
      <w:r w:rsidR="00D707A6" w:rsidRPr="00A07647">
        <w:rPr>
          <w:rFonts w:ascii="Palatino Linotype" w:hAnsi="Palatino Linotype" w:cs="Arial"/>
          <w:lang w:val="es-EC"/>
        </w:rPr>
        <w:t>l tipo de árbol</w:t>
      </w:r>
      <w:r w:rsidR="005E0D59" w:rsidRPr="00A07647">
        <w:rPr>
          <w:rFonts w:ascii="Palatino Linotype" w:hAnsi="Palatino Linotype" w:cs="Arial"/>
          <w:lang w:val="es-EC"/>
        </w:rPr>
        <w:t>es</w:t>
      </w:r>
      <w:r w:rsidR="00D707A6" w:rsidRPr="00A07647">
        <w:rPr>
          <w:rFonts w:ascii="Palatino Linotype" w:hAnsi="Palatino Linotype" w:cs="Arial"/>
          <w:lang w:val="es-EC"/>
        </w:rPr>
        <w:t>, cantidad y variedad</w:t>
      </w:r>
      <w:r w:rsidR="005E0D59" w:rsidRPr="00A07647">
        <w:rPr>
          <w:rFonts w:ascii="Palatino Linotype" w:hAnsi="Palatino Linotype" w:cs="Arial"/>
          <w:lang w:val="es-EC"/>
        </w:rPr>
        <w:t>es</w:t>
      </w:r>
      <w:r w:rsidR="00D707A6" w:rsidRPr="00A07647">
        <w:rPr>
          <w:rFonts w:ascii="Palatino Linotype" w:hAnsi="Palatino Linotype" w:cs="Arial"/>
          <w:lang w:val="es-EC"/>
        </w:rPr>
        <w:t xml:space="preserve"> a implantar</w:t>
      </w:r>
      <w:r w:rsidR="005E0D59" w:rsidRPr="00A07647">
        <w:rPr>
          <w:rFonts w:ascii="Palatino Linotype" w:hAnsi="Palatino Linotype" w:cs="Arial"/>
          <w:lang w:val="es-EC"/>
        </w:rPr>
        <w:t>se</w:t>
      </w:r>
      <w:r w:rsidR="00D707A6" w:rsidRPr="00A07647">
        <w:rPr>
          <w:rFonts w:ascii="Palatino Linotype" w:hAnsi="Palatino Linotype" w:cs="Arial"/>
          <w:lang w:val="es-EC"/>
        </w:rPr>
        <w:t xml:space="preserve"> </w:t>
      </w:r>
      <w:r w:rsidR="00CF5691" w:rsidRPr="00A07647">
        <w:rPr>
          <w:rFonts w:ascii="Palatino Linotype" w:hAnsi="Palatino Linotype" w:cs="Arial"/>
          <w:lang w:val="es-EC"/>
        </w:rPr>
        <w:t>corresponderá a</w:t>
      </w:r>
      <w:r w:rsidR="00D707A6" w:rsidRPr="00A07647">
        <w:rPr>
          <w:rFonts w:ascii="Palatino Linotype" w:hAnsi="Palatino Linotype" w:cs="Arial"/>
          <w:lang w:val="es-EC"/>
        </w:rPr>
        <w:t xml:space="preserve"> los diseños específicos, distancias establecidas, perfiles de</w:t>
      </w:r>
      <w:r w:rsidR="00280338" w:rsidRPr="00A07647">
        <w:rPr>
          <w:rFonts w:ascii="Palatino Linotype" w:hAnsi="Palatino Linotype" w:cs="Arial"/>
          <w:lang w:val="es-EC"/>
        </w:rPr>
        <w:t xml:space="preserve"> vías y aceras correspondientes, prevaleciendo el uso de especies nativas.</w:t>
      </w:r>
    </w:p>
    <w:p w:rsidR="00623821" w:rsidRPr="00A07647" w:rsidRDefault="00574968" w:rsidP="00D966D1">
      <w:pPr>
        <w:pStyle w:val="Textodebloque"/>
        <w:tabs>
          <w:tab w:val="left" w:pos="993"/>
        </w:tabs>
        <w:spacing w:after="120" w:line="276" w:lineRule="auto"/>
        <w:ind w:left="0" w:right="-1" w:firstLine="0"/>
        <w:rPr>
          <w:rFonts w:ascii="Palatino Linotype" w:hAnsi="Palatino Linotype" w:cs="Arial"/>
          <w:lang w:val="es-ES_tradnl"/>
        </w:rPr>
      </w:pPr>
      <w:r w:rsidRPr="00A07647">
        <w:rPr>
          <w:rFonts w:ascii="Palatino Linotype" w:hAnsi="Palatino Linotype" w:cs="Arial"/>
          <w:b/>
          <w:lang w:val="es-ES_tradnl"/>
        </w:rPr>
        <w:t>Artículo 1</w:t>
      </w:r>
      <w:r w:rsidR="00B458C3" w:rsidRPr="00A07647">
        <w:rPr>
          <w:rFonts w:ascii="Palatino Linotype" w:hAnsi="Palatino Linotype" w:cs="Arial"/>
          <w:b/>
          <w:lang w:val="es-ES_tradnl"/>
        </w:rPr>
        <w:t>3</w:t>
      </w:r>
      <w:r w:rsidRPr="00A07647">
        <w:rPr>
          <w:rFonts w:ascii="Palatino Linotype" w:hAnsi="Palatino Linotype" w:cs="Arial"/>
          <w:b/>
          <w:lang w:val="es-ES_tradnl"/>
        </w:rPr>
        <w:t>.-</w:t>
      </w:r>
      <w:r w:rsidR="00381745" w:rsidRPr="00A07647">
        <w:rPr>
          <w:rFonts w:ascii="Palatino Linotype" w:hAnsi="Palatino Linotype" w:cs="Arial"/>
          <w:b/>
          <w:lang w:val="es-ES_tradnl"/>
        </w:rPr>
        <w:t xml:space="preserve"> </w:t>
      </w:r>
      <w:r w:rsidR="00FA1ACC" w:rsidRPr="00A07647">
        <w:rPr>
          <w:rFonts w:ascii="Palatino Linotype" w:hAnsi="Palatino Linotype" w:cs="Arial"/>
          <w:b/>
          <w:lang w:val="es-ES_tradnl"/>
        </w:rPr>
        <w:t xml:space="preserve">Aceras.- </w:t>
      </w:r>
      <w:r w:rsidR="00623821" w:rsidRPr="00A07647">
        <w:rPr>
          <w:rFonts w:ascii="Palatino Linotype" w:hAnsi="Palatino Linotype" w:cs="Arial"/>
          <w:lang w:val="es-ES_tradnl"/>
        </w:rPr>
        <w:t>Las aceras se construirán bajo los siguientes lineamientos:</w:t>
      </w:r>
    </w:p>
    <w:p w:rsidR="00381745" w:rsidRPr="00A07647" w:rsidRDefault="00381745" w:rsidP="00D966D1">
      <w:pPr>
        <w:pStyle w:val="Textodebloque"/>
        <w:numPr>
          <w:ilvl w:val="0"/>
          <w:numId w:val="9"/>
        </w:numPr>
        <w:tabs>
          <w:tab w:val="left" w:pos="993"/>
        </w:tabs>
        <w:spacing w:after="120" w:line="276" w:lineRule="auto"/>
        <w:ind w:left="426" w:right="-1" w:hanging="426"/>
        <w:rPr>
          <w:rFonts w:ascii="Palatino Linotype" w:hAnsi="Palatino Linotype" w:cs="Arial"/>
        </w:rPr>
      </w:pPr>
      <w:r w:rsidRPr="00A07647">
        <w:rPr>
          <w:rFonts w:ascii="Palatino Linotype" w:hAnsi="Palatino Linotype" w:cs="Arial"/>
        </w:rPr>
        <w:t>Superficie continua, sin obstáculos a la circulación de personas y/o vehículos no motorizados.</w:t>
      </w:r>
    </w:p>
    <w:p w:rsidR="00381745" w:rsidRPr="00A07647" w:rsidRDefault="00611170" w:rsidP="00D966D1">
      <w:pPr>
        <w:pStyle w:val="Textodebloque"/>
        <w:numPr>
          <w:ilvl w:val="0"/>
          <w:numId w:val="9"/>
        </w:numPr>
        <w:tabs>
          <w:tab w:val="left" w:pos="993"/>
        </w:tabs>
        <w:spacing w:after="120" w:line="276" w:lineRule="auto"/>
        <w:ind w:left="426" w:right="-1" w:hanging="426"/>
        <w:rPr>
          <w:rFonts w:ascii="Palatino Linotype" w:hAnsi="Palatino Linotype" w:cs="Arial"/>
        </w:rPr>
      </w:pPr>
      <w:r w:rsidRPr="00A07647">
        <w:rPr>
          <w:rFonts w:ascii="Palatino Linotype" w:hAnsi="Palatino Linotype" w:cs="Arial"/>
        </w:rPr>
        <w:t xml:space="preserve">Cuando la acera y el paso de peatones se encuentren a distinto nivel, los peatones accederán a la calzada por medio de una rampa. El desarrollo de dicha rampa </w:t>
      </w:r>
      <w:r w:rsidR="00722B69" w:rsidRPr="00A07647">
        <w:rPr>
          <w:rFonts w:ascii="Palatino Linotype" w:hAnsi="Palatino Linotype" w:cs="Arial"/>
        </w:rPr>
        <w:t xml:space="preserve">deberá ser </w:t>
      </w:r>
      <w:r w:rsidR="00722B69" w:rsidRPr="00A07647">
        <w:rPr>
          <w:rFonts w:ascii="Palatino Linotype" w:hAnsi="Palatino Linotype" w:cs="Arial"/>
        </w:rPr>
        <w:lastRenderedPageBreak/>
        <w:t>mínimo de 0,6</w:t>
      </w:r>
      <w:r w:rsidR="005249F1" w:rsidRPr="00A07647">
        <w:rPr>
          <w:rFonts w:ascii="Palatino Linotype" w:hAnsi="Palatino Linotype" w:cs="Arial"/>
        </w:rPr>
        <w:t>0 metros, y el ancho, 1,50 metros, sin que por ello en ningún momento el ancho libre de la acera sea inferior a 1,20metros.</w:t>
      </w:r>
    </w:p>
    <w:p w:rsidR="00381745" w:rsidRPr="00A07647" w:rsidRDefault="00381745" w:rsidP="00D966D1">
      <w:pPr>
        <w:pStyle w:val="Textodebloque"/>
        <w:numPr>
          <w:ilvl w:val="0"/>
          <w:numId w:val="9"/>
        </w:numPr>
        <w:tabs>
          <w:tab w:val="left" w:pos="993"/>
        </w:tabs>
        <w:spacing w:after="120" w:line="276" w:lineRule="auto"/>
        <w:ind w:left="426" w:right="-1" w:hanging="426"/>
        <w:rPr>
          <w:rFonts w:ascii="Palatino Linotype" w:hAnsi="Palatino Linotype" w:cs="Arial"/>
        </w:rPr>
      </w:pPr>
      <w:r w:rsidRPr="00A07647">
        <w:rPr>
          <w:rFonts w:ascii="Palatino Linotype" w:hAnsi="Palatino Linotype" w:cs="Arial"/>
        </w:rPr>
        <w:t>Las superficies deberán realizarse con materiales antideslizantes que eviten riesgo para los peatones bajo diversas condiciones climáticas.</w:t>
      </w:r>
    </w:p>
    <w:p w:rsidR="00381745" w:rsidRPr="00A07647" w:rsidRDefault="00381745" w:rsidP="00D966D1">
      <w:pPr>
        <w:pStyle w:val="Cuadrculaclara-nfasis31"/>
        <w:numPr>
          <w:ilvl w:val="0"/>
          <w:numId w:val="9"/>
        </w:numPr>
        <w:suppressAutoHyphens w:val="0"/>
        <w:spacing w:after="120" w:line="276" w:lineRule="auto"/>
        <w:ind w:left="426" w:hanging="426"/>
        <w:jc w:val="both"/>
        <w:rPr>
          <w:rFonts w:ascii="Palatino Linotype" w:eastAsia="Times New Roman" w:hAnsi="Palatino Linotype" w:cs="Arial"/>
          <w:kern w:val="0"/>
          <w:sz w:val="22"/>
          <w:szCs w:val="22"/>
          <w:lang w:val="es-ES" w:eastAsia="es-ES"/>
        </w:rPr>
      </w:pPr>
      <w:r w:rsidRPr="00A07647">
        <w:rPr>
          <w:rFonts w:ascii="Palatino Linotype" w:eastAsia="Times New Roman" w:hAnsi="Palatino Linotype" w:cs="Arial"/>
          <w:kern w:val="0"/>
          <w:sz w:val="22"/>
          <w:szCs w:val="22"/>
          <w:lang w:val="es-ES" w:eastAsia="es-ES"/>
        </w:rPr>
        <w:t>Facilidades de accesibilidad para los peatones, primordialmente con discapacidades, coches de niños o sillas de ruedas, principalmente en las zonas de seguridad y/o cruces de calles.</w:t>
      </w:r>
    </w:p>
    <w:p w:rsidR="0084176C" w:rsidRPr="00A07647" w:rsidRDefault="005249F1" w:rsidP="00D966D1">
      <w:pPr>
        <w:pStyle w:val="Textodebloque"/>
        <w:tabs>
          <w:tab w:val="left" w:pos="993"/>
        </w:tabs>
        <w:spacing w:after="120" w:line="276" w:lineRule="auto"/>
        <w:ind w:left="0" w:right="-1" w:firstLine="0"/>
        <w:rPr>
          <w:rFonts w:ascii="Palatino Linotype" w:hAnsi="Palatino Linotype" w:cs="Arial"/>
          <w:lang w:val="es-EC"/>
        </w:rPr>
      </w:pPr>
      <w:r w:rsidRPr="00A07647">
        <w:rPr>
          <w:rFonts w:ascii="Palatino Linotype" w:hAnsi="Palatino Linotype" w:cs="Arial"/>
          <w:b/>
          <w:lang w:val="es-EC"/>
        </w:rPr>
        <w:t>Artículo 1</w:t>
      </w:r>
      <w:r w:rsidR="00B458C3" w:rsidRPr="00A07647">
        <w:rPr>
          <w:rFonts w:ascii="Palatino Linotype" w:hAnsi="Palatino Linotype" w:cs="Arial"/>
          <w:b/>
          <w:lang w:val="es-EC"/>
        </w:rPr>
        <w:t>4</w:t>
      </w:r>
      <w:r w:rsidR="0084176C" w:rsidRPr="00A07647">
        <w:rPr>
          <w:rFonts w:ascii="Palatino Linotype" w:hAnsi="Palatino Linotype" w:cs="Arial"/>
          <w:b/>
          <w:lang w:val="es-EC"/>
        </w:rPr>
        <w:t xml:space="preserve">.- Plazas y </w:t>
      </w:r>
      <w:r w:rsidR="00504CEC" w:rsidRPr="00A07647">
        <w:rPr>
          <w:rFonts w:ascii="Palatino Linotype" w:hAnsi="Palatino Linotype" w:cs="Arial"/>
          <w:b/>
          <w:lang w:val="es-EC"/>
        </w:rPr>
        <w:t>e</w:t>
      </w:r>
      <w:r w:rsidR="0084176C" w:rsidRPr="00A07647">
        <w:rPr>
          <w:rFonts w:ascii="Palatino Linotype" w:hAnsi="Palatino Linotype" w:cs="Arial"/>
          <w:b/>
          <w:lang w:val="es-EC"/>
        </w:rPr>
        <w:t xml:space="preserve">spacio </w:t>
      </w:r>
      <w:r w:rsidR="00504CEC" w:rsidRPr="00A07647">
        <w:rPr>
          <w:rFonts w:ascii="Palatino Linotype" w:hAnsi="Palatino Linotype" w:cs="Arial"/>
          <w:b/>
          <w:lang w:val="es-EC"/>
        </w:rPr>
        <w:t>p</w:t>
      </w:r>
      <w:r w:rsidR="0084176C" w:rsidRPr="00A07647">
        <w:rPr>
          <w:rFonts w:ascii="Palatino Linotype" w:hAnsi="Palatino Linotype" w:cs="Arial"/>
          <w:b/>
          <w:lang w:val="es-EC"/>
        </w:rPr>
        <w:t xml:space="preserve">úblico.- </w:t>
      </w:r>
      <w:r w:rsidR="0084176C" w:rsidRPr="00A07647">
        <w:rPr>
          <w:rFonts w:ascii="Palatino Linotype" w:hAnsi="Palatino Linotype" w:cs="Arial"/>
          <w:lang w:val="es-EC"/>
        </w:rPr>
        <w:t>Se establecen cuatro espacios principales de uso público</w:t>
      </w:r>
      <w:r w:rsidR="00515D46" w:rsidRPr="00A07647">
        <w:rPr>
          <w:rFonts w:ascii="Palatino Linotype" w:hAnsi="Palatino Linotype" w:cs="Arial"/>
          <w:lang w:val="es-EC"/>
        </w:rPr>
        <w:t xml:space="preserve"> cuya definición geométrica con</w:t>
      </w:r>
      <w:r w:rsidR="00C7256E" w:rsidRPr="00A07647">
        <w:rPr>
          <w:rFonts w:ascii="Palatino Linotype" w:hAnsi="Palatino Linotype" w:cs="Arial"/>
          <w:lang w:val="es-EC"/>
        </w:rPr>
        <w:t xml:space="preserve">sta en el Anexo No. </w:t>
      </w:r>
      <w:r w:rsidR="0091023E" w:rsidRPr="00A07647">
        <w:rPr>
          <w:rFonts w:ascii="Palatino Linotype" w:hAnsi="Palatino Linotype" w:cs="Arial"/>
          <w:lang w:val="es-EC"/>
        </w:rPr>
        <w:t>1, plano U02, mientras que su definición conceptual a nivel de plan masa consta en el plano U03.</w:t>
      </w:r>
      <w:r w:rsidR="00515D46" w:rsidRPr="00A07647">
        <w:rPr>
          <w:rFonts w:ascii="Palatino Linotype" w:hAnsi="Palatino Linotype" w:cs="Arial"/>
          <w:lang w:val="es-EC"/>
        </w:rPr>
        <w:t xml:space="preserve"> </w:t>
      </w:r>
    </w:p>
    <w:p w:rsidR="00BB5A1E" w:rsidRPr="00A07647" w:rsidRDefault="0084176C" w:rsidP="00D966D1">
      <w:pPr>
        <w:pStyle w:val="Textodebloque"/>
        <w:tabs>
          <w:tab w:val="left" w:pos="993"/>
        </w:tabs>
        <w:spacing w:after="120" w:line="276" w:lineRule="auto"/>
        <w:ind w:left="0" w:right="-1" w:firstLine="0"/>
        <w:rPr>
          <w:rFonts w:ascii="Palatino Linotype" w:hAnsi="Palatino Linotype" w:cs="Arial"/>
          <w:lang w:val="es-EC"/>
        </w:rPr>
      </w:pPr>
      <w:r w:rsidRPr="00A07647">
        <w:rPr>
          <w:rFonts w:ascii="Palatino Linotype" w:hAnsi="Palatino Linotype" w:cs="Arial"/>
          <w:b/>
          <w:lang w:val="es-EC"/>
        </w:rPr>
        <w:t>a) Parque público:</w:t>
      </w:r>
      <w:r w:rsidRPr="00A07647">
        <w:rPr>
          <w:rFonts w:ascii="Palatino Linotype" w:hAnsi="Palatino Linotype" w:cs="Arial"/>
          <w:lang w:val="es-EC"/>
        </w:rPr>
        <w:t xml:space="preserve"> Con una superficie de 5.158,58</w:t>
      </w:r>
      <w:r w:rsidR="0091023E" w:rsidRPr="00A07647">
        <w:rPr>
          <w:rFonts w:ascii="Palatino Linotype" w:hAnsi="Palatino Linotype" w:cs="Arial"/>
          <w:lang w:val="es-EC"/>
        </w:rPr>
        <w:t xml:space="preserve"> </w:t>
      </w:r>
      <w:r w:rsidRPr="00A07647">
        <w:rPr>
          <w:rFonts w:ascii="Palatino Linotype" w:hAnsi="Palatino Linotype" w:cs="Arial"/>
          <w:lang w:val="es-EC"/>
        </w:rPr>
        <w:t>m</w:t>
      </w:r>
      <w:r w:rsidRPr="00A07647">
        <w:rPr>
          <w:rFonts w:ascii="Palatino Linotype" w:hAnsi="Palatino Linotype" w:cs="Arial"/>
          <w:vertAlign w:val="superscript"/>
          <w:lang w:val="es-EC"/>
        </w:rPr>
        <w:t>2</w:t>
      </w:r>
      <w:r w:rsidRPr="00A07647">
        <w:rPr>
          <w:rFonts w:ascii="Palatino Linotype" w:hAnsi="Palatino Linotype" w:cs="Arial"/>
          <w:lang w:val="es-EC"/>
        </w:rPr>
        <w:t>. Cuyo diseño responderá a un proyecto paisajístico específico</w:t>
      </w:r>
      <w:r w:rsidR="00515D46" w:rsidRPr="00A07647">
        <w:rPr>
          <w:rFonts w:ascii="Palatino Linotype" w:hAnsi="Palatino Linotype" w:cs="Arial"/>
          <w:lang w:val="es-EC"/>
        </w:rPr>
        <w:t xml:space="preserve">. </w:t>
      </w:r>
      <w:r w:rsidRPr="00A07647">
        <w:rPr>
          <w:rFonts w:ascii="Palatino Linotype" w:hAnsi="Palatino Linotype" w:cs="Arial"/>
          <w:lang w:val="es-EC"/>
        </w:rPr>
        <w:t>El parque tend</w:t>
      </w:r>
      <w:r w:rsidR="00515D46" w:rsidRPr="00A07647">
        <w:rPr>
          <w:rFonts w:ascii="Palatino Linotype" w:hAnsi="Palatino Linotype" w:cs="Arial"/>
          <w:lang w:val="es-EC"/>
        </w:rPr>
        <w:t xml:space="preserve">rá acceso público sin restricciones y no </w:t>
      </w:r>
      <w:r w:rsidRPr="00A07647">
        <w:rPr>
          <w:rFonts w:ascii="Palatino Linotype" w:hAnsi="Palatino Linotype" w:cs="Arial"/>
          <w:lang w:val="es-EC"/>
        </w:rPr>
        <w:t>e</w:t>
      </w:r>
      <w:r w:rsidR="00515D46" w:rsidRPr="00A07647">
        <w:rPr>
          <w:rFonts w:ascii="Palatino Linotype" w:hAnsi="Palatino Linotype" w:cs="Arial"/>
          <w:lang w:val="es-EC"/>
        </w:rPr>
        <w:t>sta</w:t>
      </w:r>
      <w:r w:rsidRPr="00A07647">
        <w:rPr>
          <w:rFonts w:ascii="Palatino Linotype" w:hAnsi="Palatino Linotype" w:cs="Arial"/>
          <w:lang w:val="es-EC"/>
        </w:rPr>
        <w:t>rá delimitado por ningún cerramiento hacia la calle de nueva apertura.</w:t>
      </w:r>
      <w:r w:rsidR="0095366E" w:rsidRPr="00A07647">
        <w:rPr>
          <w:rFonts w:ascii="Palatino Linotype" w:hAnsi="Palatino Linotype" w:cs="Arial"/>
          <w:lang w:val="es-EC"/>
        </w:rPr>
        <w:t xml:space="preserve"> El </w:t>
      </w:r>
      <w:r w:rsidR="00E41211" w:rsidRPr="00A07647">
        <w:rPr>
          <w:rFonts w:ascii="Palatino Linotype" w:hAnsi="Palatino Linotype" w:cs="Arial"/>
          <w:lang w:val="es-EC"/>
        </w:rPr>
        <w:t xml:space="preserve">cuadro No. </w:t>
      </w:r>
      <w:r w:rsidR="0058567C" w:rsidRPr="00A07647">
        <w:rPr>
          <w:rFonts w:ascii="Palatino Linotype" w:hAnsi="Palatino Linotype" w:cs="Arial"/>
          <w:lang w:val="es-EC"/>
        </w:rPr>
        <w:t>7</w:t>
      </w:r>
      <w:r w:rsidR="0095366E" w:rsidRPr="00A07647">
        <w:rPr>
          <w:rFonts w:ascii="Palatino Linotype" w:hAnsi="Palatino Linotype" w:cs="Arial"/>
          <w:lang w:val="es-EC"/>
        </w:rPr>
        <w:t xml:space="preserve"> muestra los linderos del parque:</w:t>
      </w:r>
    </w:p>
    <w:p w:rsidR="00601FD2" w:rsidRPr="00A07647" w:rsidRDefault="00E41211" w:rsidP="00D966D1">
      <w:pPr>
        <w:pStyle w:val="Textodebloque"/>
        <w:tabs>
          <w:tab w:val="left" w:pos="993"/>
        </w:tabs>
        <w:spacing w:after="120" w:line="276" w:lineRule="auto"/>
        <w:ind w:left="0" w:right="-1" w:firstLine="0"/>
        <w:jc w:val="center"/>
        <w:rPr>
          <w:rFonts w:ascii="Palatino Linotype" w:hAnsi="Palatino Linotype" w:cs="Arial"/>
          <w:b/>
          <w:lang w:val="es-EC"/>
        </w:rPr>
      </w:pPr>
      <w:r w:rsidRPr="00A07647">
        <w:rPr>
          <w:rFonts w:ascii="Palatino Linotype" w:hAnsi="Palatino Linotype" w:cs="Arial"/>
          <w:b/>
          <w:lang w:val="es-EC"/>
        </w:rPr>
        <w:t xml:space="preserve">Cuadro No. </w:t>
      </w:r>
      <w:r w:rsidR="00FC2FD6" w:rsidRPr="00A07647">
        <w:rPr>
          <w:rFonts w:ascii="Palatino Linotype" w:hAnsi="Palatino Linotype" w:cs="Arial"/>
          <w:b/>
          <w:lang w:val="es-EC"/>
        </w:rPr>
        <w:t>7</w:t>
      </w:r>
    </w:p>
    <w:tbl>
      <w:tblPr>
        <w:tblW w:w="9210" w:type="dxa"/>
        <w:jc w:val="center"/>
        <w:tblInd w:w="55" w:type="dxa"/>
        <w:tblCellMar>
          <w:left w:w="70" w:type="dxa"/>
          <w:right w:w="70" w:type="dxa"/>
        </w:tblCellMar>
        <w:tblLook w:val="04A0" w:firstRow="1" w:lastRow="0" w:firstColumn="1" w:lastColumn="0" w:noHBand="0" w:noVBand="1"/>
      </w:tblPr>
      <w:tblGrid>
        <w:gridCol w:w="1550"/>
        <w:gridCol w:w="1581"/>
        <w:gridCol w:w="1934"/>
        <w:gridCol w:w="1471"/>
        <w:gridCol w:w="1471"/>
        <w:gridCol w:w="1483"/>
      </w:tblGrid>
      <w:tr w:rsidR="00504CEC" w:rsidRPr="00A07647" w:rsidTr="00504CEC">
        <w:trPr>
          <w:trHeight w:val="292"/>
          <w:jc w:val="center"/>
        </w:trPr>
        <w:tc>
          <w:tcPr>
            <w:tcW w:w="1550" w:type="dxa"/>
            <w:tcBorders>
              <w:top w:val="single" w:sz="4" w:space="0" w:color="auto"/>
              <w:left w:val="single" w:sz="4" w:space="0" w:color="auto"/>
              <w:bottom w:val="single" w:sz="4" w:space="0" w:color="auto"/>
              <w:right w:val="single" w:sz="4" w:space="0" w:color="7F7F7F"/>
            </w:tcBorders>
            <w:shd w:val="clear" w:color="auto" w:fill="auto"/>
            <w:noWrap/>
            <w:vAlign w:val="center"/>
            <w:hideMark/>
          </w:tcPr>
          <w:p w:rsidR="00BB5A1E" w:rsidRPr="00A07647" w:rsidRDefault="00504CEC"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Espacio</w:t>
            </w:r>
          </w:p>
        </w:tc>
        <w:tc>
          <w:tcPr>
            <w:tcW w:w="1581" w:type="dxa"/>
            <w:tcBorders>
              <w:top w:val="single" w:sz="4" w:space="0" w:color="auto"/>
              <w:left w:val="nil"/>
              <w:bottom w:val="single" w:sz="4" w:space="0" w:color="auto"/>
              <w:right w:val="single" w:sz="4" w:space="0" w:color="7F7F7F"/>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c>
          <w:tcPr>
            <w:tcW w:w="1666" w:type="dxa"/>
            <w:tcBorders>
              <w:top w:val="single" w:sz="4" w:space="0" w:color="auto"/>
              <w:left w:val="nil"/>
              <w:bottom w:val="single" w:sz="4" w:space="0" w:color="auto"/>
              <w:right w:val="single" w:sz="4" w:space="0" w:color="7F7F7F"/>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N (m)</w:t>
            </w:r>
          </w:p>
        </w:tc>
        <w:tc>
          <w:tcPr>
            <w:tcW w:w="1471" w:type="dxa"/>
            <w:tcBorders>
              <w:top w:val="single" w:sz="4" w:space="0" w:color="auto"/>
              <w:left w:val="nil"/>
              <w:bottom w:val="single" w:sz="4" w:space="0" w:color="auto"/>
              <w:right w:val="single" w:sz="4" w:space="0" w:color="7F7F7F"/>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S (m)</w:t>
            </w:r>
          </w:p>
        </w:tc>
        <w:tc>
          <w:tcPr>
            <w:tcW w:w="1471" w:type="dxa"/>
            <w:tcBorders>
              <w:top w:val="single" w:sz="4" w:space="0" w:color="auto"/>
              <w:left w:val="nil"/>
              <w:bottom w:val="single" w:sz="4" w:space="0" w:color="auto"/>
              <w:right w:val="nil"/>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E (m)</w:t>
            </w:r>
          </w:p>
        </w:tc>
        <w:tc>
          <w:tcPr>
            <w:tcW w:w="1471" w:type="dxa"/>
            <w:tcBorders>
              <w:top w:val="single" w:sz="4" w:space="0" w:color="7F7F7F"/>
              <w:left w:val="single" w:sz="4" w:space="0" w:color="7F7F7F"/>
              <w:bottom w:val="single" w:sz="4" w:space="0" w:color="auto"/>
              <w:right w:val="single" w:sz="4" w:space="0" w:color="7F7F7F"/>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O (m)</w:t>
            </w:r>
          </w:p>
        </w:tc>
      </w:tr>
      <w:tr w:rsidR="00504CEC" w:rsidRPr="00A07647" w:rsidTr="00504CEC">
        <w:trPr>
          <w:trHeight w:val="998"/>
          <w:jc w:val="center"/>
        </w:trPr>
        <w:tc>
          <w:tcPr>
            <w:tcW w:w="1550" w:type="dxa"/>
            <w:vMerge w:val="restart"/>
            <w:tcBorders>
              <w:top w:val="nil"/>
              <w:left w:val="single" w:sz="4" w:space="0" w:color="auto"/>
              <w:bottom w:val="single" w:sz="4" w:space="0" w:color="000000"/>
              <w:right w:val="single" w:sz="4" w:space="0" w:color="7F7F7F"/>
            </w:tcBorders>
            <w:shd w:val="clear" w:color="auto" w:fill="auto"/>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b/>
                <w:bCs/>
                <w:kern w:val="0"/>
                <w:sz w:val="20"/>
                <w:szCs w:val="20"/>
                <w:lang w:val="es-EC" w:eastAsia="es-EC"/>
              </w:rPr>
            </w:pPr>
            <w:r w:rsidRPr="00A07647">
              <w:rPr>
                <w:rFonts w:ascii="Palatino Linotype" w:eastAsia="Times New Roman" w:hAnsi="Palatino Linotype" w:cs="Arial"/>
                <w:b/>
                <w:bCs/>
                <w:kern w:val="0"/>
                <w:sz w:val="20"/>
                <w:szCs w:val="20"/>
                <w:lang w:val="es-EC" w:eastAsia="es-EC"/>
              </w:rPr>
              <w:t>PARQUE</w:t>
            </w:r>
            <w:r w:rsidR="004C45B6" w:rsidRPr="00A07647">
              <w:rPr>
                <w:rFonts w:ascii="Palatino Linotype" w:eastAsia="Times New Roman" w:hAnsi="Palatino Linotype" w:cs="Arial"/>
                <w:b/>
                <w:bCs/>
                <w:kern w:val="0"/>
                <w:sz w:val="20"/>
                <w:szCs w:val="20"/>
                <w:lang w:val="es-EC" w:eastAsia="es-EC"/>
              </w:rPr>
              <w:t xml:space="preserve"> PÚBLICO</w:t>
            </w:r>
          </w:p>
        </w:tc>
        <w:tc>
          <w:tcPr>
            <w:tcW w:w="1581" w:type="dxa"/>
            <w:vMerge w:val="restart"/>
            <w:tcBorders>
              <w:top w:val="nil"/>
              <w:left w:val="single" w:sz="4" w:space="0" w:color="7F7F7F"/>
              <w:bottom w:val="single" w:sz="4" w:space="0" w:color="000000"/>
              <w:right w:val="single" w:sz="4" w:space="0" w:color="7F7F7F"/>
            </w:tcBorders>
            <w:shd w:val="clear" w:color="auto" w:fill="auto"/>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5</w:t>
            </w:r>
            <w:r w:rsidR="004C45B6" w:rsidRPr="00A07647">
              <w:rPr>
                <w:rFonts w:ascii="Palatino Linotype" w:eastAsia="Times New Roman" w:hAnsi="Palatino Linotype" w:cs="Arial"/>
                <w:kern w:val="0"/>
                <w:sz w:val="20"/>
                <w:szCs w:val="20"/>
                <w:lang w:val="es-EC" w:eastAsia="es-EC"/>
              </w:rPr>
              <w:t>.</w:t>
            </w:r>
            <w:r w:rsidRPr="00A07647">
              <w:rPr>
                <w:rFonts w:ascii="Palatino Linotype" w:eastAsia="Times New Roman" w:hAnsi="Palatino Linotype" w:cs="Arial"/>
                <w:kern w:val="0"/>
                <w:sz w:val="20"/>
                <w:szCs w:val="20"/>
                <w:lang w:val="es-EC" w:eastAsia="es-EC"/>
              </w:rPr>
              <w:t>158,58</w:t>
            </w:r>
          </w:p>
        </w:tc>
        <w:tc>
          <w:tcPr>
            <w:tcW w:w="1666" w:type="dxa"/>
            <w:tcBorders>
              <w:top w:val="nil"/>
              <w:left w:val="nil"/>
              <w:bottom w:val="nil"/>
              <w:right w:val="single" w:sz="4" w:space="0" w:color="7F7F7F"/>
            </w:tcBorders>
            <w:shd w:val="clear" w:color="auto" w:fill="auto"/>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MUNICIPIO DEL DISTRITO METROPOLITANO DE QUITO</w:t>
            </w:r>
          </w:p>
        </w:tc>
        <w:tc>
          <w:tcPr>
            <w:tcW w:w="1471" w:type="dxa"/>
            <w:vMerge w:val="restart"/>
            <w:tcBorders>
              <w:top w:val="nil"/>
              <w:left w:val="single" w:sz="4" w:space="0" w:color="7F7F7F"/>
              <w:bottom w:val="nil"/>
              <w:right w:val="single" w:sz="4" w:space="0" w:color="7F7F7F"/>
            </w:tcBorders>
            <w:shd w:val="clear" w:color="auto" w:fill="auto"/>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2</w:t>
            </w:r>
          </w:p>
        </w:tc>
        <w:tc>
          <w:tcPr>
            <w:tcW w:w="1471" w:type="dxa"/>
            <w:vMerge w:val="restart"/>
            <w:tcBorders>
              <w:top w:val="nil"/>
              <w:left w:val="single" w:sz="4" w:space="0" w:color="7F7F7F"/>
              <w:bottom w:val="nil"/>
              <w:right w:val="single" w:sz="4" w:space="0" w:color="7F7F7F"/>
            </w:tcBorders>
            <w:shd w:val="clear" w:color="auto" w:fill="auto"/>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DE NUEVA APERTURA</w:t>
            </w:r>
          </w:p>
        </w:tc>
        <w:tc>
          <w:tcPr>
            <w:tcW w:w="1471" w:type="dxa"/>
            <w:vMerge w:val="restart"/>
            <w:tcBorders>
              <w:top w:val="nil"/>
              <w:left w:val="single" w:sz="4" w:space="0" w:color="7F7F7F"/>
              <w:bottom w:val="nil"/>
              <w:right w:val="single" w:sz="4" w:space="0" w:color="7F7F7F"/>
            </w:tcBorders>
            <w:shd w:val="clear" w:color="auto" w:fill="auto"/>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IGLESIA COMUNIDAD DE FE</w:t>
            </w:r>
          </w:p>
        </w:tc>
      </w:tr>
      <w:tr w:rsidR="00504CEC" w:rsidRPr="00A07647" w:rsidTr="00504CEC">
        <w:trPr>
          <w:trHeight w:val="323"/>
          <w:jc w:val="center"/>
        </w:trPr>
        <w:tc>
          <w:tcPr>
            <w:tcW w:w="1550" w:type="dxa"/>
            <w:vMerge/>
            <w:tcBorders>
              <w:top w:val="nil"/>
              <w:left w:val="single" w:sz="4" w:space="0" w:color="auto"/>
              <w:bottom w:val="single" w:sz="4" w:space="0" w:color="000000"/>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581" w:type="dxa"/>
            <w:vMerge/>
            <w:tcBorders>
              <w:top w:val="nil"/>
              <w:left w:val="single" w:sz="4" w:space="0" w:color="7F7F7F"/>
              <w:bottom w:val="single" w:sz="4" w:space="0" w:color="000000"/>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666" w:type="dxa"/>
            <w:tcBorders>
              <w:top w:val="nil"/>
              <w:left w:val="nil"/>
              <w:bottom w:val="single" w:sz="4" w:space="0" w:color="7F7F7F"/>
              <w:right w:val="single" w:sz="4" w:space="0" w:color="7F7F7F"/>
            </w:tcBorders>
            <w:shd w:val="clear" w:color="auto" w:fill="auto"/>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73,33+13,36</w:t>
            </w:r>
          </w:p>
        </w:tc>
        <w:tc>
          <w:tcPr>
            <w:tcW w:w="1471" w:type="dxa"/>
            <w:vMerge/>
            <w:tcBorders>
              <w:top w:val="nil"/>
              <w:left w:val="single" w:sz="4" w:space="0" w:color="7F7F7F"/>
              <w:bottom w:val="nil"/>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471" w:type="dxa"/>
            <w:vMerge/>
            <w:tcBorders>
              <w:top w:val="nil"/>
              <w:left w:val="single" w:sz="4" w:space="0" w:color="7F7F7F"/>
              <w:bottom w:val="nil"/>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471" w:type="dxa"/>
            <w:vMerge/>
            <w:tcBorders>
              <w:top w:val="nil"/>
              <w:left w:val="single" w:sz="4" w:space="0" w:color="7F7F7F"/>
              <w:bottom w:val="nil"/>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r>
      <w:tr w:rsidR="00504CEC" w:rsidRPr="00A07647" w:rsidTr="00504CEC">
        <w:trPr>
          <w:trHeight w:val="492"/>
          <w:jc w:val="center"/>
        </w:trPr>
        <w:tc>
          <w:tcPr>
            <w:tcW w:w="1550" w:type="dxa"/>
            <w:vMerge/>
            <w:tcBorders>
              <w:top w:val="nil"/>
              <w:left w:val="single" w:sz="4" w:space="0" w:color="auto"/>
              <w:bottom w:val="single" w:sz="4" w:space="0" w:color="000000"/>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581" w:type="dxa"/>
            <w:vMerge/>
            <w:tcBorders>
              <w:top w:val="nil"/>
              <w:left w:val="single" w:sz="4" w:space="0" w:color="7F7F7F"/>
              <w:bottom w:val="single" w:sz="4" w:space="0" w:color="000000"/>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666" w:type="dxa"/>
            <w:tcBorders>
              <w:top w:val="nil"/>
              <w:left w:val="nil"/>
              <w:bottom w:val="nil"/>
              <w:right w:val="single" w:sz="4" w:space="0" w:color="7F7F7F"/>
            </w:tcBorders>
            <w:shd w:val="clear" w:color="auto" w:fill="auto"/>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DE NUEVA APERTURA</w:t>
            </w:r>
          </w:p>
        </w:tc>
        <w:tc>
          <w:tcPr>
            <w:tcW w:w="1471" w:type="dxa"/>
            <w:vMerge/>
            <w:tcBorders>
              <w:top w:val="nil"/>
              <w:left w:val="single" w:sz="4" w:space="0" w:color="7F7F7F"/>
              <w:bottom w:val="nil"/>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471" w:type="dxa"/>
            <w:vMerge/>
            <w:tcBorders>
              <w:top w:val="nil"/>
              <w:left w:val="single" w:sz="4" w:space="0" w:color="7F7F7F"/>
              <w:bottom w:val="nil"/>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471" w:type="dxa"/>
            <w:vMerge/>
            <w:tcBorders>
              <w:top w:val="nil"/>
              <w:left w:val="single" w:sz="4" w:space="0" w:color="7F7F7F"/>
              <w:bottom w:val="nil"/>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r>
      <w:tr w:rsidR="00504CEC" w:rsidRPr="00A07647" w:rsidTr="00504CEC">
        <w:trPr>
          <w:trHeight w:val="292"/>
          <w:jc w:val="center"/>
        </w:trPr>
        <w:tc>
          <w:tcPr>
            <w:tcW w:w="1550" w:type="dxa"/>
            <w:vMerge/>
            <w:tcBorders>
              <w:top w:val="nil"/>
              <w:left w:val="single" w:sz="4" w:space="0" w:color="auto"/>
              <w:bottom w:val="single" w:sz="4" w:space="0" w:color="000000"/>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581" w:type="dxa"/>
            <w:vMerge/>
            <w:tcBorders>
              <w:top w:val="nil"/>
              <w:left w:val="single" w:sz="4" w:space="0" w:color="7F7F7F"/>
              <w:bottom w:val="single" w:sz="4" w:space="0" w:color="000000"/>
              <w:right w:val="single" w:sz="4" w:space="0" w:color="7F7F7F"/>
            </w:tcBorders>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666" w:type="dxa"/>
            <w:tcBorders>
              <w:top w:val="nil"/>
              <w:left w:val="nil"/>
              <w:bottom w:val="single" w:sz="4" w:space="0" w:color="auto"/>
              <w:right w:val="single" w:sz="4" w:space="0" w:color="7F7F7F"/>
            </w:tcBorders>
            <w:shd w:val="clear" w:color="auto" w:fill="auto"/>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1,00</w:t>
            </w:r>
          </w:p>
        </w:tc>
        <w:tc>
          <w:tcPr>
            <w:tcW w:w="1471" w:type="dxa"/>
            <w:tcBorders>
              <w:top w:val="nil"/>
              <w:left w:val="nil"/>
              <w:bottom w:val="single" w:sz="4" w:space="0" w:color="auto"/>
              <w:right w:val="single" w:sz="4" w:space="0" w:color="7F7F7F"/>
            </w:tcBorders>
            <w:shd w:val="clear" w:color="auto" w:fill="auto"/>
            <w:noWrap/>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84,24</w:t>
            </w:r>
          </w:p>
        </w:tc>
        <w:tc>
          <w:tcPr>
            <w:tcW w:w="1471" w:type="dxa"/>
            <w:tcBorders>
              <w:top w:val="nil"/>
              <w:left w:val="nil"/>
              <w:bottom w:val="single" w:sz="4" w:space="0" w:color="auto"/>
              <w:right w:val="nil"/>
            </w:tcBorders>
            <w:shd w:val="clear" w:color="auto" w:fill="auto"/>
            <w:noWrap/>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54,51+15,46</w:t>
            </w:r>
          </w:p>
        </w:tc>
        <w:tc>
          <w:tcPr>
            <w:tcW w:w="1471" w:type="dxa"/>
            <w:tcBorders>
              <w:top w:val="nil"/>
              <w:left w:val="single" w:sz="4" w:space="0" w:color="7F7F7F"/>
              <w:bottom w:val="single" w:sz="4" w:space="0" w:color="auto"/>
              <w:right w:val="single" w:sz="4" w:space="0" w:color="7F7F7F"/>
            </w:tcBorders>
            <w:shd w:val="clear" w:color="auto" w:fill="auto"/>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60,79</w:t>
            </w:r>
          </w:p>
        </w:tc>
      </w:tr>
    </w:tbl>
    <w:p w:rsidR="00504CEC" w:rsidRPr="00A07647" w:rsidRDefault="00504CEC" w:rsidP="00D966D1">
      <w:pPr>
        <w:pStyle w:val="Textodebloque"/>
        <w:tabs>
          <w:tab w:val="left" w:pos="993"/>
        </w:tabs>
        <w:spacing w:after="120" w:line="276" w:lineRule="auto"/>
        <w:ind w:left="0" w:right="-1" w:firstLine="0"/>
        <w:rPr>
          <w:rFonts w:ascii="Palatino Linotype" w:hAnsi="Palatino Linotype" w:cs="Arial"/>
          <w:lang w:val="es-EC"/>
        </w:rPr>
      </w:pPr>
    </w:p>
    <w:p w:rsidR="00067475" w:rsidRPr="00A07647" w:rsidRDefault="0084176C" w:rsidP="00D966D1">
      <w:pPr>
        <w:pStyle w:val="Textodebloque"/>
        <w:tabs>
          <w:tab w:val="left" w:pos="993"/>
        </w:tabs>
        <w:spacing w:after="120" w:line="276" w:lineRule="auto"/>
        <w:ind w:left="0" w:right="-1" w:firstLine="0"/>
        <w:rPr>
          <w:rFonts w:ascii="Palatino Linotype" w:hAnsi="Palatino Linotype" w:cs="Arial"/>
          <w:lang w:val="es-EC"/>
        </w:rPr>
      </w:pPr>
      <w:r w:rsidRPr="00A07647">
        <w:rPr>
          <w:rFonts w:ascii="Palatino Linotype" w:hAnsi="Palatino Linotype" w:cs="Arial"/>
          <w:b/>
          <w:lang w:val="es-EC"/>
        </w:rPr>
        <w:t xml:space="preserve">b) </w:t>
      </w:r>
      <w:r w:rsidR="00E6799A" w:rsidRPr="00A07647">
        <w:rPr>
          <w:rFonts w:ascii="Palatino Linotype" w:hAnsi="Palatino Linotype" w:cs="Arial"/>
          <w:b/>
          <w:lang w:val="es-EC"/>
        </w:rPr>
        <w:t>Plaza</w:t>
      </w:r>
      <w:r w:rsidRPr="00A07647">
        <w:rPr>
          <w:rFonts w:ascii="Palatino Linotype" w:hAnsi="Palatino Linotype" w:cs="Arial"/>
          <w:b/>
          <w:lang w:val="es-EC"/>
        </w:rPr>
        <w:t xml:space="preserve"> Melchor de </w:t>
      </w:r>
      <w:r w:rsidR="00504CEC" w:rsidRPr="00A07647">
        <w:rPr>
          <w:rFonts w:ascii="Palatino Linotype" w:hAnsi="Palatino Linotype" w:cs="Arial"/>
          <w:b/>
          <w:lang w:val="es-EC"/>
        </w:rPr>
        <w:t>Valdez</w:t>
      </w:r>
      <w:r w:rsidRPr="00A07647">
        <w:rPr>
          <w:rFonts w:ascii="Palatino Linotype" w:hAnsi="Palatino Linotype" w:cs="Arial"/>
          <w:b/>
          <w:lang w:val="es-EC"/>
        </w:rPr>
        <w:t>:</w:t>
      </w:r>
      <w:r w:rsidRPr="00A07647">
        <w:rPr>
          <w:rFonts w:ascii="Palatino Linotype" w:hAnsi="Palatino Linotype" w:cs="Arial"/>
          <w:lang w:val="es-EC"/>
        </w:rPr>
        <w:t xml:space="preserve"> Con una superficie de 386,21</w:t>
      </w:r>
      <w:r w:rsidR="00504CEC" w:rsidRPr="00A07647">
        <w:rPr>
          <w:rFonts w:ascii="Palatino Linotype" w:hAnsi="Palatino Linotype" w:cs="Arial"/>
          <w:lang w:val="es-EC"/>
        </w:rPr>
        <w:t xml:space="preserve"> </w:t>
      </w:r>
      <w:r w:rsidRPr="00A07647">
        <w:rPr>
          <w:rFonts w:ascii="Palatino Linotype" w:hAnsi="Palatino Linotype" w:cs="Arial"/>
          <w:lang w:val="es-EC"/>
        </w:rPr>
        <w:t>m</w:t>
      </w:r>
      <w:r w:rsidRPr="00A07647">
        <w:rPr>
          <w:rFonts w:ascii="Palatino Linotype" w:hAnsi="Palatino Linotype" w:cs="Arial"/>
          <w:vertAlign w:val="superscript"/>
          <w:lang w:val="es-EC"/>
        </w:rPr>
        <w:t>2</w:t>
      </w:r>
      <w:r w:rsidR="00FA36F6" w:rsidRPr="00A07647">
        <w:rPr>
          <w:rFonts w:ascii="Palatino Linotype" w:hAnsi="Palatino Linotype" w:cs="Arial"/>
          <w:lang w:val="es-EC"/>
        </w:rPr>
        <w:t>. Á</w:t>
      </w:r>
      <w:r w:rsidR="00722B69" w:rsidRPr="00A07647">
        <w:rPr>
          <w:rFonts w:ascii="Palatino Linotype" w:hAnsi="Palatino Linotype" w:cs="Arial"/>
          <w:lang w:val="es-EC"/>
        </w:rPr>
        <w:t>rea</w:t>
      </w:r>
      <w:r w:rsidRPr="00A07647">
        <w:rPr>
          <w:rFonts w:ascii="Palatino Linotype" w:hAnsi="Palatino Linotype" w:cs="Arial"/>
          <w:lang w:val="es-EC"/>
        </w:rPr>
        <w:t xml:space="preserve"> de carácter estancial con vegetación. </w:t>
      </w:r>
      <w:r w:rsidR="00730AF6" w:rsidRPr="00A07647">
        <w:rPr>
          <w:rFonts w:ascii="Palatino Linotype" w:hAnsi="Palatino Linotype" w:cs="Arial"/>
          <w:lang w:val="es-EC"/>
        </w:rPr>
        <w:t xml:space="preserve">El </w:t>
      </w:r>
      <w:r w:rsidR="00E41211" w:rsidRPr="00A07647">
        <w:rPr>
          <w:rFonts w:ascii="Palatino Linotype" w:hAnsi="Palatino Linotype" w:cs="Arial"/>
          <w:lang w:val="es-EC"/>
        </w:rPr>
        <w:t xml:space="preserve">cuadro No. </w:t>
      </w:r>
      <w:r w:rsidR="0058567C" w:rsidRPr="00A07647">
        <w:rPr>
          <w:rFonts w:ascii="Palatino Linotype" w:hAnsi="Palatino Linotype" w:cs="Arial"/>
          <w:lang w:val="es-EC"/>
        </w:rPr>
        <w:t>8</w:t>
      </w:r>
      <w:r w:rsidR="00730AF6" w:rsidRPr="00A07647">
        <w:rPr>
          <w:rFonts w:ascii="Palatino Linotype" w:hAnsi="Palatino Linotype" w:cs="Arial"/>
          <w:lang w:val="es-EC"/>
        </w:rPr>
        <w:t xml:space="preserve"> muestra los linderos de la plaza:</w:t>
      </w:r>
    </w:p>
    <w:p w:rsidR="00730AF6" w:rsidRPr="00A07647" w:rsidRDefault="00E41211" w:rsidP="00D966D1">
      <w:pPr>
        <w:pStyle w:val="Textodebloque"/>
        <w:tabs>
          <w:tab w:val="left" w:pos="993"/>
        </w:tabs>
        <w:spacing w:after="120" w:line="276" w:lineRule="auto"/>
        <w:ind w:left="0" w:right="-1" w:firstLine="0"/>
        <w:jc w:val="center"/>
        <w:rPr>
          <w:rFonts w:ascii="Palatino Linotype" w:hAnsi="Palatino Linotype" w:cs="Arial"/>
          <w:b/>
          <w:lang w:val="es-EC"/>
        </w:rPr>
      </w:pPr>
      <w:r w:rsidRPr="00A07647">
        <w:rPr>
          <w:rFonts w:ascii="Palatino Linotype" w:hAnsi="Palatino Linotype" w:cs="Arial"/>
          <w:b/>
          <w:lang w:val="es-EC"/>
        </w:rPr>
        <w:t xml:space="preserve">Cuadro No. </w:t>
      </w:r>
      <w:r w:rsidR="00FC2FD6" w:rsidRPr="00A07647">
        <w:rPr>
          <w:rFonts w:ascii="Palatino Linotype" w:hAnsi="Palatino Linotype" w:cs="Arial"/>
          <w:b/>
          <w:lang w:val="es-EC"/>
        </w:rPr>
        <w:t>8</w:t>
      </w:r>
    </w:p>
    <w:tbl>
      <w:tblPr>
        <w:tblW w:w="932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4"/>
        <w:gridCol w:w="1530"/>
        <w:gridCol w:w="1628"/>
        <w:gridCol w:w="1522"/>
        <w:gridCol w:w="1522"/>
        <w:gridCol w:w="1522"/>
      </w:tblGrid>
      <w:tr w:rsidR="00504CEC" w:rsidRPr="00A07647" w:rsidTr="00E86CE7">
        <w:trPr>
          <w:trHeight w:val="225"/>
          <w:jc w:val="center"/>
        </w:trPr>
        <w:tc>
          <w:tcPr>
            <w:tcW w:w="1604" w:type="dxa"/>
            <w:shd w:val="clear" w:color="auto" w:fill="auto"/>
            <w:noWrap/>
            <w:vAlign w:val="center"/>
            <w:hideMark/>
          </w:tcPr>
          <w:p w:rsidR="00BB5A1E" w:rsidRPr="00A07647" w:rsidRDefault="00504CEC"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Espacio</w:t>
            </w:r>
          </w:p>
        </w:tc>
        <w:tc>
          <w:tcPr>
            <w:tcW w:w="1530" w:type="dxa"/>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c>
          <w:tcPr>
            <w:tcW w:w="1628" w:type="dxa"/>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N (m)</w:t>
            </w:r>
          </w:p>
        </w:tc>
        <w:tc>
          <w:tcPr>
            <w:tcW w:w="1522" w:type="dxa"/>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S (m)</w:t>
            </w:r>
          </w:p>
        </w:tc>
        <w:tc>
          <w:tcPr>
            <w:tcW w:w="1522" w:type="dxa"/>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E (m)</w:t>
            </w:r>
          </w:p>
        </w:tc>
        <w:tc>
          <w:tcPr>
            <w:tcW w:w="1522" w:type="dxa"/>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O (m)</w:t>
            </w:r>
          </w:p>
        </w:tc>
      </w:tr>
      <w:tr w:rsidR="00504CEC" w:rsidRPr="00A07647" w:rsidTr="00E86CE7">
        <w:trPr>
          <w:trHeight w:val="392"/>
          <w:jc w:val="center"/>
        </w:trPr>
        <w:tc>
          <w:tcPr>
            <w:tcW w:w="1604" w:type="dxa"/>
            <w:vMerge w:val="restart"/>
            <w:shd w:val="clear" w:color="auto" w:fill="auto"/>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b/>
                <w:bCs/>
                <w:kern w:val="0"/>
                <w:sz w:val="20"/>
                <w:szCs w:val="20"/>
                <w:lang w:val="es-EC" w:eastAsia="es-EC"/>
              </w:rPr>
            </w:pPr>
            <w:r w:rsidRPr="00A07647">
              <w:rPr>
                <w:rFonts w:ascii="Palatino Linotype" w:eastAsia="Times New Roman" w:hAnsi="Palatino Linotype" w:cs="Arial"/>
                <w:b/>
                <w:bCs/>
                <w:kern w:val="0"/>
                <w:sz w:val="20"/>
                <w:szCs w:val="20"/>
                <w:lang w:val="es-EC" w:eastAsia="es-EC"/>
              </w:rPr>
              <w:t xml:space="preserve">PLAZA MELCHOR DE </w:t>
            </w:r>
            <w:r w:rsidR="003D2742" w:rsidRPr="00A07647">
              <w:rPr>
                <w:rFonts w:ascii="Palatino Linotype" w:eastAsia="Times New Roman" w:hAnsi="Palatino Linotype" w:cs="Arial"/>
                <w:b/>
                <w:bCs/>
                <w:kern w:val="0"/>
                <w:sz w:val="20"/>
                <w:szCs w:val="20"/>
                <w:lang w:val="es-EC" w:eastAsia="es-EC"/>
              </w:rPr>
              <w:lastRenderedPageBreak/>
              <w:t>VALDÉZ</w:t>
            </w:r>
          </w:p>
        </w:tc>
        <w:tc>
          <w:tcPr>
            <w:tcW w:w="1530" w:type="dxa"/>
            <w:vMerge w:val="restart"/>
            <w:shd w:val="clear" w:color="auto" w:fill="auto"/>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lastRenderedPageBreak/>
              <w:t>386,21</w:t>
            </w:r>
          </w:p>
        </w:tc>
        <w:tc>
          <w:tcPr>
            <w:tcW w:w="1628" w:type="dxa"/>
            <w:vMerge w:val="restart"/>
            <w:shd w:val="clear" w:color="auto" w:fill="auto"/>
            <w:noWrap/>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xml:space="preserve">LOTE 3  </w:t>
            </w:r>
          </w:p>
        </w:tc>
        <w:tc>
          <w:tcPr>
            <w:tcW w:w="1522" w:type="dxa"/>
            <w:shd w:val="clear" w:color="auto" w:fill="auto"/>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xml:space="preserve">AFECTACIÓN </w:t>
            </w:r>
            <w:r w:rsidRPr="00A07647">
              <w:rPr>
                <w:rFonts w:ascii="Palatino Linotype" w:eastAsia="Times New Roman" w:hAnsi="Palatino Linotype" w:cs="Arial"/>
                <w:kern w:val="0"/>
                <w:sz w:val="20"/>
                <w:szCs w:val="20"/>
                <w:lang w:val="es-EC" w:eastAsia="es-EC"/>
              </w:rPr>
              <w:lastRenderedPageBreak/>
              <w:t>VIAL</w:t>
            </w:r>
          </w:p>
        </w:tc>
        <w:tc>
          <w:tcPr>
            <w:tcW w:w="1522" w:type="dxa"/>
            <w:shd w:val="clear" w:color="auto" w:fill="auto"/>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lastRenderedPageBreak/>
              <w:t xml:space="preserve">CALLE MARTÍN </w:t>
            </w:r>
            <w:r w:rsidRPr="00A07647">
              <w:rPr>
                <w:rFonts w:ascii="Palatino Linotype" w:eastAsia="Times New Roman" w:hAnsi="Palatino Linotype" w:cs="Arial"/>
                <w:kern w:val="0"/>
                <w:sz w:val="20"/>
                <w:szCs w:val="20"/>
                <w:lang w:val="es-EC" w:eastAsia="es-EC"/>
              </w:rPr>
              <w:lastRenderedPageBreak/>
              <w:t>OCHOA</w:t>
            </w:r>
          </w:p>
        </w:tc>
        <w:tc>
          <w:tcPr>
            <w:tcW w:w="1522" w:type="dxa"/>
            <w:vMerge w:val="restart"/>
            <w:shd w:val="clear" w:color="auto" w:fill="auto"/>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lastRenderedPageBreak/>
              <w:t xml:space="preserve">CALLE DE NUEVA </w:t>
            </w:r>
            <w:r w:rsidRPr="00A07647">
              <w:rPr>
                <w:rFonts w:ascii="Palatino Linotype" w:eastAsia="Times New Roman" w:hAnsi="Palatino Linotype" w:cs="Arial"/>
                <w:kern w:val="0"/>
                <w:sz w:val="20"/>
                <w:szCs w:val="20"/>
                <w:lang w:val="es-EC" w:eastAsia="es-EC"/>
              </w:rPr>
              <w:lastRenderedPageBreak/>
              <w:t>APERTURA</w:t>
            </w:r>
          </w:p>
        </w:tc>
      </w:tr>
      <w:tr w:rsidR="00504CEC" w:rsidRPr="00A07647" w:rsidTr="00E86CE7">
        <w:trPr>
          <w:trHeight w:val="249"/>
          <w:jc w:val="center"/>
        </w:trPr>
        <w:tc>
          <w:tcPr>
            <w:tcW w:w="1604" w:type="dxa"/>
            <w:vMerge/>
            <w:vAlign w:val="center"/>
            <w:hideMark/>
          </w:tcPr>
          <w:p w:rsidR="00BB5A1E" w:rsidRPr="00A07647" w:rsidRDefault="00BB5A1E"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530" w:type="dxa"/>
            <w:vMerge/>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628" w:type="dxa"/>
            <w:vMerge/>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522" w:type="dxa"/>
            <w:shd w:val="clear" w:color="auto" w:fill="auto"/>
            <w:noWrap/>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37,44</w:t>
            </w:r>
          </w:p>
        </w:tc>
        <w:tc>
          <w:tcPr>
            <w:tcW w:w="1522" w:type="dxa"/>
            <w:shd w:val="clear" w:color="auto" w:fill="auto"/>
            <w:noWrap/>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8,00</w:t>
            </w:r>
          </w:p>
        </w:tc>
        <w:tc>
          <w:tcPr>
            <w:tcW w:w="1522" w:type="dxa"/>
            <w:vMerge/>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r>
      <w:tr w:rsidR="00504CEC" w:rsidRPr="00A07647" w:rsidTr="00E86CE7">
        <w:trPr>
          <w:trHeight w:val="380"/>
          <w:jc w:val="center"/>
        </w:trPr>
        <w:tc>
          <w:tcPr>
            <w:tcW w:w="1604" w:type="dxa"/>
            <w:vMerge/>
            <w:vAlign w:val="center"/>
            <w:hideMark/>
          </w:tcPr>
          <w:p w:rsidR="00BB5A1E" w:rsidRPr="00A07647" w:rsidRDefault="00BB5A1E"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530" w:type="dxa"/>
            <w:vMerge/>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628" w:type="dxa"/>
            <w:vMerge/>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522" w:type="dxa"/>
            <w:shd w:val="clear" w:color="auto" w:fill="auto"/>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xml:space="preserve">CALLE MELCHOR DE </w:t>
            </w:r>
            <w:r w:rsidR="003D2742" w:rsidRPr="00A07647">
              <w:rPr>
                <w:rFonts w:ascii="Palatino Linotype" w:eastAsia="Times New Roman" w:hAnsi="Palatino Linotype" w:cs="Arial"/>
                <w:kern w:val="0"/>
                <w:sz w:val="20"/>
                <w:szCs w:val="20"/>
                <w:lang w:val="es-EC" w:eastAsia="es-EC"/>
              </w:rPr>
              <w:t>VALDÉZ</w:t>
            </w:r>
          </w:p>
        </w:tc>
        <w:tc>
          <w:tcPr>
            <w:tcW w:w="1522" w:type="dxa"/>
            <w:shd w:val="clear" w:color="auto" w:fill="auto"/>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 xml:space="preserve">CALLE MELCHOR DE </w:t>
            </w:r>
            <w:r w:rsidR="003D2742" w:rsidRPr="00A07647">
              <w:rPr>
                <w:rFonts w:ascii="Palatino Linotype" w:eastAsia="Times New Roman" w:hAnsi="Palatino Linotype" w:cs="Arial"/>
                <w:kern w:val="0"/>
                <w:sz w:val="20"/>
                <w:szCs w:val="20"/>
                <w:lang w:val="es-EC" w:eastAsia="es-EC"/>
              </w:rPr>
              <w:t>VALDÉZ</w:t>
            </w:r>
          </w:p>
        </w:tc>
        <w:tc>
          <w:tcPr>
            <w:tcW w:w="1522" w:type="dxa"/>
            <w:vMerge/>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r>
      <w:tr w:rsidR="00504CEC" w:rsidRPr="00A07647" w:rsidTr="00E86CE7">
        <w:trPr>
          <w:trHeight w:val="277"/>
          <w:jc w:val="center"/>
        </w:trPr>
        <w:tc>
          <w:tcPr>
            <w:tcW w:w="1604" w:type="dxa"/>
            <w:vMerge/>
            <w:vAlign w:val="center"/>
            <w:hideMark/>
          </w:tcPr>
          <w:p w:rsidR="00BB5A1E" w:rsidRPr="00A07647" w:rsidRDefault="00BB5A1E"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530" w:type="dxa"/>
            <w:vMerge/>
            <w:vAlign w:val="center"/>
            <w:hideMark/>
          </w:tcPr>
          <w:p w:rsidR="00BB5A1E" w:rsidRPr="00A07647" w:rsidRDefault="00BB5A1E"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628" w:type="dxa"/>
            <w:shd w:val="clear" w:color="auto" w:fill="auto"/>
            <w:noWrap/>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43,22</w:t>
            </w:r>
          </w:p>
        </w:tc>
        <w:tc>
          <w:tcPr>
            <w:tcW w:w="1522" w:type="dxa"/>
            <w:shd w:val="clear" w:color="auto" w:fill="auto"/>
            <w:noWrap/>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4,58</w:t>
            </w:r>
          </w:p>
        </w:tc>
        <w:tc>
          <w:tcPr>
            <w:tcW w:w="1522" w:type="dxa"/>
            <w:shd w:val="clear" w:color="auto" w:fill="auto"/>
            <w:noWrap/>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1,58</w:t>
            </w:r>
          </w:p>
        </w:tc>
        <w:tc>
          <w:tcPr>
            <w:tcW w:w="1522" w:type="dxa"/>
            <w:shd w:val="clear" w:color="auto" w:fill="auto"/>
            <w:noWrap/>
            <w:vAlign w:val="center"/>
            <w:hideMark/>
          </w:tcPr>
          <w:p w:rsidR="00BB5A1E" w:rsidRPr="00A07647" w:rsidRDefault="00BB5A1E"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9,70</w:t>
            </w:r>
          </w:p>
        </w:tc>
      </w:tr>
    </w:tbl>
    <w:p w:rsidR="00E30904" w:rsidRPr="00A07647" w:rsidRDefault="00E30904" w:rsidP="00D966D1">
      <w:pPr>
        <w:pStyle w:val="Textodebloque"/>
        <w:tabs>
          <w:tab w:val="left" w:pos="993"/>
        </w:tabs>
        <w:spacing w:after="120" w:line="276" w:lineRule="auto"/>
        <w:ind w:left="0" w:right="-1" w:firstLine="0"/>
        <w:rPr>
          <w:rFonts w:ascii="Palatino Linotype" w:hAnsi="Palatino Linotype" w:cs="Arial"/>
          <w:lang w:val="es-EC"/>
        </w:rPr>
      </w:pPr>
    </w:p>
    <w:p w:rsidR="0084176C" w:rsidRPr="00A07647" w:rsidRDefault="0084176C" w:rsidP="00D966D1">
      <w:pPr>
        <w:pStyle w:val="Textodebloque"/>
        <w:tabs>
          <w:tab w:val="left" w:pos="993"/>
        </w:tabs>
        <w:spacing w:after="120" w:line="276" w:lineRule="auto"/>
        <w:ind w:left="0" w:right="-1" w:firstLine="0"/>
        <w:rPr>
          <w:rFonts w:ascii="Palatino Linotype" w:hAnsi="Palatino Linotype" w:cs="Arial"/>
          <w:lang w:val="es-EC"/>
        </w:rPr>
      </w:pPr>
      <w:r w:rsidRPr="00A07647">
        <w:rPr>
          <w:rFonts w:ascii="Palatino Linotype" w:hAnsi="Palatino Linotype" w:cs="Arial"/>
          <w:b/>
          <w:lang w:val="es-EC"/>
        </w:rPr>
        <w:t>c)</w:t>
      </w:r>
      <w:r w:rsidRPr="00A07647">
        <w:rPr>
          <w:rFonts w:ascii="Palatino Linotype" w:hAnsi="Palatino Linotype" w:cs="Arial"/>
          <w:lang w:val="es-EC"/>
        </w:rPr>
        <w:t xml:space="preserve"> El lote </w:t>
      </w:r>
      <w:r w:rsidR="005249F1" w:rsidRPr="00A07647">
        <w:rPr>
          <w:rFonts w:ascii="Palatino Linotype" w:hAnsi="Palatino Linotype" w:cs="Arial"/>
          <w:lang w:val="es-EC"/>
        </w:rPr>
        <w:t xml:space="preserve">que contiene los tanques </w:t>
      </w:r>
      <w:r w:rsidR="00280338" w:rsidRPr="00A07647">
        <w:rPr>
          <w:rFonts w:ascii="Palatino Linotype" w:hAnsi="Palatino Linotype" w:cs="Arial"/>
          <w:lang w:val="es-EC"/>
        </w:rPr>
        <w:t>de agua potable</w:t>
      </w:r>
      <w:r w:rsidR="00515D46" w:rsidRPr="00A07647">
        <w:rPr>
          <w:rFonts w:ascii="Palatino Linotype" w:hAnsi="Palatino Linotype" w:cs="Arial"/>
          <w:lang w:val="es-EC"/>
        </w:rPr>
        <w:t>, con una superficie total de 1.595,66 m</w:t>
      </w:r>
      <w:r w:rsidR="00515D46" w:rsidRPr="00A07647">
        <w:rPr>
          <w:rFonts w:ascii="Palatino Linotype" w:hAnsi="Palatino Linotype" w:cs="Arial"/>
          <w:vertAlign w:val="superscript"/>
          <w:lang w:val="es-EC"/>
        </w:rPr>
        <w:t xml:space="preserve">2 </w:t>
      </w:r>
      <w:r w:rsidR="004E1D79" w:rsidRPr="00A07647">
        <w:rPr>
          <w:rFonts w:ascii="Palatino Linotype" w:hAnsi="Palatino Linotype" w:cs="Arial"/>
          <w:lang w:val="es-EC"/>
        </w:rPr>
        <w:t>, el Municipio Metropolitano de Quito, autoriza la transferencia de dominio a favor la Empresa Pública Metropolitana de Agua Potable y Saneamiento – EPMAPS</w:t>
      </w:r>
      <w:r w:rsidR="00515D46" w:rsidRPr="00A07647">
        <w:rPr>
          <w:rFonts w:ascii="Palatino Linotype" w:hAnsi="Palatino Linotype" w:cs="Arial"/>
          <w:lang w:val="es-EC"/>
        </w:rPr>
        <w:t xml:space="preserve">. </w:t>
      </w:r>
      <w:r w:rsidR="004E1D79" w:rsidRPr="00A07647">
        <w:rPr>
          <w:rFonts w:ascii="Palatino Linotype" w:hAnsi="Palatino Linotype" w:cs="Arial"/>
          <w:lang w:val="es-EC"/>
        </w:rPr>
        <w:t xml:space="preserve"> </w:t>
      </w:r>
      <w:r w:rsidR="00730AF6" w:rsidRPr="00A07647">
        <w:rPr>
          <w:rFonts w:ascii="Palatino Linotype" w:hAnsi="Palatino Linotype" w:cs="Arial"/>
          <w:lang w:val="es-EC"/>
        </w:rPr>
        <w:t xml:space="preserve">El </w:t>
      </w:r>
      <w:r w:rsidR="00E41211" w:rsidRPr="00A07647">
        <w:rPr>
          <w:rFonts w:ascii="Palatino Linotype" w:hAnsi="Palatino Linotype" w:cs="Arial"/>
          <w:lang w:val="es-EC"/>
        </w:rPr>
        <w:t xml:space="preserve">cuadro No. </w:t>
      </w:r>
      <w:r w:rsidR="0058567C" w:rsidRPr="00A07647">
        <w:rPr>
          <w:rFonts w:ascii="Palatino Linotype" w:hAnsi="Palatino Linotype" w:cs="Arial"/>
          <w:lang w:val="es-EC"/>
        </w:rPr>
        <w:t>9</w:t>
      </w:r>
      <w:r w:rsidR="00730AF6" w:rsidRPr="00A07647">
        <w:rPr>
          <w:rFonts w:ascii="Palatino Linotype" w:hAnsi="Palatino Linotype" w:cs="Arial"/>
          <w:b/>
          <w:lang w:val="es-EC"/>
        </w:rPr>
        <w:t xml:space="preserve"> </w:t>
      </w:r>
      <w:r w:rsidR="00730AF6" w:rsidRPr="00A07647">
        <w:rPr>
          <w:rFonts w:ascii="Palatino Linotype" w:hAnsi="Palatino Linotype" w:cs="Arial"/>
          <w:lang w:val="es-EC"/>
        </w:rPr>
        <w:t xml:space="preserve">muestra los linderos del lote: </w:t>
      </w:r>
    </w:p>
    <w:p w:rsidR="00730AF6" w:rsidRPr="00A07647" w:rsidRDefault="00E41211" w:rsidP="00D966D1">
      <w:pPr>
        <w:pStyle w:val="Textodebloque"/>
        <w:tabs>
          <w:tab w:val="left" w:pos="993"/>
        </w:tabs>
        <w:spacing w:after="120" w:line="276" w:lineRule="auto"/>
        <w:ind w:left="0" w:right="-1" w:firstLine="0"/>
        <w:jc w:val="center"/>
        <w:rPr>
          <w:rFonts w:ascii="Palatino Linotype" w:hAnsi="Palatino Linotype" w:cs="Arial"/>
          <w:b/>
          <w:lang w:val="es-EC"/>
        </w:rPr>
      </w:pPr>
      <w:r w:rsidRPr="00A07647">
        <w:rPr>
          <w:rFonts w:ascii="Palatino Linotype" w:hAnsi="Palatino Linotype" w:cs="Arial"/>
          <w:b/>
          <w:lang w:val="es-EC"/>
        </w:rPr>
        <w:t xml:space="preserve">Cuadro No. </w:t>
      </w:r>
      <w:r w:rsidR="00FC2FD6" w:rsidRPr="00A07647">
        <w:rPr>
          <w:rFonts w:ascii="Palatino Linotype" w:hAnsi="Palatino Linotype" w:cs="Arial"/>
          <w:b/>
          <w:lang w:val="es-EC"/>
        </w:rPr>
        <w:t>9</w:t>
      </w:r>
    </w:p>
    <w:tbl>
      <w:tblPr>
        <w:tblW w:w="9420" w:type="dxa"/>
        <w:jc w:val="center"/>
        <w:tblInd w:w="55" w:type="dxa"/>
        <w:tblCellMar>
          <w:left w:w="70" w:type="dxa"/>
          <w:right w:w="70" w:type="dxa"/>
        </w:tblCellMar>
        <w:tblLook w:val="04A0" w:firstRow="1" w:lastRow="0" w:firstColumn="1" w:lastColumn="0" w:noHBand="0" w:noVBand="1"/>
      </w:tblPr>
      <w:tblGrid>
        <w:gridCol w:w="1620"/>
        <w:gridCol w:w="1652"/>
        <w:gridCol w:w="1537"/>
        <w:gridCol w:w="1537"/>
        <w:gridCol w:w="1537"/>
        <w:gridCol w:w="1537"/>
      </w:tblGrid>
      <w:tr w:rsidR="00504CEC" w:rsidRPr="00A07647" w:rsidTr="00504CEC">
        <w:trPr>
          <w:trHeight w:val="290"/>
          <w:jc w:val="center"/>
        </w:trPr>
        <w:tc>
          <w:tcPr>
            <w:tcW w:w="1620" w:type="dxa"/>
            <w:tcBorders>
              <w:top w:val="single" w:sz="4" w:space="0" w:color="auto"/>
              <w:left w:val="single" w:sz="4" w:space="0" w:color="auto"/>
              <w:bottom w:val="single" w:sz="4" w:space="0" w:color="auto"/>
              <w:right w:val="single" w:sz="4" w:space="0" w:color="7F7F7F"/>
            </w:tcBorders>
            <w:shd w:val="clear" w:color="auto" w:fill="auto"/>
            <w:noWrap/>
            <w:vAlign w:val="center"/>
            <w:hideMark/>
          </w:tcPr>
          <w:p w:rsidR="00BB5A1E" w:rsidRPr="00A07647" w:rsidRDefault="00504CEC"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Espacio</w:t>
            </w:r>
          </w:p>
        </w:tc>
        <w:tc>
          <w:tcPr>
            <w:tcW w:w="1652" w:type="dxa"/>
            <w:tcBorders>
              <w:top w:val="single" w:sz="4" w:space="0" w:color="auto"/>
              <w:left w:val="nil"/>
              <w:bottom w:val="single" w:sz="4" w:space="0" w:color="auto"/>
              <w:right w:val="single" w:sz="4" w:space="0" w:color="7F7F7F"/>
            </w:tcBorders>
            <w:shd w:val="clear" w:color="auto" w:fill="auto"/>
            <w:noWrap/>
            <w:vAlign w:val="center"/>
            <w:hideMark/>
          </w:tcPr>
          <w:p w:rsidR="00BB5A1E" w:rsidRPr="00A07647" w:rsidRDefault="00504CEC"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c>
          <w:tcPr>
            <w:tcW w:w="1537" w:type="dxa"/>
            <w:tcBorders>
              <w:top w:val="single" w:sz="4" w:space="0" w:color="auto"/>
              <w:left w:val="nil"/>
              <w:bottom w:val="single" w:sz="4" w:space="0" w:color="auto"/>
              <w:right w:val="single" w:sz="4" w:space="0" w:color="7F7F7F"/>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N (m)</w:t>
            </w:r>
          </w:p>
        </w:tc>
        <w:tc>
          <w:tcPr>
            <w:tcW w:w="1537" w:type="dxa"/>
            <w:tcBorders>
              <w:top w:val="single" w:sz="4" w:space="0" w:color="auto"/>
              <w:left w:val="nil"/>
              <w:bottom w:val="single" w:sz="4" w:space="0" w:color="auto"/>
              <w:right w:val="single" w:sz="4" w:space="0" w:color="7F7F7F"/>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S (m)</w:t>
            </w:r>
          </w:p>
        </w:tc>
        <w:tc>
          <w:tcPr>
            <w:tcW w:w="1537" w:type="dxa"/>
            <w:tcBorders>
              <w:top w:val="single" w:sz="4" w:space="0" w:color="auto"/>
              <w:left w:val="nil"/>
              <w:bottom w:val="single" w:sz="4" w:space="0" w:color="auto"/>
              <w:right w:val="nil"/>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E (m)</w:t>
            </w:r>
          </w:p>
        </w:tc>
        <w:tc>
          <w:tcPr>
            <w:tcW w:w="1537" w:type="dxa"/>
            <w:tcBorders>
              <w:top w:val="single" w:sz="4" w:space="0" w:color="7F7F7F"/>
              <w:left w:val="single" w:sz="4" w:space="0" w:color="7F7F7F"/>
              <w:bottom w:val="single" w:sz="4" w:space="0" w:color="auto"/>
              <w:right w:val="single" w:sz="4" w:space="0" w:color="7F7F7F"/>
            </w:tcBorders>
            <w:shd w:val="clear" w:color="auto" w:fill="auto"/>
            <w:noWrap/>
            <w:vAlign w:val="center"/>
            <w:hideMark/>
          </w:tcPr>
          <w:p w:rsidR="00BB5A1E" w:rsidRPr="00A07647" w:rsidRDefault="00504CEC"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O (m)</w:t>
            </w:r>
          </w:p>
        </w:tc>
      </w:tr>
      <w:tr w:rsidR="00504CEC" w:rsidRPr="00A07647" w:rsidTr="00504CEC">
        <w:trPr>
          <w:trHeight w:val="642"/>
          <w:jc w:val="center"/>
        </w:trPr>
        <w:tc>
          <w:tcPr>
            <w:tcW w:w="1620" w:type="dxa"/>
            <w:vMerge w:val="restart"/>
            <w:tcBorders>
              <w:top w:val="nil"/>
              <w:left w:val="single" w:sz="4" w:space="0" w:color="auto"/>
              <w:bottom w:val="single" w:sz="4" w:space="0" w:color="000000"/>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b/>
                <w:bCs/>
                <w:kern w:val="0"/>
                <w:sz w:val="20"/>
                <w:szCs w:val="20"/>
                <w:lang w:val="es-EC" w:eastAsia="es-EC"/>
              </w:rPr>
            </w:pPr>
            <w:r w:rsidRPr="00A07647">
              <w:rPr>
                <w:rFonts w:ascii="Palatino Linotype" w:eastAsia="Times New Roman" w:hAnsi="Palatino Linotype" w:cs="Arial"/>
                <w:b/>
                <w:bCs/>
                <w:kern w:val="0"/>
                <w:sz w:val="20"/>
                <w:szCs w:val="20"/>
                <w:lang w:val="es-EC" w:eastAsia="es-EC"/>
              </w:rPr>
              <w:t>EPMAPS</w:t>
            </w:r>
          </w:p>
        </w:tc>
        <w:tc>
          <w:tcPr>
            <w:tcW w:w="1652" w:type="dxa"/>
            <w:vMerge w:val="restart"/>
            <w:tcBorders>
              <w:top w:val="nil"/>
              <w:left w:val="single" w:sz="4" w:space="0" w:color="7F7F7F"/>
              <w:bottom w:val="single" w:sz="4" w:space="0" w:color="000000"/>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1.595,66</w:t>
            </w:r>
          </w:p>
        </w:tc>
        <w:tc>
          <w:tcPr>
            <w:tcW w:w="1537" w:type="dxa"/>
            <w:tcBorders>
              <w:top w:val="nil"/>
              <w:left w:val="nil"/>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2</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7,08</w:t>
            </w:r>
          </w:p>
        </w:tc>
        <w:tc>
          <w:tcPr>
            <w:tcW w:w="1537" w:type="dxa"/>
            <w:vMerge w:val="restart"/>
            <w:tcBorders>
              <w:top w:val="nil"/>
              <w:left w:val="single" w:sz="4" w:space="0" w:color="7F7F7F"/>
              <w:bottom w:val="nil"/>
              <w:right w:val="single" w:sz="4" w:space="0" w:color="7F7F7F"/>
            </w:tcBorders>
            <w:shd w:val="clear" w:color="auto" w:fill="auto"/>
            <w:noWrap/>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AFECTACIÓN VIAL</w:t>
            </w:r>
          </w:p>
        </w:tc>
        <w:tc>
          <w:tcPr>
            <w:tcW w:w="1537" w:type="dxa"/>
            <w:vMerge w:val="restart"/>
            <w:tcBorders>
              <w:top w:val="nil"/>
              <w:left w:val="single" w:sz="4" w:space="0" w:color="7F7F7F"/>
              <w:bottom w:val="nil"/>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DE NUEVA APERTURA</w:t>
            </w:r>
          </w:p>
        </w:tc>
        <w:tc>
          <w:tcPr>
            <w:tcW w:w="1537" w:type="dxa"/>
            <w:vMerge w:val="restart"/>
            <w:tcBorders>
              <w:top w:val="nil"/>
              <w:left w:val="single" w:sz="4" w:space="0" w:color="7F7F7F"/>
              <w:bottom w:val="nil"/>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PROPIEDAD EDGAR NICOLÁS MÁRQUEZ JIMÉNEZ</w:t>
            </w:r>
          </w:p>
        </w:tc>
      </w:tr>
      <w:tr w:rsidR="00504CEC" w:rsidRPr="00A07647" w:rsidTr="00504CEC">
        <w:trPr>
          <w:trHeight w:val="874"/>
          <w:jc w:val="center"/>
        </w:trPr>
        <w:tc>
          <w:tcPr>
            <w:tcW w:w="1620" w:type="dxa"/>
            <w:vMerge/>
            <w:tcBorders>
              <w:top w:val="nil"/>
              <w:left w:val="single" w:sz="4" w:space="0" w:color="auto"/>
              <w:bottom w:val="single" w:sz="4" w:space="0" w:color="000000"/>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652" w:type="dxa"/>
            <w:vMerge/>
            <w:tcBorders>
              <w:top w:val="nil"/>
              <w:left w:val="single" w:sz="4" w:space="0" w:color="7F7F7F"/>
              <w:bottom w:val="single" w:sz="4" w:space="0" w:color="000000"/>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537" w:type="dxa"/>
            <w:vMerge w:val="restart"/>
            <w:tcBorders>
              <w:top w:val="nil"/>
              <w:left w:val="nil"/>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DE NUEVA APERTURA</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7,17+9,23</w:t>
            </w:r>
          </w:p>
        </w:tc>
        <w:tc>
          <w:tcPr>
            <w:tcW w:w="1537" w:type="dxa"/>
            <w:vMerge/>
            <w:tcBorders>
              <w:top w:val="nil"/>
              <w:left w:val="single" w:sz="4" w:space="0" w:color="7F7F7F"/>
              <w:bottom w:val="nil"/>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537" w:type="dxa"/>
            <w:vMerge/>
            <w:tcBorders>
              <w:top w:val="nil"/>
              <w:left w:val="single" w:sz="4" w:space="0" w:color="7F7F7F"/>
              <w:bottom w:val="nil"/>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537" w:type="dxa"/>
            <w:vMerge/>
            <w:tcBorders>
              <w:top w:val="nil"/>
              <w:left w:val="single" w:sz="4" w:space="0" w:color="7F7F7F"/>
              <w:bottom w:val="nil"/>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kern w:val="0"/>
                <w:sz w:val="20"/>
                <w:szCs w:val="20"/>
                <w:lang w:val="es-EC" w:eastAsia="es-EC"/>
              </w:rPr>
            </w:pPr>
          </w:p>
        </w:tc>
      </w:tr>
      <w:tr w:rsidR="00504CEC" w:rsidRPr="00A07647" w:rsidTr="00504CEC">
        <w:trPr>
          <w:trHeight w:val="290"/>
          <w:jc w:val="center"/>
        </w:trPr>
        <w:tc>
          <w:tcPr>
            <w:tcW w:w="1620" w:type="dxa"/>
            <w:vMerge/>
            <w:tcBorders>
              <w:top w:val="nil"/>
              <w:left w:val="single" w:sz="4" w:space="0" w:color="auto"/>
              <w:bottom w:val="single" w:sz="4" w:space="0" w:color="000000"/>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b/>
                <w:bCs/>
                <w:kern w:val="0"/>
                <w:sz w:val="20"/>
                <w:szCs w:val="20"/>
                <w:lang w:val="es-EC" w:eastAsia="es-EC"/>
              </w:rPr>
            </w:pPr>
          </w:p>
        </w:tc>
        <w:tc>
          <w:tcPr>
            <w:tcW w:w="1652" w:type="dxa"/>
            <w:vMerge/>
            <w:tcBorders>
              <w:top w:val="nil"/>
              <w:left w:val="single" w:sz="4" w:space="0" w:color="7F7F7F"/>
              <w:bottom w:val="single" w:sz="4" w:space="0" w:color="000000"/>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537" w:type="dxa"/>
            <w:vMerge/>
            <w:tcBorders>
              <w:left w:val="nil"/>
              <w:bottom w:val="single" w:sz="4" w:space="0" w:color="auto"/>
              <w:right w:val="single" w:sz="4" w:space="0" w:color="7F7F7F"/>
            </w:tcBorders>
            <w:shd w:val="clear" w:color="auto" w:fill="auto"/>
            <w:noWrap/>
            <w:vAlign w:val="bottom"/>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p>
        </w:tc>
        <w:tc>
          <w:tcPr>
            <w:tcW w:w="1537" w:type="dxa"/>
            <w:tcBorders>
              <w:top w:val="nil"/>
              <w:left w:val="nil"/>
              <w:bottom w:val="single" w:sz="4" w:space="0" w:color="auto"/>
              <w:right w:val="single" w:sz="4" w:space="0" w:color="7F7F7F"/>
            </w:tcBorders>
            <w:shd w:val="clear" w:color="auto" w:fill="auto"/>
            <w:noWrap/>
            <w:vAlign w:val="bottom"/>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23,19</w:t>
            </w:r>
          </w:p>
        </w:tc>
        <w:tc>
          <w:tcPr>
            <w:tcW w:w="1537" w:type="dxa"/>
            <w:tcBorders>
              <w:top w:val="nil"/>
              <w:left w:val="nil"/>
              <w:bottom w:val="single" w:sz="4" w:space="0" w:color="auto"/>
              <w:right w:val="nil"/>
            </w:tcBorders>
            <w:shd w:val="clear" w:color="auto" w:fill="auto"/>
            <w:noWrap/>
            <w:vAlign w:val="bottom"/>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9,23+43,48+7,70</w:t>
            </w:r>
          </w:p>
        </w:tc>
        <w:tc>
          <w:tcPr>
            <w:tcW w:w="1537" w:type="dxa"/>
            <w:tcBorders>
              <w:top w:val="nil"/>
              <w:left w:val="single" w:sz="4" w:space="0" w:color="7F7F7F"/>
              <w:bottom w:val="single" w:sz="4" w:space="0" w:color="auto"/>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60,59</w:t>
            </w:r>
          </w:p>
        </w:tc>
      </w:tr>
    </w:tbl>
    <w:p w:rsidR="00504CEC" w:rsidRPr="00A07647" w:rsidRDefault="00504CEC" w:rsidP="00D966D1">
      <w:pPr>
        <w:pStyle w:val="Textodebloque"/>
        <w:tabs>
          <w:tab w:val="left" w:pos="993"/>
        </w:tabs>
        <w:spacing w:after="120" w:line="276" w:lineRule="auto"/>
        <w:ind w:left="0" w:right="-1" w:firstLine="0"/>
        <w:rPr>
          <w:rFonts w:ascii="Palatino Linotype" w:hAnsi="Palatino Linotype" w:cs="Arial"/>
          <w:lang w:val="es-EC"/>
        </w:rPr>
      </w:pPr>
    </w:p>
    <w:p w:rsidR="0084176C" w:rsidRPr="00A07647" w:rsidRDefault="0091023E" w:rsidP="00D966D1">
      <w:pPr>
        <w:pStyle w:val="Textodebloque"/>
        <w:tabs>
          <w:tab w:val="left" w:pos="993"/>
        </w:tabs>
        <w:spacing w:after="120" w:line="276" w:lineRule="auto"/>
        <w:ind w:left="0" w:right="-1" w:firstLine="0"/>
        <w:rPr>
          <w:rFonts w:ascii="Palatino Linotype" w:hAnsi="Palatino Linotype" w:cs="Arial"/>
          <w:lang w:val="es-EC"/>
        </w:rPr>
      </w:pPr>
      <w:r w:rsidRPr="00A07647">
        <w:rPr>
          <w:rFonts w:ascii="Palatino Linotype" w:hAnsi="Palatino Linotype" w:cs="Arial"/>
          <w:b/>
          <w:lang w:val="es-EC"/>
        </w:rPr>
        <w:t>d</w:t>
      </w:r>
      <w:r w:rsidR="0084176C" w:rsidRPr="00A07647">
        <w:rPr>
          <w:rFonts w:ascii="Palatino Linotype" w:hAnsi="Palatino Linotype" w:cs="Arial"/>
          <w:b/>
          <w:lang w:val="es-EC"/>
        </w:rPr>
        <w:t>)</w:t>
      </w:r>
      <w:r w:rsidR="0084176C" w:rsidRPr="00A07647">
        <w:rPr>
          <w:rFonts w:ascii="Palatino Linotype" w:hAnsi="Palatino Linotype" w:cs="Arial"/>
          <w:lang w:val="es-EC"/>
        </w:rPr>
        <w:t xml:space="preserve"> Zona de expansión en la vía de nueva a</w:t>
      </w:r>
      <w:r w:rsidR="00515D46" w:rsidRPr="00A07647">
        <w:rPr>
          <w:rFonts w:ascii="Palatino Linotype" w:hAnsi="Palatino Linotype" w:cs="Arial"/>
          <w:lang w:val="es-EC"/>
        </w:rPr>
        <w:t>pertura. Se trata de un espacio público</w:t>
      </w:r>
      <w:r w:rsidR="0084176C" w:rsidRPr="00A07647">
        <w:rPr>
          <w:rFonts w:ascii="Palatino Linotype" w:hAnsi="Palatino Linotype" w:cs="Arial"/>
          <w:lang w:val="es-EC"/>
        </w:rPr>
        <w:t xml:space="preserve"> en el encuentro entre el lote cedido a la </w:t>
      </w:r>
      <w:r w:rsidR="00504CEC" w:rsidRPr="00A07647">
        <w:rPr>
          <w:rFonts w:ascii="Palatino Linotype" w:hAnsi="Palatino Linotype" w:cs="Arial"/>
          <w:lang w:val="es-EC"/>
        </w:rPr>
        <w:t>Empresa Pública Metropolitana de Agua Potable y Saneamiento - EPMAPS</w:t>
      </w:r>
      <w:r w:rsidR="0084176C" w:rsidRPr="00A07647">
        <w:rPr>
          <w:rFonts w:ascii="Palatino Linotype" w:hAnsi="Palatino Linotype" w:cs="Arial"/>
          <w:lang w:val="es-EC"/>
        </w:rPr>
        <w:t xml:space="preserve"> y los lotes 1, 2 y 3.  La calzada cruza este espacio dividiéndolo en dos partes iguales. El primer espacio es municipal, mientras que el segundo pertenece al lote 1, formando parte de su retiro. </w:t>
      </w:r>
      <w:r w:rsidR="001B5149" w:rsidRPr="00A07647">
        <w:rPr>
          <w:rFonts w:ascii="Palatino Linotype" w:hAnsi="Palatino Linotype" w:cs="Arial"/>
          <w:lang w:val="es-EC"/>
        </w:rPr>
        <w:t xml:space="preserve">El </w:t>
      </w:r>
      <w:r w:rsidR="00515D46" w:rsidRPr="00A07647">
        <w:rPr>
          <w:rFonts w:ascii="Palatino Linotype" w:hAnsi="Palatino Linotype" w:cs="Arial"/>
          <w:lang w:val="es-EC"/>
        </w:rPr>
        <w:t>tratamiento de este retiro asegurará la</w:t>
      </w:r>
      <w:r w:rsidR="0084176C" w:rsidRPr="00A07647">
        <w:rPr>
          <w:rFonts w:ascii="Palatino Linotype" w:hAnsi="Palatino Linotype" w:cs="Arial"/>
          <w:lang w:val="es-EC"/>
        </w:rPr>
        <w:t xml:space="preserve"> continuidad con el espacio público, quedando prohibida la instalación de un cerramient</w:t>
      </w:r>
      <w:r w:rsidR="00015308" w:rsidRPr="00A07647">
        <w:rPr>
          <w:rFonts w:ascii="Palatino Linotype" w:hAnsi="Palatino Linotype" w:cs="Arial"/>
          <w:lang w:val="es-EC"/>
        </w:rPr>
        <w:t xml:space="preserve">o. </w:t>
      </w:r>
      <w:r w:rsidR="0084176C" w:rsidRPr="00A07647">
        <w:rPr>
          <w:rFonts w:ascii="Palatino Linotype" w:hAnsi="Palatino Linotype" w:cs="Arial"/>
          <w:lang w:val="es-EC"/>
        </w:rPr>
        <w:t xml:space="preserve">En este tramo, la calzada discurrirá al nivel de las aceras, separándose de éstas por medio de bolardos. </w:t>
      </w:r>
    </w:p>
    <w:p w:rsidR="00371734" w:rsidRPr="00A07647" w:rsidRDefault="00504CEC" w:rsidP="00D966D1">
      <w:pPr>
        <w:spacing w:after="120" w:line="276" w:lineRule="auto"/>
        <w:jc w:val="center"/>
        <w:rPr>
          <w:rFonts w:ascii="Palatino Linotype" w:eastAsia="Times New Roman" w:hAnsi="Palatino Linotype" w:cs="Arial"/>
          <w:b/>
          <w:bCs/>
          <w:kern w:val="0"/>
          <w:sz w:val="22"/>
          <w:szCs w:val="22"/>
          <w:lang w:val="es-ES" w:eastAsia="es-ES"/>
        </w:rPr>
      </w:pPr>
      <w:r w:rsidRPr="00A07647">
        <w:rPr>
          <w:rFonts w:ascii="Palatino Linotype" w:eastAsia="Times New Roman" w:hAnsi="Palatino Linotype" w:cs="Arial"/>
          <w:b/>
          <w:bCs/>
          <w:kern w:val="0"/>
          <w:sz w:val="22"/>
          <w:szCs w:val="22"/>
          <w:lang w:val="es-ES" w:eastAsia="es-ES"/>
        </w:rPr>
        <w:t>CAPÍTULO V</w:t>
      </w:r>
    </w:p>
    <w:p w:rsidR="00371734" w:rsidRPr="00A07647" w:rsidRDefault="00371734" w:rsidP="00D966D1">
      <w:pPr>
        <w:spacing w:after="120" w:line="276" w:lineRule="auto"/>
        <w:jc w:val="center"/>
        <w:rPr>
          <w:rFonts w:ascii="Palatino Linotype" w:eastAsia="Times New Roman" w:hAnsi="Palatino Linotype" w:cs="Arial"/>
          <w:b/>
          <w:bCs/>
          <w:kern w:val="0"/>
          <w:sz w:val="22"/>
          <w:szCs w:val="22"/>
          <w:lang w:val="es-ES" w:eastAsia="es-ES"/>
        </w:rPr>
      </w:pPr>
      <w:r w:rsidRPr="00A07647">
        <w:rPr>
          <w:rFonts w:ascii="Palatino Linotype" w:eastAsia="Times New Roman" w:hAnsi="Palatino Linotype" w:cs="Arial"/>
          <w:b/>
          <w:bCs/>
          <w:kern w:val="0"/>
          <w:sz w:val="22"/>
          <w:szCs w:val="22"/>
          <w:lang w:val="es-ES" w:eastAsia="es-ES"/>
        </w:rPr>
        <w:t>DE LA MOVILIDAD Y LA ACCESIBILIDAD</w:t>
      </w:r>
    </w:p>
    <w:p w:rsidR="00420832" w:rsidRPr="00A07647" w:rsidRDefault="00371734" w:rsidP="00D966D1">
      <w:pPr>
        <w:spacing w:after="120" w:line="276" w:lineRule="auto"/>
        <w:jc w:val="both"/>
        <w:rPr>
          <w:rFonts w:ascii="Palatino Linotype" w:hAnsi="Palatino Linotype" w:cs="Arial"/>
          <w:sz w:val="22"/>
          <w:szCs w:val="22"/>
        </w:rPr>
      </w:pPr>
      <w:r w:rsidRPr="00A07647">
        <w:rPr>
          <w:rFonts w:ascii="Palatino Linotype" w:hAnsi="Palatino Linotype" w:cs="Arial"/>
          <w:b/>
          <w:sz w:val="22"/>
          <w:szCs w:val="22"/>
          <w:lang w:val="es-EC"/>
        </w:rPr>
        <w:lastRenderedPageBreak/>
        <w:t xml:space="preserve">Artículo </w:t>
      </w:r>
      <w:r w:rsidR="00A72C2B" w:rsidRPr="00A07647">
        <w:rPr>
          <w:rFonts w:ascii="Palatino Linotype" w:hAnsi="Palatino Linotype" w:cs="Arial"/>
          <w:b/>
          <w:sz w:val="22"/>
          <w:szCs w:val="22"/>
          <w:lang w:val="es-EC"/>
        </w:rPr>
        <w:t>15</w:t>
      </w:r>
      <w:r w:rsidRPr="00A07647">
        <w:rPr>
          <w:rFonts w:ascii="Palatino Linotype" w:hAnsi="Palatino Linotype" w:cs="Arial"/>
          <w:b/>
          <w:sz w:val="22"/>
          <w:szCs w:val="22"/>
          <w:lang w:val="es-EC"/>
        </w:rPr>
        <w:t xml:space="preserve">.- Sistema vial, movilidad y accesibilidad.- </w:t>
      </w:r>
      <w:r w:rsidR="00515D46" w:rsidRPr="00A07647">
        <w:rPr>
          <w:rFonts w:ascii="Palatino Linotype" w:hAnsi="Palatino Linotype" w:cs="Arial"/>
          <w:sz w:val="22"/>
          <w:szCs w:val="22"/>
        </w:rPr>
        <w:t xml:space="preserve">Los promotores de los bloques de vivienda regulados por el </w:t>
      </w:r>
      <w:r w:rsidR="00711039" w:rsidRPr="00A07647">
        <w:rPr>
          <w:rFonts w:ascii="Palatino Linotype" w:hAnsi="Palatino Linotype" w:cs="Arial"/>
          <w:sz w:val="22"/>
          <w:szCs w:val="22"/>
        </w:rPr>
        <w:t xml:space="preserve">presente PUAE, </w:t>
      </w:r>
      <w:r w:rsidR="00711039" w:rsidRPr="00A07647">
        <w:rPr>
          <w:rFonts w:ascii="Palatino Linotype" w:hAnsi="Palatino Linotype" w:cs="Arial"/>
          <w:sz w:val="22"/>
          <w:szCs w:val="22"/>
          <w:lang w:val="es-EC"/>
        </w:rPr>
        <w:t>implementarán</w:t>
      </w:r>
      <w:r w:rsidR="00984EB9" w:rsidRPr="00A07647">
        <w:rPr>
          <w:rFonts w:ascii="Palatino Linotype" w:hAnsi="Palatino Linotype" w:cs="Arial"/>
          <w:sz w:val="22"/>
          <w:szCs w:val="22"/>
          <w:lang w:val="es-EC"/>
        </w:rPr>
        <w:t xml:space="preserve"> </w:t>
      </w:r>
      <w:r w:rsidR="00C61A15" w:rsidRPr="00A07647">
        <w:rPr>
          <w:rFonts w:ascii="Palatino Linotype" w:hAnsi="Palatino Linotype" w:cs="Arial"/>
          <w:sz w:val="22"/>
          <w:szCs w:val="22"/>
          <w:lang w:val="es-EC"/>
        </w:rPr>
        <w:t xml:space="preserve">a su costo </w:t>
      </w:r>
      <w:r w:rsidR="00984EB9" w:rsidRPr="00A07647">
        <w:rPr>
          <w:rFonts w:ascii="Palatino Linotype" w:hAnsi="Palatino Linotype" w:cs="Arial"/>
          <w:sz w:val="22"/>
          <w:szCs w:val="22"/>
          <w:lang w:val="es-EC"/>
        </w:rPr>
        <w:t>las refor</w:t>
      </w:r>
      <w:r w:rsidR="00711039" w:rsidRPr="00A07647">
        <w:rPr>
          <w:rFonts w:ascii="Palatino Linotype" w:hAnsi="Palatino Linotype" w:cs="Arial"/>
          <w:sz w:val="22"/>
          <w:szCs w:val="22"/>
          <w:lang w:val="es-EC"/>
        </w:rPr>
        <w:t xml:space="preserve">mas geométricas </w:t>
      </w:r>
      <w:r w:rsidR="00984EB9" w:rsidRPr="00A07647">
        <w:rPr>
          <w:rFonts w:ascii="Palatino Linotype" w:hAnsi="Palatino Linotype" w:cs="Arial"/>
          <w:sz w:val="22"/>
          <w:szCs w:val="22"/>
          <w:lang w:val="es-EC"/>
        </w:rPr>
        <w:t>y señalización horizontal y vertical acorde con el informe de la Secretaría de Movilidad</w:t>
      </w:r>
      <w:r w:rsidR="00C7256E" w:rsidRPr="00A07647">
        <w:rPr>
          <w:rFonts w:ascii="Palatino Linotype" w:hAnsi="Palatino Linotype" w:cs="Arial"/>
          <w:sz w:val="22"/>
          <w:szCs w:val="22"/>
          <w:lang w:val="es-EC"/>
        </w:rPr>
        <w:t xml:space="preserve">, Anexo No. </w:t>
      </w:r>
      <w:r w:rsidR="00515D46" w:rsidRPr="00A07647">
        <w:rPr>
          <w:rFonts w:ascii="Palatino Linotype" w:hAnsi="Palatino Linotype" w:cs="Arial"/>
          <w:sz w:val="22"/>
          <w:szCs w:val="22"/>
          <w:lang w:val="es-EC"/>
        </w:rPr>
        <w:t>2</w:t>
      </w:r>
      <w:r w:rsidR="00984EB9" w:rsidRPr="00A07647">
        <w:rPr>
          <w:rFonts w:ascii="Palatino Linotype" w:hAnsi="Palatino Linotype" w:cs="Arial"/>
          <w:sz w:val="22"/>
          <w:szCs w:val="22"/>
          <w:lang w:val="es-EC"/>
        </w:rPr>
        <w:t xml:space="preserve">, </w:t>
      </w:r>
      <w:r w:rsidR="007E2490" w:rsidRPr="00A07647">
        <w:rPr>
          <w:rFonts w:ascii="Palatino Linotype" w:hAnsi="Palatino Linotype" w:cs="Arial"/>
          <w:sz w:val="22"/>
          <w:szCs w:val="22"/>
          <w:lang w:val="es-EC"/>
        </w:rPr>
        <w:t xml:space="preserve">obras que se ejecutarán </w:t>
      </w:r>
      <w:r w:rsidR="00820974" w:rsidRPr="00A07647">
        <w:rPr>
          <w:rFonts w:ascii="Palatino Linotype" w:hAnsi="Palatino Linotype" w:cs="Arial"/>
          <w:sz w:val="22"/>
          <w:szCs w:val="22"/>
          <w:lang w:val="es-EC"/>
        </w:rPr>
        <w:t xml:space="preserve">y concluirán durante la construcción del proyecto arquitectónico </w:t>
      </w:r>
      <w:r w:rsidR="00984EB9" w:rsidRPr="00A07647">
        <w:rPr>
          <w:rFonts w:ascii="Palatino Linotype" w:hAnsi="Palatino Linotype" w:cs="Arial"/>
          <w:sz w:val="22"/>
          <w:szCs w:val="22"/>
          <w:lang w:val="es-EC"/>
        </w:rPr>
        <w:t xml:space="preserve">en coordinación con la </w:t>
      </w:r>
      <w:r w:rsidR="003A490A" w:rsidRPr="00A07647">
        <w:rPr>
          <w:rFonts w:ascii="Palatino Linotype" w:hAnsi="Palatino Linotype" w:cs="Arial"/>
          <w:sz w:val="22"/>
          <w:szCs w:val="22"/>
          <w:lang w:val="es-EC"/>
        </w:rPr>
        <w:t>EPMMOP</w:t>
      </w:r>
      <w:r w:rsidR="00722B69" w:rsidRPr="00A07647">
        <w:rPr>
          <w:rFonts w:ascii="Palatino Linotype" w:hAnsi="Palatino Linotype" w:cs="Arial"/>
          <w:sz w:val="22"/>
          <w:szCs w:val="22"/>
          <w:lang w:val="es-EC"/>
        </w:rPr>
        <w:t>.</w:t>
      </w:r>
      <w:r w:rsidR="003A490A" w:rsidRPr="00A07647">
        <w:rPr>
          <w:rFonts w:ascii="Palatino Linotype" w:hAnsi="Palatino Linotype" w:cs="Arial"/>
          <w:sz w:val="22"/>
          <w:szCs w:val="22"/>
          <w:lang w:val="es-EC"/>
        </w:rPr>
        <w:t xml:space="preserve"> </w:t>
      </w:r>
      <w:r w:rsidR="00A07647" w:rsidRPr="00A07647">
        <w:rPr>
          <w:rFonts w:ascii="Palatino Linotype" w:hAnsi="Palatino Linotype" w:cs="Arial"/>
          <w:sz w:val="22"/>
          <w:szCs w:val="22"/>
          <w:lang w:val="es-EC"/>
        </w:rPr>
        <w:t xml:space="preserve"> </w:t>
      </w:r>
      <w:r w:rsidR="001B5149" w:rsidRPr="00A07647">
        <w:rPr>
          <w:rFonts w:ascii="Palatino Linotype" w:hAnsi="Palatino Linotype" w:cs="Arial"/>
          <w:sz w:val="22"/>
          <w:szCs w:val="22"/>
          <w:lang w:val="es-EC"/>
        </w:rPr>
        <w:t>L</w:t>
      </w:r>
      <w:r w:rsidR="00927E05" w:rsidRPr="00A07647">
        <w:rPr>
          <w:rFonts w:ascii="Palatino Linotype" w:hAnsi="Palatino Linotype" w:cs="Arial"/>
          <w:sz w:val="22"/>
          <w:szCs w:val="22"/>
          <w:lang w:val="es-EC"/>
        </w:rPr>
        <w:t xml:space="preserve">as características de las </w:t>
      </w:r>
      <w:r w:rsidR="00C7256E" w:rsidRPr="00A07647">
        <w:rPr>
          <w:rFonts w:ascii="Palatino Linotype" w:hAnsi="Palatino Linotype" w:cs="Arial"/>
          <w:sz w:val="22"/>
          <w:szCs w:val="22"/>
          <w:lang w:val="es-EC"/>
        </w:rPr>
        <w:t xml:space="preserve">vías, que constan en el Anexo No. </w:t>
      </w:r>
      <w:r w:rsidR="00927E05" w:rsidRPr="00A07647">
        <w:rPr>
          <w:rFonts w:ascii="Palatino Linotype" w:hAnsi="Palatino Linotype" w:cs="Arial"/>
          <w:sz w:val="22"/>
          <w:szCs w:val="22"/>
          <w:lang w:val="es-EC"/>
        </w:rPr>
        <w:t>1, planos U04 y U05 s</w:t>
      </w:r>
      <w:r w:rsidR="005249F1" w:rsidRPr="00A07647">
        <w:rPr>
          <w:rFonts w:ascii="Palatino Linotype" w:hAnsi="Palatino Linotype" w:cs="Arial"/>
          <w:sz w:val="22"/>
          <w:szCs w:val="22"/>
          <w:lang w:val="es-EC"/>
        </w:rPr>
        <w:t>erán las siguientes:</w:t>
      </w:r>
    </w:p>
    <w:p w:rsidR="000178F5" w:rsidRPr="00A07647" w:rsidRDefault="000178F5" w:rsidP="00D966D1">
      <w:pPr>
        <w:suppressAutoHyphens w:val="0"/>
        <w:spacing w:after="120" w:line="276" w:lineRule="auto"/>
        <w:rPr>
          <w:rFonts w:ascii="Palatino Linotype" w:hAnsi="Palatino Linotype" w:cs="Arial"/>
          <w:b/>
          <w:sz w:val="22"/>
          <w:szCs w:val="22"/>
          <w:lang w:val="es-EC"/>
        </w:rPr>
      </w:pPr>
      <w:r w:rsidRPr="00A07647">
        <w:rPr>
          <w:rFonts w:ascii="Palatino Linotype" w:hAnsi="Palatino Linotype" w:cs="Arial"/>
          <w:b/>
          <w:sz w:val="22"/>
          <w:szCs w:val="22"/>
          <w:lang w:val="es-EC"/>
        </w:rPr>
        <w:t xml:space="preserve">A.- CALLE MELCHOR DE </w:t>
      </w:r>
      <w:r w:rsidR="003D2742" w:rsidRPr="00A07647">
        <w:rPr>
          <w:rFonts w:ascii="Palatino Linotype" w:hAnsi="Palatino Linotype" w:cs="Arial"/>
          <w:b/>
          <w:sz w:val="22"/>
          <w:szCs w:val="22"/>
          <w:lang w:val="es-EC"/>
        </w:rPr>
        <w:t>VALD</w:t>
      </w:r>
      <w:r w:rsidR="00504CEC" w:rsidRPr="00A07647">
        <w:rPr>
          <w:rFonts w:ascii="Palatino Linotype" w:hAnsi="Palatino Linotype" w:cs="Arial"/>
          <w:b/>
          <w:sz w:val="22"/>
          <w:szCs w:val="22"/>
          <w:lang w:val="es-EC"/>
        </w:rPr>
        <w:t>E</w:t>
      </w:r>
      <w:r w:rsidR="003D2742" w:rsidRPr="00A07647">
        <w:rPr>
          <w:rFonts w:ascii="Palatino Linotype" w:hAnsi="Palatino Linotype" w:cs="Arial"/>
          <w:b/>
          <w:sz w:val="22"/>
          <w:szCs w:val="22"/>
          <w:lang w:val="es-EC"/>
        </w:rPr>
        <w:t>Z</w:t>
      </w:r>
    </w:p>
    <w:p w:rsidR="0091023E" w:rsidRPr="00A07647" w:rsidRDefault="003C4F3A" w:rsidP="00D966D1">
      <w:pPr>
        <w:pStyle w:val="Textodebloque"/>
        <w:tabs>
          <w:tab w:val="left" w:pos="993"/>
        </w:tabs>
        <w:spacing w:after="120" w:line="276" w:lineRule="auto"/>
        <w:ind w:left="0" w:right="-1" w:firstLine="0"/>
        <w:rPr>
          <w:rFonts w:ascii="Palatino Linotype" w:hAnsi="Palatino Linotype" w:cs="Arial"/>
          <w:lang w:val="es-EC"/>
        </w:rPr>
      </w:pPr>
      <w:r w:rsidRPr="00A07647">
        <w:rPr>
          <w:rFonts w:ascii="Palatino Linotype" w:hAnsi="Palatino Linotype" w:cs="Arial"/>
          <w:lang w:val="es-EC"/>
        </w:rPr>
        <w:t>La sección de esta vía se modifica para alcanzar los 16 metros de ancho, que implica una afectación en una superficie de 387,66 m</w:t>
      </w:r>
      <w:r w:rsidR="00FA36F6" w:rsidRPr="00A07647">
        <w:rPr>
          <w:rFonts w:ascii="Palatino Linotype" w:hAnsi="Palatino Linotype" w:cs="Arial"/>
          <w:vertAlign w:val="superscript"/>
          <w:lang w:val="es-EC"/>
        </w:rPr>
        <w:t>2</w:t>
      </w:r>
      <w:r w:rsidRPr="00A07647">
        <w:rPr>
          <w:rFonts w:ascii="Palatino Linotype" w:hAnsi="Palatino Linotype" w:cs="Arial"/>
          <w:lang w:val="es-EC"/>
        </w:rPr>
        <w:t xml:space="preserve"> al lote definido como B en el artículo 2, cuadro 1, de la presente ordenanza.</w:t>
      </w:r>
      <w:r w:rsidR="0091023E" w:rsidRPr="00A07647">
        <w:rPr>
          <w:rFonts w:ascii="Palatino Linotype" w:hAnsi="Palatino Linotype" w:cs="Arial"/>
          <w:lang w:val="es-EC"/>
        </w:rPr>
        <w:t xml:space="preserve"> El </w:t>
      </w:r>
      <w:r w:rsidR="00E41211" w:rsidRPr="00A07647">
        <w:rPr>
          <w:rFonts w:ascii="Palatino Linotype" w:hAnsi="Palatino Linotype" w:cs="Arial"/>
          <w:lang w:val="es-EC"/>
        </w:rPr>
        <w:t xml:space="preserve">cuadro No. </w:t>
      </w:r>
      <w:r w:rsidR="00E23B1A" w:rsidRPr="00A07647">
        <w:rPr>
          <w:rFonts w:ascii="Palatino Linotype" w:hAnsi="Palatino Linotype" w:cs="Arial"/>
          <w:lang w:val="es-EC"/>
        </w:rPr>
        <w:t>10</w:t>
      </w:r>
      <w:r w:rsidR="0091023E" w:rsidRPr="00A07647">
        <w:rPr>
          <w:rFonts w:ascii="Palatino Linotype" w:hAnsi="Palatino Linotype" w:cs="Arial"/>
          <w:lang w:val="es-EC"/>
        </w:rPr>
        <w:t xml:space="preserve"> muestra los linderos y superficie de esta afectación: </w:t>
      </w:r>
    </w:p>
    <w:p w:rsidR="0091023E" w:rsidRPr="00A07647" w:rsidRDefault="0091023E" w:rsidP="00D966D1">
      <w:pPr>
        <w:pStyle w:val="Textodebloque"/>
        <w:tabs>
          <w:tab w:val="left" w:pos="993"/>
        </w:tabs>
        <w:spacing w:after="120" w:line="276" w:lineRule="auto"/>
        <w:ind w:left="0" w:right="-1" w:firstLine="0"/>
        <w:jc w:val="center"/>
        <w:rPr>
          <w:rFonts w:ascii="Palatino Linotype" w:hAnsi="Palatino Linotype" w:cs="Arial"/>
          <w:b/>
          <w:lang w:val="es-EC"/>
        </w:rPr>
      </w:pPr>
      <w:r w:rsidRPr="00A07647">
        <w:rPr>
          <w:rFonts w:ascii="Palatino Linotype" w:hAnsi="Palatino Linotype" w:cs="Arial"/>
          <w:lang w:val="es-EC"/>
        </w:rPr>
        <w:t xml:space="preserve">   </w:t>
      </w:r>
      <w:r w:rsidR="00FC2FD6" w:rsidRPr="00A07647">
        <w:rPr>
          <w:rFonts w:ascii="Palatino Linotype" w:hAnsi="Palatino Linotype" w:cs="Arial"/>
          <w:b/>
          <w:lang w:val="es-EC"/>
        </w:rPr>
        <w:t>Cuadro No. 10</w:t>
      </w:r>
    </w:p>
    <w:tbl>
      <w:tblPr>
        <w:tblW w:w="9598" w:type="dxa"/>
        <w:jc w:val="center"/>
        <w:tblInd w:w="55" w:type="dxa"/>
        <w:tblCellMar>
          <w:left w:w="70" w:type="dxa"/>
          <w:right w:w="70" w:type="dxa"/>
        </w:tblCellMar>
        <w:tblLook w:val="04A0" w:firstRow="1" w:lastRow="0" w:firstColumn="1" w:lastColumn="0" w:noHBand="0" w:noVBand="1"/>
      </w:tblPr>
      <w:tblGrid>
        <w:gridCol w:w="1655"/>
        <w:gridCol w:w="1547"/>
        <w:gridCol w:w="1648"/>
        <w:gridCol w:w="1439"/>
        <w:gridCol w:w="1807"/>
        <w:gridCol w:w="1502"/>
      </w:tblGrid>
      <w:tr w:rsidR="00504CEC" w:rsidRPr="00A07647" w:rsidTr="00504CEC">
        <w:trPr>
          <w:trHeight w:val="296"/>
          <w:jc w:val="center"/>
        </w:trPr>
        <w:tc>
          <w:tcPr>
            <w:tcW w:w="9598" w:type="dxa"/>
            <w:gridSpan w:val="6"/>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4C45B6" w:rsidRPr="00A07647" w:rsidRDefault="004C45B6"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 xml:space="preserve">CALLE </w:t>
            </w:r>
            <w:r w:rsidR="00504CEC" w:rsidRPr="00A07647">
              <w:rPr>
                <w:rFonts w:ascii="Palatino Linotype" w:eastAsia="Times New Roman" w:hAnsi="Palatino Linotype" w:cs="Arial"/>
                <w:b/>
                <w:kern w:val="0"/>
                <w:sz w:val="20"/>
                <w:szCs w:val="20"/>
                <w:lang w:val="es-EC" w:eastAsia="es-EC"/>
              </w:rPr>
              <w:t>MELCHOR DE VALDE</w:t>
            </w:r>
            <w:r w:rsidR="003D2742" w:rsidRPr="00A07647">
              <w:rPr>
                <w:rFonts w:ascii="Palatino Linotype" w:eastAsia="Times New Roman" w:hAnsi="Palatino Linotype" w:cs="Arial"/>
                <w:b/>
                <w:kern w:val="0"/>
                <w:sz w:val="20"/>
                <w:szCs w:val="20"/>
                <w:lang w:val="es-EC" w:eastAsia="es-EC"/>
              </w:rPr>
              <w:t>Z</w:t>
            </w:r>
          </w:p>
        </w:tc>
      </w:tr>
      <w:tr w:rsidR="00504CEC" w:rsidRPr="00A07647" w:rsidTr="00504CEC">
        <w:trPr>
          <w:trHeight w:val="281"/>
          <w:jc w:val="center"/>
        </w:trPr>
        <w:tc>
          <w:tcPr>
            <w:tcW w:w="1655" w:type="dxa"/>
            <w:tcBorders>
              <w:top w:val="nil"/>
              <w:left w:val="single" w:sz="4" w:space="0" w:color="7F7F7F"/>
              <w:bottom w:val="single" w:sz="4" w:space="0" w:color="7F7F7F"/>
              <w:right w:val="single" w:sz="4" w:space="0" w:color="7F7F7F"/>
            </w:tcBorders>
            <w:shd w:val="clear" w:color="auto" w:fill="auto"/>
            <w:noWrap/>
            <w:vAlign w:val="center"/>
            <w:hideMark/>
          </w:tcPr>
          <w:p w:rsidR="004C45B6" w:rsidRPr="00A07647" w:rsidRDefault="00504CEC"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Espacio</w:t>
            </w:r>
          </w:p>
        </w:tc>
        <w:tc>
          <w:tcPr>
            <w:tcW w:w="1547" w:type="dxa"/>
            <w:tcBorders>
              <w:top w:val="nil"/>
              <w:left w:val="nil"/>
              <w:bottom w:val="single" w:sz="4" w:space="0" w:color="7F7F7F"/>
              <w:right w:val="single" w:sz="4" w:space="0" w:color="7F7F7F"/>
            </w:tcBorders>
            <w:shd w:val="clear" w:color="auto" w:fill="auto"/>
            <w:noWrap/>
            <w:vAlign w:val="center"/>
            <w:hideMark/>
          </w:tcPr>
          <w:p w:rsidR="004C45B6"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c>
          <w:tcPr>
            <w:tcW w:w="1648" w:type="dxa"/>
            <w:tcBorders>
              <w:top w:val="nil"/>
              <w:left w:val="nil"/>
              <w:bottom w:val="single" w:sz="4" w:space="0" w:color="7F7F7F"/>
              <w:right w:val="single" w:sz="4" w:space="0" w:color="7F7F7F"/>
            </w:tcBorders>
            <w:shd w:val="clear" w:color="auto" w:fill="auto"/>
            <w:noWrap/>
            <w:vAlign w:val="center"/>
            <w:hideMark/>
          </w:tcPr>
          <w:p w:rsidR="004C45B6"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N (m)</w:t>
            </w:r>
          </w:p>
        </w:tc>
        <w:tc>
          <w:tcPr>
            <w:tcW w:w="1439" w:type="dxa"/>
            <w:tcBorders>
              <w:top w:val="nil"/>
              <w:left w:val="nil"/>
              <w:bottom w:val="single" w:sz="4" w:space="0" w:color="7F7F7F"/>
              <w:right w:val="single" w:sz="4" w:space="0" w:color="7F7F7F"/>
            </w:tcBorders>
            <w:shd w:val="clear" w:color="auto" w:fill="auto"/>
            <w:noWrap/>
            <w:vAlign w:val="center"/>
            <w:hideMark/>
          </w:tcPr>
          <w:p w:rsidR="004C45B6"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S (m)</w:t>
            </w:r>
          </w:p>
        </w:tc>
        <w:tc>
          <w:tcPr>
            <w:tcW w:w="1807" w:type="dxa"/>
            <w:tcBorders>
              <w:top w:val="nil"/>
              <w:left w:val="nil"/>
              <w:bottom w:val="single" w:sz="4" w:space="0" w:color="7F7F7F"/>
              <w:right w:val="single" w:sz="4" w:space="0" w:color="7F7F7F"/>
            </w:tcBorders>
            <w:shd w:val="clear" w:color="auto" w:fill="auto"/>
            <w:noWrap/>
            <w:vAlign w:val="center"/>
            <w:hideMark/>
          </w:tcPr>
          <w:p w:rsidR="004C45B6"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E (m)</w:t>
            </w:r>
          </w:p>
        </w:tc>
        <w:tc>
          <w:tcPr>
            <w:tcW w:w="1502" w:type="dxa"/>
            <w:tcBorders>
              <w:top w:val="nil"/>
              <w:left w:val="nil"/>
              <w:bottom w:val="single" w:sz="4" w:space="0" w:color="7F7F7F"/>
              <w:right w:val="single" w:sz="4" w:space="0" w:color="7F7F7F"/>
            </w:tcBorders>
            <w:shd w:val="clear" w:color="auto" w:fill="auto"/>
            <w:noWrap/>
            <w:vAlign w:val="center"/>
            <w:hideMark/>
          </w:tcPr>
          <w:p w:rsidR="004C45B6"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O (m)</w:t>
            </w:r>
          </w:p>
        </w:tc>
      </w:tr>
      <w:tr w:rsidR="00504CEC" w:rsidRPr="00A07647" w:rsidTr="00504CEC">
        <w:trPr>
          <w:trHeight w:val="489"/>
          <w:jc w:val="center"/>
        </w:trPr>
        <w:tc>
          <w:tcPr>
            <w:tcW w:w="1655" w:type="dxa"/>
            <w:vMerge w:val="restart"/>
            <w:tcBorders>
              <w:top w:val="nil"/>
              <w:left w:val="single" w:sz="4" w:space="0" w:color="7F7F7F"/>
              <w:bottom w:val="single" w:sz="4" w:space="0" w:color="7F7F7F"/>
              <w:right w:val="single" w:sz="4" w:space="0" w:color="7F7F7F"/>
            </w:tcBorders>
            <w:shd w:val="clear" w:color="auto" w:fill="auto"/>
            <w:vAlign w:val="center"/>
            <w:hideMark/>
          </w:tcPr>
          <w:p w:rsidR="003D2742" w:rsidRPr="00A07647" w:rsidRDefault="003D2742"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 xml:space="preserve">AFECTACIÓN VIAL </w:t>
            </w:r>
          </w:p>
        </w:tc>
        <w:tc>
          <w:tcPr>
            <w:tcW w:w="1547" w:type="dxa"/>
            <w:vMerge w:val="restart"/>
            <w:tcBorders>
              <w:top w:val="nil"/>
              <w:left w:val="single" w:sz="4" w:space="0" w:color="7F7F7F"/>
              <w:bottom w:val="single" w:sz="4" w:space="0" w:color="7F7F7F"/>
              <w:right w:val="single" w:sz="4" w:space="0" w:color="7F7F7F"/>
            </w:tcBorders>
            <w:shd w:val="clear" w:color="auto" w:fill="auto"/>
            <w:vAlign w:val="center"/>
            <w:hideMark/>
          </w:tcPr>
          <w:p w:rsidR="003D2742" w:rsidRPr="00A07647" w:rsidRDefault="003D2742"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387,66</w:t>
            </w:r>
          </w:p>
        </w:tc>
        <w:tc>
          <w:tcPr>
            <w:tcW w:w="1648" w:type="dxa"/>
            <w:tcBorders>
              <w:top w:val="nil"/>
              <w:left w:val="single" w:sz="4" w:space="0" w:color="7F7F7F"/>
              <w:bottom w:val="single" w:sz="4" w:space="0" w:color="7F7F7F"/>
              <w:right w:val="single" w:sz="4" w:space="0" w:color="7F7F7F"/>
            </w:tcBorders>
            <w:shd w:val="clear" w:color="auto" w:fill="auto"/>
            <w:vAlign w:val="center"/>
            <w:hideMark/>
          </w:tcPr>
          <w:p w:rsidR="003D2742" w:rsidRPr="00A07647" w:rsidRDefault="003D2742"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EPMAPS</w:t>
            </w:r>
          </w:p>
          <w:p w:rsidR="003D2742" w:rsidRPr="00A07647" w:rsidRDefault="003D2742"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23,19</w:t>
            </w:r>
          </w:p>
        </w:tc>
        <w:tc>
          <w:tcPr>
            <w:tcW w:w="1439" w:type="dxa"/>
            <w:vMerge w:val="restart"/>
            <w:tcBorders>
              <w:top w:val="nil"/>
              <w:left w:val="nil"/>
              <w:right w:val="single" w:sz="4" w:space="0" w:color="7F7F7F"/>
            </w:tcBorders>
            <w:shd w:val="clear" w:color="auto" w:fill="auto"/>
            <w:vAlign w:val="center"/>
            <w:hideMark/>
          </w:tcPr>
          <w:p w:rsidR="003D2742" w:rsidRPr="00A07647" w:rsidRDefault="00504CEC"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MELCHOR DE VALDE</w:t>
            </w:r>
            <w:r w:rsidR="003D2742" w:rsidRPr="00A07647">
              <w:rPr>
                <w:rFonts w:ascii="Palatino Linotype" w:eastAsia="Times New Roman" w:hAnsi="Palatino Linotype" w:cs="Arial"/>
                <w:kern w:val="0"/>
                <w:sz w:val="20"/>
                <w:szCs w:val="20"/>
                <w:lang w:val="es-EC" w:eastAsia="es-EC"/>
              </w:rPr>
              <w:t>Z</w:t>
            </w:r>
          </w:p>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70,97</w:t>
            </w:r>
          </w:p>
        </w:tc>
        <w:tc>
          <w:tcPr>
            <w:tcW w:w="1807" w:type="dxa"/>
            <w:vMerge w:val="restart"/>
            <w:tcBorders>
              <w:top w:val="nil"/>
              <w:left w:val="nil"/>
              <w:right w:val="single" w:sz="4" w:space="0" w:color="7F7F7F"/>
            </w:tcBorders>
            <w:shd w:val="clear" w:color="auto" w:fill="auto"/>
            <w:vAlign w:val="center"/>
            <w:hideMark/>
          </w:tcPr>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MELCHOR DE VALD</w:t>
            </w:r>
            <w:r w:rsidR="00504CEC" w:rsidRPr="00A07647">
              <w:rPr>
                <w:rFonts w:ascii="Palatino Linotype" w:eastAsia="Times New Roman" w:hAnsi="Palatino Linotype" w:cs="Arial"/>
                <w:kern w:val="0"/>
                <w:sz w:val="20"/>
                <w:szCs w:val="20"/>
                <w:lang w:val="es-EC" w:eastAsia="es-EC"/>
              </w:rPr>
              <w:t>E</w:t>
            </w:r>
            <w:r w:rsidRPr="00A07647">
              <w:rPr>
                <w:rFonts w:ascii="Palatino Linotype" w:eastAsia="Times New Roman" w:hAnsi="Palatino Linotype" w:cs="Arial"/>
                <w:kern w:val="0"/>
                <w:sz w:val="20"/>
                <w:szCs w:val="20"/>
                <w:lang w:val="es-EC" w:eastAsia="es-EC"/>
              </w:rPr>
              <w:t>Z</w:t>
            </w:r>
          </w:p>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4,50 + 4,75</w:t>
            </w:r>
          </w:p>
        </w:tc>
        <w:tc>
          <w:tcPr>
            <w:tcW w:w="1502" w:type="dxa"/>
            <w:vMerge w:val="restart"/>
            <w:tcBorders>
              <w:top w:val="nil"/>
              <w:left w:val="nil"/>
              <w:right w:val="single" w:sz="4" w:space="0" w:color="7F7F7F"/>
            </w:tcBorders>
            <w:shd w:val="clear" w:color="auto" w:fill="auto"/>
            <w:vAlign w:val="center"/>
            <w:hideMark/>
          </w:tcPr>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MELCHOR DE VALD</w:t>
            </w:r>
            <w:r w:rsidR="00504CEC" w:rsidRPr="00A07647">
              <w:rPr>
                <w:rFonts w:ascii="Palatino Linotype" w:eastAsia="Times New Roman" w:hAnsi="Palatino Linotype" w:cs="Arial"/>
                <w:kern w:val="0"/>
                <w:sz w:val="20"/>
                <w:szCs w:val="20"/>
                <w:lang w:val="es-EC" w:eastAsia="es-EC"/>
              </w:rPr>
              <w:t>E</w:t>
            </w:r>
            <w:r w:rsidRPr="00A07647">
              <w:rPr>
                <w:rFonts w:ascii="Palatino Linotype" w:eastAsia="Times New Roman" w:hAnsi="Palatino Linotype" w:cs="Arial"/>
                <w:kern w:val="0"/>
                <w:sz w:val="20"/>
                <w:szCs w:val="20"/>
                <w:lang w:val="es-EC" w:eastAsia="es-EC"/>
              </w:rPr>
              <w:t>Z</w:t>
            </w:r>
          </w:p>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4,13</w:t>
            </w:r>
          </w:p>
        </w:tc>
      </w:tr>
      <w:tr w:rsidR="00504CEC" w:rsidRPr="00A07647" w:rsidTr="00504CEC">
        <w:trPr>
          <w:trHeight w:val="311"/>
          <w:jc w:val="center"/>
        </w:trPr>
        <w:tc>
          <w:tcPr>
            <w:tcW w:w="1655" w:type="dxa"/>
            <w:vMerge/>
            <w:tcBorders>
              <w:top w:val="nil"/>
              <w:left w:val="single" w:sz="4" w:space="0" w:color="7F7F7F"/>
              <w:bottom w:val="single" w:sz="4" w:space="0" w:color="7F7F7F"/>
              <w:right w:val="single" w:sz="4" w:space="0" w:color="7F7F7F"/>
            </w:tcBorders>
            <w:vAlign w:val="center"/>
            <w:hideMark/>
          </w:tcPr>
          <w:p w:rsidR="003D2742" w:rsidRPr="00A07647" w:rsidRDefault="003D2742"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547" w:type="dxa"/>
            <w:vMerge/>
            <w:tcBorders>
              <w:top w:val="nil"/>
              <w:left w:val="single" w:sz="4" w:space="0" w:color="7F7F7F"/>
              <w:bottom w:val="single" w:sz="4" w:space="0" w:color="7F7F7F"/>
              <w:right w:val="single" w:sz="4" w:space="0" w:color="7F7F7F"/>
            </w:tcBorders>
            <w:vAlign w:val="center"/>
            <w:hideMark/>
          </w:tcPr>
          <w:p w:rsidR="003D2742" w:rsidRPr="00A07647" w:rsidRDefault="003D2742"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648" w:type="dxa"/>
            <w:tcBorders>
              <w:top w:val="nil"/>
              <w:left w:val="single" w:sz="4" w:space="0" w:color="7F7F7F"/>
              <w:bottom w:val="single" w:sz="4" w:space="0" w:color="7F7F7F"/>
              <w:right w:val="single" w:sz="4" w:space="0" w:color="7F7F7F"/>
            </w:tcBorders>
            <w:shd w:val="clear" w:color="auto" w:fill="auto"/>
            <w:vAlign w:val="center"/>
            <w:hideMark/>
          </w:tcPr>
          <w:p w:rsidR="003D2742" w:rsidRPr="00A07647" w:rsidRDefault="003D2742"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DE NUEVA APERTURA</w:t>
            </w:r>
          </w:p>
          <w:p w:rsidR="003D2742" w:rsidRPr="00A07647" w:rsidRDefault="003D2742"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16,85</w:t>
            </w:r>
          </w:p>
        </w:tc>
        <w:tc>
          <w:tcPr>
            <w:tcW w:w="1439" w:type="dxa"/>
            <w:vMerge/>
            <w:tcBorders>
              <w:left w:val="nil"/>
              <w:right w:val="single" w:sz="4" w:space="0" w:color="7F7F7F"/>
            </w:tcBorders>
            <w:shd w:val="clear" w:color="auto" w:fill="auto"/>
            <w:vAlign w:val="bottom"/>
            <w:hideMark/>
          </w:tcPr>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p>
        </w:tc>
        <w:tc>
          <w:tcPr>
            <w:tcW w:w="1807" w:type="dxa"/>
            <w:vMerge/>
            <w:tcBorders>
              <w:left w:val="nil"/>
              <w:right w:val="single" w:sz="4" w:space="0" w:color="7F7F7F"/>
            </w:tcBorders>
            <w:shd w:val="clear" w:color="auto" w:fill="auto"/>
            <w:vAlign w:val="bottom"/>
            <w:hideMark/>
          </w:tcPr>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p>
        </w:tc>
        <w:tc>
          <w:tcPr>
            <w:tcW w:w="1502" w:type="dxa"/>
            <w:vMerge/>
            <w:tcBorders>
              <w:left w:val="nil"/>
              <w:right w:val="single" w:sz="4" w:space="0" w:color="7F7F7F"/>
            </w:tcBorders>
            <w:shd w:val="clear" w:color="auto" w:fill="auto"/>
            <w:vAlign w:val="bottom"/>
            <w:hideMark/>
          </w:tcPr>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p>
        </w:tc>
      </w:tr>
      <w:tr w:rsidR="00504CEC" w:rsidRPr="00A07647" w:rsidTr="00504CEC">
        <w:trPr>
          <w:trHeight w:val="975"/>
          <w:jc w:val="center"/>
        </w:trPr>
        <w:tc>
          <w:tcPr>
            <w:tcW w:w="1655" w:type="dxa"/>
            <w:vMerge/>
            <w:tcBorders>
              <w:top w:val="nil"/>
              <w:left w:val="single" w:sz="4" w:space="0" w:color="7F7F7F"/>
              <w:bottom w:val="single" w:sz="4" w:space="0" w:color="auto"/>
              <w:right w:val="single" w:sz="4" w:space="0" w:color="7F7F7F"/>
            </w:tcBorders>
            <w:vAlign w:val="center"/>
            <w:hideMark/>
          </w:tcPr>
          <w:p w:rsidR="003D2742" w:rsidRPr="00A07647" w:rsidRDefault="003D2742"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547" w:type="dxa"/>
            <w:vMerge/>
            <w:tcBorders>
              <w:top w:val="nil"/>
              <w:left w:val="single" w:sz="4" w:space="0" w:color="7F7F7F"/>
              <w:bottom w:val="single" w:sz="4" w:space="0" w:color="auto"/>
              <w:right w:val="single" w:sz="4" w:space="0" w:color="7F7F7F"/>
            </w:tcBorders>
            <w:vAlign w:val="center"/>
            <w:hideMark/>
          </w:tcPr>
          <w:p w:rsidR="003D2742" w:rsidRPr="00A07647" w:rsidRDefault="003D2742"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648" w:type="dxa"/>
            <w:tcBorders>
              <w:top w:val="nil"/>
              <w:left w:val="single" w:sz="4" w:space="0" w:color="7F7F7F"/>
              <w:bottom w:val="single" w:sz="4" w:space="0" w:color="auto"/>
              <w:right w:val="single" w:sz="4" w:space="0" w:color="7F7F7F"/>
            </w:tcBorders>
            <w:shd w:val="clear" w:color="auto" w:fill="auto"/>
            <w:vAlign w:val="center"/>
            <w:hideMark/>
          </w:tcPr>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PLAZA MELCHOR DE VALD</w:t>
            </w:r>
            <w:r w:rsidR="00504CEC" w:rsidRPr="00A07647">
              <w:rPr>
                <w:rFonts w:ascii="Palatino Linotype" w:eastAsia="Times New Roman" w:hAnsi="Palatino Linotype" w:cs="Arial"/>
                <w:kern w:val="0"/>
                <w:sz w:val="20"/>
                <w:szCs w:val="20"/>
                <w:lang w:val="es-EC" w:eastAsia="es-EC"/>
              </w:rPr>
              <w:t>E</w:t>
            </w:r>
            <w:r w:rsidRPr="00A07647">
              <w:rPr>
                <w:rFonts w:ascii="Palatino Linotype" w:eastAsia="Times New Roman" w:hAnsi="Palatino Linotype" w:cs="Arial"/>
                <w:kern w:val="0"/>
                <w:sz w:val="20"/>
                <w:szCs w:val="20"/>
                <w:lang w:val="es-EC" w:eastAsia="es-EC"/>
              </w:rPr>
              <w:t>Z</w:t>
            </w:r>
          </w:p>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37,44</w:t>
            </w:r>
          </w:p>
        </w:tc>
        <w:tc>
          <w:tcPr>
            <w:tcW w:w="1439" w:type="dxa"/>
            <w:vMerge/>
            <w:tcBorders>
              <w:left w:val="nil"/>
              <w:bottom w:val="single" w:sz="4" w:space="0" w:color="auto"/>
              <w:right w:val="single" w:sz="4" w:space="0" w:color="7F7F7F"/>
            </w:tcBorders>
            <w:shd w:val="clear" w:color="auto" w:fill="auto"/>
            <w:vAlign w:val="bottom"/>
            <w:hideMark/>
          </w:tcPr>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p>
        </w:tc>
        <w:tc>
          <w:tcPr>
            <w:tcW w:w="1807" w:type="dxa"/>
            <w:vMerge/>
            <w:tcBorders>
              <w:left w:val="nil"/>
              <w:bottom w:val="single" w:sz="4" w:space="0" w:color="auto"/>
              <w:right w:val="single" w:sz="4" w:space="0" w:color="7F7F7F"/>
            </w:tcBorders>
            <w:shd w:val="clear" w:color="auto" w:fill="auto"/>
            <w:vAlign w:val="bottom"/>
            <w:hideMark/>
          </w:tcPr>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p>
        </w:tc>
        <w:tc>
          <w:tcPr>
            <w:tcW w:w="1502" w:type="dxa"/>
            <w:vMerge/>
            <w:tcBorders>
              <w:left w:val="nil"/>
              <w:bottom w:val="single" w:sz="4" w:space="0" w:color="auto"/>
              <w:right w:val="single" w:sz="4" w:space="0" w:color="7F7F7F"/>
            </w:tcBorders>
            <w:shd w:val="clear" w:color="auto" w:fill="auto"/>
            <w:vAlign w:val="bottom"/>
            <w:hideMark/>
          </w:tcPr>
          <w:p w:rsidR="003D2742" w:rsidRPr="00A07647" w:rsidRDefault="003D2742" w:rsidP="00D966D1">
            <w:pPr>
              <w:spacing w:after="120" w:line="276" w:lineRule="auto"/>
              <w:jc w:val="center"/>
              <w:rPr>
                <w:rFonts w:ascii="Palatino Linotype" w:eastAsia="Times New Roman" w:hAnsi="Palatino Linotype" w:cs="Arial"/>
                <w:kern w:val="0"/>
                <w:sz w:val="20"/>
                <w:szCs w:val="20"/>
                <w:lang w:val="es-EC" w:eastAsia="es-EC"/>
              </w:rPr>
            </w:pPr>
          </w:p>
        </w:tc>
      </w:tr>
    </w:tbl>
    <w:p w:rsidR="003C4F3A" w:rsidRPr="00A07647" w:rsidRDefault="003C4F3A" w:rsidP="00D966D1">
      <w:pPr>
        <w:suppressAutoHyphens w:val="0"/>
        <w:spacing w:after="120" w:line="276" w:lineRule="auto"/>
        <w:jc w:val="both"/>
        <w:rPr>
          <w:rFonts w:ascii="Palatino Linotype" w:hAnsi="Palatino Linotype" w:cs="Arial"/>
          <w:sz w:val="22"/>
          <w:szCs w:val="22"/>
          <w:lang w:val="es-EC"/>
        </w:rPr>
      </w:pPr>
    </w:p>
    <w:p w:rsidR="000178F5" w:rsidRPr="00A07647" w:rsidRDefault="000178F5" w:rsidP="00504CEC">
      <w:pPr>
        <w:suppressAutoHyphens w:val="0"/>
        <w:spacing w:after="120" w:line="276" w:lineRule="auto"/>
        <w:jc w:val="both"/>
        <w:rPr>
          <w:rFonts w:ascii="Palatino Linotype" w:hAnsi="Palatino Linotype" w:cs="Arial"/>
          <w:b/>
          <w:sz w:val="22"/>
          <w:szCs w:val="22"/>
          <w:lang w:val="es-EC"/>
        </w:rPr>
      </w:pPr>
      <w:r w:rsidRPr="00A07647">
        <w:rPr>
          <w:rFonts w:ascii="Palatino Linotype" w:hAnsi="Palatino Linotype" w:cs="Arial"/>
          <w:b/>
          <w:sz w:val="22"/>
          <w:szCs w:val="22"/>
          <w:lang w:val="es-EC"/>
        </w:rPr>
        <w:t>B.- CALLE  MARTÍN OC</w:t>
      </w:r>
      <w:r w:rsidR="00711039" w:rsidRPr="00A07647">
        <w:rPr>
          <w:rFonts w:ascii="Palatino Linotype" w:hAnsi="Palatino Linotype" w:cs="Arial"/>
          <w:b/>
          <w:sz w:val="22"/>
          <w:szCs w:val="22"/>
          <w:lang w:val="es-EC"/>
        </w:rPr>
        <w:t>HOA DE JÁU</w:t>
      </w:r>
      <w:r w:rsidRPr="00A07647">
        <w:rPr>
          <w:rFonts w:ascii="Palatino Linotype" w:hAnsi="Palatino Linotype" w:cs="Arial"/>
          <w:b/>
          <w:sz w:val="22"/>
          <w:szCs w:val="22"/>
          <w:lang w:val="es-EC"/>
        </w:rPr>
        <w:t>REGUI</w:t>
      </w:r>
    </w:p>
    <w:p w:rsidR="000178F5" w:rsidRPr="00A07647" w:rsidRDefault="003C4F3A" w:rsidP="00D966D1">
      <w:pPr>
        <w:suppressAutoHyphens w:val="0"/>
        <w:spacing w:after="120" w:line="276" w:lineRule="auto"/>
        <w:jc w:val="both"/>
        <w:rPr>
          <w:rFonts w:ascii="Palatino Linotype" w:hAnsi="Palatino Linotype" w:cs="Arial"/>
          <w:sz w:val="22"/>
          <w:szCs w:val="22"/>
          <w:lang w:val="es-EC"/>
        </w:rPr>
      </w:pPr>
      <w:r w:rsidRPr="00A07647">
        <w:rPr>
          <w:rFonts w:ascii="Palatino Linotype" w:hAnsi="Palatino Linotype" w:cs="Arial"/>
          <w:sz w:val="22"/>
          <w:szCs w:val="22"/>
          <w:lang w:val="es-EC"/>
        </w:rPr>
        <w:t>Se conserva la sección actual de la vía en 16 metros, redefiniéndose los carriles de circulación, estacionamientos y aceras, de acuerdo a lo definido en los planos.</w:t>
      </w:r>
    </w:p>
    <w:p w:rsidR="000178F5" w:rsidRPr="00A07647" w:rsidRDefault="000178F5" w:rsidP="00D966D1">
      <w:pPr>
        <w:suppressAutoHyphens w:val="0"/>
        <w:spacing w:after="120" w:line="276" w:lineRule="auto"/>
        <w:rPr>
          <w:rFonts w:ascii="Palatino Linotype" w:hAnsi="Palatino Linotype" w:cs="Arial"/>
          <w:b/>
          <w:sz w:val="22"/>
          <w:szCs w:val="22"/>
          <w:lang w:val="es-EC"/>
        </w:rPr>
      </w:pPr>
      <w:r w:rsidRPr="00A07647">
        <w:rPr>
          <w:rFonts w:ascii="Palatino Linotype" w:hAnsi="Palatino Linotype" w:cs="Arial"/>
          <w:b/>
          <w:sz w:val="22"/>
          <w:szCs w:val="22"/>
          <w:lang w:val="es-EC"/>
        </w:rPr>
        <w:t>C.- CALLE DE NUEVA APERTURA</w:t>
      </w:r>
    </w:p>
    <w:p w:rsidR="000178F5" w:rsidRPr="00A07647" w:rsidRDefault="009E36C9" w:rsidP="00D966D1">
      <w:pPr>
        <w:suppressAutoHyphens w:val="0"/>
        <w:spacing w:after="120" w:line="276" w:lineRule="auto"/>
        <w:jc w:val="both"/>
        <w:rPr>
          <w:rFonts w:ascii="Palatino Linotype" w:hAnsi="Palatino Linotype" w:cs="Arial"/>
          <w:sz w:val="22"/>
          <w:szCs w:val="22"/>
          <w:lang w:val="es-EC"/>
        </w:rPr>
      </w:pPr>
      <w:r w:rsidRPr="00A07647">
        <w:rPr>
          <w:rFonts w:ascii="Palatino Linotype" w:hAnsi="Palatino Linotype" w:cs="Arial"/>
          <w:sz w:val="22"/>
          <w:szCs w:val="22"/>
          <w:lang w:val="es-EC"/>
        </w:rPr>
        <w:t>Se trata de una vía de 12 metros de sección, con una zona pacificada en que s</w:t>
      </w:r>
      <w:r w:rsidR="000178F5" w:rsidRPr="00A07647">
        <w:rPr>
          <w:rFonts w:ascii="Palatino Linotype" w:hAnsi="Palatino Linotype" w:cs="Arial"/>
          <w:sz w:val="22"/>
          <w:szCs w:val="22"/>
          <w:lang w:val="es-EC"/>
        </w:rPr>
        <w:t>e instalarán bolardos que se</w:t>
      </w:r>
      <w:r w:rsidR="00A74441" w:rsidRPr="00A07647">
        <w:rPr>
          <w:rFonts w:ascii="Palatino Linotype" w:hAnsi="Palatino Linotype" w:cs="Arial"/>
          <w:sz w:val="22"/>
          <w:szCs w:val="22"/>
          <w:lang w:val="es-EC"/>
        </w:rPr>
        <w:t>pararán la acera de la calzada, según plano U-04.</w:t>
      </w:r>
    </w:p>
    <w:p w:rsidR="0079621D" w:rsidRPr="00A07647" w:rsidRDefault="007B525A" w:rsidP="00D966D1">
      <w:pPr>
        <w:suppressAutoHyphens w:val="0"/>
        <w:spacing w:after="120" w:line="276" w:lineRule="auto"/>
        <w:jc w:val="both"/>
        <w:rPr>
          <w:rFonts w:ascii="Palatino Linotype" w:hAnsi="Palatino Linotype" w:cs="Arial"/>
          <w:b/>
          <w:sz w:val="22"/>
          <w:szCs w:val="22"/>
          <w:lang w:val="es-EC"/>
        </w:rPr>
      </w:pPr>
      <w:r w:rsidRPr="00A07647">
        <w:rPr>
          <w:rFonts w:ascii="Palatino Linotype" w:hAnsi="Palatino Linotype" w:cs="Arial"/>
          <w:sz w:val="22"/>
          <w:szCs w:val="22"/>
          <w:lang w:val="es-EC"/>
        </w:rPr>
        <w:lastRenderedPageBreak/>
        <w:t xml:space="preserve">Puesto que esta calle es de nueva apertura y todo su trazado se sitúa dentro del predio original, a continuación se definen los linderos de la calle en el </w:t>
      </w:r>
      <w:r w:rsidR="00E41211" w:rsidRPr="00A07647">
        <w:rPr>
          <w:rFonts w:ascii="Palatino Linotype" w:hAnsi="Palatino Linotype" w:cs="Arial"/>
          <w:sz w:val="22"/>
          <w:szCs w:val="22"/>
          <w:lang w:val="es-EC"/>
        </w:rPr>
        <w:t xml:space="preserve">cuadro No. </w:t>
      </w:r>
      <w:r w:rsidRPr="00A07647">
        <w:rPr>
          <w:rFonts w:ascii="Palatino Linotype" w:hAnsi="Palatino Linotype" w:cs="Arial"/>
          <w:sz w:val="22"/>
          <w:szCs w:val="22"/>
          <w:lang w:val="es-EC"/>
        </w:rPr>
        <w:t>1</w:t>
      </w:r>
      <w:r w:rsidR="00E23B1A" w:rsidRPr="00A07647">
        <w:rPr>
          <w:rFonts w:ascii="Palatino Linotype" w:hAnsi="Palatino Linotype" w:cs="Arial"/>
          <w:sz w:val="22"/>
          <w:szCs w:val="22"/>
          <w:lang w:val="es-EC"/>
        </w:rPr>
        <w:t>1</w:t>
      </w:r>
      <w:r w:rsidRPr="00A07647">
        <w:rPr>
          <w:rFonts w:ascii="Palatino Linotype" w:hAnsi="Palatino Linotype" w:cs="Arial"/>
          <w:sz w:val="22"/>
          <w:szCs w:val="22"/>
          <w:lang w:val="es-EC"/>
        </w:rPr>
        <w:t>:</w:t>
      </w:r>
    </w:p>
    <w:p w:rsidR="007B525A" w:rsidRPr="00A07647" w:rsidRDefault="00E41211" w:rsidP="00D966D1">
      <w:pPr>
        <w:pStyle w:val="Textodebloque"/>
        <w:tabs>
          <w:tab w:val="left" w:pos="993"/>
        </w:tabs>
        <w:spacing w:after="120" w:line="276" w:lineRule="auto"/>
        <w:ind w:left="0" w:right="-1" w:firstLine="0"/>
        <w:jc w:val="center"/>
        <w:rPr>
          <w:rFonts w:ascii="Palatino Linotype" w:hAnsi="Palatino Linotype" w:cs="Arial"/>
          <w:lang w:val="es-EC"/>
        </w:rPr>
      </w:pPr>
      <w:r w:rsidRPr="00A07647">
        <w:rPr>
          <w:rFonts w:ascii="Palatino Linotype" w:hAnsi="Palatino Linotype" w:cs="Arial"/>
          <w:b/>
          <w:lang w:val="es-EC"/>
        </w:rPr>
        <w:t xml:space="preserve">Cuadro No. </w:t>
      </w:r>
      <w:r w:rsidR="007B525A" w:rsidRPr="00A07647">
        <w:rPr>
          <w:rFonts w:ascii="Palatino Linotype" w:hAnsi="Palatino Linotype" w:cs="Arial"/>
          <w:b/>
          <w:lang w:val="es-EC"/>
        </w:rPr>
        <w:t>1</w:t>
      </w:r>
      <w:r w:rsidR="00F400EC" w:rsidRPr="00A07647">
        <w:rPr>
          <w:rFonts w:ascii="Palatino Linotype" w:hAnsi="Palatino Linotype" w:cs="Arial"/>
          <w:b/>
          <w:lang w:val="es-EC"/>
        </w:rPr>
        <w:t>1</w:t>
      </w:r>
    </w:p>
    <w:tbl>
      <w:tblPr>
        <w:tblW w:w="9512" w:type="dxa"/>
        <w:jc w:val="center"/>
        <w:tblInd w:w="55" w:type="dxa"/>
        <w:tblCellMar>
          <w:left w:w="70" w:type="dxa"/>
          <w:right w:w="70" w:type="dxa"/>
        </w:tblCellMar>
        <w:tblLook w:val="04A0" w:firstRow="1" w:lastRow="0" w:firstColumn="1" w:lastColumn="0" w:noHBand="0" w:noVBand="1"/>
      </w:tblPr>
      <w:tblGrid>
        <w:gridCol w:w="1516"/>
        <w:gridCol w:w="1547"/>
        <w:gridCol w:w="1934"/>
        <w:gridCol w:w="1482"/>
        <w:gridCol w:w="1807"/>
        <w:gridCol w:w="1502"/>
      </w:tblGrid>
      <w:tr w:rsidR="00504CEC" w:rsidRPr="00A07647" w:rsidTr="00504CEC">
        <w:trPr>
          <w:trHeight w:val="296"/>
          <w:jc w:val="center"/>
        </w:trPr>
        <w:tc>
          <w:tcPr>
            <w:tcW w:w="9512" w:type="dxa"/>
            <w:gridSpan w:val="6"/>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BB5A1E" w:rsidRPr="00A07647" w:rsidRDefault="00BB5A1E"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CALLE DE NUEVA APERTURA</w:t>
            </w:r>
          </w:p>
        </w:tc>
      </w:tr>
      <w:tr w:rsidR="00504CEC" w:rsidRPr="00A07647" w:rsidTr="00504CEC">
        <w:trPr>
          <w:trHeight w:val="281"/>
          <w:jc w:val="center"/>
        </w:trPr>
        <w:tc>
          <w:tcPr>
            <w:tcW w:w="1516" w:type="dxa"/>
            <w:tcBorders>
              <w:top w:val="nil"/>
              <w:left w:val="single" w:sz="4" w:space="0" w:color="7F7F7F"/>
              <w:bottom w:val="single" w:sz="4" w:space="0" w:color="7F7F7F"/>
              <w:right w:val="single" w:sz="4" w:space="0" w:color="7F7F7F"/>
            </w:tcBorders>
            <w:shd w:val="clear" w:color="auto" w:fill="auto"/>
            <w:noWrap/>
            <w:vAlign w:val="center"/>
            <w:hideMark/>
          </w:tcPr>
          <w:p w:rsidR="00BB5A1E" w:rsidRPr="00A07647" w:rsidRDefault="00504CEC"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Espacio</w:t>
            </w:r>
          </w:p>
        </w:tc>
        <w:tc>
          <w:tcPr>
            <w:tcW w:w="1547" w:type="dxa"/>
            <w:tcBorders>
              <w:top w:val="nil"/>
              <w:left w:val="nil"/>
              <w:bottom w:val="single" w:sz="4" w:space="0" w:color="7F7F7F"/>
              <w:right w:val="single" w:sz="4" w:space="0" w:color="7F7F7F"/>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Superficie (m</w:t>
            </w:r>
            <w:r w:rsidRPr="00A07647">
              <w:rPr>
                <w:rFonts w:ascii="Palatino Linotype" w:eastAsia="Times New Roman" w:hAnsi="Palatino Linotype" w:cs="Arial"/>
                <w:b/>
                <w:kern w:val="0"/>
                <w:sz w:val="20"/>
                <w:szCs w:val="20"/>
                <w:vertAlign w:val="superscript"/>
                <w:lang w:val="es-EC" w:eastAsia="es-EC"/>
              </w:rPr>
              <w:t>2</w:t>
            </w:r>
            <w:r w:rsidRPr="00A07647">
              <w:rPr>
                <w:rFonts w:ascii="Palatino Linotype" w:eastAsia="Times New Roman" w:hAnsi="Palatino Linotype" w:cs="Arial"/>
                <w:b/>
                <w:kern w:val="0"/>
                <w:sz w:val="20"/>
                <w:szCs w:val="20"/>
                <w:lang w:val="es-EC" w:eastAsia="es-EC"/>
              </w:rPr>
              <w:t>)</w:t>
            </w:r>
          </w:p>
        </w:tc>
        <w:tc>
          <w:tcPr>
            <w:tcW w:w="1701" w:type="dxa"/>
            <w:tcBorders>
              <w:top w:val="nil"/>
              <w:left w:val="nil"/>
              <w:bottom w:val="single" w:sz="4" w:space="0" w:color="7F7F7F"/>
              <w:right w:val="single" w:sz="4" w:space="0" w:color="7F7F7F"/>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N (m)</w:t>
            </w:r>
          </w:p>
        </w:tc>
        <w:tc>
          <w:tcPr>
            <w:tcW w:w="1439" w:type="dxa"/>
            <w:tcBorders>
              <w:top w:val="nil"/>
              <w:left w:val="nil"/>
              <w:bottom w:val="single" w:sz="4" w:space="0" w:color="7F7F7F"/>
              <w:right w:val="single" w:sz="4" w:space="0" w:color="7F7F7F"/>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S (m)</w:t>
            </w:r>
          </w:p>
        </w:tc>
        <w:tc>
          <w:tcPr>
            <w:tcW w:w="1807" w:type="dxa"/>
            <w:tcBorders>
              <w:top w:val="nil"/>
              <w:left w:val="nil"/>
              <w:bottom w:val="single" w:sz="4" w:space="0" w:color="7F7F7F"/>
              <w:right w:val="single" w:sz="4" w:space="0" w:color="7F7F7F"/>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E (m)</w:t>
            </w:r>
          </w:p>
        </w:tc>
        <w:tc>
          <w:tcPr>
            <w:tcW w:w="1502" w:type="dxa"/>
            <w:tcBorders>
              <w:top w:val="nil"/>
              <w:left w:val="nil"/>
              <w:bottom w:val="single" w:sz="4" w:space="0" w:color="7F7F7F"/>
              <w:right w:val="single" w:sz="4" w:space="0" w:color="7F7F7F"/>
            </w:tcBorders>
            <w:shd w:val="clear" w:color="auto" w:fill="auto"/>
            <w:noWrap/>
            <w:vAlign w:val="center"/>
            <w:hideMark/>
          </w:tcPr>
          <w:p w:rsidR="00BB5A1E" w:rsidRPr="00A07647" w:rsidRDefault="00504CEC" w:rsidP="00504CEC">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Lindero O (m)</w:t>
            </w:r>
          </w:p>
        </w:tc>
      </w:tr>
      <w:tr w:rsidR="00504CEC" w:rsidRPr="00A07647" w:rsidTr="00504CEC">
        <w:trPr>
          <w:trHeight w:val="800"/>
          <w:jc w:val="center"/>
        </w:trPr>
        <w:tc>
          <w:tcPr>
            <w:tcW w:w="1516" w:type="dxa"/>
            <w:vMerge w:val="restart"/>
            <w:tcBorders>
              <w:top w:val="nil"/>
              <w:left w:val="single" w:sz="4" w:space="0" w:color="7F7F7F"/>
              <w:bottom w:val="single" w:sz="4" w:space="0" w:color="7F7F7F"/>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b/>
                <w:kern w:val="0"/>
                <w:sz w:val="20"/>
                <w:szCs w:val="20"/>
                <w:lang w:val="es-EC" w:eastAsia="es-EC"/>
              </w:rPr>
            </w:pPr>
            <w:r w:rsidRPr="00A07647">
              <w:rPr>
                <w:rFonts w:ascii="Palatino Linotype" w:eastAsia="Times New Roman" w:hAnsi="Palatino Linotype" w:cs="Arial"/>
                <w:b/>
                <w:kern w:val="0"/>
                <w:sz w:val="20"/>
                <w:szCs w:val="20"/>
                <w:lang w:val="es-EC" w:eastAsia="es-EC"/>
              </w:rPr>
              <w:t>CALLE DE NUEVA APERTURA</w:t>
            </w:r>
          </w:p>
        </w:tc>
        <w:tc>
          <w:tcPr>
            <w:tcW w:w="1547" w:type="dxa"/>
            <w:vMerge w:val="restart"/>
            <w:tcBorders>
              <w:top w:val="nil"/>
              <w:left w:val="single" w:sz="4" w:space="0" w:color="7F7F7F"/>
              <w:bottom w:val="single" w:sz="4" w:space="0" w:color="7F7F7F"/>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4.165,98</w:t>
            </w:r>
          </w:p>
        </w:tc>
        <w:tc>
          <w:tcPr>
            <w:tcW w:w="1701" w:type="dxa"/>
            <w:vMerge w:val="restart"/>
            <w:tcBorders>
              <w:top w:val="nil"/>
              <w:left w:val="single" w:sz="4" w:space="0" w:color="7F7F7F"/>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MUNICIPIO DEL DISTRITO METROPOLITANO DE QUITO</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101,02</w:t>
            </w:r>
          </w:p>
        </w:tc>
        <w:tc>
          <w:tcPr>
            <w:tcW w:w="1439" w:type="dxa"/>
            <w:tcBorders>
              <w:top w:val="nil"/>
              <w:left w:val="nil"/>
              <w:bottom w:val="single" w:sz="4" w:space="0" w:color="auto"/>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1</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71,31</w:t>
            </w:r>
          </w:p>
        </w:tc>
        <w:tc>
          <w:tcPr>
            <w:tcW w:w="1807" w:type="dxa"/>
            <w:tcBorders>
              <w:top w:val="nil"/>
              <w:left w:val="nil"/>
              <w:bottom w:val="single" w:sz="4" w:space="0" w:color="auto"/>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CALLE MARTÍN OCHOA</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35,33</w:t>
            </w:r>
          </w:p>
        </w:tc>
        <w:tc>
          <w:tcPr>
            <w:tcW w:w="1502" w:type="dxa"/>
            <w:tcBorders>
              <w:top w:val="nil"/>
              <w:left w:val="nil"/>
              <w:bottom w:val="single" w:sz="4" w:space="0" w:color="auto"/>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PARQUE</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54,51+15,46</w:t>
            </w:r>
          </w:p>
        </w:tc>
      </w:tr>
      <w:tr w:rsidR="00504CEC" w:rsidRPr="00A07647" w:rsidTr="00504CEC">
        <w:trPr>
          <w:trHeight w:val="755"/>
          <w:jc w:val="center"/>
        </w:trPr>
        <w:tc>
          <w:tcPr>
            <w:tcW w:w="1516" w:type="dxa"/>
            <w:vMerge/>
            <w:tcBorders>
              <w:top w:val="nil"/>
              <w:left w:val="single" w:sz="4" w:space="0" w:color="7F7F7F"/>
              <w:bottom w:val="single" w:sz="4" w:space="0" w:color="7F7F7F"/>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547" w:type="dxa"/>
            <w:vMerge/>
            <w:tcBorders>
              <w:top w:val="nil"/>
              <w:left w:val="single" w:sz="4" w:space="0" w:color="7F7F7F"/>
              <w:bottom w:val="single" w:sz="4" w:space="0" w:color="7F7F7F"/>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701" w:type="dxa"/>
            <w:vMerge/>
            <w:tcBorders>
              <w:left w:val="single" w:sz="4" w:space="0" w:color="7F7F7F"/>
              <w:right w:val="single" w:sz="4" w:space="0" w:color="7F7F7F"/>
            </w:tcBorders>
            <w:vAlign w:val="center"/>
            <w:hideMark/>
          </w:tcPr>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p>
        </w:tc>
        <w:tc>
          <w:tcPr>
            <w:tcW w:w="1439" w:type="dxa"/>
            <w:tcBorders>
              <w:top w:val="single" w:sz="4" w:space="0" w:color="auto"/>
              <w:left w:val="nil"/>
              <w:bottom w:val="single" w:sz="4" w:space="0" w:color="auto"/>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PARQUE</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1,00</w:t>
            </w:r>
          </w:p>
        </w:tc>
        <w:tc>
          <w:tcPr>
            <w:tcW w:w="1807" w:type="dxa"/>
            <w:tcBorders>
              <w:top w:val="single" w:sz="4" w:space="0" w:color="auto"/>
              <w:left w:val="nil"/>
              <w:bottom w:val="single" w:sz="4" w:space="0" w:color="auto"/>
              <w:right w:val="single" w:sz="4" w:space="0" w:color="7F7F7F"/>
            </w:tcBorders>
            <w:shd w:val="clear" w:color="auto" w:fill="auto"/>
            <w:vAlign w:val="bottom"/>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1</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122,16+7,83+19,22+ 8,28</w:t>
            </w:r>
          </w:p>
        </w:tc>
        <w:tc>
          <w:tcPr>
            <w:tcW w:w="1502" w:type="dxa"/>
            <w:tcBorders>
              <w:top w:val="single" w:sz="4" w:space="0" w:color="auto"/>
              <w:left w:val="nil"/>
              <w:bottom w:val="single" w:sz="4" w:space="0" w:color="auto"/>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1</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15,00</w:t>
            </w:r>
          </w:p>
        </w:tc>
      </w:tr>
      <w:tr w:rsidR="00504CEC" w:rsidRPr="00A07647" w:rsidTr="00504CEC">
        <w:trPr>
          <w:trHeight w:val="592"/>
          <w:jc w:val="center"/>
        </w:trPr>
        <w:tc>
          <w:tcPr>
            <w:tcW w:w="1516" w:type="dxa"/>
            <w:vMerge/>
            <w:tcBorders>
              <w:top w:val="nil"/>
              <w:left w:val="single" w:sz="4" w:space="0" w:color="7F7F7F"/>
              <w:bottom w:val="single" w:sz="4" w:space="0" w:color="7F7F7F"/>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547" w:type="dxa"/>
            <w:vMerge/>
            <w:tcBorders>
              <w:top w:val="nil"/>
              <w:left w:val="single" w:sz="4" w:space="0" w:color="7F7F7F"/>
              <w:bottom w:val="single" w:sz="4" w:space="0" w:color="7F7F7F"/>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701" w:type="dxa"/>
            <w:vMerge/>
            <w:tcBorders>
              <w:left w:val="single" w:sz="4" w:space="0" w:color="7F7F7F"/>
              <w:right w:val="single" w:sz="4" w:space="0" w:color="7F7F7F"/>
            </w:tcBorders>
            <w:vAlign w:val="center"/>
            <w:hideMark/>
          </w:tcPr>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p>
        </w:tc>
        <w:tc>
          <w:tcPr>
            <w:tcW w:w="1439" w:type="dxa"/>
            <w:tcBorders>
              <w:top w:val="single" w:sz="4" w:space="0" w:color="auto"/>
              <w:left w:val="nil"/>
              <w:bottom w:val="single" w:sz="4" w:space="0" w:color="auto"/>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EPMAPS</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7,17+9,23</w:t>
            </w:r>
          </w:p>
        </w:tc>
        <w:tc>
          <w:tcPr>
            <w:tcW w:w="1807" w:type="dxa"/>
            <w:tcBorders>
              <w:top w:val="single" w:sz="4" w:space="0" w:color="auto"/>
              <w:left w:val="nil"/>
              <w:bottom w:val="single" w:sz="4" w:space="0" w:color="auto"/>
              <w:right w:val="single" w:sz="4" w:space="0" w:color="7F7F7F"/>
            </w:tcBorders>
            <w:shd w:val="clear" w:color="auto" w:fill="auto"/>
            <w:vAlign w:val="bottom"/>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3</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4,81+45,22</w:t>
            </w:r>
          </w:p>
        </w:tc>
        <w:tc>
          <w:tcPr>
            <w:tcW w:w="1502" w:type="dxa"/>
            <w:tcBorders>
              <w:top w:val="single" w:sz="4" w:space="0" w:color="auto"/>
              <w:left w:val="nil"/>
              <w:bottom w:val="single" w:sz="4" w:space="0" w:color="auto"/>
              <w:right w:val="single" w:sz="4" w:space="0" w:color="7F7F7F"/>
            </w:tcBorders>
            <w:shd w:val="clear" w:color="auto" w:fill="auto"/>
            <w:vAlign w:val="bottom"/>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LOTE 2</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84,93</w:t>
            </w:r>
          </w:p>
        </w:tc>
      </w:tr>
      <w:tr w:rsidR="00504CEC" w:rsidRPr="00A07647" w:rsidTr="00504CEC">
        <w:trPr>
          <w:trHeight w:val="765"/>
          <w:jc w:val="center"/>
        </w:trPr>
        <w:tc>
          <w:tcPr>
            <w:tcW w:w="1516" w:type="dxa"/>
            <w:vMerge/>
            <w:tcBorders>
              <w:top w:val="nil"/>
              <w:left w:val="single" w:sz="4" w:space="0" w:color="7F7F7F"/>
              <w:bottom w:val="single" w:sz="4" w:space="0" w:color="7F7F7F"/>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547" w:type="dxa"/>
            <w:vMerge/>
            <w:tcBorders>
              <w:top w:val="nil"/>
              <w:left w:val="single" w:sz="4" w:space="0" w:color="7F7F7F"/>
              <w:bottom w:val="single" w:sz="4" w:space="0" w:color="7F7F7F"/>
              <w:right w:val="single" w:sz="4" w:space="0" w:color="7F7F7F"/>
            </w:tcBorders>
            <w:vAlign w:val="center"/>
            <w:hideMark/>
          </w:tcPr>
          <w:p w:rsidR="00181E6F" w:rsidRPr="00A07647" w:rsidRDefault="00181E6F" w:rsidP="00D966D1">
            <w:pPr>
              <w:suppressAutoHyphens w:val="0"/>
              <w:spacing w:after="120" w:line="276" w:lineRule="auto"/>
              <w:rPr>
                <w:rFonts w:ascii="Palatino Linotype" w:eastAsia="Times New Roman" w:hAnsi="Palatino Linotype" w:cs="Arial"/>
                <w:kern w:val="0"/>
                <w:sz w:val="20"/>
                <w:szCs w:val="20"/>
                <w:lang w:val="es-EC" w:eastAsia="es-EC"/>
              </w:rPr>
            </w:pPr>
          </w:p>
        </w:tc>
        <w:tc>
          <w:tcPr>
            <w:tcW w:w="1701" w:type="dxa"/>
            <w:vMerge/>
            <w:tcBorders>
              <w:left w:val="single" w:sz="4" w:space="0" w:color="7F7F7F"/>
              <w:bottom w:val="single" w:sz="4" w:space="0" w:color="7F7F7F"/>
              <w:right w:val="single" w:sz="4" w:space="0" w:color="7F7F7F"/>
            </w:tcBorders>
            <w:vAlign w:val="center"/>
            <w:hideMark/>
          </w:tcPr>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p>
        </w:tc>
        <w:tc>
          <w:tcPr>
            <w:tcW w:w="1439" w:type="dxa"/>
            <w:tcBorders>
              <w:top w:val="single" w:sz="4" w:space="0" w:color="auto"/>
              <w:left w:val="nil"/>
              <w:bottom w:val="single" w:sz="4" w:space="0" w:color="7F7F7F"/>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AFECTACIÓN VIAL</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16,85</w:t>
            </w:r>
          </w:p>
        </w:tc>
        <w:tc>
          <w:tcPr>
            <w:tcW w:w="1807" w:type="dxa"/>
            <w:tcBorders>
              <w:top w:val="single" w:sz="4" w:space="0" w:color="auto"/>
              <w:left w:val="nil"/>
              <w:bottom w:val="single" w:sz="4" w:space="0" w:color="7F7F7F"/>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PLAZA MELCHOR DE VALDÉZ</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9,70</w:t>
            </w:r>
          </w:p>
        </w:tc>
        <w:tc>
          <w:tcPr>
            <w:tcW w:w="1502" w:type="dxa"/>
            <w:tcBorders>
              <w:top w:val="single" w:sz="4" w:space="0" w:color="auto"/>
              <w:left w:val="nil"/>
              <w:bottom w:val="single" w:sz="4" w:space="0" w:color="7F7F7F"/>
              <w:right w:val="single" w:sz="4" w:space="0" w:color="7F7F7F"/>
            </w:tcBorders>
            <w:shd w:val="clear" w:color="auto" w:fill="auto"/>
            <w:vAlign w:val="center"/>
            <w:hideMark/>
          </w:tcPr>
          <w:p w:rsidR="00181E6F" w:rsidRPr="00A07647" w:rsidRDefault="00181E6F" w:rsidP="00D966D1">
            <w:pPr>
              <w:suppressAutoHyphens w:val="0"/>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EPMAPS</w:t>
            </w:r>
          </w:p>
          <w:p w:rsidR="00181E6F" w:rsidRPr="00A07647" w:rsidRDefault="00181E6F" w:rsidP="00D966D1">
            <w:pPr>
              <w:spacing w:after="120" w:line="276" w:lineRule="auto"/>
              <w:jc w:val="center"/>
              <w:rPr>
                <w:rFonts w:ascii="Palatino Linotype" w:eastAsia="Times New Roman" w:hAnsi="Palatino Linotype" w:cs="Arial"/>
                <w:kern w:val="0"/>
                <w:sz w:val="20"/>
                <w:szCs w:val="20"/>
                <w:lang w:val="es-EC" w:eastAsia="es-EC"/>
              </w:rPr>
            </w:pPr>
            <w:r w:rsidRPr="00A07647">
              <w:rPr>
                <w:rFonts w:ascii="Palatino Linotype" w:eastAsia="Times New Roman" w:hAnsi="Palatino Linotype" w:cs="Arial"/>
                <w:kern w:val="0"/>
                <w:sz w:val="20"/>
                <w:szCs w:val="20"/>
                <w:lang w:val="es-EC" w:eastAsia="es-EC"/>
              </w:rPr>
              <w:t>9,23+43,48+7,70</w:t>
            </w:r>
          </w:p>
        </w:tc>
      </w:tr>
    </w:tbl>
    <w:p w:rsidR="00504CEC" w:rsidRPr="00A07647" w:rsidRDefault="00504CEC" w:rsidP="00D966D1">
      <w:pPr>
        <w:suppressAutoHyphens w:val="0"/>
        <w:spacing w:after="120" w:line="276" w:lineRule="auto"/>
        <w:jc w:val="center"/>
        <w:rPr>
          <w:rFonts w:ascii="Palatino Linotype" w:eastAsia="Times New Roman" w:hAnsi="Palatino Linotype" w:cs="Arial"/>
          <w:b/>
          <w:bCs/>
          <w:kern w:val="0"/>
          <w:sz w:val="22"/>
          <w:szCs w:val="22"/>
          <w:lang w:val="es-ES" w:eastAsia="es-ES"/>
        </w:rPr>
      </w:pPr>
    </w:p>
    <w:p w:rsidR="00A07647" w:rsidRPr="00D8405F" w:rsidRDefault="00D8405F" w:rsidP="00D8405F">
      <w:pPr>
        <w:suppressAutoHyphens w:val="0"/>
        <w:spacing w:after="120" w:line="276" w:lineRule="auto"/>
        <w:jc w:val="both"/>
        <w:rPr>
          <w:rFonts w:ascii="Palatino Linotype" w:eastAsia="Times New Roman" w:hAnsi="Palatino Linotype" w:cs="Arial"/>
          <w:b/>
          <w:bCs/>
          <w:kern w:val="0"/>
          <w:sz w:val="22"/>
          <w:szCs w:val="22"/>
          <w:lang w:val="es-ES" w:eastAsia="es-ES"/>
        </w:rPr>
      </w:pPr>
      <w:r w:rsidRPr="00D8405F">
        <w:rPr>
          <w:rFonts w:ascii="Palatino Linotype" w:hAnsi="Palatino Linotype"/>
          <w:b/>
          <w:bCs/>
          <w:iCs/>
          <w:color w:val="000000"/>
          <w:sz w:val="22"/>
          <w:szCs w:val="22"/>
        </w:rPr>
        <w:t>Artículo 16.-</w:t>
      </w:r>
      <w:r w:rsidRPr="00D8405F">
        <w:rPr>
          <w:rFonts w:ascii="Palatino Linotype" w:hAnsi="Palatino Linotype"/>
          <w:iCs/>
          <w:color w:val="000000"/>
          <w:sz w:val="22"/>
          <w:szCs w:val="22"/>
        </w:rPr>
        <w:t xml:space="preserve"> </w:t>
      </w:r>
      <w:r w:rsidRPr="00D8405F">
        <w:rPr>
          <w:rFonts w:ascii="Palatino Linotype" w:hAnsi="Palatino Linotype"/>
          <w:b/>
          <w:iCs/>
          <w:color w:val="000000"/>
          <w:sz w:val="22"/>
          <w:szCs w:val="22"/>
        </w:rPr>
        <w:t>Medidas de gestión de la movilidad.-</w:t>
      </w:r>
      <w:r w:rsidRPr="00D8405F">
        <w:rPr>
          <w:rFonts w:ascii="Palatino Linotype" w:hAnsi="Palatino Linotype"/>
          <w:iCs/>
          <w:color w:val="000000"/>
          <w:sz w:val="22"/>
          <w:szCs w:val="22"/>
        </w:rPr>
        <w:t xml:space="preserve"> El proyecto se desarrollará conforme las recomendaciones y medidas complementarias que constan en el informe SM-0048/16 de la Secretaría de Movilidad</w:t>
      </w:r>
      <w:r>
        <w:rPr>
          <w:rFonts w:ascii="Palatino Linotype" w:hAnsi="Palatino Linotype"/>
          <w:iCs/>
          <w:color w:val="000000"/>
          <w:sz w:val="22"/>
          <w:szCs w:val="22"/>
        </w:rPr>
        <w:t>,</w:t>
      </w:r>
      <w:r w:rsidRPr="00D8405F">
        <w:rPr>
          <w:rFonts w:ascii="Palatino Linotype" w:hAnsi="Palatino Linotype"/>
          <w:iCs/>
          <w:color w:val="000000"/>
          <w:sz w:val="22"/>
          <w:szCs w:val="22"/>
        </w:rPr>
        <w:t xml:space="preserve"> contenido e</w:t>
      </w:r>
      <w:r>
        <w:rPr>
          <w:rFonts w:ascii="Palatino Linotype" w:hAnsi="Palatino Linotype"/>
          <w:iCs/>
          <w:color w:val="000000"/>
          <w:sz w:val="22"/>
          <w:szCs w:val="22"/>
        </w:rPr>
        <w:t>n el oficio No. SM 0722-2016 de</w:t>
      </w:r>
      <w:r w:rsidRPr="00D8405F">
        <w:rPr>
          <w:rFonts w:ascii="Palatino Linotype" w:hAnsi="Palatino Linotype"/>
          <w:iCs/>
          <w:color w:val="000000"/>
          <w:sz w:val="22"/>
          <w:szCs w:val="22"/>
        </w:rPr>
        <w:t xml:space="preserve"> 13 de mayo de 2016, que se incorpora en el anexo 2 de esta Ordenanza</w:t>
      </w:r>
      <w:r>
        <w:rPr>
          <w:rFonts w:ascii="Palatino Linotype" w:hAnsi="Palatino Linotype"/>
          <w:iCs/>
          <w:color w:val="000000"/>
          <w:sz w:val="22"/>
          <w:szCs w:val="22"/>
        </w:rPr>
        <w:t>.</w:t>
      </w:r>
    </w:p>
    <w:p w:rsidR="00390173" w:rsidRPr="00A07647" w:rsidRDefault="00504CEC" w:rsidP="00D966D1">
      <w:pPr>
        <w:suppressAutoHyphens w:val="0"/>
        <w:spacing w:after="120" w:line="276" w:lineRule="auto"/>
        <w:jc w:val="center"/>
        <w:rPr>
          <w:rFonts w:ascii="Palatino Linotype" w:eastAsia="Times New Roman" w:hAnsi="Palatino Linotype" w:cs="Arial"/>
          <w:b/>
          <w:bCs/>
          <w:kern w:val="0"/>
          <w:sz w:val="22"/>
          <w:szCs w:val="22"/>
          <w:lang w:val="es-ES" w:eastAsia="es-ES"/>
        </w:rPr>
      </w:pPr>
      <w:r w:rsidRPr="00A07647">
        <w:rPr>
          <w:rFonts w:ascii="Palatino Linotype" w:eastAsia="Times New Roman" w:hAnsi="Palatino Linotype" w:cs="Arial"/>
          <w:b/>
          <w:bCs/>
          <w:kern w:val="0"/>
          <w:sz w:val="22"/>
          <w:szCs w:val="22"/>
          <w:lang w:val="es-ES" w:eastAsia="es-ES"/>
        </w:rPr>
        <w:t>CAPÍTULO VI</w:t>
      </w:r>
    </w:p>
    <w:p w:rsidR="00390173" w:rsidRPr="00A07647" w:rsidRDefault="00A72C2B" w:rsidP="00D966D1">
      <w:pPr>
        <w:spacing w:after="120" w:line="276" w:lineRule="auto"/>
        <w:jc w:val="center"/>
        <w:rPr>
          <w:rFonts w:ascii="Palatino Linotype" w:eastAsia="Times New Roman" w:hAnsi="Palatino Linotype" w:cs="Arial"/>
          <w:b/>
          <w:bCs/>
          <w:kern w:val="0"/>
          <w:sz w:val="22"/>
          <w:szCs w:val="22"/>
          <w:lang w:val="es-ES" w:eastAsia="es-ES"/>
        </w:rPr>
      </w:pPr>
      <w:r w:rsidRPr="00A07647">
        <w:rPr>
          <w:rFonts w:ascii="Palatino Linotype" w:eastAsia="Times New Roman" w:hAnsi="Palatino Linotype" w:cs="Arial"/>
          <w:b/>
          <w:bCs/>
          <w:kern w:val="0"/>
          <w:sz w:val="22"/>
          <w:szCs w:val="22"/>
          <w:lang w:val="es-ES" w:eastAsia="es-ES"/>
        </w:rPr>
        <w:t>DE LAS EDIFICACIONES</w:t>
      </w:r>
    </w:p>
    <w:p w:rsidR="004E308C" w:rsidRPr="00A07647" w:rsidRDefault="009852FD" w:rsidP="00D966D1">
      <w:pPr>
        <w:suppressAutoHyphens w:val="0"/>
        <w:spacing w:after="120" w:line="276" w:lineRule="auto"/>
        <w:jc w:val="both"/>
        <w:rPr>
          <w:rFonts w:ascii="Palatino Linotype" w:hAnsi="Palatino Linotype" w:cs="Arial"/>
          <w:sz w:val="22"/>
          <w:szCs w:val="22"/>
          <w:lang w:val="es-EC"/>
        </w:rPr>
      </w:pPr>
      <w:r w:rsidRPr="00A07647">
        <w:rPr>
          <w:rFonts w:ascii="Palatino Linotype" w:hAnsi="Palatino Linotype" w:cs="Arial"/>
          <w:b/>
          <w:sz w:val="22"/>
          <w:szCs w:val="22"/>
          <w:lang w:val="es-EC"/>
        </w:rPr>
        <w:t xml:space="preserve">Artículo </w:t>
      </w:r>
      <w:r w:rsidR="00722B69" w:rsidRPr="00A07647">
        <w:rPr>
          <w:rFonts w:ascii="Palatino Linotype" w:hAnsi="Palatino Linotype" w:cs="Arial"/>
          <w:b/>
          <w:sz w:val="22"/>
          <w:szCs w:val="22"/>
          <w:lang w:val="es-EC"/>
        </w:rPr>
        <w:t>1</w:t>
      </w:r>
      <w:r w:rsidR="00D8405F">
        <w:rPr>
          <w:rFonts w:ascii="Palatino Linotype" w:hAnsi="Palatino Linotype" w:cs="Arial"/>
          <w:b/>
          <w:sz w:val="22"/>
          <w:szCs w:val="22"/>
          <w:lang w:val="es-EC"/>
        </w:rPr>
        <w:t>7</w:t>
      </w:r>
      <w:r w:rsidR="004E308C" w:rsidRPr="00A07647">
        <w:rPr>
          <w:rFonts w:ascii="Palatino Linotype" w:hAnsi="Palatino Linotype" w:cs="Arial"/>
          <w:b/>
          <w:sz w:val="22"/>
          <w:szCs w:val="22"/>
          <w:lang w:val="es-EC"/>
        </w:rPr>
        <w:t>.- Edificaciones.-</w:t>
      </w:r>
      <w:r w:rsidR="004E308C" w:rsidRPr="00A07647">
        <w:rPr>
          <w:rFonts w:ascii="Palatino Linotype" w:hAnsi="Palatino Linotype" w:cs="Arial"/>
          <w:sz w:val="22"/>
          <w:szCs w:val="22"/>
          <w:lang w:val="es-EC"/>
        </w:rPr>
        <w:t xml:space="preserve"> Las edificaciones del</w:t>
      </w:r>
      <w:r w:rsidR="006F5F75" w:rsidRPr="00A07647">
        <w:rPr>
          <w:rFonts w:ascii="Palatino Linotype" w:hAnsi="Palatino Linotype" w:cs="Arial"/>
          <w:sz w:val="22"/>
          <w:szCs w:val="22"/>
          <w:lang w:val="es-EC"/>
        </w:rPr>
        <w:t xml:space="preserve"> proyecto “Vivienda </w:t>
      </w:r>
      <w:r w:rsidR="004E308C" w:rsidRPr="00A07647">
        <w:rPr>
          <w:rFonts w:ascii="Palatino Linotype" w:hAnsi="Palatino Linotype" w:cs="Arial"/>
          <w:sz w:val="22"/>
          <w:szCs w:val="22"/>
          <w:lang w:val="es-EC"/>
        </w:rPr>
        <w:t xml:space="preserve">Social en </w:t>
      </w:r>
      <w:proofErr w:type="spellStart"/>
      <w:r w:rsidR="004E308C" w:rsidRPr="00A07647">
        <w:rPr>
          <w:rFonts w:ascii="Palatino Linotype" w:hAnsi="Palatino Linotype" w:cs="Arial"/>
          <w:sz w:val="22"/>
          <w:szCs w:val="22"/>
          <w:lang w:val="es-EC"/>
        </w:rPr>
        <w:t>Cochapamba</w:t>
      </w:r>
      <w:proofErr w:type="spellEnd"/>
      <w:r w:rsidR="004E308C" w:rsidRPr="00A07647">
        <w:rPr>
          <w:rFonts w:ascii="Palatino Linotype" w:hAnsi="Palatino Linotype" w:cs="Arial"/>
          <w:sz w:val="22"/>
          <w:szCs w:val="22"/>
          <w:lang w:val="es-EC"/>
        </w:rPr>
        <w:t>” se someterán</w:t>
      </w:r>
      <w:r w:rsidR="00B501A8" w:rsidRPr="00A07647">
        <w:rPr>
          <w:rFonts w:ascii="Palatino Linotype" w:hAnsi="Palatino Linotype" w:cs="Arial"/>
          <w:sz w:val="22"/>
          <w:szCs w:val="22"/>
          <w:lang w:val="es-EC"/>
        </w:rPr>
        <w:t>, en general, a las normas metropolitanas vigentes y</w:t>
      </w:r>
      <w:r w:rsidR="004E308C" w:rsidRPr="00A07647">
        <w:rPr>
          <w:rFonts w:ascii="Palatino Linotype" w:hAnsi="Palatino Linotype" w:cs="Arial"/>
          <w:sz w:val="22"/>
          <w:szCs w:val="22"/>
          <w:lang w:val="es-EC"/>
        </w:rPr>
        <w:t xml:space="preserve"> a las siguientes normas</w:t>
      </w:r>
      <w:r w:rsidR="00B501A8" w:rsidRPr="00A07647">
        <w:rPr>
          <w:rFonts w:ascii="Palatino Linotype" w:hAnsi="Palatino Linotype" w:cs="Arial"/>
          <w:sz w:val="22"/>
          <w:szCs w:val="22"/>
          <w:lang w:val="es-EC"/>
        </w:rPr>
        <w:t xml:space="preserve"> específicas</w:t>
      </w:r>
      <w:r w:rsidR="004E308C" w:rsidRPr="00A07647">
        <w:rPr>
          <w:rFonts w:ascii="Palatino Linotype" w:hAnsi="Palatino Linotype" w:cs="Arial"/>
          <w:sz w:val="22"/>
          <w:szCs w:val="22"/>
          <w:lang w:val="es-EC"/>
        </w:rPr>
        <w:t xml:space="preserve">: </w:t>
      </w:r>
    </w:p>
    <w:p w:rsidR="000A3402" w:rsidRPr="00A07647" w:rsidRDefault="000A3402" w:rsidP="00D966D1">
      <w:pPr>
        <w:pStyle w:val="Prrafodelista"/>
        <w:numPr>
          <w:ilvl w:val="0"/>
          <w:numId w:val="39"/>
        </w:numPr>
        <w:spacing w:after="120"/>
        <w:rPr>
          <w:rFonts w:ascii="Palatino Linotype" w:hAnsi="Palatino Linotype" w:cs="Arial"/>
          <w:lang w:val="es-EC"/>
        </w:rPr>
      </w:pPr>
      <w:r w:rsidRPr="00A07647">
        <w:rPr>
          <w:rFonts w:ascii="Palatino Linotype" w:hAnsi="Palatino Linotype" w:cs="Arial"/>
          <w:lang w:val="es-EC"/>
        </w:rPr>
        <w:t xml:space="preserve">En todas las edificaciones existirán fachadas tanto hacia los espacios públicos como los interiores de bloques, quedando expresamente prohibidas la generación de medianeras ciegas. </w:t>
      </w:r>
    </w:p>
    <w:p w:rsidR="000A3402" w:rsidRPr="00A07647" w:rsidRDefault="000A3402" w:rsidP="00D966D1">
      <w:pPr>
        <w:pStyle w:val="Prrafodelista"/>
        <w:numPr>
          <w:ilvl w:val="0"/>
          <w:numId w:val="39"/>
        </w:numPr>
        <w:spacing w:after="120"/>
        <w:rPr>
          <w:rFonts w:ascii="Palatino Linotype" w:hAnsi="Palatino Linotype" w:cs="Arial"/>
          <w:lang w:val="es-EC"/>
        </w:rPr>
      </w:pPr>
      <w:r w:rsidRPr="00A07647">
        <w:rPr>
          <w:rFonts w:ascii="Palatino Linotype" w:hAnsi="Palatino Linotype" w:cs="Arial"/>
          <w:lang w:val="es-EC"/>
        </w:rPr>
        <w:lastRenderedPageBreak/>
        <w:t xml:space="preserve">Los proyectos arquitectónicos se desarrollarán como un solo conjunto en cada lote. La unidad mínima de proyecto será un lote. </w:t>
      </w:r>
    </w:p>
    <w:p w:rsidR="000A3402" w:rsidRPr="00A07647" w:rsidRDefault="000A3402" w:rsidP="00D966D1">
      <w:pPr>
        <w:pStyle w:val="Prrafodelista"/>
        <w:numPr>
          <w:ilvl w:val="0"/>
          <w:numId w:val="39"/>
        </w:numPr>
        <w:spacing w:after="120"/>
        <w:rPr>
          <w:rFonts w:ascii="Palatino Linotype" w:hAnsi="Palatino Linotype" w:cs="Arial"/>
          <w:lang w:val="es-EC"/>
        </w:rPr>
      </w:pPr>
      <w:r w:rsidRPr="00A07647">
        <w:rPr>
          <w:rFonts w:ascii="Palatino Linotype" w:hAnsi="Palatino Linotype" w:cs="Arial"/>
          <w:lang w:val="es-EC"/>
        </w:rPr>
        <w:t xml:space="preserve">Las superficies ciegas de las fachadas de los edificios serán construidas con materiales de bajo mantenimiento, tales como hormigón visto, ladrillo, piedra, etc. Este tipo de superficies constituirán al menos el 40% de la superficie ciega total de las fachadas.  </w:t>
      </w:r>
    </w:p>
    <w:p w:rsidR="000A3402" w:rsidRPr="00A07647" w:rsidRDefault="000A3402" w:rsidP="00D966D1">
      <w:pPr>
        <w:pStyle w:val="Prrafodelista"/>
        <w:numPr>
          <w:ilvl w:val="0"/>
          <w:numId w:val="39"/>
        </w:numPr>
        <w:spacing w:after="120"/>
        <w:rPr>
          <w:rFonts w:ascii="Palatino Linotype" w:hAnsi="Palatino Linotype" w:cs="Arial"/>
          <w:lang w:val="es-EC"/>
        </w:rPr>
      </w:pPr>
      <w:r w:rsidRPr="00A07647">
        <w:rPr>
          <w:rFonts w:ascii="Palatino Linotype" w:hAnsi="Palatino Linotype" w:cs="Arial"/>
          <w:lang w:val="es-EC"/>
        </w:rPr>
        <w:t>Quedan exentas de la altura de edificación permitida las zonas comunales, que podrán situarse por encima de la altura permitida, en una sola planta.  No existe la obligación de respetar retiros en dichas plantas. Las zonas comunales serán accesibles.</w:t>
      </w:r>
    </w:p>
    <w:p w:rsidR="000A3402" w:rsidRPr="00A07647" w:rsidRDefault="000A3402" w:rsidP="00D966D1">
      <w:pPr>
        <w:pStyle w:val="Prrafodelista"/>
        <w:numPr>
          <w:ilvl w:val="0"/>
          <w:numId w:val="39"/>
        </w:numPr>
        <w:spacing w:after="120"/>
        <w:rPr>
          <w:rFonts w:ascii="Palatino Linotype" w:hAnsi="Palatino Linotype" w:cs="Arial"/>
          <w:lang w:val="es-EC"/>
        </w:rPr>
      </w:pPr>
      <w:r w:rsidRPr="00A07647">
        <w:rPr>
          <w:rFonts w:ascii="Palatino Linotype" w:hAnsi="Palatino Linotype" w:cs="Arial"/>
          <w:lang w:val="es-EC"/>
        </w:rPr>
        <w:t>Los voladizos se sujetarán a lo dispuesto en  la normativa metropolitana vigente, estableciéndose un máximo de 1,20</w:t>
      </w:r>
      <w:r w:rsidR="00E23B1A" w:rsidRPr="00A07647">
        <w:rPr>
          <w:rFonts w:ascii="Palatino Linotype" w:hAnsi="Palatino Linotype" w:cs="Arial"/>
          <w:lang w:val="es-EC"/>
        </w:rPr>
        <w:t xml:space="preserve"> </w:t>
      </w:r>
      <w:r w:rsidRPr="00A07647">
        <w:rPr>
          <w:rFonts w:ascii="Palatino Linotype" w:hAnsi="Palatino Linotype" w:cs="Arial"/>
          <w:lang w:val="es-EC"/>
        </w:rPr>
        <w:t xml:space="preserve">m hacia la vía pública. En éstas no se permite un vuelo continuo, sino que la longitud de la fachada en vuelo no puede constituir más de un 50% de la superficie total de fachada. </w:t>
      </w:r>
    </w:p>
    <w:p w:rsidR="000A3402" w:rsidRPr="00A07647" w:rsidRDefault="000A3402" w:rsidP="00D966D1">
      <w:pPr>
        <w:pStyle w:val="Prrafodelista"/>
        <w:numPr>
          <w:ilvl w:val="0"/>
          <w:numId w:val="39"/>
        </w:numPr>
        <w:spacing w:after="120"/>
        <w:rPr>
          <w:rFonts w:ascii="Palatino Linotype" w:hAnsi="Palatino Linotype" w:cs="Arial"/>
          <w:lang w:val="es-EC"/>
        </w:rPr>
      </w:pPr>
      <w:r w:rsidRPr="00A07647">
        <w:rPr>
          <w:rFonts w:ascii="Palatino Linotype" w:hAnsi="Palatino Linotype" w:cs="Arial"/>
          <w:lang w:val="es-EC"/>
        </w:rPr>
        <w:t>Cuando exista vivienda en planta baja, se plantea una altura mínima desde el borde inferior de las ventanas a la rasante de vía de 1,80</w:t>
      </w:r>
      <w:r w:rsidR="00504CEC" w:rsidRPr="00A07647">
        <w:rPr>
          <w:rFonts w:ascii="Palatino Linotype" w:hAnsi="Palatino Linotype" w:cs="Arial"/>
          <w:lang w:val="es-EC"/>
        </w:rPr>
        <w:t xml:space="preserve"> </w:t>
      </w:r>
      <w:r w:rsidRPr="00A07647">
        <w:rPr>
          <w:rFonts w:ascii="Palatino Linotype" w:hAnsi="Palatino Linotype" w:cs="Arial"/>
          <w:lang w:val="es-EC"/>
        </w:rPr>
        <w:t xml:space="preserve">m.  </w:t>
      </w:r>
    </w:p>
    <w:p w:rsidR="000A3402" w:rsidRPr="00A07647" w:rsidRDefault="000A3402" w:rsidP="00D966D1">
      <w:pPr>
        <w:pStyle w:val="Prrafodelista"/>
        <w:numPr>
          <w:ilvl w:val="0"/>
          <w:numId w:val="39"/>
        </w:numPr>
        <w:spacing w:after="120"/>
        <w:rPr>
          <w:rFonts w:ascii="Palatino Linotype" w:hAnsi="Palatino Linotype" w:cs="Arial"/>
          <w:lang w:val="es-EC"/>
        </w:rPr>
      </w:pPr>
      <w:r w:rsidRPr="00A07647">
        <w:rPr>
          <w:rFonts w:ascii="Palatino Linotype" w:hAnsi="Palatino Linotype" w:cs="Arial"/>
          <w:lang w:val="es-EC"/>
        </w:rPr>
        <w:t>Queda prohibida la construcción en las zonas verdes de planta baja para cualquier uso.</w:t>
      </w:r>
    </w:p>
    <w:p w:rsidR="000A3402" w:rsidRPr="00A07647" w:rsidRDefault="000A3402" w:rsidP="00D966D1">
      <w:pPr>
        <w:pStyle w:val="Prrafodelista"/>
        <w:numPr>
          <w:ilvl w:val="0"/>
          <w:numId w:val="39"/>
        </w:numPr>
        <w:spacing w:after="120"/>
        <w:rPr>
          <w:rFonts w:ascii="Palatino Linotype" w:hAnsi="Palatino Linotype" w:cs="Arial"/>
          <w:lang w:val="es-EC"/>
        </w:rPr>
      </w:pPr>
      <w:r w:rsidRPr="00A07647">
        <w:rPr>
          <w:rFonts w:ascii="Palatino Linotype" w:hAnsi="Palatino Linotype" w:cs="Arial"/>
          <w:lang w:val="es-EC"/>
        </w:rPr>
        <w:t xml:space="preserve">En el caso de ubicar los secaderos de ropa exteriores en la terraza del último piso, se establecerán las estrategias necesarias para que no sean de ningún modo visibles desde el exterior. En ningún caso se permitirá la consolidación de un piso adicional para secaderos. </w:t>
      </w:r>
    </w:p>
    <w:p w:rsidR="000A3402" w:rsidRPr="00A07647" w:rsidRDefault="000A3402" w:rsidP="00D966D1">
      <w:pPr>
        <w:pStyle w:val="Prrafodelista"/>
        <w:numPr>
          <w:ilvl w:val="0"/>
          <w:numId w:val="39"/>
        </w:numPr>
        <w:spacing w:after="120"/>
        <w:rPr>
          <w:rFonts w:ascii="Palatino Linotype" w:hAnsi="Palatino Linotype" w:cs="Arial"/>
          <w:lang w:val="es-EC"/>
        </w:rPr>
      </w:pPr>
      <w:r w:rsidRPr="00A07647">
        <w:rPr>
          <w:rFonts w:ascii="Palatino Linotype" w:hAnsi="Palatino Linotype" w:cs="Arial"/>
          <w:lang w:val="es-EC"/>
        </w:rPr>
        <w:t>Si las zonas de lavado fuesen comunales, el área destinada a lavado deberá ser mayor de 0,8</w:t>
      </w:r>
      <w:r w:rsidR="00504CEC" w:rsidRPr="00A07647">
        <w:rPr>
          <w:rFonts w:ascii="Palatino Linotype" w:hAnsi="Palatino Linotype" w:cs="Arial"/>
          <w:lang w:val="es-EC"/>
        </w:rPr>
        <w:t xml:space="preserve"> </w:t>
      </w:r>
      <w:r w:rsidRPr="00A07647">
        <w:rPr>
          <w:rFonts w:ascii="Palatino Linotype" w:hAnsi="Palatino Linotype" w:cs="Arial"/>
          <w:lang w:val="es-EC"/>
        </w:rPr>
        <w:t>m</w:t>
      </w:r>
      <w:r w:rsidRPr="00A07647">
        <w:rPr>
          <w:rFonts w:ascii="Palatino Linotype" w:hAnsi="Palatino Linotype" w:cs="Arial"/>
          <w:kern w:val="20"/>
          <w:vertAlign w:val="superscript"/>
          <w:lang w:val="es-EC"/>
        </w:rPr>
        <w:t>2</w:t>
      </w:r>
      <w:r w:rsidRPr="00A07647">
        <w:rPr>
          <w:rFonts w:ascii="Palatino Linotype" w:hAnsi="Palatino Linotype" w:cs="Arial"/>
          <w:lang w:val="es-EC"/>
        </w:rPr>
        <w:t>/vivienda, sin tener en ningún caso menos de 12,00 m</w:t>
      </w:r>
      <w:r w:rsidRPr="00A07647">
        <w:rPr>
          <w:rFonts w:ascii="Palatino Linotype" w:hAnsi="Palatino Linotype" w:cs="Arial"/>
          <w:kern w:val="20"/>
          <w:vertAlign w:val="superscript"/>
          <w:lang w:val="es-EC"/>
        </w:rPr>
        <w:t>2</w:t>
      </w:r>
      <w:r w:rsidRPr="00A07647">
        <w:rPr>
          <w:rFonts w:ascii="Palatino Linotype" w:hAnsi="Palatino Linotype" w:cs="Arial"/>
          <w:lang w:val="es-EC"/>
        </w:rPr>
        <w:t>.</w:t>
      </w:r>
    </w:p>
    <w:p w:rsidR="000A3402" w:rsidRPr="00A07647" w:rsidRDefault="000A3402" w:rsidP="00D966D1">
      <w:pPr>
        <w:pStyle w:val="Prrafodelista"/>
        <w:numPr>
          <w:ilvl w:val="0"/>
          <w:numId w:val="39"/>
        </w:numPr>
        <w:spacing w:after="120"/>
        <w:rPr>
          <w:rFonts w:ascii="Palatino Linotype" w:hAnsi="Palatino Linotype" w:cs="Arial"/>
          <w:lang w:val="es-EC"/>
        </w:rPr>
      </w:pPr>
      <w:r w:rsidRPr="00A07647">
        <w:rPr>
          <w:rFonts w:ascii="Palatino Linotype" w:hAnsi="Palatino Linotype" w:cs="Arial"/>
          <w:lang w:val="es-EC"/>
        </w:rPr>
        <w:t>Cubiertas: Las cubiertas serán terrazas horizontales como superficie predominante (al menos del 75% de la superficie total construida).</w:t>
      </w:r>
    </w:p>
    <w:p w:rsidR="000A3402" w:rsidRPr="00A07647" w:rsidRDefault="000A3402" w:rsidP="00D966D1">
      <w:pPr>
        <w:pStyle w:val="Prrafodelista"/>
        <w:numPr>
          <w:ilvl w:val="0"/>
          <w:numId w:val="39"/>
        </w:numPr>
        <w:spacing w:after="120"/>
        <w:rPr>
          <w:rFonts w:ascii="Palatino Linotype" w:hAnsi="Palatino Linotype" w:cs="Arial"/>
          <w:lang w:val="es-EC"/>
        </w:rPr>
      </w:pPr>
      <w:r w:rsidRPr="00A07647">
        <w:rPr>
          <w:rFonts w:ascii="Palatino Linotype" w:hAnsi="Palatino Linotype" w:cs="Arial"/>
          <w:lang w:val="es-EC"/>
        </w:rPr>
        <w:t>Ascensor: Será obligatorio en los casos establecidos en la normativa metropolitana vigente.</w:t>
      </w:r>
    </w:p>
    <w:p w:rsidR="00390173" w:rsidRPr="00A07647" w:rsidRDefault="009852FD" w:rsidP="00D966D1">
      <w:pPr>
        <w:pStyle w:val="Textodebloque"/>
        <w:tabs>
          <w:tab w:val="left" w:pos="993"/>
        </w:tabs>
        <w:spacing w:after="120" w:line="276" w:lineRule="auto"/>
        <w:ind w:left="0" w:right="-1" w:firstLine="0"/>
        <w:rPr>
          <w:rFonts w:ascii="Palatino Linotype" w:hAnsi="Palatino Linotype" w:cs="Arial"/>
          <w:lang w:val="es-EC"/>
        </w:rPr>
      </w:pPr>
      <w:r w:rsidRPr="00A07647">
        <w:rPr>
          <w:rFonts w:ascii="Palatino Linotype" w:hAnsi="Palatino Linotype" w:cs="Arial"/>
          <w:b/>
          <w:lang w:val="es-EC"/>
        </w:rPr>
        <w:t xml:space="preserve">Artículo </w:t>
      </w:r>
      <w:r w:rsidR="002D30C6" w:rsidRPr="00A07647">
        <w:rPr>
          <w:rFonts w:ascii="Palatino Linotype" w:hAnsi="Palatino Linotype" w:cs="Arial"/>
          <w:b/>
          <w:lang w:val="es-EC"/>
        </w:rPr>
        <w:t>1</w:t>
      </w:r>
      <w:r w:rsidR="00D8405F">
        <w:rPr>
          <w:rFonts w:ascii="Palatino Linotype" w:hAnsi="Palatino Linotype" w:cs="Arial"/>
          <w:b/>
          <w:lang w:val="es-EC"/>
        </w:rPr>
        <w:t>8</w:t>
      </w:r>
      <w:r w:rsidR="00390173" w:rsidRPr="00A07647">
        <w:rPr>
          <w:rFonts w:ascii="Palatino Linotype" w:hAnsi="Palatino Linotype" w:cs="Arial"/>
          <w:b/>
          <w:lang w:val="es-EC"/>
        </w:rPr>
        <w:t xml:space="preserve">.- Dimensiones y </w:t>
      </w:r>
      <w:r w:rsidR="00504CEC" w:rsidRPr="00A07647">
        <w:rPr>
          <w:rFonts w:ascii="Palatino Linotype" w:hAnsi="Palatino Linotype" w:cs="Arial"/>
          <w:b/>
          <w:lang w:val="es-EC"/>
        </w:rPr>
        <w:t>áreas mínimas útiles de locales de vivienda</w:t>
      </w:r>
      <w:r w:rsidR="00390173" w:rsidRPr="00A07647">
        <w:rPr>
          <w:rFonts w:ascii="Palatino Linotype" w:hAnsi="Palatino Linotype" w:cs="Arial"/>
          <w:b/>
          <w:lang w:val="es-EC"/>
        </w:rPr>
        <w:t xml:space="preserve">.- </w:t>
      </w:r>
      <w:r w:rsidR="00390173" w:rsidRPr="00A07647">
        <w:rPr>
          <w:rFonts w:ascii="Palatino Linotype" w:hAnsi="Palatino Linotype" w:cs="Arial"/>
          <w:lang w:val="es-EC"/>
        </w:rPr>
        <w:t xml:space="preserve">Las dimensiones y áreas mínimas de los locales de viviendas serán los de la normativa vigente, con las siguientes </w:t>
      </w:r>
      <w:r w:rsidR="00A857EE" w:rsidRPr="00A07647">
        <w:rPr>
          <w:rFonts w:ascii="Palatino Linotype" w:hAnsi="Palatino Linotype" w:cs="Arial"/>
          <w:lang w:val="es-EC"/>
        </w:rPr>
        <w:t>consideraciones</w:t>
      </w:r>
      <w:r w:rsidR="00390173" w:rsidRPr="00A07647">
        <w:rPr>
          <w:rFonts w:ascii="Palatino Linotype" w:hAnsi="Palatino Linotype" w:cs="Arial"/>
          <w:lang w:val="es-EC"/>
        </w:rPr>
        <w:t xml:space="preserve">: </w:t>
      </w:r>
    </w:p>
    <w:p w:rsidR="00390173" w:rsidRPr="00A07647" w:rsidRDefault="00390173" w:rsidP="00D966D1">
      <w:pPr>
        <w:pStyle w:val="Textodebloque"/>
        <w:tabs>
          <w:tab w:val="left" w:pos="993"/>
        </w:tabs>
        <w:spacing w:after="120" w:line="276" w:lineRule="auto"/>
        <w:ind w:right="-1"/>
        <w:rPr>
          <w:rFonts w:ascii="Palatino Linotype" w:hAnsi="Palatino Linotype" w:cs="Arial"/>
          <w:lang w:val="es-EC"/>
        </w:rPr>
      </w:pPr>
      <w:r w:rsidRPr="00A07647">
        <w:rPr>
          <w:rFonts w:ascii="Palatino Linotype" w:hAnsi="Palatino Linotype" w:cs="Arial"/>
          <w:lang w:val="es-EC"/>
        </w:rPr>
        <w:t>La altura mínima libre interior de viviendas será 2,40</w:t>
      </w:r>
      <w:r w:rsidR="00E23B1A" w:rsidRPr="00A07647">
        <w:rPr>
          <w:rFonts w:ascii="Palatino Linotype" w:hAnsi="Palatino Linotype" w:cs="Arial"/>
          <w:lang w:val="es-EC"/>
        </w:rPr>
        <w:t xml:space="preserve"> </w:t>
      </w:r>
      <w:r w:rsidRPr="00A07647">
        <w:rPr>
          <w:rFonts w:ascii="Palatino Linotype" w:hAnsi="Palatino Linotype" w:cs="Arial"/>
          <w:lang w:val="es-EC"/>
        </w:rPr>
        <w:t>m</w:t>
      </w:r>
      <w:r w:rsidR="00E23B1A" w:rsidRPr="00A07647">
        <w:rPr>
          <w:rFonts w:ascii="Palatino Linotype" w:hAnsi="Palatino Linotype" w:cs="Arial"/>
          <w:lang w:val="es-EC"/>
        </w:rPr>
        <w:t>.</w:t>
      </w:r>
    </w:p>
    <w:p w:rsidR="00390173" w:rsidRPr="00A07647" w:rsidRDefault="00390173" w:rsidP="00D966D1">
      <w:pPr>
        <w:pStyle w:val="Textodebloque"/>
        <w:tabs>
          <w:tab w:val="left" w:pos="993"/>
        </w:tabs>
        <w:spacing w:after="120" w:line="276" w:lineRule="auto"/>
        <w:ind w:left="0" w:right="-1" w:firstLine="0"/>
        <w:rPr>
          <w:rFonts w:ascii="Palatino Linotype" w:hAnsi="Palatino Linotype" w:cs="Arial"/>
          <w:lang w:val="es-EC"/>
        </w:rPr>
      </w:pPr>
      <w:r w:rsidRPr="00A07647">
        <w:rPr>
          <w:rFonts w:ascii="Palatino Linotype" w:hAnsi="Palatino Linotype" w:cs="Arial"/>
          <w:lang w:val="es-EC"/>
        </w:rPr>
        <w:t>La altura mínima libre interior de las zonas comunales será 2,80</w:t>
      </w:r>
      <w:r w:rsidR="00E23B1A" w:rsidRPr="00A07647">
        <w:rPr>
          <w:rFonts w:ascii="Palatino Linotype" w:hAnsi="Palatino Linotype" w:cs="Arial"/>
          <w:lang w:val="es-EC"/>
        </w:rPr>
        <w:t xml:space="preserve"> </w:t>
      </w:r>
      <w:r w:rsidRPr="00A07647">
        <w:rPr>
          <w:rFonts w:ascii="Palatino Linotype" w:hAnsi="Palatino Linotype" w:cs="Arial"/>
          <w:lang w:val="es-EC"/>
        </w:rPr>
        <w:t>m</w:t>
      </w:r>
      <w:r w:rsidR="009852FD" w:rsidRPr="00A07647">
        <w:rPr>
          <w:rFonts w:ascii="Palatino Linotype" w:hAnsi="Palatino Linotype" w:cs="Arial"/>
          <w:lang w:val="es-EC"/>
        </w:rPr>
        <w:t xml:space="preserve">, cuando éstos no se </w:t>
      </w:r>
      <w:r w:rsidR="00EE1288" w:rsidRPr="00A07647">
        <w:rPr>
          <w:rFonts w:ascii="Palatino Linotype" w:hAnsi="Palatino Linotype" w:cs="Arial"/>
          <w:lang w:val="es-EC"/>
        </w:rPr>
        <w:t xml:space="preserve">sitúen en una </w:t>
      </w:r>
      <w:r w:rsidR="009852FD" w:rsidRPr="00A07647">
        <w:rPr>
          <w:rFonts w:ascii="Palatino Linotype" w:hAnsi="Palatino Linotype" w:cs="Arial"/>
          <w:lang w:val="es-EC"/>
        </w:rPr>
        <w:t>planta de viviendas, en cuyo caso solamente deberá cumplir la altura mínima para viviendas anteriormente descrita.</w:t>
      </w:r>
    </w:p>
    <w:p w:rsidR="00390173" w:rsidRPr="00A07647" w:rsidRDefault="00390173" w:rsidP="00D966D1">
      <w:pPr>
        <w:pStyle w:val="Textodebloque"/>
        <w:tabs>
          <w:tab w:val="left" w:pos="993"/>
        </w:tabs>
        <w:spacing w:after="120" w:line="276" w:lineRule="auto"/>
        <w:ind w:left="0" w:right="-1" w:firstLine="0"/>
        <w:rPr>
          <w:rFonts w:ascii="Palatino Linotype" w:hAnsi="Palatino Linotype" w:cs="Arial"/>
          <w:lang w:val="es-EC"/>
        </w:rPr>
      </w:pPr>
      <w:r w:rsidRPr="00A07647">
        <w:rPr>
          <w:rFonts w:ascii="Palatino Linotype" w:hAnsi="Palatino Linotype" w:cs="Arial"/>
          <w:lang w:val="es-EC"/>
        </w:rPr>
        <w:lastRenderedPageBreak/>
        <w:t xml:space="preserve">En el caso de que las zonas de lavado se encuentren en el interior de las viviendas, podrán desarrollarse en continuidad con las cocinas, sin que éstas tengan que aumentar su superficie mínima.  </w:t>
      </w:r>
    </w:p>
    <w:p w:rsidR="00390173" w:rsidRPr="00A07647" w:rsidRDefault="002D30C6" w:rsidP="00D966D1">
      <w:pPr>
        <w:pStyle w:val="Textodebloque"/>
        <w:tabs>
          <w:tab w:val="left" w:pos="993"/>
        </w:tabs>
        <w:spacing w:after="120" w:line="276" w:lineRule="auto"/>
        <w:ind w:left="0" w:right="-1" w:firstLine="0"/>
        <w:rPr>
          <w:rFonts w:ascii="Palatino Linotype" w:hAnsi="Palatino Linotype" w:cs="Arial"/>
          <w:b/>
          <w:lang w:val="es-EC"/>
        </w:rPr>
      </w:pPr>
      <w:r w:rsidRPr="00A07647">
        <w:rPr>
          <w:rFonts w:ascii="Palatino Linotype" w:hAnsi="Palatino Linotype" w:cs="Arial"/>
          <w:b/>
          <w:lang w:val="es-EC"/>
        </w:rPr>
        <w:t>Artículo 1</w:t>
      </w:r>
      <w:r w:rsidR="00D8405F">
        <w:rPr>
          <w:rFonts w:ascii="Palatino Linotype" w:hAnsi="Palatino Linotype" w:cs="Arial"/>
          <w:b/>
          <w:lang w:val="es-EC"/>
        </w:rPr>
        <w:t>9</w:t>
      </w:r>
      <w:r w:rsidR="00390173" w:rsidRPr="00A07647">
        <w:rPr>
          <w:rFonts w:ascii="Palatino Linotype" w:hAnsi="Palatino Linotype" w:cs="Arial"/>
          <w:b/>
          <w:lang w:val="es-EC"/>
        </w:rPr>
        <w:t xml:space="preserve">.- Áreas </w:t>
      </w:r>
      <w:r w:rsidR="00504CEC" w:rsidRPr="00A07647">
        <w:rPr>
          <w:rFonts w:ascii="Palatino Linotype" w:hAnsi="Palatino Linotype" w:cs="Arial"/>
          <w:b/>
          <w:lang w:val="es-EC"/>
        </w:rPr>
        <w:t>verdes comunales</w:t>
      </w:r>
      <w:r w:rsidR="00390173" w:rsidRPr="00A07647">
        <w:rPr>
          <w:rFonts w:ascii="Palatino Linotype" w:hAnsi="Palatino Linotype" w:cs="Arial"/>
          <w:b/>
          <w:lang w:val="es-EC"/>
        </w:rPr>
        <w:t xml:space="preserve">.- </w:t>
      </w:r>
      <w:r w:rsidR="00390173" w:rsidRPr="00A07647">
        <w:rPr>
          <w:rFonts w:ascii="Palatino Linotype" w:hAnsi="Palatino Linotype" w:cs="Arial"/>
          <w:lang w:val="es-EC"/>
        </w:rPr>
        <w:t>En los conjuntos habitacionales la superficie resultante de área verde comunal no podrá ser inferior a 12</w:t>
      </w:r>
      <w:r w:rsidR="00504CEC" w:rsidRPr="00A07647">
        <w:rPr>
          <w:rFonts w:ascii="Palatino Linotype" w:hAnsi="Palatino Linotype" w:cs="Arial"/>
          <w:lang w:val="es-EC"/>
        </w:rPr>
        <w:t xml:space="preserve"> </w:t>
      </w:r>
      <w:r w:rsidR="00390173" w:rsidRPr="00A07647">
        <w:rPr>
          <w:rFonts w:ascii="Palatino Linotype" w:hAnsi="Palatino Linotype" w:cs="Arial"/>
          <w:lang w:val="es-EC"/>
        </w:rPr>
        <w:t>m</w:t>
      </w:r>
      <w:r w:rsidR="00390173" w:rsidRPr="00A07647">
        <w:rPr>
          <w:rFonts w:ascii="Palatino Linotype" w:hAnsi="Palatino Linotype" w:cs="Arial"/>
          <w:vertAlign w:val="superscript"/>
          <w:lang w:val="es-EC"/>
        </w:rPr>
        <w:t xml:space="preserve">2  </w:t>
      </w:r>
      <w:r w:rsidR="00390173" w:rsidRPr="00A07647">
        <w:rPr>
          <w:rFonts w:ascii="Palatino Linotype" w:hAnsi="Palatino Linotype" w:cs="Arial"/>
          <w:lang w:val="es-EC"/>
        </w:rPr>
        <w:t xml:space="preserve">por vivienda y se computarán como tales mientras no resulten espacios residuales o inutilizables para sus fines específicos y siempre de manera comunal, sin que por esto deban limitarse a un número predeterminado de cuerpos. </w:t>
      </w:r>
    </w:p>
    <w:p w:rsidR="00DE65D6" w:rsidRPr="00A07647" w:rsidRDefault="00504CEC" w:rsidP="00D966D1">
      <w:pPr>
        <w:pStyle w:val="Cuadrculaclara-nfasis31"/>
        <w:spacing w:after="120" w:line="276" w:lineRule="auto"/>
        <w:ind w:left="0"/>
        <w:jc w:val="center"/>
        <w:rPr>
          <w:rFonts w:ascii="Palatino Linotype" w:hAnsi="Palatino Linotype" w:cs="Arial"/>
          <w:b/>
          <w:sz w:val="22"/>
          <w:szCs w:val="22"/>
        </w:rPr>
      </w:pPr>
      <w:r w:rsidRPr="00A07647">
        <w:rPr>
          <w:rFonts w:ascii="Palatino Linotype" w:hAnsi="Palatino Linotype" w:cs="Arial"/>
          <w:b/>
          <w:sz w:val="22"/>
          <w:szCs w:val="22"/>
        </w:rPr>
        <w:t>CAPÍTULO VII</w:t>
      </w:r>
    </w:p>
    <w:p w:rsidR="00DE65D6" w:rsidRPr="00A07647" w:rsidRDefault="00E41211" w:rsidP="00D966D1">
      <w:pPr>
        <w:pStyle w:val="Cuadrculaclara-nfasis31"/>
        <w:spacing w:after="120" w:line="276" w:lineRule="auto"/>
        <w:ind w:left="0"/>
        <w:jc w:val="center"/>
        <w:rPr>
          <w:rFonts w:ascii="Palatino Linotype" w:hAnsi="Palatino Linotype" w:cs="Arial"/>
          <w:b/>
          <w:sz w:val="22"/>
          <w:szCs w:val="22"/>
        </w:rPr>
      </w:pPr>
      <w:r w:rsidRPr="00A07647">
        <w:rPr>
          <w:rFonts w:ascii="Palatino Linotype" w:hAnsi="Palatino Linotype" w:cs="Arial"/>
          <w:b/>
          <w:sz w:val="22"/>
          <w:szCs w:val="22"/>
        </w:rPr>
        <w:t xml:space="preserve">COMPROMISOS </w:t>
      </w:r>
      <w:r w:rsidR="00A72C2B" w:rsidRPr="00A07647">
        <w:rPr>
          <w:rFonts w:ascii="Palatino Linotype" w:hAnsi="Palatino Linotype" w:cs="Arial"/>
          <w:b/>
          <w:sz w:val="22"/>
          <w:szCs w:val="22"/>
        </w:rPr>
        <w:t>DEL PROYECTO</w:t>
      </w:r>
    </w:p>
    <w:p w:rsidR="00BB6973" w:rsidRPr="00A07647" w:rsidRDefault="00A72C2B" w:rsidP="00D966D1">
      <w:pPr>
        <w:spacing w:after="120" w:line="276" w:lineRule="auto"/>
        <w:jc w:val="both"/>
        <w:rPr>
          <w:rFonts w:ascii="Palatino Linotype" w:hAnsi="Palatino Linotype" w:cs="Arial"/>
          <w:sz w:val="22"/>
          <w:szCs w:val="22"/>
        </w:rPr>
      </w:pPr>
      <w:r w:rsidRPr="00A07647">
        <w:rPr>
          <w:rFonts w:ascii="Palatino Linotype" w:hAnsi="Palatino Linotype" w:cs="Arial"/>
          <w:b/>
          <w:bCs/>
          <w:sz w:val="22"/>
          <w:szCs w:val="22"/>
          <w:lang w:val="es-EC"/>
        </w:rPr>
        <w:t xml:space="preserve">Artículo </w:t>
      </w:r>
      <w:r w:rsidR="00D8405F">
        <w:rPr>
          <w:rFonts w:ascii="Palatino Linotype" w:hAnsi="Palatino Linotype" w:cs="Arial"/>
          <w:b/>
          <w:bCs/>
          <w:sz w:val="22"/>
          <w:szCs w:val="22"/>
          <w:lang w:val="es-EC"/>
        </w:rPr>
        <w:t>20</w:t>
      </w:r>
      <w:r w:rsidR="00762520" w:rsidRPr="00A07647">
        <w:rPr>
          <w:rFonts w:ascii="Palatino Linotype" w:hAnsi="Palatino Linotype" w:cs="Arial"/>
          <w:b/>
          <w:bCs/>
          <w:sz w:val="22"/>
          <w:szCs w:val="22"/>
          <w:lang w:val="es-EC"/>
        </w:rPr>
        <w:t>.- Compromisos de los promotores</w:t>
      </w:r>
      <w:r w:rsidR="00B501A8" w:rsidRPr="00A07647">
        <w:rPr>
          <w:rFonts w:ascii="Palatino Linotype" w:hAnsi="Palatino Linotype" w:cs="Arial"/>
          <w:b/>
          <w:bCs/>
          <w:sz w:val="22"/>
          <w:szCs w:val="22"/>
        </w:rPr>
        <w:t xml:space="preserve">.- </w:t>
      </w:r>
      <w:r w:rsidR="00516995" w:rsidRPr="00A07647">
        <w:rPr>
          <w:rFonts w:ascii="Palatino Linotype" w:hAnsi="Palatino Linotype" w:cs="Arial"/>
          <w:sz w:val="22"/>
          <w:szCs w:val="22"/>
        </w:rPr>
        <w:t>Será r</w:t>
      </w:r>
      <w:r w:rsidR="00BB6973" w:rsidRPr="00A07647">
        <w:rPr>
          <w:rFonts w:ascii="Palatino Linotype" w:hAnsi="Palatino Linotype" w:cs="Arial"/>
          <w:sz w:val="22"/>
          <w:szCs w:val="22"/>
        </w:rPr>
        <w:t>esponsabilidad de</w:t>
      </w:r>
      <w:r w:rsidR="001A0F49" w:rsidRPr="00A07647">
        <w:rPr>
          <w:rFonts w:ascii="Palatino Linotype" w:hAnsi="Palatino Linotype" w:cs="Arial"/>
          <w:sz w:val="22"/>
          <w:szCs w:val="22"/>
        </w:rPr>
        <w:t xml:space="preserve"> </w:t>
      </w:r>
      <w:r w:rsidR="00BB6973" w:rsidRPr="00A07647">
        <w:rPr>
          <w:rFonts w:ascii="Palatino Linotype" w:hAnsi="Palatino Linotype" w:cs="Arial"/>
          <w:sz w:val="22"/>
          <w:szCs w:val="22"/>
        </w:rPr>
        <w:t>l</w:t>
      </w:r>
      <w:r w:rsidR="001A0F49" w:rsidRPr="00A07647">
        <w:rPr>
          <w:rFonts w:ascii="Palatino Linotype" w:hAnsi="Palatino Linotype" w:cs="Arial"/>
          <w:sz w:val="22"/>
          <w:szCs w:val="22"/>
        </w:rPr>
        <w:t>os</w:t>
      </w:r>
      <w:r w:rsidR="00BB6973" w:rsidRPr="00A07647">
        <w:rPr>
          <w:rFonts w:ascii="Palatino Linotype" w:hAnsi="Palatino Linotype" w:cs="Arial"/>
          <w:sz w:val="22"/>
          <w:szCs w:val="22"/>
        </w:rPr>
        <w:t xml:space="preserve"> promotor</w:t>
      </w:r>
      <w:r w:rsidR="001A0F49" w:rsidRPr="00A07647">
        <w:rPr>
          <w:rFonts w:ascii="Palatino Linotype" w:hAnsi="Palatino Linotype" w:cs="Arial"/>
          <w:sz w:val="22"/>
          <w:szCs w:val="22"/>
        </w:rPr>
        <w:t>es</w:t>
      </w:r>
      <w:r w:rsidR="00BB6973" w:rsidRPr="00A07647">
        <w:rPr>
          <w:rFonts w:ascii="Palatino Linotype" w:hAnsi="Palatino Linotype" w:cs="Arial"/>
          <w:sz w:val="22"/>
          <w:szCs w:val="22"/>
        </w:rPr>
        <w:t xml:space="preserve"> la ejecución</w:t>
      </w:r>
      <w:r w:rsidR="001A0F49" w:rsidRPr="00A07647">
        <w:rPr>
          <w:rFonts w:ascii="Palatino Linotype" w:hAnsi="Palatino Linotype" w:cs="Arial"/>
          <w:sz w:val="22"/>
          <w:szCs w:val="22"/>
        </w:rPr>
        <w:t xml:space="preserve"> de las obras,</w:t>
      </w:r>
      <w:r w:rsidR="001A0F49" w:rsidRPr="00A07647">
        <w:rPr>
          <w:rFonts w:ascii="Palatino Linotype" w:hAnsi="Palatino Linotype" w:cs="Arial"/>
          <w:sz w:val="22"/>
          <w:szCs w:val="22"/>
          <w:lang w:val="es-EC"/>
        </w:rPr>
        <w:t xml:space="preserve"> de acuerdo a los proyectos definitivos desarrollados por la Empresa Pública Nacional de Hábitat y Vivienda, EP, </w:t>
      </w:r>
      <w:r w:rsidR="00BB6973" w:rsidRPr="00A07647">
        <w:rPr>
          <w:rFonts w:ascii="Palatino Linotype" w:hAnsi="Palatino Linotype" w:cs="Arial"/>
          <w:sz w:val="22"/>
          <w:szCs w:val="22"/>
        </w:rPr>
        <w:t>de l</w:t>
      </w:r>
      <w:r w:rsidR="001A0F49" w:rsidRPr="00A07647">
        <w:rPr>
          <w:rFonts w:ascii="Palatino Linotype" w:hAnsi="Palatino Linotype" w:cs="Arial"/>
          <w:sz w:val="22"/>
          <w:szCs w:val="22"/>
        </w:rPr>
        <w:t>o</w:t>
      </w:r>
      <w:r w:rsidR="00BB6973" w:rsidRPr="00A07647">
        <w:rPr>
          <w:rFonts w:ascii="Palatino Linotype" w:hAnsi="Palatino Linotype" w:cs="Arial"/>
          <w:sz w:val="22"/>
          <w:szCs w:val="22"/>
        </w:rPr>
        <w:t xml:space="preserve">s </w:t>
      </w:r>
      <w:r w:rsidR="001A0F49" w:rsidRPr="00A07647">
        <w:rPr>
          <w:rFonts w:ascii="Palatino Linotype" w:hAnsi="Palatino Linotype" w:cs="Arial"/>
          <w:sz w:val="22"/>
          <w:szCs w:val="22"/>
        </w:rPr>
        <w:t>siguientes espacios públicos:</w:t>
      </w:r>
    </w:p>
    <w:p w:rsidR="00B458C3" w:rsidRPr="00A07647" w:rsidRDefault="00516995" w:rsidP="00D966D1">
      <w:pPr>
        <w:pStyle w:val="Prrafodelista"/>
        <w:spacing w:after="120"/>
        <w:ind w:left="0"/>
        <w:rPr>
          <w:rFonts w:ascii="Palatino Linotype" w:hAnsi="Palatino Linotype" w:cs="Arial"/>
        </w:rPr>
      </w:pPr>
      <w:r w:rsidRPr="00A07647">
        <w:rPr>
          <w:rFonts w:ascii="Palatino Linotype" w:hAnsi="Palatino Linotype" w:cs="Arial"/>
          <w:b/>
        </w:rPr>
        <w:t>P</w:t>
      </w:r>
      <w:r w:rsidR="00504CEC" w:rsidRPr="00A07647">
        <w:rPr>
          <w:rFonts w:ascii="Palatino Linotype" w:hAnsi="Palatino Linotype" w:cs="Arial"/>
          <w:b/>
        </w:rPr>
        <w:t>arque</w:t>
      </w:r>
      <w:r w:rsidRPr="00A07647">
        <w:rPr>
          <w:rFonts w:ascii="Palatino Linotype" w:hAnsi="Palatino Linotype" w:cs="Arial"/>
          <w:b/>
        </w:rPr>
        <w:t>:</w:t>
      </w:r>
      <w:r w:rsidRPr="00A07647">
        <w:rPr>
          <w:rFonts w:ascii="Palatino Linotype" w:hAnsi="Palatino Linotype" w:cs="Arial"/>
        </w:rPr>
        <w:t xml:space="preserve"> </w:t>
      </w:r>
      <w:r w:rsidR="00BB6973" w:rsidRPr="00A07647">
        <w:rPr>
          <w:rFonts w:ascii="Palatino Linotype" w:hAnsi="Palatino Linotype" w:cs="Arial"/>
        </w:rPr>
        <w:t xml:space="preserve">Obras de </w:t>
      </w:r>
      <w:r w:rsidRPr="00A07647">
        <w:rPr>
          <w:rFonts w:ascii="Palatino Linotype" w:hAnsi="Palatino Linotype" w:cs="Arial"/>
        </w:rPr>
        <w:t xml:space="preserve">reforestación, rehabilitación de canchas y ejecución de </w:t>
      </w:r>
      <w:r w:rsidR="00653C44" w:rsidRPr="00A07647">
        <w:rPr>
          <w:rFonts w:ascii="Palatino Linotype" w:hAnsi="Palatino Linotype" w:cs="Arial"/>
        </w:rPr>
        <w:t>caminos forestales, iluminación</w:t>
      </w:r>
      <w:r w:rsidR="00BB6973" w:rsidRPr="00A07647">
        <w:rPr>
          <w:rFonts w:ascii="Palatino Linotype" w:hAnsi="Palatino Linotype" w:cs="Arial"/>
        </w:rPr>
        <w:t xml:space="preserve"> y mobiliario urbano</w:t>
      </w:r>
      <w:r w:rsidR="00653C44" w:rsidRPr="00A07647">
        <w:rPr>
          <w:rFonts w:ascii="Palatino Linotype" w:hAnsi="Palatino Linotype" w:cs="Arial"/>
        </w:rPr>
        <w:t>.</w:t>
      </w:r>
      <w:r w:rsidR="00E30904" w:rsidRPr="00A07647">
        <w:rPr>
          <w:rFonts w:ascii="Palatino Linotype" w:hAnsi="Palatino Linotype" w:cs="Arial"/>
        </w:rPr>
        <w:t xml:space="preserve"> </w:t>
      </w:r>
    </w:p>
    <w:p w:rsidR="00653C44" w:rsidRPr="00A07647" w:rsidRDefault="00B458C3" w:rsidP="00D966D1">
      <w:pPr>
        <w:spacing w:after="120" w:line="276" w:lineRule="auto"/>
        <w:jc w:val="both"/>
        <w:rPr>
          <w:rFonts w:ascii="Palatino Linotype" w:hAnsi="Palatino Linotype" w:cs="Arial"/>
          <w:kern w:val="20"/>
          <w:sz w:val="22"/>
          <w:szCs w:val="22"/>
          <w:vertAlign w:val="superscript"/>
        </w:rPr>
      </w:pPr>
      <w:r w:rsidRPr="00A07647">
        <w:rPr>
          <w:rFonts w:ascii="Palatino Linotype" w:hAnsi="Palatino Linotype" w:cs="Arial"/>
          <w:sz w:val="22"/>
          <w:szCs w:val="22"/>
        </w:rPr>
        <w:tab/>
      </w:r>
      <w:r w:rsidRPr="00A07647">
        <w:rPr>
          <w:rFonts w:ascii="Palatino Linotype" w:hAnsi="Palatino Linotype" w:cs="Arial"/>
          <w:b/>
          <w:sz w:val="22"/>
          <w:szCs w:val="22"/>
        </w:rPr>
        <w:t>Área:</w:t>
      </w:r>
      <w:r w:rsidRPr="00A07647">
        <w:rPr>
          <w:rFonts w:ascii="Palatino Linotype" w:hAnsi="Palatino Linotype" w:cs="Arial"/>
          <w:sz w:val="22"/>
          <w:szCs w:val="22"/>
        </w:rPr>
        <w:t xml:space="preserve"> 5</w:t>
      </w:r>
      <w:r w:rsidR="00E23B1A" w:rsidRPr="00A07647">
        <w:rPr>
          <w:rFonts w:ascii="Palatino Linotype" w:hAnsi="Palatino Linotype" w:cs="Arial"/>
          <w:sz w:val="22"/>
          <w:szCs w:val="22"/>
        </w:rPr>
        <w:t>.</w:t>
      </w:r>
      <w:r w:rsidRPr="00A07647">
        <w:rPr>
          <w:rFonts w:ascii="Palatino Linotype" w:hAnsi="Palatino Linotype" w:cs="Arial"/>
          <w:sz w:val="22"/>
          <w:szCs w:val="22"/>
        </w:rPr>
        <w:t>158,58</w:t>
      </w:r>
      <w:r w:rsidR="00307B5C" w:rsidRPr="00A07647">
        <w:rPr>
          <w:rFonts w:ascii="Palatino Linotype" w:hAnsi="Palatino Linotype" w:cs="Arial"/>
          <w:sz w:val="22"/>
          <w:szCs w:val="22"/>
        </w:rPr>
        <w:t xml:space="preserve"> </w:t>
      </w:r>
      <w:r w:rsidRPr="00A07647">
        <w:rPr>
          <w:rFonts w:ascii="Palatino Linotype" w:hAnsi="Palatino Linotype" w:cs="Arial"/>
          <w:sz w:val="22"/>
          <w:szCs w:val="22"/>
        </w:rPr>
        <w:t>m</w:t>
      </w:r>
      <w:r w:rsidRPr="00A07647">
        <w:rPr>
          <w:rFonts w:ascii="Palatino Linotype" w:hAnsi="Palatino Linotype" w:cs="Arial"/>
          <w:kern w:val="20"/>
          <w:sz w:val="22"/>
          <w:szCs w:val="22"/>
          <w:vertAlign w:val="superscript"/>
        </w:rPr>
        <w:t>2</w:t>
      </w:r>
    </w:p>
    <w:p w:rsidR="00B458C3" w:rsidRPr="00A07647" w:rsidRDefault="00B458C3" w:rsidP="00D966D1">
      <w:pPr>
        <w:spacing w:after="120" w:line="276" w:lineRule="auto"/>
        <w:ind w:firstLine="709"/>
        <w:jc w:val="both"/>
        <w:rPr>
          <w:rFonts w:ascii="Palatino Linotype" w:hAnsi="Palatino Linotype" w:cs="Arial"/>
          <w:kern w:val="20"/>
          <w:sz w:val="22"/>
          <w:szCs w:val="22"/>
          <w:vertAlign w:val="superscript"/>
        </w:rPr>
      </w:pPr>
      <w:r w:rsidRPr="00A07647">
        <w:rPr>
          <w:rFonts w:ascii="Palatino Linotype" w:hAnsi="Palatino Linotype" w:cs="Arial"/>
          <w:b/>
          <w:sz w:val="22"/>
          <w:szCs w:val="22"/>
        </w:rPr>
        <w:t>Plazo de entrega:</w:t>
      </w:r>
      <w:r w:rsidRPr="00A07647">
        <w:rPr>
          <w:rFonts w:ascii="Palatino Linotype" w:hAnsi="Palatino Linotype" w:cs="Arial"/>
          <w:sz w:val="22"/>
          <w:szCs w:val="22"/>
        </w:rPr>
        <w:t xml:space="preserve"> </w:t>
      </w:r>
      <w:r w:rsidR="00BA6FE6" w:rsidRPr="00A07647">
        <w:rPr>
          <w:rFonts w:ascii="Palatino Linotype" w:hAnsi="Palatino Linotype" w:cs="Arial"/>
          <w:sz w:val="22"/>
          <w:szCs w:val="22"/>
        </w:rPr>
        <w:t>Previo a</w:t>
      </w:r>
      <w:r w:rsidRPr="00A07647">
        <w:rPr>
          <w:rFonts w:ascii="Palatino Linotype" w:hAnsi="Palatino Linotype" w:cs="Arial"/>
          <w:sz w:val="22"/>
          <w:szCs w:val="22"/>
        </w:rPr>
        <w:t xml:space="preserve"> la entrega de las viviendas </w:t>
      </w:r>
      <w:r w:rsidR="00BA6FE6" w:rsidRPr="00A07647">
        <w:rPr>
          <w:rFonts w:ascii="Palatino Linotype" w:hAnsi="Palatino Linotype" w:cs="Arial"/>
          <w:sz w:val="22"/>
          <w:szCs w:val="22"/>
        </w:rPr>
        <w:t>d</w:t>
      </w:r>
      <w:r w:rsidRPr="00A07647">
        <w:rPr>
          <w:rFonts w:ascii="Palatino Linotype" w:hAnsi="Palatino Linotype" w:cs="Arial"/>
          <w:sz w:val="22"/>
          <w:szCs w:val="22"/>
        </w:rPr>
        <w:t>e los tres lotes.</w:t>
      </w:r>
    </w:p>
    <w:p w:rsidR="00BB6973" w:rsidRPr="00A07647" w:rsidRDefault="00504CEC" w:rsidP="00D966D1">
      <w:pPr>
        <w:spacing w:after="120" w:line="276" w:lineRule="auto"/>
        <w:jc w:val="both"/>
        <w:rPr>
          <w:rFonts w:ascii="Palatino Linotype" w:hAnsi="Palatino Linotype" w:cs="Arial"/>
          <w:sz w:val="22"/>
          <w:szCs w:val="22"/>
        </w:rPr>
      </w:pPr>
      <w:r w:rsidRPr="00A07647">
        <w:rPr>
          <w:rFonts w:ascii="Palatino Linotype" w:hAnsi="Palatino Linotype" w:cs="Arial"/>
          <w:b/>
          <w:sz w:val="22"/>
          <w:szCs w:val="22"/>
        </w:rPr>
        <w:t>Plaza Melchor de Valdez</w:t>
      </w:r>
      <w:r w:rsidR="00653C44" w:rsidRPr="00A07647">
        <w:rPr>
          <w:rFonts w:ascii="Palatino Linotype" w:hAnsi="Palatino Linotype" w:cs="Arial"/>
          <w:b/>
          <w:sz w:val="22"/>
          <w:szCs w:val="22"/>
        </w:rPr>
        <w:t>:</w:t>
      </w:r>
      <w:r w:rsidR="00653C44" w:rsidRPr="00A07647">
        <w:rPr>
          <w:rFonts w:ascii="Palatino Linotype" w:hAnsi="Palatino Linotype" w:cs="Arial"/>
          <w:sz w:val="22"/>
          <w:szCs w:val="22"/>
        </w:rPr>
        <w:t xml:space="preserve"> </w:t>
      </w:r>
      <w:r w:rsidR="00BB6973" w:rsidRPr="00A07647">
        <w:rPr>
          <w:rFonts w:ascii="Palatino Linotype" w:hAnsi="Palatino Linotype" w:cs="Arial"/>
          <w:sz w:val="22"/>
          <w:szCs w:val="22"/>
        </w:rPr>
        <w:t>Tratamiento paisajístico del espa</w:t>
      </w:r>
      <w:r w:rsidR="00653C44" w:rsidRPr="00A07647">
        <w:rPr>
          <w:rFonts w:ascii="Palatino Linotype" w:hAnsi="Palatino Linotype" w:cs="Arial"/>
          <w:sz w:val="22"/>
          <w:szCs w:val="22"/>
        </w:rPr>
        <w:t xml:space="preserve">cio, nuevo tratamiento para las </w:t>
      </w:r>
      <w:r w:rsidR="00BB6973" w:rsidRPr="00A07647">
        <w:rPr>
          <w:rFonts w:ascii="Palatino Linotype" w:hAnsi="Palatino Linotype" w:cs="Arial"/>
          <w:sz w:val="22"/>
          <w:szCs w:val="22"/>
        </w:rPr>
        <w:t>aceras. Labores de ajardinamiento y forestación. Iluminación y mobiliario urbano.</w:t>
      </w:r>
    </w:p>
    <w:p w:rsidR="00B458C3" w:rsidRPr="00A07647" w:rsidRDefault="00B458C3" w:rsidP="00D966D1">
      <w:pPr>
        <w:spacing w:after="120" w:line="276" w:lineRule="auto"/>
        <w:jc w:val="both"/>
        <w:rPr>
          <w:rFonts w:ascii="Palatino Linotype" w:hAnsi="Palatino Linotype" w:cs="Arial"/>
          <w:kern w:val="20"/>
          <w:sz w:val="22"/>
          <w:szCs w:val="22"/>
          <w:vertAlign w:val="superscript"/>
        </w:rPr>
      </w:pPr>
      <w:r w:rsidRPr="00A07647">
        <w:rPr>
          <w:rFonts w:ascii="Palatino Linotype" w:hAnsi="Palatino Linotype" w:cs="Arial"/>
          <w:sz w:val="22"/>
          <w:szCs w:val="22"/>
        </w:rPr>
        <w:tab/>
      </w:r>
      <w:r w:rsidRPr="00A07647">
        <w:rPr>
          <w:rFonts w:ascii="Palatino Linotype" w:hAnsi="Palatino Linotype" w:cs="Arial"/>
          <w:b/>
          <w:sz w:val="22"/>
          <w:szCs w:val="22"/>
        </w:rPr>
        <w:t>Área:</w:t>
      </w:r>
      <w:r w:rsidRPr="00A07647">
        <w:rPr>
          <w:rFonts w:ascii="Palatino Linotype" w:hAnsi="Palatino Linotype" w:cs="Arial"/>
          <w:sz w:val="22"/>
          <w:szCs w:val="22"/>
        </w:rPr>
        <w:t xml:space="preserve"> 386,21</w:t>
      </w:r>
      <w:r w:rsidR="00307B5C" w:rsidRPr="00A07647">
        <w:rPr>
          <w:rFonts w:ascii="Palatino Linotype" w:hAnsi="Palatino Linotype" w:cs="Arial"/>
          <w:sz w:val="22"/>
          <w:szCs w:val="22"/>
        </w:rPr>
        <w:t xml:space="preserve"> </w:t>
      </w:r>
      <w:r w:rsidRPr="00A07647">
        <w:rPr>
          <w:rFonts w:ascii="Palatino Linotype" w:hAnsi="Palatino Linotype" w:cs="Arial"/>
          <w:sz w:val="22"/>
          <w:szCs w:val="22"/>
        </w:rPr>
        <w:t>m</w:t>
      </w:r>
      <w:r w:rsidRPr="00A07647">
        <w:rPr>
          <w:rFonts w:ascii="Palatino Linotype" w:hAnsi="Palatino Linotype" w:cs="Arial"/>
          <w:kern w:val="20"/>
          <w:sz w:val="22"/>
          <w:szCs w:val="22"/>
          <w:vertAlign w:val="superscript"/>
        </w:rPr>
        <w:t>2</w:t>
      </w:r>
    </w:p>
    <w:p w:rsidR="00BA6FE6" w:rsidRPr="00A07647" w:rsidRDefault="00BA6FE6" w:rsidP="00D966D1">
      <w:pPr>
        <w:spacing w:after="120" w:line="276" w:lineRule="auto"/>
        <w:ind w:firstLine="709"/>
        <w:jc w:val="both"/>
        <w:rPr>
          <w:rFonts w:ascii="Palatino Linotype" w:hAnsi="Palatino Linotype" w:cs="Arial"/>
          <w:kern w:val="20"/>
          <w:sz w:val="22"/>
          <w:szCs w:val="22"/>
          <w:vertAlign w:val="superscript"/>
        </w:rPr>
      </w:pPr>
      <w:r w:rsidRPr="00A07647">
        <w:rPr>
          <w:rFonts w:ascii="Palatino Linotype" w:hAnsi="Palatino Linotype" w:cs="Arial"/>
          <w:b/>
          <w:sz w:val="22"/>
          <w:szCs w:val="22"/>
        </w:rPr>
        <w:t>Plazo de entrega:</w:t>
      </w:r>
      <w:r w:rsidRPr="00A07647">
        <w:rPr>
          <w:rFonts w:ascii="Palatino Linotype" w:hAnsi="Palatino Linotype" w:cs="Arial"/>
          <w:sz w:val="22"/>
          <w:szCs w:val="22"/>
        </w:rPr>
        <w:t xml:space="preserve"> Previo a la entrega de las viviendas de los tres lotes.</w:t>
      </w:r>
    </w:p>
    <w:p w:rsidR="00FC1383" w:rsidRPr="00A07647" w:rsidRDefault="00504CEC" w:rsidP="00D966D1">
      <w:pPr>
        <w:spacing w:after="120" w:line="276" w:lineRule="auto"/>
        <w:jc w:val="both"/>
        <w:rPr>
          <w:rFonts w:ascii="Palatino Linotype" w:hAnsi="Palatino Linotype" w:cs="Arial"/>
          <w:sz w:val="22"/>
          <w:szCs w:val="22"/>
        </w:rPr>
      </w:pPr>
      <w:r w:rsidRPr="00A07647">
        <w:rPr>
          <w:rFonts w:ascii="Palatino Linotype" w:hAnsi="Palatino Linotype" w:cs="Arial"/>
          <w:b/>
          <w:sz w:val="22"/>
          <w:szCs w:val="22"/>
        </w:rPr>
        <w:t xml:space="preserve">Calle Martín Ochoa de </w:t>
      </w:r>
      <w:proofErr w:type="spellStart"/>
      <w:r w:rsidRPr="00A07647">
        <w:rPr>
          <w:rFonts w:ascii="Palatino Linotype" w:hAnsi="Palatino Linotype" w:cs="Arial"/>
          <w:b/>
          <w:sz w:val="22"/>
          <w:szCs w:val="22"/>
        </w:rPr>
        <w:t>Jaúregui</w:t>
      </w:r>
      <w:proofErr w:type="spellEnd"/>
      <w:r w:rsidR="00653C44" w:rsidRPr="00A07647">
        <w:rPr>
          <w:rFonts w:ascii="Palatino Linotype" w:hAnsi="Palatino Linotype" w:cs="Arial"/>
          <w:b/>
          <w:sz w:val="22"/>
          <w:szCs w:val="22"/>
        </w:rPr>
        <w:t>:</w:t>
      </w:r>
      <w:r w:rsidR="00653C44" w:rsidRPr="00A07647">
        <w:rPr>
          <w:rFonts w:ascii="Palatino Linotype" w:hAnsi="Palatino Linotype" w:cs="Arial"/>
          <w:sz w:val="22"/>
          <w:szCs w:val="22"/>
        </w:rPr>
        <w:t xml:space="preserve"> </w:t>
      </w:r>
      <w:r w:rsidR="00FC1383" w:rsidRPr="00A07647">
        <w:rPr>
          <w:rFonts w:ascii="Palatino Linotype" w:hAnsi="Palatino Linotype" w:cs="Arial"/>
          <w:sz w:val="22"/>
          <w:szCs w:val="22"/>
        </w:rPr>
        <w:t xml:space="preserve">Nuevo tratamiento de la vía en el tramo entre Melchor de </w:t>
      </w:r>
      <w:r w:rsidR="003D2742" w:rsidRPr="00A07647">
        <w:rPr>
          <w:rFonts w:ascii="Palatino Linotype" w:hAnsi="Palatino Linotype" w:cs="Arial"/>
          <w:sz w:val="22"/>
          <w:szCs w:val="22"/>
        </w:rPr>
        <w:t>V</w:t>
      </w:r>
      <w:r w:rsidRPr="00A07647">
        <w:rPr>
          <w:rFonts w:ascii="Palatino Linotype" w:hAnsi="Palatino Linotype" w:cs="Arial"/>
          <w:sz w:val="22"/>
          <w:szCs w:val="22"/>
        </w:rPr>
        <w:t xml:space="preserve">aldez </w:t>
      </w:r>
      <w:r w:rsidR="00FC1383" w:rsidRPr="00A07647">
        <w:rPr>
          <w:rFonts w:ascii="Palatino Linotype" w:hAnsi="Palatino Linotype" w:cs="Arial"/>
          <w:sz w:val="22"/>
          <w:szCs w:val="22"/>
        </w:rPr>
        <w:t xml:space="preserve">y la vía de nueva apertura. </w:t>
      </w:r>
      <w:r w:rsidR="00BB6973" w:rsidRPr="00A07647">
        <w:rPr>
          <w:rFonts w:ascii="Palatino Linotype" w:hAnsi="Palatino Linotype" w:cs="Arial"/>
          <w:sz w:val="22"/>
          <w:szCs w:val="22"/>
        </w:rPr>
        <w:t>R</w:t>
      </w:r>
      <w:r w:rsidR="00FC1383" w:rsidRPr="00A07647">
        <w:rPr>
          <w:rFonts w:ascii="Palatino Linotype" w:hAnsi="Palatino Linotype" w:cs="Arial"/>
          <w:sz w:val="22"/>
          <w:szCs w:val="22"/>
        </w:rPr>
        <w:t xml:space="preserve">enovación de ambas aceras, iluminación en el frente del lote y mobiliario urbano. </w:t>
      </w:r>
    </w:p>
    <w:p w:rsidR="00B458C3" w:rsidRPr="00A07647" w:rsidRDefault="00B458C3" w:rsidP="00D966D1">
      <w:pPr>
        <w:spacing w:after="120" w:line="276" w:lineRule="auto"/>
        <w:jc w:val="both"/>
        <w:rPr>
          <w:rFonts w:ascii="Palatino Linotype" w:hAnsi="Palatino Linotype" w:cs="Arial"/>
          <w:kern w:val="20"/>
          <w:sz w:val="22"/>
          <w:szCs w:val="22"/>
          <w:vertAlign w:val="superscript"/>
        </w:rPr>
      </w:pPr>
      <w:r w:rsidRPr="00A07647">
        <w:rPr>
          <w:rFonts w:ascii="Palatino Linotype" w:hAnsi="Palatino Linotype" w:cs="Arial"/>
          <w:b/>
          <w:sz w:val="22"/>
          <w:szCs w:val="22"/>
        </w:rPr>
        <w:tab/>
        <w:t>Área:</w:t>
      </w:r>
      <w:r w:rsidRPr="00A07647">
        <w:rPr>
          <w:rFonts w:ascii="Palatino Linotype" w:hAnsi="Palatino Linotype" w:cs="Arial"/>
          <w:sz w:val="22"/>
          <w:szCs w:val="22"/>
        </w:rPr>
        <w:t xml:space="preserve"> </w:t>
      </w:r>
      <w:r w:rsidR="00307B5C" w:rsidRPr="00A07647">
        <w:rPr>
          <w:rFonts w:ascii="Palatino Linotype" w:hAnsi="Palatino Linotype" w:cs="Arial"/>
          <w:sz w:val="22"/>
          <w:szCs w:val="22"/>
        </w:rPr>
        <w:t>4</w:t>
      </w:r>
      <w:r w:rsidR="00F400EC" w:rsidRPr="00A07647">
        <w:rPr>
          <w:rFonts w:ascii="Palatino Linotype" w:hAnsi="Palatino Linotype" w:cs="Arial"/>
          <w:sz w:val="22"/>
          <w:szCs w:val="22"/>
        </w:rPr>
        <w:t>.</w:t>
      </w:r>
      <w:r w:rsidR="00307B5C" w:rsidRPr="00A07647">
        <w:rPr>
          <w:rFonts w:ascii="Palatino Linotype" w:hAnsi="Palatino Linotype" w:cs="Arial"/>
          <w:sz w:val="22"/>
          <w:szCs w:val="22"/>
        </w:rPr>
        <w:t xml:space="preserve">357,72 </w:t>
      </w:r>
      <w:r w:rsidRPr="00A07647">
        <w:rPr>
          <w:rFonts w:ascii="Palatino Linotype" w:hAnsi="Palatino Linotype" w:cs="Arial"/>
          <w:sz w:val="22"/>
          <w:szCs w:val="22"/>
        </w:rPr>
        <w:t>m</w:t>
      </w:r>
      <w:r w:rsidRPr="00A07647">
        <w:rPr>
          <w:rFonts w:ascii="Palatino Linotype" w:hAnsi="Palatino Linotype" w:cs="Arial"/>
          <w:kern w:val="20"/>
          <w:sz w:val="22"/>
          <w:szCs w:val="22"/>
          <w:vertAlign w:val="superscript"/>
        </w:rPr>
        <w:t>2</w:t>
      </w:r>
    </w:p>
    <w:p w:rsidR="00BA6FE6" w:rsidRPr="00A07647" w:rsidRDefault="00BA6FE6" w:rsidP="00D966D1">
      <w:pPr>
        <w:spacing w:after="120" w:line="276" w:lineRule="auto"/>
        <w:ind w:firstLine="709"/>
        <w:jc w:val="both"/>
        <w:rPr>
          <w:rFonts w:ascii="Palatino Linotype" w:hAnsi="Palatino Linotype" w:cs="Arial"/>
          <w:kern w:val="20"/>
          <w:sz w:val="22"/>
          <w:szCs w:val="22"/>
          <w:vertAlign w:val="superscript"/>
        </w:rPr>
      </w:pPr>
      <w:r w:rsidRPr="00A07647">
        <w:rPr>
          <w:rFonts w:ascii="Palatino Linotype" w:hAnsi="Palatino Linotype" w:cs="Arial"/>
          <w:b/>
          <w:sz w:val="22"/>
          <w:szCs w:val="22"/>
        </w:rPr>
        <w:t>Plazo de entrega:</w:t>
      </w:r>
      <w:r w:rsidRPr="00A07647">
        <w:rPr>
          <w:rFonts w:ascii="Palatino Linotype" w:hAnsi="Palatino Linotype" w:cs="Arial"/>
          <w:sz w:val="22"/>
          <w:szCs w:val="22"/>
        </w:rPr>
        <w:t xml:space="preserve"> Previo a la entrega de las viviendas de los tres lotes.</w:t>
      </w:r>
    </w:p>
    <w:p w:rsidR="00BB6973" w:rsidRPr="00A07647" w:rsidRDefault="00504CEC" w:rsidP="00D966D1">
      <w:pPr>
        <w:spacing w:after="120" w:line="276" w:lineRule="auto"/>
        <w:jc w:val="both"/>
        <w:rPr>
          <w:rFonts w:ascii="Palatino Linotype" w:hAnsi="Palatino Linotype" w:cs="Arial"/>
          <w:sz w:val="22"/>
          <w:szCs w:val="22"/>
        </w:rPr>
      </w:pPr>
      <w:r w:rsidRPr="00A07647">
        <w:rPr>
          <w:rFonts w:ascii="Palatino Linotype" w:hAnsi="Palatino Linotype" w:cs="Arial"/>
          <w:b/>
          <w:sz w:val="22"/>
          <w:szCs w:val="22"/>
        </w:rPr>
        <w:t>Calle de nueva apertura:</w:t>
      </w:r>
      <w:r w:rsidRPr="00A07647">
        <w:rPr>
          <w:rFonts w:ascii="Palatino Linotype" w:hAnsi="Palatino Linotype" w:cs="Arial"/>
          <w:sz w:val="22"/>
          <w:szCs w:val="22"/>
        </w:rPr>
        <w:t xml:space="preserve"> </w:t>
      </w:r>
      <w:r w:rsidR="00FC1383" w:rsidRPr="00A07647">
        <w:rPr>
          <w:rFonts w:ascii="Palatino Linotype" w:hAnsi="Palatino Linotype" w:cs="Arial"/>
          <w:sz w:val="22"/>
          <w:szCs w:val="22"/>
        </w:rPr>
        <w:t xml:space="preserve">Urbanización completa de la vía. </w:t>
      </w:r>
      <w:r w:rsidR="00BB6973" w:rsidRPr="00A07647">
        <w:rPr>
          <w:rFonts w:ascii="Palatino Linotype" w:hAnsi="Palatino Linotype" w:cs="Arial"/>
          <w:sz w:val="22"/>
          <w:szCs w:val="22"/>
        </w:rPr>
        <w:t>Ejecución</w:t>
      </w:r>
      <w:r w:rsidR="002B42AD" w:rsidRPr="00A07647">
        <w:rPr>
          <w:rFonts w:ascii="Palatino Linotype" w:hAnsi="Palatino Linotype" w:cs="Arial"/>
          <w:sz w:val="22"/>
          <w:szCs w:val="22"/>
        </w:rPr>
        <w:t xml:space="preserve"> de calzada, aceras y tratamiento pais</w:t>
      </w:r>
      <w:r w:rsidR="003C615F" w:rsidRPr="00A07647">
        <w:rPr>
          <w:rFonts w:ascii="Palatino Linotype" w:hAnsi="Palatino Linotype" w:cs="Arial"/>
          <w:sz w:val="22"/>
          <w:szCs w:val="22"/>
        </w:rPr>
        <w:t>ajís</w:t>
      </w:r>
      <w:r w:rsidR="00653C44" w:rsidRPr="00A07647">
        <w:rPr>
          <w:rFonts w:ascii="Palatino Linotype" w:hAnsi="Palatino Linotype" w:cs="Arial"/>
          <w:sz w:val="22"/>
          <w:szCs w:val="22"/>
        </w:rPr>
        <w:t xml:space="preserve">tico. </w:t>
      </w:r>
      <w:r w:rsidR="00BB6973" w:rsidRPr="00A07647">
        <w:rPr>
          <w:rFonts w:ascii="Palatino Linotype" w:hAnsi="Palatino Linotype" w:cs="Arial"/>
          <w:sz w:val="22"/>
          <w:szCs w:val="22"/>
        </w:rPr>
        <w:t>Iluminación y mobiliario urbano</w:t>
      </w:r>
    </w:p>
    <w:p w:rsidR="00B458C3" w:rsidRPr="00A07647" w:rsidRDefault="00B458C3" w:rsidP="00D966D1">
      <w:pPr>
        <w:spacing w:after="120" w:line="276" w:lineRule="auto"/>
        <w:jc w:val="both"/>
        <w:rPr>
          <w:rFonts w:ascii="Palatino Linotype" w:hAnsi="Palatino Linotype" w:cs="Arial"/>
          <w:kern w:val="20"/>
          <w:sz w:val="22"/>
          <w:szCs w:val="22"/>
          <w:vertAlign w:val="superscript"/>
        </w:rPr>
      </w:pPr>
      <w:r w:rsidRPr="00A07647">
        <w:rPr>
          <w:rFonts w:ascii="Palatino Linotype" w:hAnsi="Palatino Linotype" w:cs="Arial"/>
          <w:sz w:val="22"/>
          <w:szCs w:val="22"/>
        </w:rPr>
        <w:tab/>
      </w:r>
      <w:r w:rsidRPr="00A07647">
        <w:rPr>
          <w:rFonts w:ascii="Palatino Linotype" w:hAnsi="Palatino Linotype" w:cs="Arial"/>
          <w:b/>
          <w:sz w:val="22"/>
          <w:szCs w:val="22"/>
        </w:rPr>
        <w:t>Área:</w:t>
      </w:r>
      <w:r w:rsidRPr="00A07647">
        <w:rPr>
          <w:rFonts w:ascii="Palatino Linotype" w:hAnsi="Palatino Linotype" w:cs="Arial"/>
          <w:sz w:val="22"/>
          <w:szCs w:val="22"/>
        </w:rPr>
        <w:t xml:space="preserve"> 4</w:t>
      </w:r>
      <w:r w:rsidR="00F400EC" w:rsidRPr="00A07647">
        <w:rPr>
          <w:rFonts w:ascii="Palatino Linotype" w:hAnsi="Palatino Linotype" w:cs="Arial"/>
          <w:sz w:val="22"/>
          <w:szCs w:val="22"/>
        </w:rPr>
        <w:t>.</w:t>
      </w:r>
      <w:r w:rsidRPr="00A07647">
        <w:rPr>
          <w:rFonts w:ascii="Palatino Linotype" w:hAnsi="Palatino Linotype" w:cs="Arial"/>
          <w:sz w:val="22"/>
          <w:szCs w:val="22"/>
        </w:rPr>
        <w:t>165,98</w:t>
      </w:r>
      <w:r w:rsidR="00307B5C" w:rsidRPr="00A07647">
        <w:rPr>
          <w:rFonts w:ascii="Palatino Linotype" w:hAnsi="Palatino Linotype" w:cs="Arial"/>
          <w:sz w:val="22"/>
          <w:szCs w:val="22"/>
        </w:rPr>
        <w:t xml:space="preserve"> </w:t>
      </w:r>
      <w:r w:rsidRPr="00A07647">
        <w:rPr>
          <w:rFonts w:ascii="Palatino Linotype" w:hAnsi="Palatino Linotype" w:cs="Arial"/>
          <w:sz w:val="22"/>
          <w:szCs w:val="22"/>
        </w:rPr>
        <w:t>m</w:t>
      </w:r>
      <w:r w:rsidRPr="00A07647">
        <w:rPr>
          <w:rFonts w:ascii="Palatino Linotype" w:hAnsi="Palatino Linotype" w:cs="Arial"/>
          <w:kern w:val="20"/>
          <w:sz w:val="22"/>
          <w:szCs w:val="22"/>
          <w:vertAlign w:val="superscript"/>
        </w:rPr>
        <w:t>2</w:t>
      </w:r>
    </w:p>
    <w:p w:rsidR="00BA6FE6" w:rsidRPr="00A07647" w:rsidRDefault="00BA6FE6" w:rsidP="00D966D1">
      <w:pPr>
        <w:spacing w:after="120" w:line="276" w:lineRule="auto"/>
        <w:ind w:firstLine="709"/>
        <w:jc w:val="both"/>
        <w:rPr>
          <w:rFonts w:ascii="Palatino Linotype" w:hAnsi="Palatino Linotype" w:cs="Arial"/>
          <w:kern w:val="20"/>
          <w:sz w:val="22"/>
          <w:szCs w:val="22"/>
          <w:vertAlign w:val="superscript"/>
        </w:rPr>
      </w:pPr>
      <w:r w:rsidRPr="00A07647">
        <w:rPr>
          <w:rFonts w:ascii="Palatino Linotype" w:hAnsi="Palatino Linotype" w:cs="Arial"/>
          <w:b/>
          <w:sz w:val="22"/>
          <w:szCs w:val="22"/>
        </w:rPr>
        <w:t>Plazo de entrega:</w:t>
      </w:r>
      <w:r w:rsidRPr="00A07647">
        <w:rPr>
          <w:rFonts w:ascii="Palatino Linotype" w:hAnsi="Palatino Linotype" w:cs="Arial"/>
          <w:sz w:val="22"/>
          <w:szCs w:val="22"/>
        </w:rPr>
        <w:t xml:space="preserve"> Previo a la entrega de las viviendas de los tres lotes.</w:t>
      </w:r>
    </w:p>
    <w:p w:rsidR="00BB6973" w:rsidRPr="00A07647" w:rsidRDefault="00504CEC" w:rsidP="00D966D1">
      <w:pPr>
        <w:spacing w:after="120" w:line="276" w:lineRule="auto"/>
        <w:rPr>
          <w:rFonts w:ascii="Palatino Linotype" w:hAnsi="Palatino Linotype" w:cs="Arial"/>
          <w:sz w:val="22"/>
          <w:szCs w:val="22"/>
        </w:rPr>
      </w:pPr>
      <w:r w:rsidRPr="00A07647">
        <w:rPr>
          <w:rFonts w:ascii="Palatino Linotype" w:hAnsi="Palatino Linotype" w:cs="Arial"/>
          <w:b/>
          <w:sz w:val="22"/>
          <w:szCs w:val="22"/>
        </w:rPr>
        <w:lastRenderedPageBreak/>
        <w:t>Calle Melchor de Valdez</w:t>
      </w:r>
      <w:r w:rsidR="00653C44" w:rsidRPr="00A07647">
        <w:rPr>
          <w:rFonts w:ascii="Palatino Linotype" w:hAnsi="Palatino Linotype" w:cs="Arial"/>
          <w:b/>
          <w:sz w:val="22"/>
          <w:szCs w:val="22"/>
        </w:rPr>
        <w:t>:</w:t>
      </w:r>
      <w:r w:rsidR="00653C44" w:rsidRPr="00A07647">
        <w:rPr>
          <w:rFonts w:ascii="Palatino Linotype" w:hAnsi="Palatino Linotype" w:cs="Arial"/>
          <w:sz w:val="22"/>
          <w:szCs w:val="22"/>
        </w:rPr>
        <w:t xml:space="preserve"> </w:t>
      </w:r>
      <w:r w:rsidR="002B42AD" w:rsidRPr="00A07647">
        <w:rPr>
          <w:rFonts w:ascii="Palatino Linotype" w:hAnsi="Palatino Linotype" w:cs="Arial"/>
          <w:sz w:val="22"/>
          <w:szCs w:val="22"/>
        </w:rPr>
        <w:t>Diseño</w:t>
      </w:r>
      <w:r w:rsidR="00F100BA" w:rsidRPr="00A07647">
        <w:rPr>
          <w:rFonts w:ascii="Palatino Linotype" w:hAnsi="Palatino Linotype" w:cs="Arial"/>
          <w:sz w:val="22"/>
          <w:szCs w:val="22"/>
        </w:rPr>
        <w:t xml:space="preserve"> y construcción del nuevo tratamiento de la acera no</w:t>
      </w:r>
      <w:r w:rsidR="00653C44" w:rsidRPr="00A07647">
        <w:rPr>
          <w:rFonts w:ascii="Palatino Linotype" w:hAnsi="Palatino Linotype" w:cs="Arial"/>
          <w:sz w:val="22"/>
          <w:szCs w:val="22"/>
        </w:rPr>
        <w:t xml:space="preserve">rte, en el frente del proyecto. </w:t>
      </w:r>
      <w:r w:rsidR="002B42AD" w:rsidRPr="00A07647">
        <w:rPr>
          <w:rFonts w:ascii="Palatino Linotype" w:hAnsi="Palatino Linotype" w:cs="Arial"/>
          <w:sz w:val="22"/>
          <w:szCs w:val="22"/>
        </w:rPr>
        <w:t xml:space="preserve">Iluminación y mobiliario urbano. </w:t>
      </w:r>
    </w:p>
    <w:p w:rsidR="00B458C3" w:rsidRPr="00A07647" w:rsidRDefault="00B458C3" w:rsidP="00D966D1">
      <w:pPr>
        <w:spacing w:after="120" w:line="276" w:lineRule="auto"/>
        <w:ind w:firstLine="709"/>
        <w:jc w:val="both"/>
        <w:rPr>
          <w:rFonts w:ascii="Palatino Linotype" w:hAnsi="Palatino Linotype" w:cs="Arial"/>
          <w:kern w:val="20"/>
          <w:sz w:val="22"/>
          <w:szCs w:val="22"/>
          <w:vertAlign w:val="superscript"/>
        </w:rPr>
      </w:pPr>
      <w:r w:rsidRPr="00A07647">
        <w:rPr>
          <w:rFonts w:ascii="Palatino Linotype" w:hAnsi="Palatino Linotype" w:cs="Arial"/>
          <w:b/>
          <w:sz w:val="22"/>
          <w:szCs w:val="22"/>
        </w:rPr>
        <w:t>Área:</w:t>
      </w:r>
      <w:r w:rsidRPr="00A07647">
        <w:rPr>
          <w:rFonts w:ascii="Palatino Linotype" w:hAnsi="Palatino Linotype" w:cs="Arial"/>
          <w:sz w:val="22"/>
          <w:szCs w:val="22"/>
        </w:rPr>
        <w:t xml:space="preserve"> 387,66</w:t>
      </w:r>
      <w:r w:rsidR="00307B5C" w:rsidRPr="00A07647">
        <w:rPr>
          <w:rFonts w:ascii="Palatino Linotype" w:hAnsi="Palatino Linotype" w:cs="Arial"/>
          <w:sz w:val="22"/>
          <w:szCs w:val="22"/>
        </w:rPr>
        <w:t xml:space="preserve"> </w:t>
      </w:r>
      <w:r w:rsidRPr="00A07647">
        <w:rPr>
          <w:rFonts w:ascii="Palatino Linotype" w:hAnsi="Palatino Linotype" w:cs="Arial"/>
          <w:sz w:val="22"/>
          <w:szCs w:val="22"/>
        </w:rPr>
        <w:t>m</w:t>
      </w:r>
      <w:r w:rsidRPr="00A07647">
        <w:rPr>
          <w:rFonts w:ascii="Palatino Linotype" w:hAnsi="Palatino Linotype" w:cs="Arial"/>
          <w:kern w:val="20"/>
          <w:sz w:val="22"/>
          <w:szCs w:val="22"/>
          <w:vertAlign w:val="superscript"/>
        </w:rPr>
        <w:t>2</w:t>
      </w:r>
    </w:p>
    <w:p w:rsidR="00BA6FE6" w:rsidRPr="00A07647" w:rsidRDefault="00BA6FE6" w:rsidP="00D966D1">
      <w:pPr>
        <w:spacing w:after="120" w:line="276" w:lineRule="auto"/>
        <w:ind w:firstLine="709"/>
        <w:jc w:val="both"/>
        <w:rPr>
          <w:rFonts w:ascii="Palatino Linotype" w:hAnsi="Palatino Linotype" w:cs="Arial"/>
          <w:kern w:val="20"/>
          <w:sz w:val="22"/>
          <w:szCs w:val="22"/>
          <w:vertAlign w:val="superscript"/>
        </w:rPr>
      </w:pPr>
      <w:r w:rsidRPr="00A07647">
        <w:rPr>
          <w:rFonts w:ascii="Palatino Linotype" w:hAnsi="Palatino Linotype" w:cs="Arial"/>
          <w:b/>
          <w:sz w:val="22"/>
          <w:szCs w:val="22"/>
        </w:rPr>
        <w:t xml:space="preserve">Plazo de entrega: </w:t>
      </w:r>
      <w:r w:rsidRPr="00A07647">
        <w:rPr>
          <w:rFonts w:ascii="Palatino Linotype" w:hAnsi="Palatino Linotype" w:cs="Arial"/>
          <w:sz w:val="22"/>
          <w:szCs w:val="22"/>
        </w:rPr>
        <w:t>Antes de la entrega de las viviendas de cualquiera de los tres lotes.</w:t>
      </w:r>
    </w:p>
    <w:p w:rsidR="00435D96" w:rsidRPr="00A07647" w:rsidRDefault="00270283" w:rsidP="00D966D1">
      <w:pPr>
        <w:pStyle w:val="Prrafodelista"/>
        <w:numPr>
          <w:ilvl w:val="0"/>
          <w:numId w:val="19"/>
        </w:numPr>
        <w:spacing w:after="120"/>
        <w:ind w:left="426" w:hanging="426"/>
        <w:rPr>
          <w:rFonts w:ascii="Palatino Linotype" w:hAnsi="Palatino Linotype" w:cs="Arial"/>
        </w:rPr>
      </w:pPr>
      <w:r w:rsidRPr="00A07647">
        <w:rPr>
          <w:rFonts w:ascii="Palatino Linotype" w:hAnsi="Palatino Linotype" w:cs="Arial"/>
        </w:rPr>
        <w:t xml:space="preserve">Reformas geométricas viales, señalización y demás medidas de mitigación a la circulación del tráfico en concordancia con el </w:t>
      </w:r>
      <w:r w:rsidR="009852FD" w:rsidRPr="00A07647">
        <w:rPr>
          <w:rFonts w:ascii="Palatino Linotype" w:hAnsi="Palatino Linotype" w:cs="Arial"/>
          <w:lang w:val="es-EC"/>
        </w:rPr>
        <w:t>Informe de la Secretaría de Movilidad</w:t>
      </w:r>
      <w:r w:rsidR="00435D96" w:rsidRPr="00A07647">
        <w:rPr>
          <w:rFonts w:ascii="Palatino Linotype" w:hAnsi="Palatino Linotype" w:cs="Arial"/>
          <w:lang w:val="es-EC"/>
        </w:rPr>
        <w:t xml:space="preserve">, </w:t>
      </w:r>
      <w:r w:rsidR="001B5149" w:rsidRPr="00A07647">
        <w:rPr>
          <w:rFonts w:ascii="Palatino Linotype" w:hAnsi="Palatino Linotype" w:cs="Arial"/>
          <w:lang w:val="es-EC"/>
        </w:rPr>
        <w:t>mismo que consta como Anexo</w:t>
      </w:r>
      <w:r w:rsidR="0091023E" w:rsidRPr="00A07647">
        <w:rPr>
          <w:rFonts w:ascii="Palatino Linotype" w:hAnsi="Palatino Linotype" w:cs="Arial"/>
          <w:lang w:val="es-EC"/>
        </w:rPr>
        <w:t xml:space="preserve"> </w:t>
      </w:r>
      <w:r w:rsidR="00C7256E" w:rsidRPr="00A07647">
        <w:rPr>
          <w:rFonts w:ascii="Palatino Linotype" w:hAnsi="Palatino Linotype" w:cs="Arial"/>
          <w:lang w:val="es-EC"/>
        </w:rPr>
        <w:t xml:space="preserve">No. </w:t>
      </w:r>
      <w:r w:rsidR="00653C44" w:rsidRPr="00A07647">
        <w:rPr>
          <w:rFonts w:ascii="Palatino Linotype" w:hAnsi="Palatino Linotype" w:cs="Arial"/>
          <w:lang w:val="es-EC"/>
        </w:rPr>
        <w:t>2</w:t>
      </w:r>
      <w:r w:rsidR="001B5149" w:rsidRPr="00A07647">
        <w:rPr>
          <w:rFonts w:ascii="Palatino Linotype" w:hAnsi="Palatino Linotype" w:cs="Arial"/>
          <w:lang w:val="es-EC"/>
        </w:rPr>
        <w:t xml:space="preserve"> de la presente ordenanza. </w:t>
      </w:r>
    </w:p>
    <w:p w:rsidR="00D15710" w:rsidRPr="00A07647" w:rsidRDefault="009852FD" w:rsidP="00D966D1">
      <w:pPr>
        <w:pStyle w:val="Prrafodelista"/>
        <w:numPr>
          <w:ilvl w:val="0"/>
          <w:numId w:val="19"/>
        </w:numPr>
        <w:spacing w:after="120"/>
        <w:ind w:left="426" w:hanging="426"/>
        <w:rPr>
          <w:rFonts w:ascii="Palatino Linotype" w:hAnsi="Palatino Linotype" w:cs="Arial"/>
          <w:lang w:val="es-EC"/>
        </w:rPr>
      </w:pPr>
      <w:r w:rsidRPr="00A07647">
        <w:rPr>
          <w:rFonts w:ascii="Palatino Linotype" w:hAnsi="Palatino Linotype" w:cs="Arial"/>
        </w:rPr>
        <w:t xml:space="preserve">La </w:t>
      </w:r>
      <w:r w:rsidR="00A857EE" w:rsidRPr="00A07647">
        <w:rPr>
          <w:rFonts w:ascii="Palatino Linotype" w:hAnsi="Palatino Linotype" w:cs="Arial"/>
        </w:rPr>
        <w:t>ejecución de estas obras se podrá realizar</w:t>
      </w:r>
      <w:r w:rsidR="00270283" w:rsidRPr="00A07647">
        <w:rPr>
          <w:rFonts w:ascii="Palatino Linotype" w:hAnsi="Palatino Linotype" w:cs="Arial"/>
        </w:rPr>
        <w:t xml:space="preserve"> por parte de los promotores </w:t>
      </w:r>
      <w:r w:rsidR="00A857EE" w:rsidRPr="00A07647">
        <w:rPr>
          <w:rFonts w:ascii="Palatino Linotype" w:hAnsi="Palatino Linotype" w:cs="Arial"/>
        </w:rPr>
        <w:t>paralelamente</w:t>
      </w:r>
      <w:r w:rsidR="00623821" w:rsidRPr="00A07647">
        <w:rPr>
          <w:rFonts w:ascii="Palatino Linotype" w:hAnsi="Palatino Linotype" w:cs="Arial"/>
        </w:rPr>
        <w:t xml:space="preserve"> </w:t>
      </w:r>
      <w:r w:rsidRPr="00A07647">
        <w:rPr>
          <w:rFonts w:ascii="Palatino Linotype" w:hAnsi="Palatino Linotype" w:cs="Arial"/>
        </w:rPr>
        <w:t>al comienzo de las obras en el interior de los tres l</w:t>
      </w:r>
      <w:proofErr w:type="spellStart"/>
      <w:r w:rsidRPr="00A07647">
        <w:rPr>
          <w:rFonts w:ascii="Palatino Linotype" w:hAnsi="Palatino Linotype" w:cs="Arial"/>
          <w:lang w:val="es-EC"/>
        </w:rPr>
        <w:t>otes</w:t>
      </w:r>
      <w:proofErr w:type="spellEnd"/>
      <w:r w:rsidRPr="00A07647">
        <w:rPr>
          <w:rFonts w:ascii="Palatino Linotype" w:hAnsi="Palatino Linotype" w:cs="Arial"/>
          <w:lang w:val="es-EC"/>
        </w:rPr>
        <w:t xml:space="preserve">. </w:t>
      </w:r>
    </w:p>
    <w:p w:rsidR="009852FD" w:rsidRPr="00A07647" w:rsidRDefault="004B60AC" w:rsidP="00D966D1">
      <w:pPr>
        <w:spacing w:after="120" w:line="276" w:lineRule="auto"/>
        <w:jc w:val="both"/>
        <w:rPr>
          <w:rFonts w:ascii="Palatino Linotype" w:hAnsi="Palatino Linotype" w:cs="Arial"/>
          <w:sz w:val="22"/>
          <w:szCs w:val="22"/>
        </w:rPr>
      </w:pPr>
      <w:r w:rsidRPr="00A07647">
        <w:rPr>
          <w:rFonts w:ascii="Palatino Linotype" w:hAnsi="Palatino Linotype" w:cs="Arial"/>
          <w:b/>
          <w:bCs/>
          <w:sz w:val="22"/>
          <w:szCs w:val="22"/>
          <w:lang w:val="es-EC"/>
        </w:rPr>
        <w:t>Art</w:t>
      </w:r>
      <w:r w:rsidR="00A72C2B" w:rsidRPr="00A07647">
        <w:rPr>
          <w:rFonts w:ascii="Palatino Linotype" w:hAnsi="Palatino Linotype" w:cs="Arial"/>
          <w:b/>
          <w:bCs/>
          <w:sz w:val="22"/>
          <w:szCs w:val="22"/>
          <w:lang w:val="es-EC"/>
        </w:rPr>
        <w:t>ículo 2</w:t>
      </w:r>
      <w:r w:rsidR="00D8405F">
        <w:rPr>
          <w:rFonts w:ascii="Palatino Linotype" w:hAnsi="Palatino Linotype" w:cs="Arial"/>
          <w:b/>
          <w:bCs/>
          <w:sz w:val="22"/>
          <w:szCs w:val="22"/>
          <w:lang w:val="es-EC"/>
        </w:rPr>
        <w:t>1</w:t>
      </w:r>
      <w:r w:rsidRPr="00A07647">
        <w:rPr>
          <w:rFonts w:ascii="Palatino Linotype" w:hAnsi="Palatino Linotype" w:cs="Arial"/>
          <w:b/>
          <w:bCs/>
          <w:sz w:val="22"/>
          <w:szCs w:val="22"/>
          <w:lang w:val="es-EC"/>
        </w:rPr>
        <w:t xml:space="preserve">.- Compromisos de la Empresa Pública </w:t>
      </w:r>
      <w:r w:rsidR="00E23B1A" w:rsidRPr="00A07647">
        <w:rPr>
          <w:rFonts w:ascii="Palatino Linotype" w:hAnsi="Palatino Linotype" w:cs="Arial"/>
          <w:b/>
          <w:bCs/>
          <w:sz w:val="22"/>
          <w:szCs w:val="22"/>
          <w:lang w:val="es-EC"/>
        </w:rPr>
        <w:t xml:space="preserve">Nacional </w:t>
      </w:r>
      <w:r w:rsidRPr="00A07647">
        <w:rPr>
          <w:rFonts w:ascii="Palatino Linotype" w:hAnsi="Palatino Linotype" w:cs="Arial"/>
          <w:b/>
          <w:bCs/>
          <w:sz w:val="22"/>
          <w:szCs w:val="22"/>
          <w:lang w:val="es-EC"/>
        </w:rPr>
        <w:t>de Hábitat y Vivienda.</w:t>
      </w:r>
      <w:r w:rsidR="00A72C2B" w:rsidRPr="00A07647">
        <w:rPr>
          <w:rFonts w:ascii="Palatino Linotype" w:hAnsi="Palatino Linotype" w:cs="Arial"/>
          <w:b/>
          <w:bCs/>
          <w:sz w:val="22"/>
          <w:szCs w:val="22"/>
        </w:rPr>
        <w:t xml:space="preserve">- </w:t>
      </w:r>
      <w:r w:rsidR="009852FD" w:rsidRPr="00A07647">
        <w:rPr>
          <w:rFonts w:ascii="Palatino Linotype" w:hAnsi="Palatino Linotype" w:cs="Arial"/>
          <w:sz w:val="22"/>
          <w:szCs w:val="22"/>
        </w:rPr>
        <w:t xml:space="preserve">Realizar las labores de reforestación dentro del predio </w:t>
      </w:r>
      <w:r w:rsidR="00504CEC" w:rsidRPr="00A07647">
        <w:rPr>
          <w:rFonts w:ascii="Palatino Linotype" w:hAnsi="Palatino Linotype" w:cs="Arial"/>
          <w:sz w:val="22"/>
          <w:szCs w:val="22"/>
        </w:rPr>
        <w:t>N</w:t>
      </w:r>
      <w:r w:rsidR="009852FD" w:rsidRPr="00A07647">
        <w:rPr>
          <w:rFonts w:ascii="Palatino Linotype" w:hAnsi="Palatino Linotype" w:cs="Arial"/>
          <w:sz w:val="22"/>
          <w:szCs w:val="22"/>
        </w:rPr>
        <w:t>o</w:t>
      </w:r>
      <w:r w:rsidR="00504CEC" w:rsidRPr="00A07647">
        <w:rPr>
          <w:rFonts w:ascii="Palatino Linotype" w:hAnsi="Palatino Linotype" w:cs="Arial"/>
          <w:sz w:val="22"/>
          <w:szCs w:val="22"/>
        </w:rPr>
        <w:t>.</w:t>
      </w:r>
      <w:r w:rsidR="009852FD" w:rsidRPr="00A07647">
        <w:rPr>
          <w:rFonts w:ascii="Palatino Linotype" w:hAnsi="Palatino Linotype" w:cs="Arial"/>
          <w:sz w:val="22"/>
          <w:szCs w:val="22"/>
        </w:rPr>
        <w:t xml:space="preserve"> 243211 con referencia catastral 1240101002, de propiedad municipal. Dicha reforestación se realizará en el extremo occidental del mencionado predio, en una superficie de 8.000</w:t>
      </w:r>
      <w:r w:rsidR="004C45B6" w:rsidRPr="00A07647">
        <w:rPr>
          <w:rFonts w:ascii="Palatino Linotype" w:hAnsi="Palatino Linotype" w:cs="Arial"/>
          <w:sz w:val="22"/>
          <w:szCs w:val="22"/>
        </w:rPr>
        <w:t xml:space="preserve"> </w:t>
      </w:r>
      <w:r w:rsidR="009852FD" w:rsidRPr="00A07647">
        <w:rPr>
          <w:rFonts w:ascii="Palatino Linotype" w:hAnsi="Palatino Linotype" w:cs="Arial"/>
          <w:sz w:val="22"/>
          <w:szCs w:val="22"/>
        </w:rPr>
        <w:t>m</w:t>
      </w:r>
      <w:r w:rsidR="009852FD" w:rsidRPr="00A07647">
        <w:rPr>
          <w:rFonts w:ascii="Palatino Linotype" w:hAnsi="Palatino Linotype" w:cs="Arial"/>
          <w:kern w:val="20"/>
          <w:sz w:val="22"/>
          <w:szCs w:val="22"/>
          <w:vertAlign w:val="superscript"/>
        </w:rPr>
        <w:t>2</w:t>
      </w:r>
      <w:r w:rsidR="009852FD" w:rsidRPr="00A07647">
        <w:rPr>
          <w:rFonts w:ascii="Palatino Linotype" w:hAnsi="Palatino Linotype" w:cs="Arial"/>
          <w:sz w:val="22"/>
          <w:szCs w:val="22"/>
        </w:rPr>
        <w:t xml:space="preserve">, en la que se plantarán 300 árboles de especies nativas, según los criterios que marque </w:t>
      </w:r>
      <w:r w:rsidR="009A699E" w:rsidRPr="00A07647">
        <w:rPr>
          <w:rFonts w:ascii="Palatino Linotype" w:hAnsi="Palatino Linotype" w:cs="Arial"/>
          <w:sz w:val="22"/>
          <w:szCs w:val="22"/>
        </w:rPr>
        <w:t>la entidad competente del Municipio del Distrito Metropolitano de Quito</w:t>
      </w:r>
      <w:r w:rsidR="009852FD" w:rsidRPr="00A07647">
        <w:rPr>
          <w:rFonts w:ascii="Palatino Linotype" w:hAnsi="Palatino Linotype" w:cs="Arial"/>
          <w:sz w:val="22"/>
          <w:szCs w:val="22"/>
        </w:rPr>
        <w:t xml:space="preserve">, sin que el uso deportivo de ese lote se vea perjudicado en ningún momento. </w:t>
      </w:r>
      <w:r w:rsidR="004D1E28" w:rsidRPr="00A07647">
        <w:rPr>
          <w:rFonts w:ascii="Palatino Linotype" w:hAnsi="Palatino Linotype" w:cs="Arial"/>
          <w:sz w:val="22"/>
          <w:szCs w:val="22"/>
        </w:rPr>
        <w:t xml:space="preserve">Ésta será entregada al Municipio antes de la entrega de las viviendas de los lotes edificables. </w:t>
      </w:r>
      <w:r w:rsidR="001B5149" w:rsidRPr="00A07647">
        <w:rPr>
          <w:rFonts w:ascii="Palatino Linotype" w:hAnsi="Palatino Linotype" w:cs="Arial"/>
          <w:sz w:val="22"/>
          <w:szCs w:val="22"/>
        </w:rPr>
        <w:t xml:space="preserve">Conforme consta en la </w:t>
      </w:r>
      <w:r w:rsidR="00C418A9" w:rsidRPr="00A07647">
        <w:rPr>
          <w:rFonts w:ascii="Palatino Linotype" w:hAnsi="Palatino Linotype" w:cs="Arial"/>
          <w:sz w:val="22"/>
          <w:szCs w:val="22"/>
        </w:rPr>
        <w:t xml:space="preserve">carta de compromiso </w:t>
      </w:r>
      <w:r w:rsidR="001B5149" w:rsidRPr="00A07647">
        <w:rPr>
          <w:rFonts w:ascii="Palatino Linotype" w:hAnsi="Palatino Linotype" w:cs="Arial"/>
          <w:sz w:val="22"/>
          <w:szCs w:val="22"/>
        </w:rPr>
        <w:t>su</w:t>
      </w:r>
      <w:r w:rsidR="0002177A" w:rsidRPr="00A07647">
        <w:rPr>
          <w:rFonts w:ascii="Palatino Linotype" w:hAnsi="Palatino Linotype" w:cs="Arial"/>
          <w:sz w:val="22"/>
          <w:szCs w:val="22"/>
        </w:rPr>
        <w:t>s</w:t>
      </w:r>
      <w:r w:rsidR="001B5149" w:rsidRPr="00A07647">
        <w:rPr>
          <w:rFonts w:ascii="Palatino Linotype" w:hAnsi="Palatino Linotype" w:cs="Arial"/>
          <w:sz w:val="22"/>
          <w:szCs w:val="22"/>
        </w:rPr>
        <w:t xml:space="preserve">crita por </w:t>
      </w:r>
      <w:r w:rsidR="00C418A9" w:rsidRPr="00A07647">
        <w:rPr>
          <w:rFonts w:ascii="Palatino Linotype" w:hAnsi="Palatino Linotype" w:cs="Arial"/>
          <w:sz w:val="22"/>
          <w:szCs w:val="22"/>
        </w:rPr>
        <w:t xml:space="preserve">la Empresa Pública </w:t>
      </w:r>
      <w:r w:rsidR="00E23B1A" w:rsidRPr="00A07647">
        <w:rPr>
          <w:rFonts w:ascii="Palatino Linotype" w:hAnsi="Palatino Linotype" w:cs="Arial"/>
          <w:sz w:val="22"/>
          <w:szCs w:val="22"/>
        </w:rPr>
        <w:t xml:space="preserve">Nacional </w:t>
      </w:r>
      <w:r w:rsidR="00C418A9" w:rsidRPr="00A07647">
        <w:rPr>
          <w:rFonts w:ascii="Palatino Linotype" w:hAnsi="Palatino Linotype" w:cs="Arial"/>
          <w:sz w:val="22"/>
          <w:szCs w:val="22"/>
        </w:rPr>
        <w:t>de Hábitat y Vivienda</w:t>
      </w:r>
      <w:r w:rsidR="00E23B1A" w:rsidRPr="00A07647">
        <w:rPr>
          <w:rFonts w:ascii="Palatino Linotype" w:hAnsi="Palatino Linotype" w:cs="Arial"/>
          <w:sz w:val="22"/>
          <w:szCs w:val="22"/>
        </w:rPr>
        <w:t>,</w:t>
      </w:r>
      <w:r w:rsidR="00C418A9" w:rsidRPr="00A07647">
        <w:rPr>
          <w:rFonts w:ascii="Palatino Linotype" w:hAnsi="Palatino Linotype" w:cs="Arial"/>
          <w:sz w:val="22"/>
          <w:szCs w:val="22"/>
        </w:rPr>
        <w:t xml:space="preserve"> </w:t>
      </w:r>
      <w:r w:rsidR="00653C44" w:rsidRPr="00A07647">
        <w:rPr>
          <w:rFonts w:ascii="Palatino Linotype" w:hAnsi="Palatino Linotype" w:cs="Arial"/>
          <w:sz w:val="22"/>
          <w:szCs w:val="22"/>
        </w:rPr>
        <w:t>Anexo 4</w:t>
      </w:r>
      <w:r w:rsidR="00C418A9" w:rsidRPr="00A07647">
        <w:rPr>
          <w:rFonts w:ascii="Palatino Linotype" w:hAnsi="Palatino Linotype" w:cs="Arial"/>
          <w:sz w:val="22"/>
          <w:szCs w:val="22"/>
        </w:rPr>
        <w:t xml:space="preserve"> de la presente Ordenanza. </w:t>
      </w:r>
    </w:p>
    <w:p w:rsidR="00495191" w:rsidRPr="00A07647" w:rsidRDefault="00510CD9" w:rsidP="00D966D1">
      <w:pPr>
        <w:spacing w:after="120" w:line="276" w:lineRule="auto"/>
        <w:jc w:val="both"/>
        <w:rPr>
          <w:rFonts w:ascii="Palatino Linotype" w:hAnsi="Palatino Linotype" w:cs="Arial"/>
          <w:sz w:val="22"/>
          <w:szCs w:val="22"/>
        </w:rPr>
      </w:pPr>
      <w:r w:rsidRPr="00A07647">
        <w:rPr>
          <w:rFonts w:ascii="Palatino Linotype" w:hAnsi="Palatino Linotype" w:cs="Arial"/>
          <w:sz w:val="22"/>
          <w:szCs w:val="22"/>
        </w:rPr>
        <w:t>Esta obra de mitigación será</w:t>
      </w:r>
      <w:r w:rsidR="00495191" w:rsidRPr="00A07647">
        <w:rPr>
          <w:rFonts w:ascii="Palatino Linotype" w:hAnsi="Palatino Linotype" w:cs="Arial"/>
          <w:sz w:val="22"/>
          <w:szCs w:val="22"/>
        </w:rPr>
        <w:t xml:space="preserve"> de exclusiva responsabilidad de la Empresa </w:t>
      </w:r>
      <w:r w:rsidRPr="00A07647">
        <w:rPr>
          <w:rFonts w:ascii="Palatino Linotype" w:hAnsi="Palatino Linotype" w:cs="Arial"/>
          <w:sz w:val="22"/>
          <w:szCs w:val="22"/>
        </w:rPr>
        <w:t>Pública Nacional de Hábitat y Vivienda.</w:t>
      </w:r>
    </w:p>
    <w:p w:rsidR="004C71C5" w:rsidRPr="00A07647" w:rsidRDefault="0019029F" w:rsidP="00D966D1">
      <w:pPr>
        <w:pStyle w:val="Cuadrculaclara-nfasis31"/>
        <w:tabs>
          <w:tab w:val="left" w:pos="2410"/>
        </w:tabs>
        <w:suppressAutoHyphens w:val="0"/>
        <w:spacing w:after="120" w:line="276" w:lineRule="auto"/>
        <w:ind w:left="0"/>
        <w:jc w:val="both"/>
        <w:rPr>
          <w:rFonts w:ascii="Palatino Linotype" w:hAnsi="Palatino Linotype" w:cs="Arial"/>
          <w:b/>
          <w:sz w:val="22"/>
          <w:szCs w:val="22"/>
        </w:rPr>
      </w:pPr>
      <w:r w:rsidRPr="00A07647">
        <w:rPr>
          <w:rFonts w:ascii="Palatino Linotype" w:hAnsi="Palatino Linotype" w:cs="Arial"/>
          <w:b/>
          <w:sz w:val="22"/>
          <w:szCs w:val="22"/>
        </w:rPr>
        <w:t>Disposiciones Generales.-</w:t>
      </w:r>
    </w:p>
    <w:p w:rsidR="007968F7" w:rsidRPr="00A07647" w:rsidRDefault="00984EB9" w:rsidP="00D966D1">
      <w:pPr>
        <w:tabs>
          <w:tab w:val="left" w:pos="6034"/>
        </w:tabs>
        <w:spacing w:after="120" w:line="276" w:lineRule="auto"/>
        <w:jc w:val="both"/>
        <w:rPr>
          <w:rFonts w:ascii="Palatino Linotype" w:hAnsi="Palatino Linotype" w:cs="Arial"/>
          <w:kern w:val="2"/>
          <w:sz w:val="22"/>
          <w:szCs w:val="22"/>
        </w:rPr>
      </w:pPr>
      <w:r w:rsidRPr="00A07647">
        <w:rPr>
          <w:rFonts w:ascii="Palatino Linotype" w:hAnsi="Palatino Linotype" w:cs="Arial"/>
          <w:b/>
          <w:sz w:val="22"/>
          <w:szCs w:val="22"/>
        </w:rPr>
        <w:t xml:space="preserve">Primera.- Registro de </w:t>
      </w:r>
      <w:r w:rsidR="0019029F" w:rsidRPr="00A07647">
        <w:rPr>
          <w:rFonts w:ascii="Palatino Linotype" w:hAnsi="Palatino Linotype" w:cs="Arial"/>
          <w:b/>
          <w:sz w:val="22"/>
          <w:szCs w:val="22"/>
        </w:rPr>
        <w:t>p</w:t>
      </w:r>
      <w:r w:rsidRPr="00A07647">
        <w:rPr>
          <w:rFonts w:ascii="Palatino Linotype" w:hAnsi="Palatino Linotype" w:cs="Arial"/>
          <w:b/>
          <w:sz w:val="22"/>
          <w:szCs w:val="22"/>
        </w:rPr>
        <w:t xml:space="preserve">royectos: </w:t>
      </w:r>
      <w:r w:rsidR="00163BC7" w:rsidRPr="00A07647">
        <w:rPr>
          <w:rFonts w:ascii="Palatino Linotype" w:hAnsi="Palatino Linotype" w:cs="Arial"/>
          <w:kern w:val="2"/>
          <w:sz w:val="22"/>
          <w:szCs w:val="22"/>
        </w:rPr>
        <w:t>Para la obtención de la Licencia Metropolitana Urbanística</w:t>
      </w:r>
      <w:r w:rsidR="0019029F" w:rsidRPr="00A07647">
        <w:rPr>
          <w:rFonts w:ascii="Palatino Linotype" w:hAnsi="Palatino Linotype" w:cs="Arial"/>
          <w:kern w:val="2"/>
          <w:sz w:val="22"/>
          <w:szCs w:val="22"/>
        </w:rPr>
        <w:t xml:space="preserve">, </w:t>
      </w:r>
      <w:r w:rsidR="00163BC7" w:rsidRPr="00A07647">
        <w:rPr>
          <w:rFonts w:ascii="Palatino Linotype" w:hAnsi="Palatino Linotype" w:cs="Arial"/>
          <w:kern w:val="2"/>
          <w:sz w:val="22"/>
          <w:szCs w:val="22"/>
        </w:rPr>
        <w:t xml:space="preserve"> LMU</w:t>
      </w:r>
      <w:r w:rsidR="006C5227" w:rsidRPr="00A07647">
        <w:rPr>
          <w:rFonts w:ascii="Palatino Linotype" w:hAnsi="Palatino Linotype" w:cs="Arial"/>
          <w:kern w:val="2"/>
          <w:sz w:val="22"/>
          <w:szCs w:val="22"/>
        </w:rPr>
        <w:t xml:space="preserve"> </w:t>
      </w:r>
      <w:r w:rsidR="0019029F" w:rsidRPr="00A07647">
        <w:rPr>
          <w:rFonts w:ascii="Palatino Linotype" w:hAnsi="Palatino Linotype" w:cs="Arial"/>
          <w:kern w:val="2"/>
          <w:sz w:val="22"/>
          <w:szCs w:val="22"/>
        </w:rPr>
        <w:t xml:space="preserve">- </w:t>
      </w:r>
      <w:r w:rsidR="00163BC7" w:rsidRPr="00A07647">
        <w:rPr>
          <w:rFonts w:ascii="Palatino Linotype" w:hAnsi="Palatino Linotype" w:cs="Arial"/>
          <w:kern w:val="2"/>
          <w:sz w:val="22"/>
          <w:szCs w:val="22"/>
        </w:rPr>
        <w:t xml:space="preserve">20, el promotor deberá cumplir lo establecido </w:t>
      </w:r>
      <w:r w:rsidR="001B5149" w:rsidRPr="00A07647">
        <w:rPr>
          <w:rFonts w:ascii="Palatino Linotype" w:hAnsi="Palatino Linotype" w:cs="Arial"/>
          <w:kern w:val="2"/>
          <w:sz w:val="22"/>
          <w:szCs w:val="22"/>
        </w:rPr>
        <w:t>la normativa</w:t>
      </w:r>
      <w:r w:rsidR="00F400EC" w:rsidRPr="00A07647">
        <w:rPr>
          <w:rFonts w:ascii="Palatino Linotype" w:hAnsi="Palatino Linotype" w:cs="Arial"/>
          <w:kern w:val="2"/>
          <w:sz w:val="22"/>
          <w:szCs w:val="22"/>
        </w:rPr>
        <w:t xml:space="preserve"> metropolitana vigente; y, además de los requisitos regulares el proyecto deberá presentar el informe favorable de los siguientes estudios:</w:t>
      </w:r>
    </w:p>
    <w:p w:rsidR="00F400EC" w:rsidRPr="00A07647" w:rsidRDefault="00F400EC" w:rsidP="00F400EC">
      <w:pPr>
        <w:pStyle w:val="Prrafodelista"/>
        <w:numPr>
          <w:ilvl w:val="0"/>
          <w:numId w:val="40"/>
        </w:numPr>
        <w:tabs>
          <w:tab w:val="left" w:pos="6034"/>
        </w:tabs>
        <w:spacing w:after="120"/>
        <w:rPr>
          <w:rFonts w:ascii="Palatino Linotype" w:hAnsi="Palatino Linotype" w:cs="Arial"/>
          <w:kern w:val="2"/>
        </w:rPr>
      </w:pPr>
      <w:r w:rsidRPr="00A07647">
        <w:rPr>
          <w:rFonts w:ascii="Palatino Linotype" w:hAnsi="Palatino Linotype" w:cs="Arial"/>
          <w:kern w:val="2"/>
        </w:rPr>
        <w:t>Estudio específico de impacto al tráfico y las correspondientes medidas de mitigación sobre la base del Plan Masa aprobado y lo establecido en el informe técnico No. SM-0048/2016 contenido en el oficio No. SM-0722/2016 de 13 de mayo de 2016, anexo No. 2 de la presente Ordenanza.</w:t>
      </w:r>
    </w:p>
    <w:p w:rsidR="00F400EC" w:rsidRPr="00A07647" w:rsidRDefault="00F400EC" w:rsidP="00F400EC">
      <w:pPr>
        <w:pStyle w:val="Prrafodelista"/>
        <w:numPr>
          <w:ilvl w:val="0"/>
          <w:numId w:val="40"/>
        </w:numPr>
        <w:tabs>
          <w:tab w:val="left" w:pos="6034"/>
        </w:tabs>
        <w:spacing w:after="120"/>
        <w:rPr>
          <w:rFonts w:ascii="Palatino Linotype" w:hAnsi="Palatino Linotype" w:cs="Arial"/>
          <w:kern w:val="2"/>
        </w:rPr>
      </w:pPr>
      <w:r w:rsidRPr="00A07647">
        <w:rPr>
          <w:rFonts w:ascii="Palatino Linotype" w:hAnsi="Palatino Linotype" w:cs="Arial"/>
          <w:kern w:val="2"/>
        </w:rPr>
        <w:t>Proyecto de infraestructura subterránea para instalación de redes de energía eléctrica y telecomunicaciones (soterramiento), aprobado por la Secretaría de Territorio, Hábitat y Vivienda.</w:t>
      </w:r>
    </w:p>
    <w:p w:rsidR="004C71C5" w:rsidRPr="00A07647" w:rsidRDefault="00984EB9" w:rsidP="00D966D1">
      <w:pPr>
        <w:pStyle w:val="Cuadrculaclara-nfasis31"/>
        <w:tabs>
          <w:tab w:val="left" w:pos="2410"/>
        </w:tabs>
        <w:suppressAutoHyphens w:val="0"/>
        <w:spacing w:after="120" w:line="276" w:lineRule="auto"/>
        <w:ind w:left="0"/>
        <w:jc w:val="both"/>
        <w:rPr>
          <w:rFonts w:ascii="Palatino Linotype" w:hAnsi="Palatino Linotype" w:cs="Arial"/>
          <w:sz w:val="22"/>
          <w:szCs w:val="22"/>
        </w:rPr>
      </w:pPr>
      <w:r w:rsidRPr="00A07647">
        <w:rPr>
          <w:rFonts w:ascii="Palatino Linotype" w:hAnsi="Palatino Linotype" w:cs="Arial"/>
          <w:b/>
          <w:sz w:val="22"/>
          <w:szCs w:val="22"/>
        </w:rPr>
        <w:lastRenderedPageBreak/>
        <w:t xml:space="preserve">Segunda.- </w:t>
      </w:r>
      <w:r w:rsidR="00574968" w:rsidRPr="00A07647">
        <w:rPr>
          <w:rFonts w:ascii="Palatino Linotype" w:hAnsi="Palatino Linotype" w:cs="Arial"/>
          <w:sz w:val="22"/>
          <w:szCs w:val="22"/>
        </w:rPr>
        <w:t xml:space="preserve">Los aspectos técnicos no previstos en la presente Ordenanza serán resueltos por </w:t>
      </w:r>
      <w:r w:rsidR="001B5149" w:rsidRPr="00A07647">
        <w:rPr>
          <w:rFonts w:ascii="Palatino Linotype" w:hAnsi="Palatino Linotype" w:cs="Arial"/>
          <w:sz w:val="22"/>
          <w:szCs w:val="22"/>
        </w:rPr>
        <w:t>el órgano responsable</w:t>
      </w:r>
      <w:r w:rsidR="00574968" w:rsidRPr="00A07647">
        <w:rPr>
          <w:rFonts w:ascii="Palatino Linotype" w:hAnsi="Palatino Linotype" w:cs="Arial"/>
          <w:sz w:val="22"/>
          <w:szCs w:val="22"/>
        </w:rPr>
        <w:t xml:space="preserve"> </w:t>
      </w:r>
      <w:r w:rsidR="00F27E6F" w:rsidRPr="00A07647">
        <w:rPr>
          <w:rFonts w:ascii="Palatino Linotype" w:hAnsi="Palatino Linotype" w:cs="Arial"/>
          <w:sz w:val="22"/>
          <w:szCs w:val="22"/>
        </w:rPr>
        <w:t>del</w:t>
      </w:r>
      <w:r w:rsidR="00C418A9" w:rsidRPr="00A07647">
        <w:rPr>
          <w:rFonts w:ascii="Palatino Linotype" w:hAnsi="Palatino Linotype" w:cs="Arial"/>
          <w:sz w:val="22"/>
          <w:szCs w:val="22"/>
        </w:rPr>
        <w:t xml:space="preserve"> T</w:t>
      </w:r>
      <w:r w:rsidR="008D1283" w:rsidRPr="00A07647">
        <w:rPr>
          <w:rFonts w:ascii="Palatino Linotype" w:hAnsi="Palatino Linotype" w:cs="Arial"/>
          <w:sz w:val="22"/>
          <w:szCs w:val="22"/>
        </w:rPr>
        <w:t xml:space="preserve">erritorio, </w:t>
      </w:r>
      <w:r w:rsidR="00C418A9" w:rsidRPr="00A07647">
        <w:rPr>
          <w:rFonts w:ascii="Palatino Linotype" w:hAnsi="Palatino Linotype" w:cs="Arial"/>
          <w:sz w:val="22"/>
          <w:szCs w:val="22"/>
        </w:rPr>
        <w:t>H</w:t>
      </w:r>
      <w:r w:rsidR="008D1283" w:rsidRPr="00A07647">
        <w:rPr>
          <w:rFonts w:ascii="Palatino Linotype" w:hAnsi="Palatino Linotype" w:cs="Arial"/>
          <w:sz w:val="22"/>
          <w:szCs w:val="22"/>
        </w:rPr>
        <w:t xml:space="preserve">ábitat y </w:t>
      </w:r>
      <w:r w:rsidR="00C418A9" w:rsidRPr="00A07647">
        <w:rPr>
          <w:rFonts w:ascii="Palatino Linotype" w:hAnsi="Palatino Linotype" w:cs="Arial"/>
          <w:sz w:val="22"/>
          <w:szCs w:val="22"/>
        </w:rPr>
        <w:t>V</w:t>
      </w:r>
      <w:r w:rsidR="008D1283" w:rsidRPr="00A07647">
        <w:rPr>
          <w:rFonts w:ascii="Palatino Linotype" w:hAnsi="Palatino Linotype" w:cs="Arial"/>
          <w:sz w:val="22"/>
          <w:szCs w:val="22"/>
        </w:rPr>
        <w:t xml:space="preserve">ivienda </w:t>
      </w:r>
      <w:r w:rsidR="00574968" w:rsidRPr="00A07647">
        <w:rPr>
          <w:rFonts w:ascii="Palatino Linotype" w:hAnsi="Palatino Linotype" w:cs="Arial"/>
          <w:sz w:val="22"/>
          <w:szCs w:val="22"/>
        </w:rPr>
        <w:t>del Municipio del Distrito Metropolitano de Quito, de conformidad a la normativa vigente.</w:t>
      </w:r>
    </w:p>
    <w:p w:rsidR="00F27E6F" w:rsidRPr="00A07647" w:rsidRDefault="001B5149" w:rsidP="00F400EC">
      <w:pPr>
        <w:pStyle w:val="Prrafodelista"/>
        <w:spacing w:after="120"/>
        <w:ind w:left="0"/>
        <w:rPr>
          <w:rFonts w:ascii="Palatino Linotype" w:hAnsi="Palatino Linotype" w:cs="Arial"/>
        </w:rPr>
      </w:pPr>
      <w:r w:rsidRPr="00A07647">
        <w:rPr>
          <w:rFonts w:ascii="Palatino Linotype" w:hAnsi="Palatino Linotype" w:cs="Arial"/>
          <w:b/>
        </w:rPr>
        <w:t>Tercera.-</w:t>
      </w:r>
      <w:r w:rsidRPr="00A07647">
        <w:rPr>
          <w:rFonts w:ascii="Palatino Linotype" w:hAnsi="Palatino Linotype" w:cs="Arial"/>
        </w:rPr>
        <w:t xml:space="preserve"> La individualización, subdivisión o cualquier tipo de habilitación de suelo s</w:t>
      </w:r>
      <w:r w:rsidR="00D347B3" w:rsidRPr="00A07647">
        <w:rPr>
          <w:rFonts w:ascii="Palatino Linotype" w:hAnsi="Palatino Linotype" w:cs="Arial"/>
        </w:rPr>
        <w:t>e realizará conforme requier</w:t>
      </w:r>
      <w:r w:rsidR="00043B8B" w:rsidRPr="00A07647">
        <w:rPr>
          <w:rFonts w:ascii="Palatino Linotype" w:hAnsi="Palatino Linotype" w:cs="Arial"/>
        </w:rPr>
        <w:t>a</w:t>
      </w:r>
      <w:r w:rsidR="00D347B3" w:rsidRPr="00A07647">
        <w:rPr>
          <w:rFonts w:ascii="Palatino Linotype" w:hAnsi="Palatino Linotype" w:cs="Arial"/>
        </w:rPr>
        <w:t xml:space="preserve"> el Proyecto o de ser el caso la Empresa Pública de Hábitat y Vivienda </w:t>
      </w:r>
      <w:r w:rsidR="00CD70C1" w:rsidRPr="00A07647">
        <w:rPr>
          <w:rFonts w:ascii="Palatino Linotype" w:hAnsi="Palatino Linotype" w:cs="Arial"/>
        </w:rPr>
        <w:t xml:space="preserve">y </w:t>
      </w:r>
      <w:r w:rsidR="00D347B3" w:rsidRPr="00A07647">
        <w:rPr>
          <w:rFonts w:ascii="Palatino Linotype" w:hAnsi="Palatino Linotype" w:cs="Arial"/>
        </w:rPr>
        <w:t>deberá cumplir con los requisitos legales para dichos trámites.</w:t>
      </w:r>
    </w:p>
    <w:p w:rsidR="00435D96" w:rsidRPr="00A07647" w:rsidRDefault="0019029F" w:rsidP="00D966D1">
      <w:pPr>
        <w:pStyle w:val="Cuadrculaclara-nfasis31"/>
        <w:tabs>
          <w:tab w:val="left" w:pos="2410"/>
        </w:tabs>
        <w:suppressAutoHyphens w:val="0"/>
        <w:spacing w:after="120" w:line="276" w:lineRule="auto"/>
        <w:ind w:left="0"/>
        <w:jc w:val="both"/>
        <w:rPr>
          <w:rFonts w:ascii="Palatino Linotype" w:hAnsi="Palatino Linotype" w:cs="Arial"/>
          <w:b/>
          <w:sz w:val="22"/>
          <w:szCs w:val="22"/>
        </w:rPr>
      </w:pPr>
      <w:r w:rsidRPr="00A07647">
        <w:rPr>
          <w:rFonts w:ascii="Palatino Linotype" w:hAnsi="Palatino Linotype" w:cs="Arial"/>
          <w:b/>
          <w:sz w:val="22"/>
          <w:szCs w:val="22"/>
        </w:rPr>
        <w:t xml:space="preserve">Disposiciones Transitorias.-  </w:t>
      </w:r>
    </w:p>
    <w:p w:rsidR="00D027EF" w:rsidRPr="00A07647" w:rsidRDefault="00D027EF" w:rsidP="00D966D1">
      <w:pPr>
        <w:spacing w:after="120" w:line="276" w:lineRule="auto"/>
        <w:jc w:val="both"/>
        <w:rPr>
          <w:rFonts w:ascii="Palatino Linotype" w:hAnsi="Palatino Linotype"/>
          <w:sz w:val="22"/>
          <w:szCs w:val="22"/>
        </w:rPr>
      </w:pPr>
      <w:r w:rsidRPr="00A07647">
        <w:rPr>
          <w:rFonts w:ascii="Palatino Linotype" w:hAnsi="Palatino Linotype" w:cs="Arial"/>
          <w:b/>
          <w:sz w:val="22"/>
          <w:szCs w:val="22"/>
        </w:rPr>
        <w:t xml:space="preserve">Primera.- </w:t>
      </w:r>
      <w:r w:rsidRPr="00A07647">
        <w:rPr>
          <w:rFonts w:ascii="Palatino Linotype" w:hAnsi="Palatino Linotype" w:cs="Arial"/>
          <w:sz w:val="22"/>
          <w:szCs w:val="22"/>
        </w:rPr>
        <w:t xml:space="preserve">El promotor, previo a la obtención de la LMU 20 deberá regularizar la diferencia de cabida según lo establecido en la </w:t>
      </w:r>
      <w:r w:rsidR="0019029F" w:rsidRPr="00A07647">
        <w:rPr>
          <w:rFonts w:ascii="Palatino Linotype" w:hAnsi="Palatino Linotype" w:cs="Arial"/>
          <w:sz w:val="22"/>
          <w:szCs w:val="22"/>
        </w:rPr>
        <w:t>normativa metropolitana vigente</w:t>
      </w:r>
      <w:r w:rsidRPr="00A07647">
        <w:rPr>
          <w:rFonts w:ascii="Palatino Linotype" w:hAnsi="Palatino Linotype" w:cs="Arial"/>
          <w:sz w:val="22"/>
          <w:szCs w:val="22"/>
        </w:rPr>
        <w:t>.</w:t>
      </w:r>
    </w:p>
    <w:p w:rsidR="00435D96" w:rsidRPr="00A07647" w:rsidRDefault="00D027EF" w:rsidP="00D966D1">
      <w:pPr>
        <w:pStyle w:val="Cuadrculaclara-nfasis31"/>
        <w:tabs>
          <w:tab w:val="left" w:pos="2410"/>
        </w:tabs>
        <w:suppressAutoHyphens w:val="0"/>
        <w:spacing w:after="120" w:line="276" w:lineRule="auto"/>
        <w:ind w:left="0"/>
        <w:jc w:val="both"/>
        <w:rPr>
          <w:rFonts w:ascii="Palatino Linotype" w:hAnsi="Palatino Linotype" w:cs="Arial"/>
          <w:sz w:val="22"/>
          <w:szCs w:val="22"/>
        </w:rPr>
      </w:pPr>
      <w:r w:rsidRPr="00A07647">
        <w:rPr>
          <w:rFonts w:ascii="Palatino Linotype" w:hAnsi="Palatino Linotype" w:cs="Arial"/>
          <w:b/>
          <w:sz w:val="22"/>
          <w:szCs w:val="22"/>
        </w:rPr>
        <w:t xml:space="preserve">Segunda.- </w:t>
      </w:r>
      <w:r w:rsidR="00435D96" w:rsidRPr="00A07647">
        <w:rPr>
          <w:rFonts w:ascii="Palatino Linotype" w:hAnsi="Palatino Linotype" w:cs="Arial"/>
          <w:sz w:val="22"/>
          <w:szCs w:val="22"/>
        </w:rPr>
        <w:t>El lote B</w:t>
      </w:r>
      <w:r w:rsidR="00F307A7" w:rsidRPr="00A07647">
        <w:rPr>
          <w:rFonts w:ascii="Palatino Linotype" w:hAnsi="Palatino Linotype" w:cs="Arial"/>
          <w:sz w:val="22"/>
          <w:szCs w:val="22"/>
        </w:rPr>
        <w:t xml:space="preserve"> </w:t>
      </w:r>
      <w:r w:rsidR="00435D96" w:rsidRPr="00A07647">
        <w:rPr>
          <w:rFonts w:ascii="Palatino Linotype" w:hAnsi="Palatino Linotype" w:cs="Arial"/>
          <w:sz w:val="22"/>
          <w:szCs w:val="22"/>
        </w:rPr>
        <w:t xml:space="preserve"> señalado en el cuadro 1 de la presente ordenanza </w:t>
      </w:r>
      <w:r w:rsidR="00CD70C1" w:rsidRPr="00A07647">
        <w:rPr>
          <w:rFonts w:ascii="Palatino Linotype" w:hAnsi="Palatino Linotype" w:cs="Arial"/>
          <w:sz w:val="22"/>
          <w:szCs w:val="22"/>
        </w:rPr>
        <w:t xml:space="preserve">deberá concluir su trámite de </w:t>
      </w:r>
      <w:r w:rsidR="002B1661" w:rsidRPr="00A07647">
        <w:rPr>
          <w:rFonts w:ascii="Palatino Linotype" w:hAnsi="Palatino Linotype" w:cs="Arial"/>
          <w:sz w:val="22"/>
          <w:szCs w:val="22"/>
        </w:rPr>
        <w:t xml:space="preserve">inscripción en el </w:t>
      </w:r>
      <w:r w:rsidR="00CD70C1" w:rsidRPr="00A07647">
        <w:rPr>
          <w:rFonts w:ascii="Palatino Linotype" w:hAnsi="Palatino Linotype" w:cs="Arial"/>
          <w:sz w:val="22"/>
          <w:szCs w:val="22"/>
        </w:rPr>
        <w:t>Registro de la Propiedad de</w:t>
      </w:r>
      <w:r w:rsidR="0019029F" w:rsidRPr="00A07647">
        <w:rPr>
          <w:rFonts w:ascii="Palatino Linotype" w:hAnsi="Palatino Linotype" w:cs="Arial"/>
          <w:sz w:val="22"/>
          <w:szCs w:val="22"/>
        </w:rPr>
        <w:t>l Distrito Metropolitano de</w:t>
      </w:r>
      <w:r w:rsidR="00CD70C1" w:rsidRPr="00A07647">
        <w:rPr>
          <w:rFonts w:ascii="Palatino Linotype" w:hAnsi="Palatino Linotype" w:cs="Arial"/>
          <w:sz w:val="22"/>
          <w:szCs w:val="22"/>
        </w:rPr>
        <w:t xml:space="preserve"> Quito, previo a </w:t>
      </w:r>
      <w:r w:rsidR="002B1661" w:rsidRPr="00A07647">
        <w:rPr>
          <w:rFonts w:ascii="Palatino Linotype" w:hAnsi="Palatino Linotype" w:cs="Arial"/>
          <w:sz w:val="22"/>
          <w:szCs w:val="22"/>
        </w:rPr>
        <w:t xml:space="preserve">iniciar la ejecución </w:t>
      </w:r>
      <w:r w:rsidR="0019029F" w:rsidRPr="00A07647">
        <w:rPr>
          <w:rFonts w:ascii="Palatino Linotype" w:hAnsi="Palatino Linotype" w:cs="Arial"/>
          <w:sz w:val="22"/>
          <w:szCs w:val="22"/>
        </w:rPr>
        <w:t xml:space="preserve">de las obras </w:t>
      </w:r>
      <w:r w:rsidR="002B1661" w:rsidRPr="00A07647">
        <w:rPr>
          <w:rFonts w:ascii="Palatino Linotype" w:hAnsi="Palatino Linotype" w:cs="Arial"/>
          <w:sz w:val="22"/>
          <w:szCs w:val="22"/>
        </w:rPr>
        <w:t>del proyecto</w:t>
      </w:r>
      <w:r w:rsidR="0019029F" w:rsidRPr="00A07647">
        <w:rPr>
          <w:rFonts w:ascii="Palatino Linotype" w:hAnsi="Palatino Linotype" w:cs="Arial"/>
          <w:sz w:val="22"/>
          <w:szCs w:val="22"/>
        </w:rPr>
        <w:t xml:space="preserve"> a realizarse exclusivamente en el lote señalado</w:t>
      </w:r>
      <w:r w:rsidR="00F307A7" w:rsidRPr="00A07647">
        <w:rPr>
          <w:rFonts w:ascii="Palatino Linotype" w:hAnsi="Palatino Linotype" w:cs="Arial"/>
          <w:sz w:val="22"/>
          <w:szCs w:val="22"/>
        </w:rPr>
        <w:t xml:space="preserve">, sin perjuicio de la apertura de la </w:t>
      </w:r>
      <w:r w:rsidR="008C10EE" w:rsidRPr="00A07647">
        <w:rPr>
          <w:rFonts w:ascii="Palatino Linotype" w:hAnsi="Palatino Linotype" w:cs="Arial"/>
          <w:sz w:val="22"/>
          <w:szCs w:val="22"/>
        </w:rPr>
        <w:t>vía</w:t>
      </w:r>
      <w:r w:rsidR="00F307A7" w:rsidRPr="00A07647">
        <w:rPr>
          <w:rFonts w:ascii="Palatino Linotype" w:hAnsi="Palatino Linotype" w:cs="Arial"/>
          <w:sz w:val="22"/>
          <w:szCs w:val="22"/>
        </w:rPr>
        <w:t xml:space="preserve"> de acceso a través de ese lote.</w:t>
      </w:r>
    </w:p>
    <w:p w:rsidR="0019029F" w:rsidRPr="00A07647" w:rsidRDefault="0019029F" w:rsidP="0019029F">
      <w:pPr>
        <w:spacing w:after="120"/>
        <w:jc w:val="both"/>
        <w:rPr>
          <w:rFonts w:ascii="Palatino Linotype" w:hAnsi="Palatino Linotype" w:cs="Arial"/>
          <w:sz w:val="22"/>
          <w:szCs w:val="22"/>
        </w:rPr>
      </w:pPr>
      <w:r w:rsidRPr="00A07647">
        <w:rPr>
          <w:rFonts w:ascii="Palatino Linotype" w:hAnsi="Palatino Linotype" w:cs="Arial"/>
          <w:b/>
          <w:color w:val="000000"/>
          <w:sz w:val="22"/>
          <w:szCs w:val="22"/>
        </w:rPr>
        <w:t>Disposición final.-</w:t>
      </w:r>
      <w:r w:rsidRPr="00A07647">
        <w:rPr>
          <w:rFonts w:ascii="Palatino Linotype" w:hAnsi="Palatino Linotype" w:cs="Arial"/>
          <w:color w:val="000000"/>
          <w:sz w:val="22"/>
          <w:szCs w:val="22"/>
        </w:rPr>
        <w:t xml:space="preserve">  La presente ordenanza entrará en vigencia a partir de su sanción, sin perjuicio de su publicación en la página web institucional de la Municipalidad.</w:t>
      </w:r>
    </w:p>
    <w:p w:rsidR="0019029F" w:rsidRDefault="0019029F" w:rsidP="0019029F">
      <w:pPr>
        <w:pStyle w:val="Cuadrculaclara-nfasis31"/>
        <w:tabs>
          <w:tab w:val="left" w:pos="2410"/>
        </w:tabs>
        <w:suppressAutoHyphens w:val="0"/>
        <w:spacing w:after="120" w:line="276" w:lineRule="auto"/>
        <w:ind w:left="0"/>
        <w:jc w:val="both"/>
        <w:rPr>
          <w:rFonts w:ascii="Palatino Linotype" w:hAnsi="Palatino Linotype"/>
          <w:sz w:val="22"/>
          <w:szCs w:val="22"/>
        </w:rPr>
      </w:pPr>
      <w:r w:rsidRPr="00A07647">
        <w:rPr>
          <w:rFonts w:ascii="Palatino Linotype" w:hAnsi="Palatino Linotype"/>
          <w:sz w:val="22"/>
          <w:szCs w:val="22"/>
        </w:rPr>
        <w:t xml:space="preserve">Dada, en la Sala de Sesiones del Concejo Metropolitano de Quito, el </w:t>
      </w:r>
      <w:r w:rsidR="00D8405F">
        <w:rPr>
          <w:rFonts w:ascii="Palatino Linotype" w:hAnsi="Palatino Linotype"/>
          <w:sz w:val="22"/>
          <w:szCs w:val="22"/>
        </w:rPr>
        <w:t>20</w:t>
      </w:r>
      <w:r w:rsidRPr="00A07647">
        <w:rPr>
          <w:rFonts w:ascii="Palatino Linotype" w:hAnsi="Palatino Linotype"/>
          <w:sz w:val="22"/>
          <w:szCs w:val="22"/>
        </w:rPr>
        <w:t xml:space="preserve"> de </w:t>
      </w:r>
      <w:r w:rsidR="00D8405F">
        <w:rPr>
          <w:rFonts w:ascii="Palatino Linotype" w:hAnsi="Palatino Linotype"/>
          <w:sz w:val="22"/>
          <w:szCs w:val="22"/>
        </w:rPr>
        <w:t xml:space="preserve">octubre </w:t>
      </w:r>
      <w:r w:rsidRPr="00A07647">
        <w:rPr>
          <w:rFonts w:ascii="Palatino Linotype" w:hAnsi="Palatino Linotype"/>
          <w:sz w:val="22"/>
          <w:szCs w:val="22"/>
        </w:rPr>
        <w:t>de 2016.</w:t>
      </w:r>
    </w:p>
    <w:p w:rsidR="00D8405F" w:rsidRPr="00A07647" w:rsidRDefault="00D8405F" w:rsidP="0019029F">
      <w:pPr>
        <w:pStyle w:val="Cuadrculaclara-nfasis31"/>
        <w:tabs>
          <w:tab w:val="left" w:pos="2410"/>
        </w:tabs>
        <w:suppressAutoHyphens w:val="0"/>
        <w:spacing w:after="120" w:line="276" w:lineRule="auto"/>
        <w:ind w:left="0"/>
        <w:jc w:val="both"/>
        <w:rPr>
          <w:rFonts w:ascii="Palatino Linotype" w:hAnsi="Palatino Linotype"/>
          <w:sz w:val="22"/>
          <w:szCs w:val="22"/>
        </w:rPr>
      </w:pPr>
    </w:p>
    <w:p w:rsidR="0019029F" w:rsidRDefault="0019029F" w:rsidP="0019029F">
      <w:pPr>
        <w:pStyle w:val="Textopredeterminado"/>
        <w:shd w:val="clear" w:color="auto" w:fill="FFFFFF"/>
        <w:jc w:val="both"/>
        <w:rPr>
          <w:rFonts w:ascii="Palatino Linotype" w:hAnsi="Palatino Linotype"/>
          <w:sz w:val="22"/>
          <w:szCs w:val="22"/>
        </w:rPr>
      </w:pPr>
    </w:p>
    <w:p w:rsidR="00D8405F" w:rsidRPr="00A07647" w:rsidRDefault="00D8405F" w:rsidP="0019029F">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19029F" w:rsidRPr="00A07647" w:rsidTr="00553AB2">
        <w:trPr>
          <w:jc w:val="center"/>
        </w:trPr>
        <w:tc>
          <w:tcPr>
            <w:tcW w:w="5575" w:type="dxa"/>
            <w:hideMark/>
          </w:tcPr>
          <w:p w:rsidR="0019029F" w:rsidRPr="00A07647" w:rsidRDefault="0019029F" w:rsidP="00553AB2">
            <w:pPr>
              <w:pStyle w:val="Textopredeterminado"/>
              <w:jc w:val="center"/>
              <w:rPr>
                <w:rFonts w:ascii="Palatino Linotype" w:hAnsi="Palatino Linotype" w:cs="Arial"/>
                <w:sz w:val="18"/>
                <w:szCs w:val="18"/>
              </w:rPr>
            </w:pPr>
            <w:r w:rsidRPr="00A07647">
              <w:rPr>
                <w:rFonts w:ascii="Palatino Linotype" w:hAnsi="Palatino Linotype" w:cs="Arial"/>
                <w:sz w:val="18"/>
                <w:szCs w:val="18"/>
              </w:rPr>
              <w:t>Abg. Eduardo Del Pozo</w:t>
            </w:r>
          </w:p>
          <w:p w:rsidR="0019029F" w:rsidRPr="00A07647" w:rsidRDefault="0019029F" w:rsidP="00553AB2">
            <w:pPr>
              <w:pStyle w:val="Textopredeterminado"/>
              <w:jc w:val="center"/>
              <w:rPr>
                <w:rFonts w:ascii="Palatino Linotype" w:hAnsi="Palatino Linotype" w:cs="Arial"/>
                <w:b/>
                <w:sz w:val="18"/>
                <w:szCs w:val="18"/>
              </w:rPr>
            </w:pPr>
            <w:r w:rsidRPr="00A07647">
              <w:rPr>
                <w:rFonts w:ascii="Palatino Linotype" w:hAnsi="Palatino Linotype" w:cs="Arial"/>
                <w:b/>
                <w:sz w:val="18"/>
                <w:szCs w:val="18"/>
              </w:rPr>
              <w:t>Primer Vicepresidente del Concejo Metropolitano de Quito</w:t>
            </w:r>
          </w:p>
        </w:tc>
        <w:tc>
          <w:tcPr>
            <w:tcW w:w="5324" w:type="dxa"/>
            <w:hideMark/>
          </w:tcPr>
          <w:p w:rsidR="0019029F" w:rsidRPr="00A07647" w:rsidRDefault="0019029F" w:rsidP="00553AB2">
            <w:pPr>
              <w:pStyle w:val="Textopredeterminado"/>
              <w:jc w:val="center"/>
              <w:rPr>
                <w:rFonts w:ascii="Palatino Linotype" w:hAnsi="Palatino Linotype" w:cs="Arial"/>
                <w:sz w:val="18"/>
                <w:szCs w:val="18"/>
              </w:rPr>
            </w:pPr>
            <w:r w:rsidRPr="00A07647">
              <w:rPr>
                <w:rFonts w:ascii="Palatino Linotype" w:hAnsi="Palatino Linotype" w:cs="Arial"/>
                <w:sz w:val="18"/>
                <w:szCs w:val="18"/>
              </w:rPr>
              <w:t>Abg. María Elisa Holmes Roldós</w:t>
            </w:r>
          </w:p>
          <w:p w:rsidR="0019029F" w:rsidRPr="00A07647" w:rsidRDefault="0019029F" w:rsidP="00553AB2">
            <w:pPr>
              <w:pStyle w:val="Textopredeterminado"/>
              <w:jc w:val="center"/>
              <w:rPr>
                <w:rFonts w:ascii="Palatino Linotype" w:hAnsi="Palatino Linotype" w:cs="Arial"/>
                <w:b/>
                <w:sz w:val="18"/>
                <w:szCs w:val="18"/>
              </w:rPr>
            </w:pPr>
            <w:r w:rsidRPr="00A07647">
              <w:rPr>
                <w:rFonts w:ascii="Palatino Linotype" w:hAnsi="Palatino Linotype" w:cs="Arial"/>
                <w:b/>
                <w:sz w:val="18"/>
                <w:szCs w:val="18"/>
              </w:rPr>
              <w:t>Secretaria General del Concejo Metropolitano de Quito</w:t>
            </w:r>
          </w:p>
          <w:p w:rsidR="0019029F" w:rsidRPr="00A07647" w:rsidRDefault="0019029F" w:rsidP="00553AB2">
            <w:pPr>
              <w:pStyle w:val="Textopredeterminado"/>
              <w:rPr>
                <w:rFonts w:ascii="Palatino Linotype" w:hAnsi="Palatino Linotype" w:cs="Arial"/>
                <w:b/>
                <w:sz w:val="18"/>
                <w:szCs w:val="18"/>
              </w:rPr>
            </w:pPr>
          </w:p>
        </w:tc>
      </w:tr>
    </w:tbl>
    <w:p w:rsidR="0019029F" w:rsidRPr="00A07647" w:rsidRDefault="0019029F" w:rsidP="0019029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A07647">
        <w:rPr>
          <w:rFonts w:ascii="Palatino Linotype" w:eastAsia="MS Mincho" w:hAnsi="Palatino Linotype" w:cs="Arial"/>
          <w:b/>
          <w:bCs/>
          <w:sz w:val="22"/>
          <w:szCs w:val="22"/>
        </w:rPr>
        <w:t>CERTIFICADO DE DISCUSIÓN</w:t>
      </w:r>
    </w:p>
    <w:p w:rsidR="0019029F" w:rsidRPr="00A07647" w:rsidRDefault="0019029F" w:rsidP="0019029F">
      <w:pPr>
        <w:pStyle w:val="Textosinformato"/>
        <w:jc w:val="both"/>
        <w:rPr>
          <w:rFonts w:ascii="Palatino Linotype" w:eastAsia="MS Mincho" w:hAnsi="Palatino Linotype" w:cs="Arial"/>
          <w:sz w:val="22"/>
          <w:szCs w:val="22"/>
        </w:rPr>
      </w:pPr>
    </w:p>
    <w:p w:rsidR="0019029F" w:rsidRPr="00A07647" w:rsidRDefault="0019029F" w:rsidP="0019029F">
      <w:pPr>
        <w:pStyle w:val="Textosinformato"/>
        <w:spacing w:line="276" w:lineRule="auto"/>
        <w:jc w:val="both"/>
        <w:rPr>
          <w:rFonts w:ascii="Palatino Linotype" w:eastAsia="MS Mincho" w:hAnsi="Palatino Linotype" w:cs="Arial"/>
          <w:sz w:val="22"/>
          <w:szCs w:val="22"/>
        </w:rPr>
      </w:pPr>
      <w:r w:rsidRPr="00A07647">
        <w:rPr>
          <w:rFonts w:ascii="Palatino Linotype" w:eastAsia="MS Mincho" w:hAnsi="Palatino Linotype" w:cs="Arial"/>
          <w:sz w:val="22"/>
          <w:szCs w:val="22"/>
        </w:rPr>
        <w:t xml:space="preserve">La infrascrita Secretaria General del Concejo Metropolitano de Quito, certifica que la presente ordenanza fue discutida y aprobada en dos debates, en sesiones de </w:t>
      </w:r>
      <w:r w:rsidR="00D8405F">
        <w:rPr>
          <w:rFonts w:ascii="Palatino Linotype" w:eastAsia="MS Mincho" w:hAnsi="Palatino Linotype" w:cs="Arial"/>
          <w:sz w:val="22"/>
          <w:szCs w:val="22"/>
        </w:rPr>
        <w:t>8</w:t>
      </w:r>
      <w:r w:rsidRPr="00A07647">
        <w:rPr>
          <w:rFonts w:ascii="Palatino Linotype" w:eastAsia="MS Mincho" w:hAnsi="Palatino Linotype" w:cs="Arial"/>
          <w:sz w:val="22"/>
          <w:szCs w:val="22"/>
        </w:rPr>
        <w:t xml:space="preserve"> de </w:t>
      </w:r>
      <w:r w:rsidR="00D8405F">
        <w:rPr>
          <w:rFonts w:ascii="Palatino Linotype" w:eastAsia="MS Mincho" w:hAnsi="Palatino Linotype" w:cs="Arial"/>
          <w:sz w:val="22"/>
          <w:szCs w:val="22"/>
        </w:rPr>
        <w:t xml:space="preserve">septiembre </w:t>
      </w:r>
      <w:r w:rsidRPr="00A07647">
        <w:rPr>
          <w:rFonts w:ascii="Palatino Linotype" w:eastAsia="MS Mincho" w:hAnsi="Palatino Linotype" w:cs="Arial"/>
          <w:sz w:val="22"/>
          <w:szCs w:val="22"/>
        </w:rPr>
        <w:t xml:space="preserve">y </w:t>
      </w:r>
      <w:r w:rsidR="00D8405F">
        <w:rPr>
          <w:rFonts w:ascii="Palatino Linotype" w:eastAsia="MS Mincho" w:hAnsi="Palatino Linotype" w:cs="Arial"/>
          <w:sz w:val="22"/>
          <w:szCs w:val="22"/>
        </w:rPr>
        <w:t>20</w:t>
      </w:r>
      <w:r w:rsidRPr="00A07647">
        <w:rPr>
          <w:rFonts w:ascii="Palatino Linotype" w:eastAsia="MS Mincho" w:hAnsi="Palatino Linotype" w:cs="Arial"/>
          <w:sz w:val="22"/>
          <w:szCs w:val="22"/>
        </w:rPr>
        <w:t xml:space="preserve"> de </w:t>
      </w:r>
      <w:r w:rsidR="00D8405F">
        <w:rPr>
          <w:rFonts w:ascii="Palatino Linotype" w:eastAsia="MS Mincho" w:hAnsi="Palatino Linotype" w:cs="Arial"/>
          <w:sz w:val="22"/>
          <w:szCs w:val="22"/>
        </w:rPr>
        <w:t xml:space="preserve">octubre </w:t>
      </w:r>
      <w:r w:rsidRPr="00A07647">
        <w:rPr>
          <w:rFonts w:ascii="Palatino Linotype" w:eastAsia="MS Mincho" w:hAnsi="Palatino Linotype" w:cs="Arial"/>
          <w:sz w:val="22"/>
          <w:szCs w:val="22"/>
        </w:rPr>
        <w:t>de 2016.- Quito,</w:t>
      </w:r>
    </w:p>
    <w:p w:rsidR="0019029F" w:rsidRDefault="0019029F" w:rsidP="0019029F">
      <w:pPr>
        <w:pStyle w:val="Textosinformato"/>
        <w:jc w:val="center"/>
        <w:rPr>
          <w:rFonts w:ascii="Palatino Linotype" w:eastAsia="MS Mincho" w:hAnsi="Palatino Linotype" w:cs="Arial"/>
          <w:sz w:val="22"/>
          <w:szCs w:val="22"/>
        </w:rPr>
      </w:pPr>
    </w:p>
    <w:p w:rsidR="00D8405F" w:rsidRDefault="00D8405F" w:rsidP="0019029F">
      <w:pPr>
        <w:pStyle w:val="Textosinformato"/>
        <w:jc w:val="center"/>
        <w:rPr>
          <w:rFonts w:ascii="Palatino Linotype" w:eastAsia="MS Mincho" w:hAnsi="Palatino Linotype" w:cs="Arial"/>
          <w:sz w:val="22"/>
          <w:szCs w:val="22"/>
        </w:rPr>
      </w:pPr>
    </w:p>
    <w:p w:rsidR="00D8405F" w:rsidRDefault="00D8405F" w:rsidP="0019029F">
      <w:pPr>
        <w:pStyle w:val="Textosinformato"/>
        <w:jc w:val="center"/>
        <w:rPr>
          <w:rFonts w:ascii="Palatino Linotype" w:eastAsia="MS Mincho" w:hAnsi="Palatino Linotype" w:cs="Arial"/>
          <w:sz w:val="22"/>
          <w:szCs w:val="22"/>
        </w:rPr>
      </w:pPr>
    </w:p>
    <w:p w:rsidR="00D8405F" w:rsidRPr="00A07647" w:rsidRDefault="00D8405F" w:rsidP="0019029F">
      <w:pPr>
        <w:pStyle w:val="Textosinformato"/>
        <w:jc w:val="center"/>
        <w:rPr>
          <w:rFonts w:ascii="Palatino Linotype" w:eastAsia="MS Mincho" w:hAnsi="Palatino Linotype" w:cs="Arial"/>
          <w:sz w:val="22"/>
          <w:szCs w:val="22"/>
        </w:rPr>
      </w:pPr>
    </w:p>
    <w:p w:rsidR="0019029F" w:rsidRPr="00A07647" w:rsidRDefault="0019029F" w:rsidP="0019029F">
      <w:pPr>
        <w:pStyle w:val="Textosinformato"/>
        <w:jc w:val="center"/>
        <w:rPr>
          <w:rFonts w:ascii="Palatino Linotype" w:eastAsia="MS Mincho" w:hAnsi="Palatino Linotype" w:cs="Arial"/>
          <w:sz w:val="22"/>
          <w:szCs w:val="22"/>
        </w:rPr>
      </w:pPr>
      <w:r w:rsidRPr="00A07647">
        <w:rPr>
          <w:rFonts w:ascii="Palatino Linotype" w:eastAsia="MS Mincho" w:hAnsi="Palatino Linotype" w:cs="Arial"/>
          <w:sz w:val="22"/>
          <w:szCs w:val="22"/>
        </w:rPr>
        <w:t>Abg. María Elisa Holmes Roldós</w:t>
      </w:r>
    </w:p>
    <w:p w:rsidR="0019029F" w:rsidRPr="00A07647" w:rsidRDefault="0019029F" w:rsidP="0019029F">
      <w:pPr>
        <w:pStyle w:val="Textosinformato"/>
        <w:jc w:val="center"/>
        <w:rPr>
          <w:rFonts w:ascii="Palatino Linotype" w:eastAsia="MS Mincho" w:hAnsi="Palatino Linotype" w:cs="Arial"/>
          <w:b/>
          <w:bCs/>
          <w:sz w:val="22"/>
          <w:szCs w:val="22"/>
        </w:rPr>
      </w:pPr>
      <w:r w:rsidRPr="00A07647">
        <w:rPr>
          <w:rFonts w:ascii="Palatino Linotype" w:eastAsia="MS Mincho" w:hAnsi="Palatino Linotype" w:cs="Arial"/>
          <w:b/>
          <w:bCs/>
          <w:sz w:val="22"/>
          <w:szCs w:val="22"/>
        </w:rPr>
        <w:t>SECRETARIA GENERAL DEL CONCEJO METROPOLITANO DE QUITO</w:t>
      </w:r>
    </w:p>
    <w:p w:rsidR="0019029F" w:rsidRDefault="0019029F" w:rsidP="0019029F">
      <w:pPr>
        <w:pStyle w:val="Textosinformato"/>
        <w:jc w:val="center"/>
        <w:rPr>
          <w:rFonts w:ascii="Palatino Linotype" w:eastAsia="MS Mincho" w:hAnsi="Palatino Linotype" w:cs="Arial"/>
          <w:sz w:val="22"/>
          <w:szCs w:val="22"/>
        </w:rPr>
      </w:pPr>
    </w:p>
    <w:p w:rsidR="00D8405F" w:rsidRDefault="00D8405F" w:rsidP="0019029F">
      <w:pPr>
        <w:pStyle w:val="Textosinformato"/>
        <w:jc w:val="center"/>
        <w:rPr>
          <w:rFonts w:ascii="Palatino Linotype" w:eastAsia="MS Mincho" w:hAnsi="Palatino Linotype" w:cs="Arial"/>
          <w:sz w:val="22"/>
          <w:szCs w:val="22"/>
        </w:rPr>
      </w:pPr>
    </w:p>
    <w:p w:rsidR="00D8405F" w:rsidRPr="00A07647" w:rsidRDefault="00D8405F" w:rsidP="0019029F">
      <w:pPr>
        <w:pStyle w:val="Textosinformato"/>
        <w:jc w:val="center"/>
        <w:rPr>
          <w:rFonts w:ascii="Palatino Linotype" w:eastAsia="MS Mincho" w:hAnsi="Palatino Linotype" w:cs="Arial"/>
          <w:sz w:val="22"/>
          <w:szCs w:val="22"/>
        </w:rPr>
      </w:pPr>
    </w:p>
    <w:p w:rsidR="0019029F" w:rsidRPr="00A07647" w:rsidRDefault="0019029F" w:rsidP="0019029F">
      <w:pPr>
        <w:pStyle w:val="Textosinformato"/>
        <w:jc w:val="center"/>
        <w:rPr>
          <w:rFonts w:ascii="Palatino Linotype" w:eastAsia="MS Mincho" w:hAnsi="Palatino Linotype" w:cs="Arial"/>
          <w:sz w:val="22"/>
          <w:szCs w:val="22"/>
        </w:rPr>
      </w:pPr>
      <w:r w:rsidRPr="00A07647">
        <w:rPr>
          <w:rFonts w:ascii="Palatino Linotype" w:eastAsia="MS Mincho" w:hAnsi="Palatino Linotype" w:cs="Arial"/>
          <w:b/>
          <w:bCs/>
          <w:sz w:val="22"/>
          <w:szCs w:val="22"/>
        </w:rPr>
        <w:t>ALCALDÍA DEL DISTRITO METROPOLITANO.-</w:t>
      </w:r>
      <w:r w:rsidRPr="00A07647">
        <w:rPr>
          <w:rFonts w:ascii="Palatino Linotype" w:eastAsia="MS Mincho" w:hAnsi="Palatino Linotype" w:cs="Arial"/>
          <w:sz w:val="22"/>
          <w:szCs w:val="22"/>
        </w:rPr>
        <w:t xml:space="preserve">  Distrito Metropolitano de Quito,</w:t>
      </w:r>
    </w:p>
    <w:p w:rsidR="0019029F" w:rsidRPr="00A07647" w:rsidRDefault="0019029F" w:rsidP="0019029F">
      <w:pPr>
        <w:pStyle w:val="Textosinformato"/>
        <w:jc w:val="center"/>
        <w:rPr>
          <w:rFonts w:ascii="Palatino Linotype" w:eastAsia="MS Mincho" w:hAnsi="Palatino Linotype" w:cs="Arial"/>
          <w:b/>
          <w:sz w:val="22"/>
          <w:szCs w:val="22"/>
        </w:rPr>
      </w:pPr>
    </w:p>
    <w:p w:rsidR="0019029F" w:rsidRPr="00A07647" w:rsidRDefault="0019029F" w:rsidP="0019029F">
      <w:pPr>
        <w:pStyle w:val="Textosinformato"/>
        <w:jc w:val="center"/>
        <w:rPr>
          <w:rFonts w:ascii="Palatino Linotype" w:eastAsia="MS Mincho" w:hAnsi="Palatino Linotype" w:cs="Arial"/>
          <w:b/>
          <w:sz w:val="22"/>
          <w:szCs w:val="22"/>
        </w:rPr>
      </w:pPr>
      <w:r w:rsidRPr="00A07647">
        <w:rPr>
          <w:rFonts w:ascii="Palatino Linotype" w:eastAsia="MS Mincho" w:hAnsi="Palatino Linotype" w:cs="Arial"/>
          <w:b/>
          <w:sz w:val="22"/>
          <w:szCs w:val="22"/>
        </w:rPr>
        <w:t>EJECÚTESE:</w:t>
      </w:r>
    </w:p>
    <w:p w:rsidR="0019029F" w:rsidRPr="00A07647" w:rsidRDefault="0019029F" w:rsidP="0019029F">
      <w:pPr>
        <w:pStyle w:val="Textosinformato"/>
        <w:jc w:val="center"/>
        <w:rPr>
          <w:rFonts w:ascii="Palatino Linotype" w:eastAsia="MS Mincho" w:hAnsi="Palatino Linotype" w:cs="Arial"/>
          <w:sz w:val="22"/>
          <w:szCs w:val="22"/>
        </w:rPr>
      </w:pPr>
    </w:p>
    <w:p w:rsidR="0019029F" w:rsidRDefault="0019029F" w:rsidP="0019029F">
      <w:pPr>
        <w:pStyle w:val="Textosinformato"/>
        <w:jc w:val="center"/>
        <w:rPr>
          <w:rFonts w:ascii="Palatino Linotype" w:eastAsia="MS Mincho" w:hAnsi="Palatino Linotype" w:cs="Arial"/>
          <w:sz w:val="22"/>
          <w:szCs w:val="22"/>
        </w:rPr>
      </w:pPr>
    </w:p>
    <w:p w:rsidR="00D8405F" w:rsidRDefault="00D8405F" w:rsidP="0019029F">
      <w:pPr>
        <w:pStyle w:val="Textosinformato"/>
        <w:jc w:val="center"/>
        <w:rPr>
          <w:rFonts w:ascii="Palatino Linotype" w:eastAsia="MS Mincho" w:hAnsi="Palatino Linotype" w:cs="Arial"/>
          <w:sz w:val="22"/>
          <w:szCs w:val="22"/>
        </w:rPr>
      </w:pPr>
    </w:p>
    <w:p w:rsidR="00D8405F" w:rsidRPr="00A07647" w:rsidRDefault="00D8405F" w:rsidP="0019029F">
      <w:pPr>
        <w:pStyle w:val="Textosinformato"/>
        <w:jc w:val="center"/>
        <w:rPr>
          <w:rFonts w:ascii="Palatino Linotype" w:eastAsia="MS Mincho" w:hAnsi="Palatino Linotype" w:cs="Arial"/>
          <w:sz w:val="22"/>
          <w:szCs w:val="22"/>
        </w:rPr>
      </w:pPr>
    </w:p>
    <w:p w:rsidR="0019029F" w:rsidRPr="00A07647" w:rsidRDefault="0019029F" w:rsidP="0019029F">
      <w:pPr>
        <w:pStyle w:val="Textosinformato"/>
        <w:jc w:val="center"/>
        <w:rPr>
          <w:rFonts w:ascii="Palatino Linotype" w:eastAsia="MS Mincho" w:hAnsi="Palatino Linotype" w:cs="Arial"/>
          <w:sz w:val="22"/>
          <w:szCs w:val="22"/>
        </w:rPr>
      </w:pPr>
      <w:r w:rsidRPr="00A07647">
        <w:rPr>
          <w:rFonts w:ascii="Palatino Linotype" w:eastAsia="MS Mincho" w:hAnsi="Palatino Linotype" w:cs="Arial"/>
          <w:sz w:val="22"/>
          <w:szCs w:val="22"/>
        </w:rPr>
        <w:t>Dr. Mauricio Rodas Espinel</w:t>
      </w:r>
    </w:p>
    <w:p w:rsidR="0019029F" w:rsidRPr="00A07647" w:rsidRDefault="0019029F" w:rsidP="0019029F">
      <w:pPr>
        <w:pStyle w:val="Textosinformato"/>
        <w:jc w:val="center"/>
        <w:rPr>
          <w:rFonts w:ascii="Palatino Linotype" w:eastAsia="MS Mincho" w:hAnsi="Palatino Linotype" w:cs="Arial"/>
          <w:b/>
          <w:bCs/>
          <w:sz w:val="22"/>
          <w:szCs w:val="22"/>
        </w:rPr>
      </w:pPr>
      <w:r w:rsidRPr="00A07647">
        <w:rPr>
          <w:rFonts w:ascii="Palatino Linotype" w:eastAsia="MS Mincho" w:hAnsi="Palatino Linotype" w:cs="Arial"/>
          <w:b/>
          <w:bCs/>
          <w:sz w:val="22"/>
          <w:szCs w:val="22"/>
        </w:rPr>
        <w:t>ALCALDE DEL DISTRITO METROPOLITANO DE QUITO</w:t>
      </w:r>
    </w:p>
    <w:p w:rsidR="0019029F" w:rsidRPr="00A07647" w:rsidRDefault="0019029F" w:rsidP="0019029F">
      <w:pPr>
        <w:pStyle w:val="Textosinformato"/>
        <w:jc w:val="center"/>
        <w:rPr>
          <w:rFonts w:ascii="Palatino Linotype" w:eastAsia="MS Mincho" w:hAnsi="Palatino Linotype" w:cs="Arial"/>
          <w:sz w:val="22"/>
          <w:szCs w:val="22"/>
        </w:rPr>
      </w:pPr>
    </w:p>
    <w:p w:rsidR="0019029F" w:rsidRPr="00A07647" w:rsidRDefault="0019029F" w:rsidP="0019029F">
      <w:pPr>
        <w:pStyle w:val="Textosinformato"/>
        <w:spacing w:line="276" w:lineRule="auto"/>
        <w:jc w:val="both"/>
        <w:rPr>
          <w:rFonts w:ascii="Palatino Linotype" w:eastAsia="MS Mincho" w:hAnsi="Palatino Linotype" w:cs="Arial"/>
          <w:sz w:val="22"/>
          <w:szCs w:val="22"/>
        </w:rPr>
      </w:pPr>
      <w:r w:rsidRPr="00A07647">
        <w:rPr>
          <w:rFonts w:ascii="Palatino Linotype" w:eastAsia="MS Mincho" w:hAnsi="Palatino Linotype" w:cs="Arial"/>
          <w:b/>
          <w:bCs/>
          <w:sz w:val="22"/>
          <w:szCs w:val="22"/>
        </w:rPr>
        <w:t>CERTIFICO,</w:t>
      </w:r>
      <w:r w:rsidRPr="00A07647">
        <w:rPr>
          <w:rFonts w:ascii="Palatino Linotype" w:eastAsia="MS Mincho" w:hAnsi="Palatino Linotype" w:cs="Arial"/>
          <w:sz w:val="22"/>
          <w:szCs w:val="22"/>
        </w:rPr>
        <w:t xml:space="preserve"> que la presente ordenanza fue sancionada por el Dr. Mauricio Rodas Espinel, Alcalde  del Distrito Metropolitano de Quito, el</w:t>
      </w:r>
    </w:p>
    <w:p w:rsidR="0019029F" w:rsidRPr="00A07647" w:rsidRDefault="0019029F" w:rsidP="0019029F">
      <w:pPr>
        <w:pStyle w:val="Textosinformato"/>
        <w:tabs>
          <w:tab w:val="right" w:pos="8504"/>
        </w:tabs>
        <w:spacing w:line="276" w:lineRule="auto"/>
        <w:jc w:val="both"/>
        <w:rPr>
          <w:rFonts w:ascii="Palatino Linotype" w:eastAsia="MS Mincho" w:hAnsi="Palatino Linotype" w:cs="Arial"/>
          <w:sz w:val="22"/>
          <w:szCs w:val="22"/>
        </w:rPr>
      </w:pPr>
      <w:r w:rsidRPr="00A07647">
        <w:rPr>
          <w:rFonts w:ascii="Palatino Linotype" w:eastAsia="MS Mincho" w:hAnsi="Palatino Linotype" w:cs="Arial"/>
          <w:sz w:val="22"/>
          <w:szCs w:val="22"/>
        </w:rPr>
        <w:t>.- Distrito Metropolitano de Quito,</w:t>
      </w:r>
    </w:p>
    <w:p w:rsidR="0019029F" w:rsidRDefault="0019029F" w:rsidP="0019029F">
      <w:pPr>
        <w:pStyle w:val="Textosinformato"/>
        <w:jc w:val="center"/>
        <w:rPr>
          <w:rFonts w:ascii="Palatino Linotype" w:eastAsia="MS Mincho" w:hAnsi="Palatino Linotype" w:cs="Arial"/>
          <w:sz w:val="22"/>
          <w:szCs w:val="22"/>
        </w:rPr>
      </w:pPr>
    </w:p>
    <w:p w:rsidR="00D8405F" w:rsidRDefault="00D8405F" w:rsidP="0019029F">
      <w:pPr>
        <w:pStyle w:val="Textosinformato"/>
        <w:jc w:val="center"/>
        <w:rPr>
          <w:rFonts w:ascii="Palatino Linotype" w:eastAsia="MS Mincho" w:hAnsi="Palatino Linotype" w:cs="Arial"/>
          <w:sz w:val="22"/>
          <w:szCs w:val="22"/>
        </w:rPr>
      </w:pPr>
    </w:p>
    <w:p w:rsidR="00D8405F" w:rsidRDefault="00D8405F" w:rsidP="0019029F">
      <w:pPr>
        <w:pStyle w:val="Textosinformato"/>
        <w:jc w:val="center"/>
        <w:rPr>
          <w:rFonts w:ascii="Palatino Linotype" w:eastAsia="MS Mincho" w:hAnsi="Palatino Linotype" w:cs="Arial"/>
          <w:sz w:val="22"/>
          <w:szCs w:val="22"/>
        </w:rPr>
      </w:pPr>
    </w:p>
    <w:p w:rsidR="00D8405F" w:rsidRPr="00A07647" w:rsidRDefault="00D8405F" w:rsidP="0019029F">
      <w:pPr>
        <w:pStyle w:val="Textosinformato"/>
        <w:jc w:val="center"/>
        <w:rPr>
          <w:rFonts w:ascii="Palatino Linotype" w:eastAsia="MS Mincho" w:hAnsi="Palatino Linotype" w:cs="Arial"/>
          <w:sz w:val="22"/>
          <w:szCs w:val="22"/>
        </w:rPr>
      </w:pPr>
    </w:p>
    <w:p w:rsidR="0019029F" w:rsidRPr="00A07647" w:rsidRDefault="0019029F" w:rsidP="0019029F">
      <w:pPr>
        <w:pStyle w:val="Textosinformato"/>
        <w:jc w:val="center"/>
        <w:rPr>
          <w:rFonts w:ascii="Palatino Linotype" w:eastAsia="MS Mincho" w:hAnsi="Palatino Linotype" w:cs="Arial"/>
          <w:sz w:val="22"/>
          <w:szCs w:val="22"/>
        </w:rPr>
      </w:pPr>
      <w:r w:rsidRPr="00A07647">
        <w:rPr>
          <w:rFonts w:ascii="Palatino Linotype" w:eastAsia="MS Mincho" w:hAnsi="Palatino Linotype" w:cs="Arial"/>
          <w:sz w:val="22"/>
          <w:szCs w:val="22"/>
        </w:rPr>
        <w:t>Abg. María Elisa Holmes Roldós</w:t>
      </w:r>
    </w:p>
    <w:p w:rsidR="0019029F" w:rsidRPr="00A07647" w:rsidRDefault="0019029F" w:rsidP="0019029F">
      <w:pPr>
        <w:pStyle w:val="Textosinformato"/>
        <w:jc w:val="center"/>
        <w:rPr>
          <w:rFonts w:ascii="Palatino Linotype" w:eastAsia="MS Mincho" w:hAnsi="Palatino Linotype" w:cs="Arial"/>
          <w:b/>
          <w:bCs/>
          <w:sz w:val="22"/>
          <w:szCs w:val="22"/>
        </w:rPr>
      </w:pPr>
      <w:r w:rsidRPr="00A07647">
        <w:rPr>
          <w:rFonts w:ascii="Palatino Linotype" w:eastAsia="MS Mincho" w:hAnsi="Palatino Linotype" w:cs="Arial"/>
          <w:b/>
          <w:bCs/>
          <w:sz w:val="22"/>
          <w:szCs w:val="22"/>
        </w:rPr>
        <w:t>SECRETARIA GENERAL DEL CONCEJO METROPOLITANO DE QUITO</w:t>
      </w:r>
    </w:p>
    <w:p w:rsidR="00D8405F" w:rsidRPr="00D8405F" w:rsidRDefault="00D8405F" w:rsidP="00D8405F">
      <w:pPr>
        <w:spacing w:after="120" w:line="276" w:lineRule="auto"/>
        <w:rPr>
          <w:rFonts w:ascii="Palatino Linotype" w:hAnsi="Palatino Linotype" w:cs="Arial"/>
          <w:b/>
          <w:sz w:val="14"/>
          <w:szCs w:val="14"/>
          <w:lang w:val="es-EC"/>
        </w:rPr>
        <w:sectPr w:rsidR="00D8405F" w:rsidRPr="00D8405F" w:rsidSect="0019029F">
          <w:headerReference w:type="default" r:id="rId10"/>
          <w:footerReference w:type="default" r:id="rId11"/>
          <w:pgSz w:w="11906" w:h="16838" w:code="9"/>
          <w:pgMar w:top="1134" w:right="1418" w:bottom="1134" w:left="1418" w:header="720" w:footer="720" w:gutter="0"/>
          <w:pgNumType w:start="1"/>
          <w:cols w:space="720"/>
          <w:docGrid w:linePitch="240" w:charSpace="32768"/>
        </w:sectPr>
      </w:pPr>
      <w:r>
        <w:rPr>
          <w:rFonts w:ascii="Palatino Linotype" w:hAnsi="Palatino Linotype" w:cs="Arial"/>
          <w:b/>
          <w:sz w:val="14"/>
          <w:szCs w:val="14"/>
          <w:lang w:val="es-EC"/>
        </w:rPr>
        <w:t>DSCS</w:t>
      </w:r>
    </w:p>
    <w:p w:rsidR="004C71C5" w:rsidRPr="00A07647" w:rsidRDefault="00307B5C" w:rsidP="00D966D1">
      <w:pPr>
        <w:spacing w:after="120" w:line="276" w:lineRule="auto"/>
        <w:jc w:val="center"/>
        <w:rPr>
          <w:rFonts w:ascii="Palatino Linotype" w:hAnsi="Palatino Linotype" w:cs="Arial"/>
          <w:b/>
          <w:sz w:val="22"/>
          <w:szCs w:val="22"/>
          <w:lang w:val="es-EC"/>
        </w:rPr>
      </w:pPr>
      <w:r w:rsidRPr="00A07647">
        <w:rPr>
          <w:rFonts w:ascii="Palatino Linotype" w:hAnsi="Palatino Linotype" w:cs="Arial"/>
          <w:b/>
          <w:sz w:val="22"/>
          <w:szCs w:val="22"/>
          <w:lang w:val="es-EC"/>
        </w:rPr>
        <w:lastRenderedPageBreak/>
        <w:t>A</w:t>
      </w:r>
      <w:r w:rsidR="00574968" w:rsidRPr="00A07647">
        <w:rPr>
          <w:rFonts w:ascii="Palatino Linotype" w:hAnsi="Palatino Linotype" w:cs="Arial"/>
          <w:b/>
          <w:sz w:val="22"/>
          <w:szCs w:val="22"/>
          <w:lang w:val="es-EC"/>
        </w:rPr>
        <w:t>NEXOS</w:t>
      </w:r>
    </w:p>
    <w:p w:rsidR="00890560" w:rsidRPr="00A07647" w:rsidRDefault="00890560" w:rsidP="00D966D1">
      <w:pPr>
        <w:tabs>
          <w:tab w:val="left" w:pos="0"/>
        </w:tabs>
        <w:spacing w:after="120" w:line="276" w:lineRule="auto"/>
        <w:rPr>
          <w:rFonts w:ascii="Palatino Linotype" w:hAnsi="Palatino Linotype" w:cs="Arial"/>
          <w:b/>
          <w:caps/>
          <w:sz w:val="22"/>
          <w:szCs w:val="22"/>
        </w:rPr>
      </w:pPr>
      <w:r w:rsidRPr="00A07647">
        <w:rPr>
          <w:rFonts w:ascii="Palatino Linotype" w:hAnsi="Palatino Linotype" w:cs="Arial"/>
          <w:b/>
          <w:caps/>
          <w:sz w:val="22"/>
          <w:szCs w:val="22"/>
        </w:rPr>
        <w:t>ANEXO 1</w:t>
      </w:r>
    </w:p>
    <w:p w:rsidR="00890560" w:rsidRPr="00A07647" w:rsidRDefault="00890560" w:rsidP="0019029F">
      <w:pPr>
        <w:tabs>
          <w:tab w:val="left" w:pos="0"/>
        </w:tabs>
        <w:spacing w:after="120" w:line="276" w:lineRule="auto"/>
        <w:jc w:val="both"/>
        <w:rPr>
          <w:rFonts w:ascii="Palatino Linotype" w:hAnsi="Palatino Linotype" w:cs="Arial"/>
          <w:caps/>
          <w:sz w:val="22"/>
          <w:szCs w:val="22"/>
        </w:rPr>
      </w:pPr>
      <w:r w:rsidRPr="00A07647">
        <w:rPr>
          <w:rFonts w:ascii="Palatino Linotype" w:hAnsi="Palatino Linotype" w:cs="Arial"/>
          <w:caps/>
          <w:sz w:val="22"/>
          <w:szCs w:val="22"/>
        </w:rPr>
        <w:tab/>
      </w:r>
      <w:r w:rsidRPr="00A07647">
        <w:rPr>
          <w:rFonts w:ascii="Palatino Linotype" w:hAnsi="Palatino Linotype" w:cs="Arial"/>
          <w:caps/>
          <w:sz w:val="22"/>
          <w:szCs w:val="22"/>
        </w:rPr>
        <w:tab/>
        <w:t>PLANOS DE ORDENANZA</w:t>
      </w:r>
    </w:p>
    <w:p w:rsidR="00890560" w:rsidRPr="00A07647" w:rsidRDefault="00FA36F6" w:rsidP="0019029F">
      <w:pPr>
        <w:tabs>
          <w:tab w:val="left" w:pos="0"/>
        </w:tabs>
        <w:spacing w:after="120" w:line="276" w:lineRule="auto"/>
        <w:jc w:val="both"/>
        <w:rPr>
          <w:rFonts w:ascii="Palatino Linotype" w:hAnsi="Palatino Linotype" w:cs="Arial"/>
          <w:caps/>
          <w:sz w:val="22"/>
          <w:szCs w:val="22"/>
        </w:rPr>
      </w:pPr>
      <w:r w:rsidRPr="00A07647">
        <w:rPr>
          <w:rFonts w:ascii="Palatino Linotype" w:hAnsi="Palatino Linotype" w:cs="Arial"/>
          <w:caps/>
          <w:sz w:val="22"/>
          <w:szCs w:val="22"/>
        </w:rPr>
        <w:tab/>
      </w:r>
      <w:r w:rsidRPr="00A07647">
        <w:rPr>
          <w:rFonts w:ascii="Palatino Linotype" w:hAnsi="Palatino Linotype" w:cs="Arial"/>
          <w:caps/>
          <w:sz w:val="22"/>
          <w:szCs w:val="22"/>
        </w:rPr>
        <w:tab/>
        <w:t>U</w:t>
      </w:r>
      <w:r w:rsidR="00890560" w:rsidRPr="00A07647">
        <w:rPr>
          <w:rFonts w:ascii="Palatino Linotype" w:hAnsi="Palatino Linotype" w:cs="Arial"/>
          <w:caps/>
          <w:sz w:val="22"/>
          <w:szCs w:val="22"/>
        </w:rPr>
        <w:t>01</w:t>
      </w:r>
      <w:r w:rsidR="00890560" w:rsidRPr="00A07647">
        <w:rPr>
          <w:rFonts w:ascii="Palatino Linotype" w:hAnsi="Palatino Linotype" w:cs="Arial"/>
          <w:caps/>
          <w:sz w:val="22"/>
          <w:szCs w:val="22"/>
        </w:rPr>
        <w:tab/>
        <w:t>ESTADO ACTUAL. DISTRIBUCIÓN EN LOTES</w:t>
      </w:r>
      <w:r w:rsidR="00C7256E" w:rsidRPr="00A07647">
        <w:rPr>
          <w:rFonts w:ascii="Palatino Linotype" w:hAnsi="Palatino Linotype" w:cs="Arial"/>
          <w:caps/>
          <w:sz w:val="22"/>
          <w:szCs w:val="22"/>
        </w:rPr>
        <w:t>.</w:t>
      </w:r>
    </w:p>
    <w:p w:rsidR="00890560" w:rsidRPr="00A07647" w:rsidRDefault="00890560" w:rsidP="0019029F">
      <w:pPr>
        <w:tabs>
          <w:tab w:val="left" w:pos="0"/>
        </w:tabs>
        <w:spacing w:after="120" w:line="276" w:lineRule="auto"/>
        <w:jc w:val="both"/>
        <w:rPr>
          <w:rFonts w:ascii="Palatino Linotype" w:hAnsi="Palatino Linotype" w:cs="Arial"/>
          <w:caps/>
          <w:sz w:val="22"/>
          <w:szCs w:val="22"/>
        </w:rPr>
      </w:pPr>
      <w:r w:rsidRPr="00A07647">
        <w:rPr>
          <w:rFonts w:ascii="Palatino Linotype" w:hAnsi="Palatino Linotype" w:cs="Arial"/>
          <w:caps/>
          <w:sz w:val="22"/>
          <w:szCs w:val="22"/>
        </w:rPr>
        <w:tab/>
      </w:r>
      <w:r w:rsidRPr="00A07647">
        <w:rPr>
          <w:rFonts w:ascii="Palatino Linotype" w:hAnsi="Palatino Linotype" w:cs="Arial"/>
          <w:caps/>
          <w:sz w:val="22"/>
          <w:szCs w:val="22"/>
        </w:rPr>
        <w:tab/>
        <w:t>U02</w:t>
      </w:r>
      <w:r w:rsidRPr="00A07647">
        <w:rPr>
          <w:rFonts w:ascii="Palatino Linotype" w:hAnsi="Palatino Linotype" w:cs="Arial"/>
          <w:caps/>
          <w:sz w:val="22"/>
          <w:szCs w:val="22"/>
        </w:rPr>
        <w:tab/>
        <w:t>PROPUESTA. DISTRIBUCIÓN EN LOTES.</w:t>
      </w:r>
    </w:p>
    <w:p w:rsidR="00890560" w:rsidRPr="00A07647" w:rsidRDefault="00890560" w:rsidP="0019029F">
      <w:pPr>
        <w:tabs>
          <w:tab w:val="left" w:pos="0"/>
        </w:tabs>
        <w:spacing w:after="120" w:line="276" w:lineRule="auto"/>
        <w:jc w:val="both"/>
        <w:rPr>
          <w:rFonts w:ascii="Palatino Linotype" w:hAnsi="Palatino Linotype" w:cs="Arial"/>
          <w:caps/>
          <w:sz w:val="22"/>
          <w:szCs w:val="22"/>
        </w:rPr>
      </w:pPr>
      <w:r w:rsidRPr="00A07647">
        <w:rPr>
          <w:rFonts w:ascii="Palatino Linotype" w:hAnsi="Palatino Linotype" w:cs="Arial"/>
          <w:caps/>
          <w:sz w:val="22"/>
          <w:szCs w:val="22"/>
        </w:rPr>
        <w:tab/>
      </w:r>
      <w:r w:rsidRPr="00A07647">
        <w:rPr>
          <w:rFonts w:ascii="Palatino Linotype" w:hAnsi="Palatino Linotype" w:cs="Arial"/>
          <w:caps/>
          <w:sz w:val="22"/>
          <w:szCs w:val="22"/>
        </w:rPr>
        <w:tab/>
        <w:t>U03</w:t>
      </w:r>
      <w:r w:rsidRPr="00A07647">
        <w:rPr>
          <w:rFonts w:ascii="Palatino Linotype" w:hAnsi="Palatino Linotype" w:cs="Arial"/>
          <w:caps/>
          <w:sz w:val="22"/>
          <w:szCs w:val="22"/>
        </w:rPr>
        <w:tab/>
        <w:t>SISTEMA DE ESPACIOS PÚBLICOS</w:t>
      </w:r>
    </w:p>
    <w:p w:rsidR="00890560" w:rsidRPr="00A07647" w:rsidRDefault="00890560" w:rsidP="0019029F">
      <w:pPr>
        <w:tabs>
          <w:tab w:val="left" w:pos="0"/>
        </w:tabs>
        <w:spacing w:after="120" w:line="276" w:lineRule="auto"/>
        <w:jc w:val="both"/>
        <w:rPr>
          <w:rFonts w:ascii="Palatino Linotype" w:hAnsi="Palatino Linotype" w:cs="Arial"/>
          <w:caps/>
          <w:sz w:val="22"/>
          <w:szCs w:val="22"/>
        </w:rPr>
      </w:pPr>
      <w:r w:rsidRPr="00A07647">
        <w:rPr>
          <w:rFonts w:ascii="Palatino Linotype" w:hAnsi="Palatino Linotype" w:cs="Arial"/>
          <w:caps/>
          <w:sz w:val="22"/>
          <w:szCs w:val="22"/>
        </w:rPr>
        <w:tab/>
      </w:r>
      <w:r w:rsidRPr="00A07647">
        <w:rPr>
          <w:rFonts w:ascii="Palatino Linotype" w:hAnsi="Palatino Linotype" w:cs="Arial"/>
          <w:caps/>
          <w:sz w:val="22"/>
          <w:szCs w:val="22"/>
        </w:rPr>
        <w:tab/>
        <w:t>U04</w:t>
      </w:r>
      <w:r w:rsidRPr="00A07647">
        <w:rPr>
          <w:rFonts w:ascii="Palatino Linotype" w:hAnsi="Palatino Linotype" w:cs="Arial"/>
          <w:caps/>
          <w:sz w:val="22"/>
          <w:szCs w:val="22"/>
        </w:rPr>
        <w:tab/>
        <w:t>SECCIONES VIALES CALLE DE NUEVA APERTURA</w:t>
      </w:r>
      <w:r w:rsidR="00C7256E" w:rsidRPr="00A07647">
        <w:rPr>
          <w:rFonts w:ascii="Palatino Linotype" w:hAnsi="Palatino Linotype" w:cs="Arial"/>
          <w:caps/>
          <w:sz w:val="22"/>
          <w:szCs w:val="22"/>
        </w:rPr>
        <w:t>.</w:t>
      </w:r>
    </w:p>
    <w:p w:rsidR="00890560" w:rsidRPr="00A07647" w:rsidRDefault="00890560" w:rsidP="0019029F">
      <w:pPr>
        <w:tabs>
          <w:tab w:val="left" w:pos="0"/>
        </w:tabs>
        <w:spacing w:after="120" w:line="276" w:lineRule="auto"/>
        <w:ind w:left="1418" w:hanging="1418"/>
        <w:jc w:val="both"/>
        <w:rPr>
          <w:rFonts w:ascii="Palatino Linotype" w:hAnsi="Palatino Linotype" w:cs="Arial"/>
          <w:caps/>
          <w:sz w:val="22"/>
          <w:szCs w:val="22"/>
        </w:rPr>
      </w:pPr>
      <w:r w:rsidRPr="00A07647">
        <w:rPr>
          <w:rFonts w:ascii="Palatino Linotype" w:hAnsi="Palatino Linotype" w:cs="Arial"/>
          <w:caps/>
          <w:sz w:val="22"/>
          <w:szCs w:val="22"/>
        </w:rPr>
        <w:tab/>
        <w:t>U05</w:t>
      </w:r>
      <w:r w:rsidRPr="00A07647">
        <w:rPr>
          <w:rFonts w:ascii="Palatino Linotype" w:hAnsi="Palatino Linotype" w:cs="Arial"/>
          <w:caps/>
          <w:sz w:val="22"/>
          <w:szCs w:val="22"/>
        </w:rPr>
        <w:tab/>
        <w:t xml:space="preserve">SECCIONES VIALES CALLE MARTÍN OCHOA DE JAÚREGUI Y MELCHOR DE </w:t>
      </w:r>
      <w:r w:rsidR="003D2742" w:rsidRPr="00A07647">
        <w:rPr>
          <w:rFonts w:ascii="Palatino Linotype" w:hAnsi="Palatino Linotype" w:cs="Arial"/>
          <w:caps/>
          <w:sz w:val="22"/>
          <w:szCs w:val="22"/>
        </w:rPr>
        <w:t>VALDÉZ</w:t>
      </w:r>
      <w:r w:rsidRPr="00A07647">
        <w:rPr>
          <w:rFonts w:ascii="Palatino Linotype" w:hAnsi="Palatino Linotype" w:cs="Arial"/>
          <w:caps/>
          <w:sz w:val="22"/>
          <w:szCs w:val="22"/>
        </w:rPr>
        <w:t>.</w:t>
      </w:r>
    </w:p>
    <w:p w:rsidR="00890560" w:rsidRDefault="00890560" w:rsidP="0019029F">
      <w:pPr>
        <w:tabs>
          <w:tab w:val="left" w:pos="0"/>
        </w:tabs>
        <w:spacing w:after="120" w:line="276" w:lineRule="auto"/>
        <w:jc w:val="both"/>
        <w:rPr>
          <w:rFonts w:ascii="Palatino Linotype" w:hAnsi="Palatino Linotype" w:cs="Arial"/>
          <w:caps/>
          <w:sz w:val="22"/>
          <w:szCs w:val="22"/>
        </w:rPr>
      </w:pPr>
      <w:r w:rsidRPr="00A07647">
        <w:rPr>
          <w:rFonts w:ascii="Palatino Linotype" w:hAnsi="Palatino Linotype" w:cs="Arial"/>
          <w:caps/>
          <w:sz w:val="22"/>
          <w:szCs w:val="22"/>
        </w:rPr>
        <w:tab/>
      </w:r>
      <w:r w:rsidRPr="00A07647">
        <w:rPr>
          <w:rFonts w:ascii="Palatino Linotype" w:hAnsi="Palatino Linotype" w:cs="Arial"/>
          <w:caps/>
          <w:sz w:val="22"/>
          <w:szCs w:val="22"/>
        </w:rPr>
        <w:tab/>
        <w:t>U06</w:t>
      </w:r>
      <w:r w:rsidRPr="00A07647">
        <w:rPr>
          <w:rFonts w:ascii="Palatino Linotype" w:hAnsi="Palatino Linotype" w:cs="Arial"/>
          <w:caps/>
          <w:sz w:val="22"/>
          <w:szCs w:val="22"/>
        </w:rPr>
        <w:tab/>
        <w:t>VOLUMETRÍA DE LA EDIFICACIÓN</w:t>
      </w:r>
      <w:r w:rsidR="00C7256E" w:rsidRPr="00A07647">
        <w:rPr>
          <w:rFonts w:ascii="Palatino Linotype" w:hAnsi="Palatino Linotype" w:cs="Arial"/>
          <w:caps/>
          <w:sz w:val="22"/>
          <w:szCs w:val="22"/>
        </w:rPr>
        <w:t>.</w:t>
      </w: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Default="00D8405F" w:rsidP="0019029F">
      <w:pPr>
        <w:tabs>
          <w:tab w:val="left" w:pos="0"/>
        </w:tabs>
        <w:spacing w:after="120" w:line="276" w:lineRule="auto"/>
        <w:jc w:val="both"/>
        <w:rPr>
          <w:rFonts w:ascii="Palatino Linotype" w:hAnsi="Palatino Linotype" w:cs="Arial"/>
          <w:caps/>
          <w:sz w:val="22"/>
          <w:szCs w:val="22"/>
        </w:rPr>
      </w:pPr>
    </w:p>
    <w:p w:rsidR="00D8405F" w:rsidRPr="00A07647" w:rsidRDefault="00D8405F" w:rsidP="0019029F">
      <w:pPr>
        <w:tabs>
          <w:tab w:val="left" w:pos="0"/>
        </w:tabs>
        <w:spacing w:after="120" w:line="276" w:lineRule="auto"/>
        <w:jc w:val="both"/>
        <w:rPr>
          <w:rFonts w:ascii="Palatino Linotype" w:hAnsi="Palatino Linotype" w:cs="Arial"/>
          <w:caps/>
          <w:sz w:val="22"/>
          <w:szCs w:val="22"/>
        </w:rPr>
      </w:pPr>
    </w:p>
    <w:p w:rsidR="00890560" w:rsidRPr="00A07647" w:rsidRDefault="00890560" w:rsidP="0019029F">
      <w:pPr>
        <w:tabs>
          <w:tab w:val="left" w:pos="0"/>
        </w:tabs>
        <w:spacing w:after="120" w:line="276" w:lineRule="auto"/>
        <w:jc w:val="both"/>
        <w:rPr>
          <w:rFonts w:ascii="Palatino Linotype" w:hAnsi="Palatino Linotype" w:cs="Arial"/>
          <w:b/>
          <w:caps/>
          <w:sz w:val="22"/>
          <w:szCs w:val="22"/>
        </w:rPr>
      </w:pPr>
      <w:r w:rsidRPr="00A07647">
        <w:rPr>
          <w:rFonts w:ascii="Palatino Linotype" w:hAnsi="Palatino Linotype" w:cs="Arial"/>
          <w:b/>
          <w:caps/>
          <w:sz w:val="22"/>
          <w:szCs w:val="22"/>
        </w:rPr>
        <w:lastRenderedPageBreak/>
        <w:t>ANEXO 2</w:t>
      </w:r>
    </w:p>
    <w:p w:rsidR="00890560" w:rsidRDefault="00890560" w:rsidP="0019029F">
      <w:pPr>
        <w:tabs>
          <w:tab w:val="left" w:pos="0"/>
        </w:tabs>
        <w:spacing w:after="120" w:line="276" w:lineRule="auto"/>
        <w:ind w:left="1418"/>
        <w:jc w:val="both"/>
        <w:rPr>
          <w:rFonts w:ascii="Palatino Linotype" w:hAnsi="Palatino Linotype" w:cs="Arial"/>
          <w:caps/>
          <w:sz w:val="22"/>
          <w:szCs w:val="22"/>
        </w:rPr>
      </w:pPr>
      <w:r w:rsidRPr="00A07647">
        <w:rPr>
          <w:rFonts w:ascii="Palatino Linotype" w:hAnsi="Palatino Linotype" w:cs="Arial"/>
          <w:caps/>
          <w:sz w:val="22"/>
          <w:szCs w:val="22"/>
        </w:rPr>
        <w:t>INFORME DE LA SECRETARÍA DE MOVILIDAD SM-0048</w:t>
      </w:r>
      <w:r w:rsidR="00C7256E" w:rsidRPr="00A07647">
        <w:rPr>
          <w:rFonts w:ascii="Palatino Linotype" w:hAnsi="Palatino Linotype" w:cs="Arial"/>
          <w:caps/>
          <w:sz w:val="22"/>
          <w:szCs w:val="22"/>
        </w:rPr>
        <w:t>/2016 CONTENIDO EN EL OFICIO N</w:t>
      </w:r>
      <w:r w:rsidR="00C7256E" w:rsidRPr="00A07647">
        <w:rPr>
          <w:rFonts w:ascii="Palatino Linotype" w:hAnsi="Palatino Linotype" w:cs="Arial"/>
          <w:kern w:val="20"/>
          <w:sz w:val="22"/>
          <w:szCs w:val="22"/>
        </w:rPr>
        <w:t>o</w:t>
      </w:r>
      <w:r w:rsidR="00C7256E" w:rsidRPr="00A07647">
        <w:rPr>
          <w:rFonts w:ascii="Palatino Linotype" w:hAnsi="Palatino Linotype" w:cs="Arial"/>
          <w:caps/>
          <w:sz w:val="22"/>
          <w:szCs w:val="22"/>
        </w:rPr>
        <w:t xml:space="preserve">. </w:t>
      </w:r>
      <w:r w:rsidRPr="00A07647">
        <w:rPr>
          <w:rFonts w:ascii="Palatino Linotype" w:hAnsi="Palatino Linotype" w:cs="Arial"/>
          <w:caps/>
          <w:sz w:val="22"/>
          <w:szCs w:val="22"/>
        </w:rPr>
        <w:t>SM-0722 / 2016 DE FECHA 1</w:t>
      </w:r>
      <w:r w:rsidR="00103DEC">
        <w:rPr>
          <w:rFonts w:ascii="Palatino Linotype" w:hAnsi="Palatino Linotype" w:cs="Arial"/>
          <w:caps/>
          <w:sz w:val="22"/>
          <w:szCs w:val="22"/>
        </w:rPr>
        <w:t>3</w:t>
      </w:r>
      <w:r w:rsidRPr="00A07647">
        <w:rPr>
          <w:rFonts w:ascii="Palatino Linotype" w:hAnsi="Palatino Linotype" w:cs="Arial"/>
          <w:caps/>
          <w:sz w:val="22"/>
          <w:szCs w:val="22"/>
        </w:rPr>
        <w:t xml:space="preserve"> DE MAYO DE 2016 CON 13 HOJAS ÚTILES.</w:t>
      </w: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D8405F" w:rsidRDefault="00D8405F" w:rsidP="0019029F">
      <w:pPr>
        <w:tabs>
          <w:tab w:val="left" w:pos="0"/>
        </w:tabs>
        <w:spacing w:after="120" w:line="276" w:lineRule="auto"/>
        <w:ind w:left="1418"/>
        <w:jc w:val="both"/>
        <w:rPr>
          <w:rFonts w:ascii="Palatino Linotype" w:hAnsi="Palatino Linotype" w:cs="Arial"/>
          <w:caps/>
          <w:sz w:val="22"/>
          <w:szCs w:val="22"/>
        </w:rPr>
      </w:pPr>
    </w:p>
    <w:p w:rsidR="00890560" w:rsidRPr="00A07647" w:rsidRDefault="00890560" w:rsidP="0019029F">
      <w:pPr>
        <w:tabs>
          <w:tab w:val="left" w:pos="0"/>
        </w:tabs>
        <w:spacing w:after="120" w:line="276" w:lineRule="auto"/>
        <w:jc w:val="both"/>
        <w:rPr>
          <w:rFonts w:ascii="Palatino Linotype" w:hAnsi="Palatino Linotype" w:cs="Arial"/>
          <w:b/>
          <w:caps/>
          <w:sz w:val="22"/>
          <w:szCs w:val="22"/>
        </w:rPr>
      </w:pPr>
      <w:r w:rsidRPr="00A07647">
        <w:rPr>
          <w:rFonts w:ascii="Palatino Linotype" w:hAnsi="Palatino Linotype" w:cs="Arial"/>
          <w:b/>
          <w:caps/>
          <w:sz w:val="22"/>
          <w:szCs w:val="22"/>
        </w:rPr>
        <w:lastRenderedPageBreak/>
        <w:t>ANEXO 3</w:t>
      </w:r>
    </w:p>
    <w:p w:rsidR="00890560" w:rsidRPr="00A07647" w:rsidRDefault="00890560" w:rsidP="0019029F">
      <w:pPr>
        <w:tabs>
          <w:tab w:val="left" w:pos="0"/>
        </w:tabs>
        <w:spacing w:after="120" w:line="276" w:lineRule="auto"/>
        <w:ind w:left="1416"/>
        <w:jc w:val="both"/>
        <w:rPr>
          <w:rFonts w:ascii="Palatino Linotype" w:hAnsi="Palatino Linotype" w:cs="Arial"/>
          <w:caps/>
          <w:sz w:val="22"/>
          <w:szCs w:val="22"/>
        </w:rPr>
      </w:pPr>
      <w:r w:rsidRPr="00A07647">
        <w:rPr>
          <w:rFonts w:ascii="Palatino Linotype" w:hAnsi="Palatino Linotype" w:cs="Arial"/>
          <w:caps/>
          <w:sz w:val="22"/>
          <w:szCs w:val="22"/>
        </w:rPr>
        <w:t>INFORME DE LA SECRETARÍA DE AMBIENTE</w:t>
      </w:r>
      <w:r w:rsidR="00C7256E" w:rsidRPr="00A07647">
        <w:rPr>
          <w:rFonts w:ascii="Palatino Linotype" w:hAnsi="Palatino Linotype" w:cs="Arial"/>
          <w:caps/>
          <w:sz w:val="22"/>
          <w:szCs w:val="22"/>
        </w:rPr>
        <w:t xml:space="preserve"> N</w:t>
      </w:r>
      <w:r w:rsidR="00C7256E" w:rsidRPr="00A07647">
        <w:rPr>
          <w:rFonts w:ascii="Palatino Linotype" w:hAnsi="Palatino Linotype" w:cs="Arial"/>
          <w:kern w:val="20"/>
          <w:sz w:val="22"/>
          <w:szCs w:val="22"/>
        </w:rPr>
        <w:t>o</w:t>
      </w:r>
      <w:r w:rsidR="00C7256E" w:rsidRPr="00A07647">
        <w:rPr>
          <w:rFonts w:ascii="Palatino Linotype" w:hAnsi="Palatino Linotype" w:cs="Arial"/>
          <w:caps/>
          <w:sz w:val="22"/>
          <w:szCs w:val="22"/>
        </w:rPr>
        <w:t>.</w:t>
      </w:r>
      <w:r w:rsidRPr="00A07647">
        <w:rPr>
          <w:rFonts w:ascii="Palatino Linotype" w:hAnsi="Palatino Linotype" w:cs="Arial"/>
          <w:caps/>
          <w:sz w:val="22"/>
          <w:szCs w:val="22"/>
        </w:rPr>
        <w:t xml:space="preserve"> SA-POL-1996 DE FECHA 4 DE ABRIL DE 2016 CON 5 HOJAS ÚTILES</w:t>
      </w:r>
      <w:r w:rsidR="00C7256E" w:rsidRPr="00A07647">
        <w:rPr>
          <w:rFonts w:ascii="Palatino Linotype" w:hAnsi="Palatino Linotype" w:cs="Arial"/>
          <w:caps/>
          <w:sz w:val="22"/>
          <w:szCs w:val="22"/>
        </w:rPr>
        <w:t>.</w:t>
      </w: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D8405F" w:rsidRDefault="00D8405F" w:rsidP="0019029F">
      <w:pPr>
        <w:tabs>
          <w:tab w:val="left" w:pos="0"/>
        </w:tabs>
        <w:spacing w:after="120" w:line="276" w:lineRule="auto"/>
        <w:jc w:val="both"/>
        <w:rPr>
          <w:rFonts w:ascii="Palatino Linotype" w:hAnsi="Palatino Linotype" w:cs="Arial"/>
          <w:b/>
          <w:caps/>
          <w:sz w:val="22"/>
          <w:szCs w:val="22"/>
        </w:rPr>
      </w:pPr>
    </w:p>
    <w:p w:rsidR="00890560" w:rsidRPr="00A07647" w:rsidRDefault="00890560" w:rsidP="0019029F">
      <w:pPr>
        <w:tabs>
          <w:tab w:val="left" w:pos="0"/>
        </w:tabs>
        <w:spacing w:after="120" w:line="276" w:lineRule="auto"/>
        <w:jc w:val="both"/>
        <w:rPr>
          <w:rFonts w:ascii="Palatino Linotype" w:hAnsi="Palatino Linotype" w:cs="Arial"/>
          <w:b/>
          <w:caps/>
          <w:sz w:val="22"/>
          <w:szCs w:val="22"/>
        </w:rPr>
      </w:pPr>
      <w:r w:rsidRPr="00A07647">
        <w:rPr>
          <w:rFonts w:ascii="Palatino Linotype" w:hAnsi="Palatino Linotype" w:cs="Arial"/>
          <w:b/>
          <w:caps/>
          <w:sz w:val="22"/>
          <w:szCs w:val="22"/>
        </w:rPr>
        <w:lastRenderedPageBreak/>
        <w:t>ANEXO 4</w:t>
      </w:r>
    </w:p>
    <w:p w:rsidR="00890560" w:rsidRPr="00F37371" w:rsidRDefault="00890560" w:rsidP="0019029F">
      <w:pPr>
        <w:tabs>
          <w:tab w:val="left" w:pos="0"/>
        </w:tabs>
        <w:spacing w:after="120" w:line="276" w:lineRule="auto"/>
        <w:ind w:left="1416"/>
        <w:jc w:val="both"/>
        <w:rPr>
          <w:rFonts w:ascii="Palatino Linotype" w:hAnsi="Palatino Linotype" w:cs="Arial"/>
          <w:caps/>
          <w:sz w:val="22"/>
          <w:szCs w:val="22"/>
        </w:rPr>
      </w:pPr>
      <w:r w:rsidRPr="00A07647">
        <w:rPr>
          <w:rFonts w:ascii="Palatino Linotype" w:hAnsi="Palatino Linotype" w:cs="Arial"/>
          <w:caps/>
          <w:sz w:val="22"/>
          <w:szCs w:val="22"/>
        </w:rPr>
        <w:t xml:space="preserve">CARTA SUSCRITA POR LA EMPRESA PÚBLICA DE HÁBITAT Y VIVIENDA, CON EL COMPROMISO DE REFORESTACIÓN DENTRO DEL PREDIO </w:t>
      </w:r>
      <w:r w:rsidR="00C7256E" w:rsidRPr="00A07647">
        <w:rPr>
          <w:rFonts w:ascii="Palatino Linotype" w:hAnsi="Palatino Linotype" w:cs="Arial"/>
          <w:caps/>
          <w:sz w:val="22"/>
          <w:szCs w:val="22"/>
        </w:rPr>
        <w:t>N</w:t>
      </w:r>
      <w:r w:rsidR="00C7256E" w:rsidRPr="00A07647">
        <w:rPr>
          <w:rFonts w:ascii="Palatino Linotype" w:hAnsi="Palatino Linotype" w:cs="Arial"/>
          <w:kern w:val="20"/>
          <w:sz w:val="22"/>
          <w:szCs w:val="22"/>
        </w:rPr>
        <w:t>o</w:t>
      </w:r>
      <w:r w:rsidR="00C7256E" w:rsidRPr="00A07647">
        <w:rPr>
          <w:rFonts w:ascii="Palatino Linotype" w:hAnsi="Palatino Linotype" w:cs="Arial"/>
          <w:caps/>
          <w:sz w:val="22"/>
          <w:szCs w:val="22"/>
        </w:rPr>
        <w:t xml:space="preserve">. </w:t>
      </w:r>
      <w:r w:rsidRPr="00A07647">
        <w:rPr>
          <w:rFonts w:ascii="Palatino Linotype" w:hAnsi="Palatino Linotype" w:cs="Arial"/>
          <w:caps/>
          <w:sz w:val="22"/>
          <w:szCs w:val="22"/>
        </w:rPr>
        <w:t>243211</w:t>
      </w:r>
      <w:r w:rsidR="00C7256E" w:rsidRPr="00A07647">
        <w:rPr>
          <w:rFonts w:ascii="Palatino Linotype" w:hAnsi="Palatino Linotype" w:cs="Arial"/>
          <w:caps/>
          <w:sz w:val="22"/>
          <w:szCs w:val="22"/>
        </w:rPr>
        <w:t>.</w:t>
      </w:r>
    </w:p>
    <w:p w:rsidR="00890560" w:rsidRPr="00F37371" w:rsidRDefault="00890560" w:rsidP="00D966D1">
      <w:pPr>
        <w:tabs>
          <w:tab w:val="left" w:pos="0"/>
        </w:tabs>
        <w:spacing w:after="120" w:line="276" w:lineRule="auto"/>
        <w:rPr>
          <w:rFonts w:ascii="Palatino Linotype" w:hAnsi="Palatino Linotype" w:cs="Arial"/>
          <w:caps/>
          <w:sz w:val="22"/>
          <w:szCs w:val="22"/>
        </w:rPr>
      </w:pPr>
    </w:p>
    <w:p w:rsidR="00723194" w:rsidRPr="00F37371" w:rsidRDefault="00723194" w:rsidP="00D966D1">
      <w:pPr>
        <w:pStyle w:val="Cuadrculaclara-nfasis31"/>
        <w:tabs>
          <w:tab w:val="left" w:pos="2410"/>
        </w:tabs>
        <w:suppressAutoHyphens w:val="0"/>
        <w:spacing w:after="120" w:line="276" w:lineRule="auto"/>
        <w:ind w:left="360"/>
        <w:jc w:val="both"/>
        <w:rPr>
          <w:rFonts w:ascii="Palatino Linotype" w:hAnsi="Palatino Linotype" w:cs="Arial"/>
          <w:sz w:val="22"/>
          <w:szCs w:val="22"/>
        </w:rPr>
      </w:pPr>
    </w:p>
    <w:sectPr w:rsidR="00723194" w:rsidRPr="00F37371" w:rsidSect="00D44D3B">
      <w:headerReference w:type="default" r:id="rId12"/>
      <w:footerReference w:type="default" r:id="rId13"/>
      <w:pgSz w:w="11906" w:h="16838" w:code="9"/>
      <w:pgMar w:top="1134" w:right="1418" w:bottom="1134" w:left="1418"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7D" w:rsidRDefault="00EE2F7D" w:rsidP="00D966D1">
      <w:pPr>
        <w:spacing w:line="240" w:lineRule="auto"/>
      </w:pPr>
      <w:r>
        <w:separator/>
      </w:r>
    </w:p>
  </w:endnote>
  <w:endnote w:type="continuationSeparator" w:id="0">
    <w:p w:rsidR="00EE2F7D" w:rsidRDefault="00EE2F7D" w:rsidP="00D96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2"/>
        <w:szCs w:val="22"/>
      </w:rPr>
      <w:id w:val="-1364668945"/>
      <w:docPartObj>
        <w:docPartGallery w:val="Page Numbers (Bottom of Page)"/>
        <w:docPartUnique/>
      </w:docPartObj>
    </w:sdtPr>
    <w:sdtContent>
      <w:sdt>
        <w:sdtPr>
          <w:rPr>
            <w:rFonts w:ascii="Palatino Linotype" w:hAnsi="Palatino Linotype"/>
            <w:sz w:val="22"/>
            <w:szCs w:val="22"/>
          </w:rPr>
          <w:id w:val="860082579"/>
          <w:docPartObj>
            <w:docPartGallery w:val="Page Numbers (Top of Page)"/>
            <w:docPartUnique/>
          </w:docPartObj>
        </w:sdtPr>
        <w:sdtContent>
          <w:p w:rsidR="008A00D7" w:rsidRPr="0019029F" w:rsidRDefault="008A00D7">
            <w:pPr>
              <w:pStyle w:val="Piedepgina"/>
              <w:jc w:val="right"/>
              <w:rPr>
                <w:rFonts w:ascii="Palatino Linotype" w:hAnsi="Palatino Linotype"/>
                <w:sz w:val="22"/>
                <w:szCs w:val="22"/>
              </w:rPr>
            </w:pPr>
            <w:r w:rsidRPr="0019029F">
              <w:rPr>
                <w:rFonts w:ascii="Palatino Linotype" w:hAnsi="Palatino Linotype"/>
                <w:sz w:val="22"/>
                <w:szCs w:val="22"/>
                <w:lang w:val="es-ES"/>
              </w:rPr>
              <w:t xml:space="preserve">Página </w:t>
            </w:r>
            <w:r w:rsidRPr="0019029F">
              <w:rPr>
                <w:rFonts w:ascii="Palatino Linotype" w:hAnsi="Palatino Linotype"/>
                <w:b/>
                <w:bCs/>
                <w:sz w:val="22"/>
                <w:szCs w:val="22"/>
              </w:rPr>
              <w:fldChar w:fldCharType="begin"/>
            </w:r>
            <w:r w:rsidRPr="0019029F">
              <w:rPr>
                <w:rFonts w:ascii="Palatino Linotype" w:hAnsi="Palatino Linotype"/>
                <w:b/>
                <w:bCs/>
                <w:sz w:val="22"/>
                <w:szCs w:val="22"/>
              </w:rPr>
              <w:instrText>PAGE</w:instrText>
            </w:r>
            <w:r w:rsidRPr="0019029F">
              <w:rPr>
                <w:rFonts w:ascii="Palatino Linotype" w:hAnsi="Palatino Linotype"/>
                <w:b/>
                <w:bCs/>
                <w:sz w:val="22"/>
                <w:szCs w:val="22"/>
              </w:rPr>
              <w:fldChar w:fldCharType="separate"/>
            </w:r>
            <w:r w:rsidR="000E334E">
              <w:rPr>
                <w:rFonts w:ascii="Palatino Linotype" w:hAnsi="Palatino Linotype"/>
                <w:b/>
                <w:bCs/>
                <w:noProof/>
                <w:sz w:val="22"/>
                <w:szCs w:val="22"/>
              </w:rPr>
              <w:t>11</w:t>
            </w:r>
            <w:r w:rsidRPr="0019029F">
              <w:rPr>
                <w:rFonts w:ascii="Palatino Linotype" w:hAnsi="Palatino Linotype"/>
                <w:b/>
                <w:bCs/>
                <w:sz w:val="22"/>
                <w:szCs w:val="22"/>
              </w:rPr>
              <w:fldChar w:fldCharType="end"/>
            </w:r>
            <w:r w:rsidRPr="0019029F">
              <w:rPr>
                <w:rFonts w:ascii="Palatino Linotype" w:hAnsi="Palatino Linotype"/>
                <w:sz w:val="22"/>
                <w:szCs w:val="22"/>
                <w:lang w:val="es-ES"/>
              </w:rPr>
              <w:t xml:space="preserve"> de </w:t>
            </w:r>
            <w:r>
              <w:rPr>
                <w:rFonts w:ascii="Palatino Linotype" w:hAnsi="Palatino Linotype"/>
                <w:b/>
                <w:bCs/>
                <w:sz w:val="22"/>
                <w:szCs w:val="22"/>
              </w:rPr>
              <w:t>21</w:t>
            </w:r>
          </w:p>
        </w:sdtContent>
      </w:sdt>
    </w:sdtContent>
  </w:sdt>
  <w:p w:rsidR="008A00D7" w:rsidRDefault="008A00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D7" w:rsidRDefault="008A00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7D" w:rsidRDefault="00EE2F7D" w:rsidP="00D966D1">
      <w:pPr>
        <w:spacing w:line="240" w:lineRule="auto"/>
      </w:pPr>
      <w:r>
        <w:separator/>
      </w:r>
    </w:p>
  </w:footnote>
  <w:footnote w:type="continuationSeparator" w:id="0">
    <w:p w:rsidR="00EE2F7D" w:rsidRDefault="00EE2F7D" w:rsidP="00D966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Pr="00D966D1" w:rsidRDefault="008A00D7" w:rsidP="00D966D1">
    <w:pPr>
      <w:jc w:val="center"/>
      <w:rPr>
        <w:rFonts w:ascii="Palatino Linotype" w:hAnsi="Palatino Linotype" w:cs="Arial"/>
        <w:b/>
        <w:sz w:val="22"/>
        <w:szCs w:val="22"/>
      </w:rPr>
    </w:pPr>
  </w:p>
  <w:p w:rsidR="008A00D7" w:rsidRPr="00D966D1" w:rsidRDefault="008A00D7" w:rsidP="00D966D1">
    <w:pPr>
      <w:spacing w:after="120" w:line="276" w:lineRule="auto"/>
      <w:jc w:val="center"/>
      <w:rPr>
        <w:rFonts w:ascii="Palatino Linotype" w:hAnsi="Palatino Linotype" w:cs="Arial"/>
        <w:b/>
        <w:sz w:val="22"/>
        <w:szCs w:val="22"/>
      </w:rPr>
    </w:pPr>
    <w:r>
      <w:rPr>
        <w:rFonts w:ascii="Palatino Linotype" w:hAnsi="Palatino Linotype" w:cs="Arial"/>
        <w:b/>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Pr="00D966D1" w:rsidRDefault="008A00D7" w:rsidP="00D966D1">
    <w:pPr>
      <w:jc w:val="center"/>
      <w:rPr>
        <w:rFonts w:ascii="Palatino Linotype" w:hAnsi="Palatino Linotype" w:cs="Arial"/>
        <w:b/>
        <w:sz w:val="22"/>
        <w:szCs w:val="22"/>
      </w:rPr>
    </w:pPr>
  </w:p>
  <w:p w:rsidR="008A00D7" w:rsidRPr="00D966D1" w:rsidRDefault="008A00D7" w:rsidP="00D966D1">
    <w:pPr>
      <w:spacing w:after="120" w:line="276" w:lineRule="auto"/>
      <w:jc w:val="center"/>
      <w:rPr>
        <w:rFonts w:ascii="Palatino Linotype" w:hAnsi="Palatino Linotype" w:cs="Arial"/>
        <w:b/>
        <w:sz w:val="22"/>
        <w:szCs w:val="22"/>
      </w:rPr>
    </w:pPr>
    <w:r>
      <w:rPr>
        <w:rFonts w:ascii="Palatino Linotype" w:hAnsi="Palatino Linotype" w:cs="Arial"/>
        <w:b/>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Default="008A00D7">
    <w:pPr>
      <w:pStyle w:val="Encabezado"/>
      <w:rPr>
        <w:lang w:val="es-EC"/>
      </w:rPr>
    </w:pPr>
  </w:p>
  <w:p w:rsidR="008A00D7" w:rsidRPr="00D966D1" w:rsidRDefault="008A00D7" w:rsidP="00D966D1">
    <w:pPr>
      <w:jc w:val="center"/>
      <w:rPr>
        <w:rFonts w:ascii="Palatino Linotype" w:hAnsi="Palatino Linotype" w:cs="Arial"/>
        <w:b/>
        <w:sz w:val="22"/>
        <w:szCs w:val="22"/>
      </w:rPr>
    </w:pPr>
  </w:p>
  <w:p w:rsidR="008A00D7" w:rsidRPr="00D966D1" w:rsidRDefault="008A00D7" w:rsidP="00D966D1">
    <w:pPr>
      <w:spacing w:after="120" w:line="276" w:lineRule="auto"/>
      <w:jc w:val="center"/>
      <w:rPr>
        <w:rFonts w:ascii="Palatino Linotype" w:hAnsi="Palatino Linotype" w:cs="Arial"/>
        <w:b/>
        <w:sz w:val="22"/>
        <w:szCs w:val="22"/>
      </w:rPr>
    </w:pPr>
    <w:r>
      <w:rPr>
        <w:rFonts w:ascii="Palatino Linotype" w:hAnsi="Palatino Linotype" w:cs="Arial"/>
        <w:b/>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5E29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o"/>
      <w:lvlJc w:val="left"/>
      <w:pPr>
        <w:tabs>
          <w:tab w:val="num" w:pos="720"/>
        </w:tabs>
        <w:ind w:left="0" w:firstLine="0"/>
      </w:pPr>
      <w:rPr>
        <w:rFonts w:ascii="Courier New" w:hAnsi="Courier New" w:cs="StarSymbol"/>
        <w:sz w:val="18"/>
        <w:szCs w:val="18"/>
      </w:rPr>
    </w:lvl>
    <w:lvl w:ilvl="1">
      <w:start w:val="1"/>
      <w:numFmt w:val="bullet"/>
      <w:lvlText w:val="o"/>
      <w:lvlJc w:val="left"/>
      <w:pPr>
        <w:tabs>
          <w:tab w:val="num" w:pos="1080"/>
        </w:tabs>
        <w:ind w:left="0" w:firstLine="0"/>
      </w:pPr>
      <w:rPr>
        <w:rFonts w:ascii="Courier New" w:hAnsi="Courier New" w:cs="StarSymbol"/>
        <w:sz w:val="18"/>
        <w:szCs w:val="18"/>
      </w:rPr>
    </w:lvl>
    <w:lvl w:ilvl="2">
      <w:start w:val="1"/>
      <w:numFmt w:val="bullet"/>
      <w:lvlText w:val=""/>
      <w:lvlJc w:val="left"/>
      <w:pPr>
        <w:tabs>
          <w:tab w:val="num" w:pos="1440"/>
        </w:tabs>
        <w:ind w:left="0" w:firstLine="0"/>
      </w:pPr>
      <w:rPr>
        <w:rFonts w:ascii="Wingdings" w:hAnsi="Wingdings"/>
      </w:rPr>
    </w:lvl>
    <w:lvl w:ilvl="3">
      <w:start w:val="1"/>
      <w:numFmt w:val="bullet"/>
      <w:lvlText w:val=""/>
      <w:lvlJc w:val="left"/>
      <w:pPr>
        <w:tabs>
          <w:tab w:val="num" w:pos="1800"/>
        </w:tabs>
        <w:ind w:left="0" w:firstLine="0"/>
      </w:pPr>
      <w:rPr>
        <w:rFonts w:ascii="Symbol" w:hAnsi="Symbol"/>
      </w:rPr>
    </w:lvl>
    <w:lvl w:ilvl="4">
      <w:start w:val="1"/>
      <w:numFmt w:val="bullet"/>
      <w:lvlText w:val="o"/>
      <w:lvlJc w:val="left"/>
      <w:pPr>
        <w:tabs>
          <w:tab w:val="num" w:pos="2160"/>
        </w:tabs>
        <w:ind w:left="0" w:firstLine="0"/>
      </w:pPr>
      <w:rPr>
        <w:rFonts w:ascii="Courier New" w:hAnsi="Courier New" w:cs="StarSymbol"/>
        <w:sz w:val="18"/>
        <w:szCs w:val="18"/>
      </w:rPr>
    </w:lvl>
    <w:lvl w:ilvl="5">
      <w:start w:val="1"/>
      <w:numFmt w:val="bullet"/>
      <w:lvlText w:val=""/>
      <w:lvlJc w:val="left"/>
      <w:pPr>
        <w:tabs>
          <w:tab w:val="num" w:pos="2520"/>
        </w:tabs>
        <w:ind w:left="0" w:firstLine="0"/>
      </w:pPr>
      <w:rPr>
        <w:rFonts w:ascii="Wingdings" w:hAnsi="Wingdings"/>
      </w:rPr>
    </w:lvl>
    <w:lvl w:ilvl="6">
      <w:start w:val="1"/>
      <w:numFmt w:val="bullet"/>
      <w:lvlText w:val=""/>
      <w:lvlJc w:val="left"/>
      <w:pPr>
        <w:tabs>
          <w:tab w:val="num" w:pos="2880"/>
        </w:tabs>
        <w:ind w:left="0" w:firstLine="0"/>
      </w:pPr>
      <w:rPr>
        <w:rFonts w:ascii="Symbol" w:hAnsi="Symbol"/>
      </w:rPr>
    </w:lvl>
    <w:lvl w:ilvl="7">
      <w:start w:val="1"/>
      <w:numFmt w:val="bullet"/>
      <w:lvlText w:val="o"/>
      <w:lvlJc w:val="left"/>
      <w:pPr>
        <w:tabs>
          <w:tab w:val="num" w:pos="3240"/>
        </w:tabs>
        <w:ind w:left="0" w:firstLine="0"/>
      </w:pPr>
      <w:rPr>
        <w:rFonts w:ascii="Courier New" w:hAnsi="Courier New" w:cs="StarSymbol"/>
        <w:sz w:val="18"/>
        <w:szCs w:val="18"/>
      </w:rPr>
    </w:lvl>
    <w:lvl w:ilvl="8">
      <w:start w:val="1"/>
      <w:numFmt w:val="bullet"/>
      <w:lvlText w:val=""/>
      <w:lvlJc w:val="left"/>
      <w:pPr>
        <w:tabs>
          <w:tab w:val="num" w:pos="3600"/>
        </w:tabs>
        <w:ind w:left="0" w:firstLine="0"/>
      </w:pPr>
      <w:rPr>
        <w:rFonts w:ascii="Wingdings" w:hAnsi="Wingdings"/>
      </w:rPr>
    </w:lvl>
  </w:abstractNum>
  <w:abstractNum w:abstractNumId="2">
    <w:nsid w:val="00000002"/>
    <w:multiLevelType w:val="multilevel"/>
    <w:tmpl w:val="00000002"/>
    <w:name w:val="WW8Num2"/>
    <w:lvl w:ilvl="0">
      <w:start w:val="1"/>
      <w:numFmt w:val="lowerLetter"/>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0000005"/>
    <w:multiLevelType w:val="multilevel"/>
    <w:tmpl w:val="00000005"/>
    <w:name w:val="WW8Num5"/>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Roman"/>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Roman"/>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Roman"/>
      <w:lvlText w:val="%9."/>
      <w:lvlJc w:val="left"/>
      <w:pPr>
        <w:tabs>
          <w:tab w:val="num" w:pos="3600"/>
        </w:tabs>
        <w:ind w:left="0" w:firstLine="0"/>
      </w:pPr>
    </w:lvl>
  </w:abstractNum>
  <w:abstractNum w:abstractNumId="6">
    <w:nsid w:val="00000006"/>
    <w:multiLevelType w:val="multilevel"/>
    <w:tmpl w:val="3CB4503A"/>
    <w:name w:val="WW8Num6"/>
    <w:lvl w:ilvl="0">
      <w:start w:val="1"/>
      <w:numFmt w:val="decimal"/>
      <w:lvlText w:val="%1."/>
      <w:lvlJc w:val="left"/>
      <w:pPr>
        <w:tabs>
          <w:tab w:val="num" w:pos="0"/>
        </w:tabs>
        <w:ind w:left="0" w:firstLine="0"/>
      </w:pPr>
      <w:rPr>
        <w:b w:val="0"/>
        <w:strike w:val="0"/>
        <w:sz w:val="24"/>
        <w:szCs w:val="18"/>
      </w:rPr>
    </w:lvl>
    <w:lvl w:ilvl="1">
      <w:start w:val="1"/>
      <w:numFmt w:val="bullet"/>
      <w:lvlText w:val="o"/>
      <w:lvlJc w:val="left"/>
      <w:pPr>
        <w:tabs>
          <w:tab w:val="num" w:pos="0"/>
        </w:tabs>
        <w:ind w:left="0" w:firstLine="0"/>
      </w:pPr>
      <w:rPr>
        <w:rFonts w:ascii="Courier New" w:hAnsi="Courier New" w:cs="OpenSymbol"/>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o"/>
      <w:lvlJc w:val="left"/>
      <w:pPr>
        <w:tabs>
          <w:tab w:val="num" w:pos="0"/>
        </w:tabs>
        <w:ind w:left="0" w:firstLine="0"/>
      </w:pPr>
      <w:rPr>
        <w:rFonts w:ascii="Courier New" w:hAnsi="Courier New" w:cs="OpenSymbol"/>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o"/>
      <w:lvlJc w:val="left"/>
      <w:pPr>
        <w:tabs>
          <w:tab w:val="num" w:pos="0"/>
        </w:tabs>
        <w:ind w:left="0" w:firstLine="0"/>
      </w:pPr>
      <w:rPr>
        <w:rFonts w:ascii="Courier New" w:hAnsi="Courier New" w:cs="OpenSymbol"/>
      </w:rPr>
    </w:lvl>
    <w:lvl w:ilvl="8">
      <w:start w:val="1"/>
      <w:numFmt w:val="bullet"/>
      <w:lvlText w:val=""/>
      <w:lvlJc w:val="left"/>
      <w:pPr>
        <w:tabs>
          <w:tab w:val="num" w:pos="0"/>
        </w:tabs>
        <w:ind w:left="0" w:firstLine="0"/>
      </w:pPr>
      <w:rPr>
        <w:rFonts w:ascii="Wingdings" w:hAnsi="Wingdings"/>
      </w:rPr>
    </w:lvl>
  </w:abstractNum>
  <w:abstractNum w:abstractNumId="7">
    <w:nsid w:val="00000007"/>
    <w:multiLevelType w:val="singleLevel"/>
    <w:tmpl w:val="00000007"/>
    <w:name w:val="WW8Num7"/>
    <w:lvl w:ilvl="0">
      <w:start w:val="14"/>
      <w:numFmt w:val="bullet"/>
      <w:lvlText w:val="←"/>
      <w:lvlJc w:val="left"/>
      <w:pPr>
        <w:tabs>
          <w:tab w:val="num" w:pos="0"/>
        </w:tabs>
        <w:ind w:left="720" w:hanging="360"/>
      </w:pPr>
      <w:rPr>
        <w:rFonts w:ascii="Symbol" w:hAnsi="Symbol" w:cs="OpenSymbol"/>
      </w:rPr>
    </w:lvl>
  </w:abstractNum>
  <w:abstractNum w:abstractNumId="8">
    <w:nsid w:val="0A2A30B5"/>
    <w:multiLevelType w:val="hybridMultilevel"/>
    <w:tmpl w:val="A7DC2CE2"/>
    <w:lvl w:ilvl="0" w:tplc="1E34010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0E297BC0"/>
    <w:multiLevelType w:val="hybridMultilevel"/>
    <w:tmpl w:val="97EE06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0E811998"/>
    <w:multiLevelType w:val="hybridMultilevel"/>
    <w:tmpl w:val="1EB2E578"/>
    <w:lvl w:ilvl="0" w:tplc="0C0A0005">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1">
    <w:nsid w:val="0E982082"/>
    <w:multiLevelType w:val="hybridMultilevel"/>
    <w:tmpl w:val="25FA447C"/>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nsid w:val="123532AF"/>
    <w:multiLevelType w:val="hybridMultilevel"/>
    <w:tmpl w:val="443C2CDC"/>
    <w:lvl w:ilvl="0" w:tplc="811A44D0">
      <w:start w:val="1"/>
      <w:numFmt w:val="low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55A6244"/>
    <w:multiLevelType w:val="hybridMultilevel"/>
    <w:tmpl w:val="1A907E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6696CE2"/>
    <w:multiLevelType w:val="hybridMultilevel"/>
    <w:tmpl w:val="A5540D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80F2B2F"/>
    <w:multiLevelType w:val="hybridMultilevel"/>
    <w:tmpl w:val="ADEEF2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B985075"/>
    <w:multiLevelType w:val="hybridMultilevel"/>
    <w:tmpl w:val="17B028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81B45C2"/>
    <w:multiLevelType w:val="hybridMultilevel"/>
    <w:tmpl w:val="FCF4E60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8D5F6B"/>
    <w:multiLevelType w:val="hybridMultilevel"/>
    <w:tmpl w:val="B816D6CA"/>
    <w:lvl w:ilvl="0" w:tplc="64103F1E">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9">
    <w:nsid w:val="2E0E1854"/>
    <w:multiLevelType w:val="hybridMultilevel"/>
    <w:tmpl w:val="340867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2360581"/>
    <w:multiLevelType w:val="hybridMultilevel"/>
    <w:tmpl w:val="875675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9CB6766"/>
    <w:multiLevelType w:val="hybridMultilevel"/>
    <w:tmpl w:val="05A862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C7C155B"/>
    <w:multiLevelType w:val="hybridMultilevel"/>
    <w:tmpl w:val="CA14096E"/>
    <w:lvl w:ilvl="0" w:tplc="225801DC">
      <w:start w:val="1"/>
      <w:numFmt w:val="lowerLetter"/>
      <w:lvlText w:val="%1)"/>
      <w:lvlJc w:val="left"/>
      <w:pPr>
        <w:ind w:left="1065" w:hanging="360"/>
      </w:pPr>
      <w:rPr>
        <w:rFonts w:hint="default"/>
        <w:b/>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3">
    <w:nsid w:val="3C861CDF"/>
    <w:multiLevelType w:val="hybridMultilevel"/>
    <w:tmpl w:val="ABCE96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3D6878F5"/>
    <w:multiLevelType w:val="hybridMultilevel"/>
    <w:tmpl w:val="3926EEC0"/>
    <w:lvl w:ilvl="0" w:tplc="D3BEAD1A">
      <w:start w:val="1"/>
      <w:numFmt w:val="decimal"/>
      <w:lvlText w:val="Art.%1.-"/>
      <w:lvlJc w:val="left"/>
      <w:pPr>
        <w:ind w:left="644" w:hanging="360"/>
      </w:pPr>
      <w:rPr>
        <w:rFonts w:ascii="Times New Roman" w:hAnsi="Times New Roman" w:cs="Times New Roman" w:hint="default"/>
        <w:b/>
        <w:bCs/>
        <w:color w:val="auto"/>
        <w:sz w:val="24"/>
        <w:szCs w:val="24"/>
      </w:rPr>
    </w:lvl>
    <w:lvl w:ilvl="1" w:tplc="300A0019">
      <w:start w:val="1"/>
      <w:numFmt w:val="lowerLetter"/>
      <w:lvlText w:val="%2."/>
      <w:lvlJc w:val="left"/>
      <w:pPr>
        <w:ind w:left="1156" w:hanging="360"/>
      </w:pPr>
    </w:lvl>
    <w:lvl w:ilvl="2" w:tplc="300A001B">
      <w:start w:val="1"/>
      <w:numFmt w:val="lowerRoman"/>
      <w:lvlText w:val="%3."/>
      <w:lvlJc w:val="right"/>
      <w:pPr>
        <w:ind w:left="1876" w:hanging="180"/>
      </w:pPr>
    </w:lvl>
    <w:lvl w:ilvl="3" w:tplc="300A000F">
      <w:start w:val="1"/>
      <w:numFmt w:val="decimal"/>
      <w:lvlText w:val="%4."/>
      <w:lvlJc w:val="left"/>
      <w:pPr>
        <w:ind w:left="2596" w:hanging="360"/>
      </w:pPr>
    </w:lvl>
    <w:lvl w:ilvl="4" w:tplc="300A0019">
      <w:start w:val="1"/>
      <w:numFmt w:val="lowerLetter"/>
      <w:lvlText w:val="%5."/>
      <w:lvlJc w:val="left"/>
      <w:pPr>
        <w:ind w:left="3316" w:hanging="360"/>
      </w:pPr>
    </w:lvl>
    <w:lvl w:ilvl="5" w:tplc="300A001B">
      <w:start w:val="1"/>
      <w:numFmt w:val="lowerRoman"/>
      <w:lvlText w:val="%6."/>
      <w:lvlJc w:val="right"/>
      <w:pPr>
        <w:ind w:left="4036" w:hanging="180"/>
      </w:pPr>
    </w:lvl>
    <w:lvl w:ilvl="6" w:tplc="300A000F">
      <w:start w:val="1"/>
      <w:numFmt w:val="decimal"/>
      <w:lvlText w:val="%7."/>
      <w:lvlJc w:val="left"/>
      <w:pPr>
        <w:ind w:left="4756" w:hanging="360"/>
      </w:pPr>
    </w:lvl>
    <w:lvl w:ilvl="7" w:tplc="300A0019">
      <w:start w:val="1"/>
      <w:numFmt w:val="lowerLetter"/>
      <w:lvlText w:val="%8."/>
      <w:lvlJc w:val="left"/>
      <w:pPr>
        <w:ind w:left="5476" w:hanging="360"/>
      </w:pPr>
    </w:lvl>
    <w:lvl w:ilvl="8" w:tplc="300A001B">
      <w:start w:val="1"/>
      <w:numFmt w:val="lowerRoman"/>
      <w:lvlText w:val="%9."/>
      <w:lvlJc w:val="right"/>
      <w:pPr>
        <w:ind w:left="6196" w:hanging="180"/>
      </w:pPr>
    </w:lvl>
  </w:abstractNum>
  <w:abstractNum w:abstractNumId="25">
    <w:nsid w:val="3DF80CA1"/>
    <w:multiLevelType w:val="hybridMultilevel"/>
    <w:tmpl w:val="590EF0F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6">
    <w:nsid w:val="40930185"/>
    <w:multiLevelType w:val="hybridMultilevel"/>
    <w:tmpl w:val="082605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217363A"/>
    <w:multiLevelType w:val="hybridMultilevel"/>
    <w:tmpl w:val="11460D6A"/>
    <w:lvl w:ilvl="0" w:tplc="300A0005">
      <w:start w:val="1"/>
      <w:numFmt w:val="bullet"/>
      <w:lvlText w:val=""/>
      <w:lvlJc w:val="left"/>
      <w:pPr>
        <w:ind w:left="862" w:hanging="360"/>
      </w:pPr>
      <w:rPr>
        <w:rFonts w:ascii="Wingdings" w:hAnsi="Wingdings"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28">
    <w:nsid w:val="44692297"/>
    <w:multiLevelType w:val="hybridMultilevel"/>
    <w:tmpl w:val="5E5C71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4969145B"/>
    <w:multiLevelType w:val="hybridMultilevel"/>
    <w:tmpl w:val="8FE61270"/>
    <w:lvl w:ilvl="0" w:tplc="300A0005">
      <w:start w:val="1"/>
      <w:numFmt w:val="bullet"/>
      <w:lvlText w:val=""/>
      <w:lvlJc w:val="left"/>
      <w:pPr>
        <w:ind w:left="1418" w:hanging="360"/>
      </w:pPr>
      <w:rPr>
        <w:rFonts w:ascii="Wingdings" w:hAnsi="Wingdings" w:hint="default"/>
      </w:rPr>
    </w:lvl>
    <w:lvl w:ilvl="1" w:tplc="300A0003" w:tentative="1">
      <w:start w:val="1"/>
      <w:numFmt w:val="bullet"/>
      <w:lvlText w:val="o"/>
      <w:lvlJc w:val="left"/>
      <w:pPr>
        <w:ind w:left="2138" w:hanging="360"/>
      </w:pPr>
      <w:rPr>
        <w:rFonts w:ascii="Courier New" w:hAnsi="Courier New" w:cs="Courier New" w:hint="default"/>
      </w:rPr>
    </w:lvl>
    <w:lvl w:ilvl="2" w:tplc="300A0005" w:tentative="1">
      <w:start w:val="1"/>
      <w:numFmt w:val="bullet"/>
      <w:lvlText w:val=""/>
      <w:lvlJc w:val="left"/>
      <w:pPr>
        <w:ind w:left="2858" w:hanging="360"/>
      </w:pPr>
      <w:rPr>
        <w:rFonts w:ascii="Wingdings" w:hAnsi="Wingdings" w:hint="default"/>
      </w:rPr>
    </w:lvl>
    <w:lvl w:ilvl="3" w:tplc="300A0001" w:tentative="1">
      <w:start w:val="1"/>
      <w:numFmt w:val="bullet"/>
      <w:lvlText w:val=""/>
      <w:lvlJc w:val="left"/>
      <w:pPr>
        <w:ind w:left="3578" w:hanging="360"/>
      </w:pPr>
      <w:rPr>
        <w:rFonts w:ascii="Symbol" w:hAnsi="Symbol" w:hint="default"/>
      </w:rPr>
    </w:lvl>
    <w:lvl w:ilvl="4" w:tplc="300A0003" w:tentative="1">
      <w:start w:val="1"/>
      <w:numFmt w:val="bullet"/>
      <w:lvlText w:val="o"/>
      <w:lvlJc w:val="left"/>
      <w:pPr>
        <w:ind w:left="4298" w:hanging="360"/>
      </w:pPr>
      <w:rPr>
        <w:rFonts w:ascii="Courier New" w:hAnsi="Courier New" w:cs="Courier New" w:hint="default"/>
      </w:rPr>
    </w:lvl>
    <w:lvl w:ilvl="5" w:tplc="300A0005" w:tentative="1">
      <w:start w:val="1"/>
      <w:numFmt w:val="bullet"/>
      <w:lvlText w:val=""/>
      <w:lvlJc w:val="left"/>
      <w:pPr>
        <w:ind w:left="5018" w:hanging="360"/>
      </w:pPr>
      <w:rPr>
        <w:rFonts w:ascii="Wingdings" w:hAnsi="Wingdings" w:hint="default"/>
      </w:rPr>
    </w:lvl>
    <w:lvl w:ilvl="6" w:tplc="300A0001" w:tentative="1">
      <w:start w:val="1"/>
      <w:numFmt w:val="bullet"/>
      <w:lvlText w:val=""/>
      <w:lvlJc w:val="left"/>
      <w:pPr>
        <w:ind w:left="5738" w:hanging="360"/>
      </w:pPr>
      <w:rPr>
        <w:rFonts w:ascii="Symbol" w:hAnsi="Symbol" w:hint="default"/>
      </w:rPr>
    </w:lvl>
    <w:lvl w:ilvl="7" w:tplc="300A0003" w:tentative="1">
      <w:start w:val="1"/>
      <w:numFmt w:val="bullet"/>
      <w:lvlText w:val="o"/>
      <w:lvlJc w:val="left"/>
      <w:pPr>
        <w:ind w:left="6458" w:hanging="360"/>
      </w:pPr>
      <w:rPr>
        <w:rFonts w:ascii="Courier New" w:hAnsi="Courier New" w:cs="Courier New" w:hint="default"/>
      </w:rPr>
    </w:lvl>
    <w:lvl w:ilvl="8" w:tplc="300A0005" w:tentative="1">
      <w:start w:val="1"/>
      <w:numFmt w:val="bullet"/>
      <w:lvlText w:val=""/>
      <w:lvlJc w:val="left"/>
      <w:pPr>
        <w:ind w:left="7178" w:hanging="360"/>
      </w:pPr>
      <w:rPr>
        <w:rFonts w:ascii="Wingdings" w:hAnsi="Wingdings" w:hint="default"/>
      </w:rPr>
    </w:lvl>
  </w:abstractNum>
  <w:abstractNum w:abstractNumId="30">
    <w:nsid w:val="4AEE537F"/>
    <w:multiLevelType w:val="hybridMultilevel"/>
    <w:tmpl w:val="CB4492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4B2D5185"/>
    <w:multiLevelType w:val="hybridMultilevel"/>
    <w:tmpl w:val="125A5A14"/>
    <w:lvl w:ilvl="0" w:tplc="3514900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4E497EDC"/>
    <w:multiLevelType w:val="hybridMultilevel"/>
    <w:tmpl w:val="191802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4F8310E9"/>
    <w:multiLevelType w:val="hybridMultilevel"/>
    <w:tmpl w:val="2306052C"/>
    <w:lvl w:ilvl="0" w:tplc="300A0017">
      <w:start w:val="1"/>
      <w:numFmt w:val="lowerLetter"/>
      <w:lvlText w:val="%1)"/>
      <w:lvlJc w:val="left"/>
      <w:pPr>
        <w:ind w:left="928" w:hanging="360"/>
      </w:pPr>
      <w:rPr>
        <w:rFonts w:hint="default"/>
      </w:rPr>
    </w:lvl>
    <w:lvl w:ilvl="1" w:tplc="300A0019">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34">
    <w:nsid w:val="526C3185"/>
    <w:multiLevelType w:val="hybridMultilevel"/>
    <w:tmpl w:val="7B68D616"/>
    <w:lvl w:ilvl="0" w:tplc="B1F805F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A926BE1"/>
    <w:multiLevelType w:val="hybridMultilevel"/>
    <w:tmpl w:val="446C6734"/>
    <w:lvl w:ilvl="0" w:tplc="CFC8C1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B604B03"/>
    <w:multiLevelType w:val="hybridMultilevel"/>
    <w:tmpl w:val="AE322A8C"/>
    <w:lvl w:ilvl="0" w:tplc="8C3E90C2">
      <w:start w:val="1"/>
      <w:numFmt w:val="decimal"/>
      <w:lvlText w:val="%1."/>
      <w:lvlJc w:val="left"/>
      <w:pPr>
        <w:ind w:left="360" w:hanging="360"/>
      </w:pPr>
      <w:rPr>
        <w:rFonts w:ascii="Arial" w:hAnsi="Arial" w:cs="Arial" w:hint="default"/>
        <w:sz w:val="20"/>
        <w:szCs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7">
    <w:nsid w:val="5D8A468B"/>
    <w:multiLevelType w:val="hybridMultilevel"/>
    <w:tmpl w:val="24E6E75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8">
    <w:nsid w:val="61E13ED3"/>
    <w:multiLevelType w:val="hybridMultilevel"/>
    <w:tmpl w:val="B2F4E3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62397E8C"/>
    <w:multiLevelType w:val="hybridMultilevel"/>
    <w:tmpl w:val="AFCEDEA4"/>
    <w:lvl w:ilvl="0" w:tplc="47B453B4">
      <w:start w:val="320"/>
      <w:numFmt w:val="bullet"/>
      <w:lvlText w:val="-"/>
      <w:lvlJc w:val="left"/>
      <w:pPr>
        <w:ind w:left="720" w:hanging="360"/>
      </w:pPr>
      <w:rPr>
        <w:rFonts w:ascii="Arial" w:eastAsia="Arial Unicode MS"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650963E5"/>
    <w:multiLevelType w:val="hybridMultilevel"/>
    <w:tmpl w:val="25D492BC"/>
    <w:lvl w:ilvl="0" w:tplc="D58880E6">
      <w:start w:val="1"/>
      <w:numFmt w:val="lowerLetter"/>
      <w:lvlText w:val="%1)"/>
      <w:lvlJc w:val="left"/>
      <w:pPr>
        <w:ind w:left="720" w:hanging="360"/>
      </w:pPr>
      <w:rPr>
        <w:b/>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41">
    <w:nsid w:val="66035755"/>
    <w:multiLevelType w:val="hybridMultilevel"/>
    <w:tmpl w:val="91CE037C"/>
    <w:lvl w:ilvl="0" w:tplc="12CC870E">
      <w:start w:val="320"/>
      <w:numFmt w:val="bullet"/>
      <w:lvlText w:val="-"/>
      <w:lvlJc w:val="left"/>
      <w:pPr>
        <w:ind w:left="1080" w:hanging="360"/>
      </w:pPr>
      <w:rPr>
        <w:rFonts w:ascii="Arial" w:eastAsiaTheme="minorHAnsi"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2">
    <w:nsid w:val="676845F7"/>
    <w:multiLevelType w:val="hybridMultilevel"/>
    <w:tmpl w:val="56B48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C170DD7"/>
    <w:multiLevelType w:val="hybridMultilevel"/>
    <w:tmpl w:val="50BE15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74361780"/>
    <w:multiLevelType w:val="hybridMultilevel"/>
    <w:tmpl w:val="2334F492"/>
    <w:lvl w:ilvl="0" w:tplc="FCBC5292">
      <w:start w:val="4"/>
      <w:numFmt w:val="bullet"/>
      <w:lvlText w:val="-"/>
      <w:lvlJc w:val="left"/>
      <w:pPr>
        <w:ind w:left="1069" w:hanging="360"/>
      </w:pPr>
      <w:rPr>
        <w:rFonts w:ascii="Arial" w:eastAsia="Arial Unicode MS" w:hAnsi="Arial" w:cs="Aria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45">
    <w:nsid w:val="759F208C"/>
    <w:multiLevelType w:val="hybridMultilevel"/>
    <w:tmpl w:val="8DEE4C9C"/>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9"/>
  </w:num>
  <w:num w:numId="4">
    <w:abstractNumId w:val="10"/>
  </w:num>
  <w:num w:numId="5">
    <w:abstractNumId w:val="12"/>
  </w:num>
  <w:num w:numId="6">
    <w:abstractNumId w:val="34"/>
  </w:num>
  <w:num w:numId="7">
    <w:abstractNumId w:val="42"/>
  </w:num>
  <w:num w:numId="8">
    <w:abstractNumId w:val="19"/>
  </w:num>
  <w:num w:numId="9">
    <w:abstractNumId w:val="35"/>
  </w:num>
  <w:num w:numId="10">
    <w:abstractNumId w:val="14"/>
  </w:num>
  <w:num w:numId="11">
    <w:abstractNumId w:val="0"/>
  </w:num>
  <w:num w:numId="12">
    <w:abstractNumId w:val="33"/>
  </w:num>
  <w:num w:numId="13">
    <w:abstractNumId w:val="18"/>
  </w:num>
  <w:num w:numId="14">
    <w:abstractNumId w:val="36"/>
  </w:num>
  <w:num w:numId="15">
    <w:abstractNumId w:val="20"/>
  </w:num>
  <w:num w:numId="16">
    <w:abstractNumId w:val="21"/>
  </w:num>
  <w:num w:numId="17">
    <w:abstractNumId w:val="22"/>
  </w:num>
  <w:num w:numId="18">
    <w:abstractNumId w:val="43"/>
  </w:num>
  <w:num w:numId="19">
    <w:abstractNumId w:val="16"/>
  </w:num>
  <w:num w:numId="20">
    <w:abstractNumId w:val="30"/>
  </w:num>
  <w:num w:numId="21">
    <w:abstractNumId w:val="37"/>
  </w:num>
  <w:num w:numId="22">
    <w:abstractNumId w:val="25"/>
  </w:num>
  <w:num w:numId="23">
    <w:abstractNumId w:val="28"/>
  </w:num>
  <w:num w:numId="24">
    <w:abstractNumId w:val="15"/>
  </w:num>
  <w:num w:numId="25">
    <w:abstractNumId w:val="13"/>
  </w:num>
  <w:num w:numId="26">
    <w:abstractNumId w:val="2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9"/>
  </w:num>
  <w:num w:numId="30">
    <w:abstractNumId w:val="41"/>
  </w:num>
  <w:num w:numId="31">
    <w:abstractNumId w:val="23"/>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8"/>
  </w:num>
  <w:num w:numId="35">
    <w:abstractNumId w:val="9"/>
  </w:num>
  <w:num w:numId="36">
    <w:abstractNumId w:val="17"/>
  </w:num>
  <w:num w:numId="37">
    <w:abstractNumId w:val="45"/>
  </w:num>
  <w:num w:numId="38">
    <w:abstractNumId w:val="11"/>
  </w:num>
  <w:num w:numId="39">
    <w:abstractNumId w:val="8"/>
  </w:num>
  <w:num w:numId="4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74"/>
    <w:rsid w:val="0000344F"/>
    <w:rsid w:val="00014460"/>
    <w:rsid w:val="00015308"/>
    <w:rsid w:val="000177F7"/>
    <w:rsid w:val="000178F5"/>
    <w:rsid w:val="00020298"/>
    <w:rsid w:val="0002177A"/>
    <w:rsid w:val="000229A9"/>
    <w:rsid w:val="0002740F"/>
    <w:rsid w:val="00027A07"/>
    <w:rsid w:val="00030553"/>
    <w:rsid w:val="000335C6"/>
    <w:rsid w:val="00034BA9"/>
    <w:rsid w:val="00035E45"/>
    <w:rsid w:val="00037652"/>
    <w:rsid w:val="00040075"/>
    <w:rsid w:val="00041B2D"/>
    <w:rsid w:val="00042CFA"/>
    <w:rsid w:val="00043B8B"/>
    <w:rsid w:val="00045293"/>
    <w:rsid w:val="0004544C"/>
    <w:rsid w:val="0004555C"/>
    <w:rsid w:val="00047184"/>
    <w:rsid w:val="00050B24"/>
    <w:rsid w:val="0005280A"/>
    <w:rsid w:val="00053851"/>
    <w:rsid w:val="00057B89"/>
    <w:rsid w:val="00062E87"/>
    <w:rsid w:val="00064749"/>
    <w:rsid w:val="00065D3B"/>
    <w:rsid w:val="00067475"/>
    <w:rsid w:val="00071043"/>
    <w:rsid w:val="00071EB9"/>
    <w:rsid w:val="000745EF"/>
    <w:rsid w:val="00080C6E"/>
    <w:rsid w:val="00084C62"/>
    <w:rsid w:val="00091E47"/>
    <w:rsid w:val="000954F6"/>
    <w:rsid w:val="000A3402"/>
    <w:rsid w:val="000A3749"/>
    <w:rsid w:val="000A3968"/>
    <w:rsid w:val="000A543A"/>
    <w:rsid w:val="000A551B"/>
    <w:rsid w:val="000A7A56"/>
    <w:rsid w:val="000A7D32"/>
    <w:rsid w:val="000B2E39"/>
    <w:rsid w:val="000B3CB5"/>
    <w:rsid w:val="000B4CF5"/>
    <w:rsid w:val="000C085C"/>
    <w:rsid w:val="000C3A06"/>
    <w:rsid w:val="000C6187"/>
    <w:rsid w:val="000C74C9"/>
    <w:rsid w:val="000D09D9"/>
    <w:rsid w:val="000D4DB5"/>
    <w:rsid w:val="000E0478"/>
    <w:rsid w:val="000E096F"/>
    <w:rsid w:val="000E1E5A"/>
    <w:rsid w:val="000E2077"/>
    <w:rsid w:val="000E334E"/>
    <w:rsid w:val="000E66A0"/>
    <w:rsid w:val="000E6894"/>
    <w:rsid w:val="000F23D6"/>
    <w:rsid w:val="000F2628"/>
    <w:rsid w:val="000F3DB7"/>
    <w:rsid w:val="00100FF4"/>
    <w:rsid w:val="00102C93"/>
    <w:rsid w:val="00103DEC"/>
    <w:rsid w:val="001077F3"/>
    <w:rsid w:val="00111374"/>
    <w:rsid w:val="001122B8"/>
    <w:rsid w:val="0011490B"/>
    <w:rsid w:val="00122A8E"/>
    <w:rsid w:val="00123324"/>
    <w:rsid w:val="00125BBE"/>
    <w:rsid w:val="001359DB"/>
    <w:rsid w:val="00141418"/>
    <w:rsid w:val="00141B7B"/>
    <w:rsid w:val="00143B6B"/>
    <w:rsid w:val="00151F71"/>
    <w:rsid w:val="00153889"/>
    <w:rsid w:val="0015624C"/>
    <w:rsid w:val="00157759"/>
    <w:rsid w:val="00160625"/>
    <w:rsid w:val="00161581"/>
    <w:rsid w:val="00162DFD"/>
    <w:rsid w:val="00163BC7"/>
    <w:rsid w:val="00163C4A"/>
    <w:rsid w:val="0016474C"/>
    <w:rsid w:val="00170B38"/>
    <w:rsid w:val="001773B4"/>
    <w:rsid w:val="00181E6F"/>
    <w:rsid w:val="0019029F"/>
    <w:rsid w:val="00190FE5"/>
    <w:rsid w:val="00197AFD"/>
    <w:rsid w:val="001A0F49"/>
    <w:rsid w:val="001A162F"/>
    <w:rsid w:val="001A3D70"/>
    <w:rsid w:val="001A50D6"/>
    <w:rsid w:val="001A55CC"/>
    <w:rsid w:val="001B03DA"/>
    <w:rsid w:val="001B5149"/>
    <w:rsid w:val="001C0ABA"/>
    <w:rsid w:val="001C57FC"/>
    <w:rsid w:val="001D23B0"/>
    <w:rsid w:val="001D40C9"/>
    <w:rsid w:val="001D7183"/>
    <w:rsid w:val="001D73A6"/>
    <w:rsid w:val="001D7C80"/>
    <w:rsid w:val="001D7F8F"/>
    <w:rsid w:val="001E1E73"/>
    <w:rsid w:val="001E46FA"/>
    <w:rsid w:val="001E4AB5"/>
    <w:rsid w:val="001F761D"/>
    <w:rsid w:val="0020060C"/>
    <w:rsid w:val="002024A4"/>
    <w:rsid w:val="00202E88"/>
    <w:rsid w:val="002050A4"/>
    <w:rsid w:val="00205A19"/>
    <w:rsid w:val="00206F2D"/>
    <w:rsid w:val="00207795"/>
    <w:rsid w:val="00207ACB"/>
    <w:rsid w:val="00212966"/>
    <w:rsid w:val="00217163"/>
    <w:rsid w:val="00217EBD"/>
    <w:rsid w:val="00223D96"/>
    <w:rsid w:val="002312D1"/>
    <w:rsid w:val="00232981"/>
    <w:rsid w:val="002335AF"/>
    <w:rsid w:val="0023453D"/>
    <w:rsid w:val="00241E3A"/>
    <w:rsid w:val="00242B7A"/>
    <w:rsid w:val="00245989"/>
    <w:rsid w:val="0025171D"/>
    <w:rsid w:val="0025191A"/>
    <w:rsid w:val="00253218"/>
    <w:rsid w:val="002533BC"/>
    <w:rsid w:val="00253991"/>
    <w:rsid w:val="00255DA6"/>
    <w:rsid w:val="00267081"/>
    <w:rsid w:val="00270283"/>
    <w:rsid w:val="00277BDE"/>
    <w:rsid w:val="0028025E"/>
    <w:rsid w:val="00280338"/>
    <w:rsid w:val="00280B99"/>
    <w:rsid w:val="0028167A"/>
    <w:rsid w:val="00287B1B"/>
    <w:rsid w:val="00287FE0"/>
    <w:rsid w:val="00292661"/>
    <w:rsid w:val="002932FC"/>
    <w:rsid w:val="00293538"/>
    <w:rsid w:val="00296D8A"/>
    <w:rsid w:val="002A35B1"/>
    <w:rsid w:val="002A42AE"/>
    <w:rsid w:val="002A4AE1"/>
    <w:rsid w:val="002B1661"/>
    <w:rsid w:val="002B18A4"/>
    <w:rsid w:val="002B1E4E"/>
    <w:rsid w:val="002B42AD"/>
    <w:rsid w:val="002B56AB"/>
    <w:rsid w:val="002C071F"/>
    <w:rsid w:val="002C0FCE"/>
    <w:rsid w:val="002C17B4"/>
    <w:rsid w:val="002C4945"/>
    <w:rsid w:val="002D1AA0"/>
    <w:rsid w:val="002D1D91"/>
    <w:rsid w:val="002D30C6"/>
    <w:rsid w:val="002D5518"/>
    <w:rsid w:val="002D754A"/>
    <w:rsid w:val="002D754C"/>
    <w:rsid w:val="002E61D0"/>
    <w:rsid w:val="002F010C"/>
    <w:rsid w:val="002F07AE"/>
    <w:rsid w:val="002F2CD5"/>
    <w:rsid w:val="002F3621"/>
    <w:rsid w:val="00305859"/>
    <w:rsid w:val="00306331"/>
    <w:rsid w:val="00307B5C"/>
    <w:rsid w:val="0031011B"/>
    <w:rsid w:val="00310273"/>
    <w:rsid w:val="00314FD9"/>
    <w:rsid w:val="0031759E"/>
    <w:rsid w:val="00317769"/>
    <w:rsid w:val="0032186C"/>
    <w:rsid w:val="00322275"/>
    <w:rsid w:val="003236A1"/>
    <w:rsid w:val="00333790"/>
    <w:rsid w:val="003429F0"/>
    <w:rsid w:val="0034424C"/>
    <w:rsid w:val="0034563C"/>
    <w:rsid w:val="00346C00"/>
    <w:rsid w:val="0034718F"/>
    <w:rsid w:val="0035063E"/>
    <w:rsid w:val="0035138B"/>
    <w:rsid w:val="0035249B"/>
    <w:rsid w:val="0035489A"/>
    <w:rsid w:val="00357995"/>
    <w:rsid w:val="00357E3E"/>
    <w:rsid w:val="00361AC3"/>
    <w:rsid w:val="00362D15"/>
    <w:rsid w:val="003632A9"/>
    <w:rsid w:val="003676F5"/>
    <w:rsid w:val="00371734"/>
    <w:rsid w:val="00373FDF"/>
    <w:rsid w:val="00376B74"/>
    <w:rsid w:val="00381328"/>
    <w:rsid w:val="00381745"/>
    <w:rsid w:val="0038196F"/>
    <w:rsid w:val="00384B7F"/>
    <w:rsid w:val="00385B35"/>
    <w:rsid w:val="00390173"/>
    <w:rsid w:val="00394DAB"/>
    <w:rsid w:val="003A065B"/>
    <w:rsid w:val="003A0B51"/>
    <w:rsid w:val="003A112B"/>
    <w:rsid w:val="003A14D7"/>
    <w:rsid w:val="003A4553"/>
    <w:rsid w:val="003A490A"/>
    <w:rsid w:val="003A52CE"/>
    <w:rsid w:val="003A5615"/>
    <w:rsid w:val="003A7329"/>
    <w:rsid w:val="003B27E2"/>
    <w:rsid w:val="003B351B"/>
    <w:rsid w:val="003B45E6"/>
    <w:rsid w:val="003B4B14"/>
    <w:rsid w:val="003B70BB"/>
    <w:rsid w:val="003C4839"/>
    <w:rsid w:val="003C4F3A"/>
    <w:rsid w:val="003C5F7F"/>
    <w:rsid w:val="003C615F"/>
    <w:rsid w:val="003C68CD"/>
    <w:rsid w:val="003C6989"/>
    <w:rsid w:val="003D1960"/>
    <w:rsid w:val="003D2742"/>
    <w:rsid w:val="003D2FE2"/>
    <w:rsid w:val="003D4CA3"/>
    <w:rsid w:val="003D5F97"/>
    <w:rsid w:val="003D6C9D"/>
    <w:rsid w:val="003E3EF6"/>
    <w:rsid w:val="003E6A77"/>
    <w:rsid w:val="003E7ABD"/>
    <w:rsid w:val="003F0E44"/>
    <w:rsid w:val="003F4603"/>
    <w:rsid w:val="003F5D79"/>
    <w:rsid w:val="003F6E20"/>
    <w:rsid w:val="003F7BE8"/>
    <w:rsid w:val="004001F0"/>
    <w:rsid w:val="00400D93"/>
    <w:rsid w:val="00402573"/>
    <w:rsid w:val="00407803"/>
    <w:rsid w:val="0041137E"/>
    <w:rsid w:val="004149C2"/>
    <w:rsid w:val="00414CDE"/>
    <w:rsid w:val="00415A5F"/>
    <w:rsid w:val="00415EF5"/>
    <w:rsid w:val="00416FE5"/>
    <w:rsid w:val="00420832"/>
    <w:rsid w:val="0042104A"/>
    <w:rsid w:val="00422157"/>
    <w:rsid w:val="004276BF"/>
    <w:rsid w:val="00427EA4"/>
    <w:rsid w:val="00432D91"/>
    <w:rsid w:val="00434637"/>
    <w:rsid w:val="00435D96"/>
    <w:rsid w:val="0043727B"/>
    <w:rsid w:val="00437D0D"/>
    <w:rsid w:val="00441EBA"/>
    <w:rsid w:val="00442600"/>
    <w:rsid w:val="004528B0"/>
    <w:rsid w:val="004555D1"/>
    <w:rsid w:val="00456481"/>
    <w:rsid w:val="004578CA"/>
    <w:rsid w:val="00460BD9"/>
    <w:rsid w:val="00460CD2"/>
    <w:rsid w:val="0046319F"/>
    <w:rsid w:val="004666CF"/>
    <w:rsid w:val="004704A3"/>
    <w:rsid w:val="004723C6"/>
    <w:rsid w:val="00473557"/>
    <w:rsid w:val="0048089F"/>
    <w:rsid w:val="004827AF"/>
    <w:rsid w:val="00484320"/>
    <w:rsid w:val="00490711"/>
    <w:rsid w:val="0049298C"/>
    <w:rsid w:val="00493184"/>
    <w:rsid w:val="00495191"/>
    <w:rsid w:val="004A38B0"/>
    <w:rsid w:val="004A5ED4"/>
    <w:rsid w:val="004A7314"/>
    <w:rsid w:val="004B5001"/>
    <w:rsid w:val="004B57B1"/>
    <w:rsid w:val="004B60AC"/>
    <w:rsid w:val="004C45B6"/>
    <w:rsid w:val="004C71C5"/>
    <w:rsid w:val="004D07BD"/>
    <w:rsid w:val="004D0B35"/>
    <w:rsid w:val="004D0D18"/>
    <w:rsid w:val="004D15A8"/>
    <w:rsid w:val="004D1E28"/>
    <w:rsid w:val="004D239D"/>
    <w:rsid w:val="004D7E2F"/>
    <w:rsid w:val="004E0089"/>
    <w:rsid w:val="004E1D79"/>
    <w:rsid w:val="004E308C"/>
    <w:rsid w:val="004E380B"/>
    <w:rsid w:val="004E392C"/>
    <w:rsid w:val="004E5181"/>
    <w:rsid w:val="004E75BE"/>
    <w:rsid w:val="004F0909"/>
    <w:rsid w:val="004F140B"/>
    <w:rsid w:val="004F2F00"/>
    <w:rsid w:val="00504CEC"/>
    <w:rsid w:val="00506F7B"/>
    <w:rsid w:val="00510ABF"/>
    <w:rsid w:val="00510CD9"/>
    <w:rsid w:val="005133E1"/>
    <w:rsid w:val="00513C07"/>
    <w:rsid w:val="005155D9"/>
    <w:rsid w:val="00515D46"/>
    <w:rsid w:val="00516995"/>
    <w:rsid w:val="00517CCC"/>
    <w:rsid w:val="005238C6"/>
    <w:rsid w:val="005249F1"/>
    <w:rsid w:val="005256C2"/>
    <w:rsid w:val="00525D04"/>
    <w:rsid w:val="00527272"/>
    <w:rsid w:val="00531E95"/>
    <w:rsid w:val="00531F0D"/>
    <w:rsid w:val="00534F3C"/>
    <w:rsid w:val="005363FD"/>
    <w:rsid w:val="00537915"/>
    <w:rsid w:val="00540E47"/>
    <w:rsid w:val="005415CD"/>
    <w:rsid w:val="0054257E"/>
    <w:rsid w:val="00542A46"/>
    <w:rsid w:val="00553AB2"/>
    <w:rsid w:val="005565A8"/>
    <w:rsid w:val="00567F64"/>
    <w:rsid w:val="00570DE4"/>
    <w:rsid w:val="00574968"/>
    <w:rsid w:val="005754DC"/>
    <w:rsid w:val="0057554F"/>
    <w:rsid w:val="005823EC"/>
    <w:rsid w:val="00582D32"/>
    <w:rsid w:val="00583ADF"/>
    <w:rsid w:val="005849C9"/>
    <w:rsid w:val="0058567C"/>
    <w:rsid w:val="00590DA3"/>
    <w:rsid w:val="00595FBF"/>
    <w:rsid w:val="005A09C6"/>
    <w:rsid w:val="005A45EA"/>
    <w:rsid w:val="005A6355"/>
    <w:rsid w:val="005B3B9E"/>
    <w:rsid w:val="005C153D"/>
    <w:rsid w:val="005C1CAB"/>
    <w:rsid w:val="005D15D4"/>
    <w:rsid w:val="005D344A"/>
    <w:rsid w:val="005D47AF"/>
    <w:rsid w:val="005E0D59"/>
    <w:rsid w:val="005E3697"/>
    <w:rsid w:val="005E6633"/>
    <w:rsid w:val="005F0728"/>
    <w:rsid w:val="005F1013"/>
    <w:rsid w:val="005F104C"/>
    <w:rsid w:val="005F532C"/>
    <w:rsid w:val="005F7817"/>
    <w:rsid w:val="006009D2"/>
    <w:rsid w:val="00600BAE"/>
    <w:rsid w:val="00601FD2"/>
    <w:rsid w:val="006038EC"/>
    <w:rsid w:val="006047E1"/>
    <w:rsid w:val="006072D9"/>
    <w:rsid w:val="00611170"/>
    <w:rsid w:val="00611A64"/>
    <w:rsid w:val="00612A21"/>
    <w:rsid w:val="00613D32"/>
    <w:rsid w:val="00617CEE"/>
    <w:rsid w:val="0062037A"/>
    <w:rsid w:val="00623821"/>
    <w:rsid w:val="00625E77"/>
    <w:rsid w:val="0062726A"/>
    <w:rsid w:val="00631D10"/>
    <w:rsid w:val="006435E5"/>
    <w:rsid w:val="006464D9"/>
    <w:rsid w:val="0064674F"/>
    <w:rsid w:val="00646862"/>
    <w:rsid w:val="00647EEA"/>
    <w:rsid w:val="006504C6"/>
    <w:rsid w:val="00653C44"/>
    <w:rsid w:val="0066119D"/>
    <w:rsid w:val="00661BBB"/>
    <w:rsid w:val="00662F97"/>
    <w:rsid w:val="006635F5"/>
    <w:rsid w:val="006646F2"/>
    <w:rsid w:val="00666550"/>
    <w:rsid w:val="00670394"/>
    <w:rsid w:val="00672C00"/>
    <w:rsid w:val="006748B5"/>
    <w:rsid w:val="00674DDE"/>
    <w:rsid w:val="00675548"/>
    <w:rsid w:val="006764D8"/>
    <w:rsid w:val="00677FBD"/>
    <w:rsid w:val="006832F5"/>
    <w:rsid w:val="00684EEA"/>
    <w:rsid w:val="00687001"/>
    <w:rsid w:val="0069428B"/>
    <w:rsid w:val="00695973"/>
    <w:rsid w:val="0069696A"/>
    <w:rsid w:val="00696FE5"/>
    <w:rsid w:val="006A244E"/>
    <w:rsid w:val="006A2BBC"/>
    <w:rsid w:val="006B5E67"/>
    <w:rsid w:val="006C17D1"/>
    <w:rsid w:val="006C30D9"/>
    <w:rsid w:val="006C5227"/>
    <w:rsid w:val="006C6C02"/>
    <w:rsid w:val="006D1130"/>
    <w:rsid w:val="006D4BFE"/>
    <w:rsid w:val="006D4F86"/>
    <w:rsid w:val="006D6E2B"/>
    <w:rsid w:val="006E2808"/>
    <w:rsid w:val="006E33E1"/>
    <w:rsid w:val="006E36E0"/>
    <w:rsid w:val="006E7871"/>
    <w:rsid w:val="006F5F75"/>
    <w:rsid w:val="006F60BB"/>
    <w:rsid w:val="00702938"/>
    <w:rsid w:val="00710C91"/>
    <w:rsid w:val="00711039"/>
    <w:rsid w:val="007162B2"/>
    <w:rsid w:val="007174D1"/>
    <w:rsid w:val="00720661"/>
    <w:rsid w:val="00720E92"/>
    <w:rsid w:val="00722B69"/>
    <w:rsid w:val="00723194"/>
    <w:rsid w:val="0073069A"/>
    <w:rsid w:val="00730AF6"/>
    <w:rsid w:val="00731BA6"/>
    <w:rsid w:val="00732C58"/>
    <w:rsid w:val="00736CC9"/>
    <w:rsid w:val="007379B1"/>
    <w:rsid w:val="007426AE"/>
    <w:rsid w:val="00746824"/>
    <w:rsid w:val="007469A5"/>
    <w:rsid w:val="00751535"/>
    <w:rsid w:val="00752FB3"/>
    <w:rsid w:val="0075596A"/>
    <w:rsid w:val="00760F92"/>
    <w:rsid w:val="00762520"/>
    <w:rsid w:val="00767FF3"/>
    <w:rsid w:val="00772417"/>
    <w:rsid w:val="00773113"/>
    <w:rsid w:val="007760A5"/>
    <w:rsid w:val="00776465"/>
    <w:rsid w:val="00776E0B"/>
    <w:rsid w:val="00777016"/>
    <w:rsid w:val="007817F7"/>
    <w:rsid w:val="007824E3"/>
    <w:rsid w:val="007858D5"/>
    <w:rsid w:val="00787694"/>
    <w:rsid w:val="007905E1"/>
    <w:rsid w:val="007922FB"/>
    <w:rsid w:val="0079288C"/>
    <w:rsid w:val="00793CDD"/>
    <w:rsid w:val="00794EB1"/>
    <w:rsid w:val="00795896"/>
    <w:rsid w:val="0079621D"/>
    <w:rsid w:val="007967A8"/>
    <w:rsid w:val="007968F7"/>
    <w:rsid w:val="007A05C3"/>
    <w:rsid w:val="007A2F66"/>
    <w:rsid w:val="007A3861"/>
    <w:rsid w:val="007A4C5E"/>
    <w:rsid w:val="007A5184"/>
    <w:rsid w:val="007A743D"/>
    <w:rsid w:val="007B0561"/>
    <w:rsid w:val="007B0D49"/>
    <w:rsid w:val="007B13A8"/>
    <w:rsid w:val="007B1473"/>
    <w:rsid w:val="007B27D7"/>
    <w:rsid w:val="007B50E7"/>
    <w:rsid w:val="007B525A"/>
    <w:rsid w:val="007B680E"/>
    <w:rsid w:val="007B703E"/>
    <w:rsid w:val="007C154A"/>
    <w:rsid w:val="007C6D9C"/>
    <w:rsid w:val="007D08DE"/>
    <w:rsid w:val="007D1559"/>
    <w:rsid w:val="007D2935"/>
    <w:rsid w:val="007D3349"/>
    <w:rsid w:val="007D7047"/>
    <w:rsid w:val="007E0E7D"/>
    <w:rsid w:val="007E2490"/>
    <w:rsid w:val="007E4FE0"/>
    <w:rsid w:val="007F047F"/>
    <w:rsid w:val="007F0551"/>
    <w:rsid w:val="007F51A0"/>
    <w:rsid w:val="00807D44"/>
    <w:rsid w:val="0081039D"/>
    <w:rsid w:val="008122FF"/>
    <w:rsid w:val="0081705A"/>
    <w:rsid w:val="00820974"/>
    <w:rsid w:val="0082107E"/>
    <w:rsid w:val="00821986"/>
    <w:rsid w:val="00822BCF"/>
    <w:rsid w:val="00827489"/>
    <w:rsid w:val="00827510"/>
    <w:rsid w:val="008305FC"/>
    <w:rsid w:val="00832A87"/>
    <w:rsid w:val="00836234"/>
    <w:rsid w:val="00836C42"/>
    <w:rsid w:val="0083780F"/>
    <w:rsid w:val="0084099E"/>
    <w:rsid w:val="0084176C"/>
    <w:rsid w:val="0084180D"/>
    <w:rsid w:val="00841D9C"/>
    <w:rsid w:val="00842380"/>
    <w:rsid w:val="00844459"/>
    <w:rsid w:val="00844F08"/>
    <w:rsid w:val="008475FB"/>
    <w:rsid w:val="00850F31"/>
    <w:rsid w:val="00853074"/>
    <w:rsid w:val="00853DC5"/>
    <w:rsid w:val="008548BB"/>
    <w:rsid w:val="008571C7"/>
    <w:rsid w:val="00862BD4"/>
    <w:rsid w:val="0086375B"/>
    <w:rsid w:val="00865949"/>
    <w:rsid w:val="008674CC"/>
    <w:rsid w:val="00871F68"/>
    <w:rsid w:val="00872004"/>
    <w:rsid w:val="008725A3"/>
    <w:rsid w:val="00883E12"/>
    <w:rsid w:val="00884EBD"/>
    <w:rsid w:val="00886287"/>
    <w:rsid w:val="00890560"/>
    <w:rsid w:val="00893E40"/>
    <w:rsid w:val="00895770"/>
    <w:rsid w:val="0089599D"/>
    <w:rsid w:val="00897F78"/>
    <w:rsid w:val="008A00D7"/>
    <w:rsid w:val="008A2D08"/>
    <w:rsid w:val="008A520A"/>
    <w:rsid w:val="008A6248"/>
    <w:rsid w:val="008A6460"/>
    <w:rsid w:val="008B207F"/>
    <w:rsid w:val="008B3020"/>
    <w:rsid w:val="008C0E62"/>
    <w:rsid w:val="008C10EE"/>
    <w:rsid w:val="008C1A5F"/>
    <w:rsid w:val="008C6BC2"/>
    <w:rsid w:val="008C73C2"/>
    <w:rsid w:val="008C7C70"/>
    <w:rsid w:val="008D1283"/>
    <w:rsid w:val="008E1D8F"/>
    <w:rsid w:val="008E1E86"/>
    <w:rsid w:val="008E3FE5"/>
    <w:rsid w:val="008E43E5"/>
    <w:rsid w:val="008E57C2"/>
    <w:rsid w:val="008E5FF9"/>
    <w:rsid w:val="008E697D"/>
    <w:rsid w:val="008F2701"/>
    <w:rsid w:val="008F43EE"/>
    <w:rsid w:val="008F4491"/>
    <w:rsid w:val="0090374D"/>
    <w:rsid w:val="0091023E"/>
    <w:rsid w:val="00913736"/>
    <w:rsid w:val="00916545"/>
    <w:rsid w:val="00925073"/>
    <w:rsid w:val="0092799C"/>
    <w:rsid w:val="00927E05"/>
    <w:rsid w:val="009300C8"/>
    <w:rsid w:val="00930E9C"/>
    <w:rsid w:val="00930F00"/>
    <w:rsid w:val="009321A6"/>
    <w:rsid w:val="00936C21"/>
    <w:rsid w:val="009379D7"/>
    <w:rsid w:val="00941D33"/>
    <w:rsid w:val="00943CE7"/>
    <w:rsid w:val="00943F01"/>
    <w:rsid w:val="00944530"/>
    <w:rsid w:val="009476A5"/>
    <w:rsid w:val="0095366E"/>
    <w:rsid w:val="00955AE7"/>
    <w:rsid w:val="0095797D"/>
    <w:rsid w:val="009657B2"/>
    <w:rsid w:val="00967466"/>
    <w:rsid w:val="00973E6F"/>
    <w:rsid w:val="00974E93"/>
    <w:rsid w:val="00975941"/>
    <w:rsid w:val="0098106E"/>
    <w:rsid w:val="00982EE8"/>
    <w:rsid w:val="00982FBE"/>
    <w:rsid w:val="00984EB9"/>
    <w:rsid w:val="009852FD"/>
    <w:rsid w:val="00986978"/>
    <w:rsid w:val="0099366A"/>
    <w:rsid w:val="00994CA7"/>
    <w:rsid w:val="00997857"/>
    <w:rsid w:val="009A1F7F"/>
    <w:rsid w:val="009A6087"/>
    <w:rsid w:val="009A699E"/>
    <w:rsid w:val="009B1759"/>
    <w:rsid w:val="009B1D84"/>
    <w:rsid w:val="009B2101"/>
    <w:rsid w:val="009B683A"/>
    <w:rsid w:val="009C02B5"/>
    <w:rsid w:val="009C08D0"/>
    <w:rsid w:val="009C1EED"/>
    <w:rsid w:val="009C2060"/>
    <w:rsid w:val="009C7275"/>
    <w:rsid w:val="009D7A91"/>
    <w:rsid w:val="009E04A3"/>
    <w:rsid w:val="009E22A5"/>
    <w:rsid w:val="009E2B26"/>
    <w:rsid w:val="009E2F79"/>
    <w:rsid w:val="009E3536"/>
    <w:rsid w:val="009E36C9"/>
    <w:rsid w:val="009E4B1B"/>
    <w:rsid w:val="009E72DF"/>
    <w:rsid w:val="009F0EFC"/>
    <w:rsid w:val="009F48C3"/>
    <w:rsid w:val="009F4BA8"/>
    <w:rsid w:val="009F5F25"/>
    <w:rsid w:val="00A01C05"/>
    <w:rsid w:val="00A03372"/>
    <w:rsid w:val="00A06A44"/>
    <w:rsid w:val="00A07647"/>
    <w:rsid w:val="00A13206"/>
    <w:rsid w:val="00A21AED"/>
    <w:rsid w:val="00A251F8"/>
    <w:rsid w:val="00A2671C"/>
    <w:rsid w:val="00A26C4F"/>
    <w:rsid w:val="00A35D69"/>
    <w:rsid w:val="00A421C5"/>
    <w:rsid w:val="00A42872"/>
    <w:rsid w:val="00A43688"/>
    <w:rsid w:val="00A44E89"/>
    <w:rsid w:val="00A4567D"/>
    <w:rsid w:val="00A46005"/>
    <w:rsid w:val="00A463C7"/>
    <w:rsid w:val="00A536B8"/>
    <w:rsid w:val="00A55107"/>
    <w:rsid w:val="00A57001"/>
    <w:rsid w:val="00A60A79"/>
    <w:rsid w:val="00A61881"/>
    <w:rsid w:val="00A706AA"/>
    <w:rsid w:val="00A72C2B"/>
    <w:rsid w:val="00A735CF"/>
    <w:rsid w:val="00A74441"/>
    <w:rsid w:val="00A75571"/>
    <w:rsid w:val="00A768FC"/>
    <w:rsid w:val="00A76F1A"/>
    <w:rsid w:val="00A770C4"/>
    <w:rsid w:val="00A77E7D"/>
    <w:rsid w:val="00A816C1"/>
    <w:rsid w:val="00A857EE"/>
    <w:rsid w:val="00A90942"/>
    <w:rsid w:val="00A91CC1"/>
    <w:rsid w:val="00A925C0"/>
    <w:rsid w:val="00A92E1A"/>
    <w:rsid w:val="00A9321F"/>
    <w:rsid w:val="00A93828"/>
    <w:rsid w:val="00AA10BB"/>
    <w:rsid w:val="00AA3C12"/>
    <w:rsid w:val="00AA7552"/>
    <w:rsid w:val="00AB319F"/>
    <w:rsid w:val="00AB4DE9"/>
    <w:rsid w:val="00AB6575"/>
    <w:rsid w:val="00AB7D64"/>
    <w:rsid w:val="00AC0289"/>
    <w:rsid w:val="00AC12DB"/>
    <w:rsid w:val="00AC5F09"/>
    <w:rsid w:val="00AC5F86"/>
    <w:rsid w:val="00AD39AA"/>
    <w:rsid w:val="00AD5B35"/>
    <w:rsid w:val="00AE16AA"/>
    <w:rsid w:val="00AE23A1"/>
    <w:rsid w:val="00AE41F9"/>
    <w:rsid w:val="00B03BA5"/>
    <w:rsid w:val="00B054BC"/>
    <w:rsid w:val="00B15262"/>
    <w:rsid w:val="00B15F44"/>
    <w:rsid w:val="00B176D2"/>
    <w:rsid w:val="00B22A01"/>
    <w:rsid w:val="00B31B0C"/>
    <w:rsid w:val="00B329D6"/>
    <w:rsid w:val="00B34757"/>
    <w:rsid w:val="00B3641B"/>
    <w:rsid w:val="00B378D2"/>
    <w:rsid w:val="00B42337"/>
    <w:rsid w:val="00B43398"/>
    <w:rsid w:val="00B458C3"/>
    <w:rsid w:val="00B459E9"/>
    <w:rsid w:val="00B50143"/>
    <w:rsid w:val="00B501A8"/>
    <w:rsid w:val="00B549CE"/>
    <w:rsid w:val="00B56B5F"/>
    <w:rsid w:val="00B572F2"/>
    <w:rsid w:val="00B6448A"/>
    <w:rsid w:val="00B7570C"/>
    <w:rsid w:val="00B84693"/>
    <w:rsid w:val="00B878E0"/>
    <w:rsid w:val="00B91419"/>
    <w:rsid w:val="00B924EA"/>
    <w:rsid w:val="00B95D60"/>
    <w:rsid w:val="00B96062"/>
    <w:rsid w:val="00B96B26"/>
    <w:rsid w:val="00BA27EE"/>
    <w:rsid w:val="00BA49F0"/>
    <w:rsid w:val="00BA4C03"/>
    <w:rsid w:val="00BA4C59"/>
    <w:rsid w:val="00BA5DD5"/>
    <w:rsid w:val="00BA6FE6"/>
    <w:rsid w:val="00BA748F"/>
    <w:rsid w:val="00BA7906"/>
    <w:rsid w:val="00BB5A1E"/>
    <w:rsid w:val="00BB6973"/>
    <w:rsid w:val="00BD0A79"/>
    <w:rsid w:val="00BD157A"/>
    <w:rsid w:val="00BD47E1"/>
    <w:rsid w:val="00BD47E2"/>
    <w:rsid w:val="00BD568F"/>
    <w:rsid w:val="00BD7ADB"/>
    <w:rsid w:val="00BE056E"/>
    <w:rsid w:val="00BE1241"/>
    <w:rsid w:val="00BE623E"/>
    <w:rsid w:val="00BE7C2B"/>
    <w:rsid w:val="00BF17A2"/>
    <w:rsid w:val="00BF62A0"/>
    <w:rsid w:val="00C03550"/>
    <w:rsid w:val="00C056D6"/>
    <w:rsid w:val="00C05E4A"/>
    <w:rsid w:val="00C100BB"/>
    <w:rsid w:val="00C111F0"/>
    <w:rsid w:val="00C16898"/>
    <w:rsid w:val="00C2098E"/>
    <w:rsid w:val="00C20AB4"/>
    <w:rsid w:val="00C21239"/>
    <w:rsid w:val="00C236E4"/>
    <w:rsid w:val="00C243A1"/>
    <w:rsid w:val="00C30F03"/>
    <w:rsid w:val="00C32A3F"/>
    <w:rsid w:val="00C418A9"/>
    <w:rsid w:val="00C436F0"/>
    <w:rsid w:val="00C44C6E"/>
    <w:rsid w:val="00C45042"/>
    <w:rsid w:val="00C51599"/>
    <w:rsid w:val="00C523D4"/>
    <w:rsid w:val="00C52D6E"/>
    <w:rsid w:val="00C553D1"/>
    <w:rsid w:val="00C61A15"/>
    <w:rsid w:val="00C61C69"/>
    <w:rsid w:val="00C62AC5"/>
    <w:rsid w:val="00C62ED6"/>
    <w:rsid w:val="00C63311"/>
    <w:rsid w:val="00C642BC"/>
    <w:rsid w:val="00C644B8"/>
    <w:rsid w:val="00C7256E"/>
    <w:rsid w:val="00C72DFC"/>
    <w:rsid w:val="00C73688"/>
    <w:rsid w:val="00C8047D"/>
    <w:rsid w:val="00C81105"/>
    <w:rsid w:val="00C81F09"/>
    <w:rsid w:val="00C85442"/>
    <w:rsid w:val="00C9581F"/>
    <w:rsid w:val="00C97C00"/>
    <w:rsid w:val="00CA08A5"/>
    <w:rsid w:val="00CA11FF"/>
    <w:rsid w:val="00CB0892"/>
    <w:rsid w:val="00CB3FF4"/>
    <w:rsid w:val="00CC0D02"/>
    <w:rsid w:val="00CC6DBE"/>
    <w:rsid w:val="00CC7428"/>
    <w:rsid w:val="00CD01FD"/>
    <w:rsid w:val="00CD177A"/>
    <w:rsid w:val="00CD3A2F"/>
    <w:rsid w:val="00CD44DF"/>
    <w:rsid w:val="00CD6297"/>
    <w:rsid w:val="00CD70C1"/>
    <w:rsid w:val="00CE0EFE"/>
    <w:rsid w:val="00CE229F"/>
    <w:rsid w:val="00CE3522"/>
    <w:rsid w:val="00CE3FA2"/>
    <w:rsid w:val="00CE7995"/>
    <w:rsid w:val="00CF1261"/>
    <w:rsid w:val="00CF2422"/>
    <w:rsid w:val="00CF3121"/>
    <w:rsid w:val="00CF35A9"/>
    <w:rsid w:val="00CF5691"/>
    <w:rsid w:val="00D01708"/>
    <w:rsid w:val="00D01CEE"/>
    <w:rsid w:val="00D0257F"/>
    <w:rsid w:val="00D027EF"/>
    <w:rsid w:val="00D045E2"/>
    <w:rsid w:val="00D04AAD"/>
    <w:rsid w:val="00D06BA8"/>
    <w:rsid w:val="00D07F49"/>
    <w:rsid w:val="00D123C8"/>
    <w:rsid w:val="00D14E1F"/>
    <w:rsid w:val="00D15710"/>
    <w:rsid w:val="00D16686"/>
    <w:rsid w:val="00D24AB2"/>
    <w:rsid w:val="00D24ECD"/>
    <w:rsid w:val="00D256E6"/>
    <w:rsid w:val="00D30E84"/>
    <w:rsid w:val="00D3302A"/>
    <w:rsid w:val="00D347B3"/>
    <w:rsid w:val="00D34828"/>
    <w:rsid w:val="00D40B97"/>
    <w:rsid w:val="00D43E77"/>
    <w:rsid w:val="00D44D3B"/>
    <w:rsid w:val="00D44DD6"/>
    <w:rsid w:val="00D4545F"/>
    <w:rsid w:val="00D467E2"/>
    <w:rsid w:val="00D5405F"/>
    <w:rsid w:val="00D55DC8"/>
    <w:rsid w:val="00D624C0"/>
    <w:rsid w:val="00D645B5"/>
    <w:rsid w:val="00D6526F"/>
    <w:rsid w:val="00D6527F"/>
    <w:rsid w:val="00D67D0D"/>
    <w:rsid w:val="00D707A6"/>
    <w:rsid w:val="00D728A5"/>
    <w:rsid w:val="00D72B2B"/>
    <w:rsid w:val="00D73CAD"/>
    <w:rsid w:val="00D75F10"/>
    <w:rsid w:val="00D7776A"/>
    <w:rsid w:val="00D822A4"/>
    <w:rsid w:val="00D8405F"/>
    <w:rsid w:val="00D84C0F"/>
    <w:rsid w:val="00D86B68"/>
    <w:rsid w:val="00D90EEB"/>
    <w:rsid w:val="00D92A45"/>
    <w:rsid w:val="00D952B7"/>
    <w:rsid w:val="00D966D1"/>
    <w:rsid w:val="00D96975"/>
    <w:rsid w:val="00DA3A09"/>
    <w:rsid w:val="00DB1314"/>
    <w:rsid w:val="00DB2064"/>
    <w:rsid w:val="00DB3EC1"/>
    <w:rsid w:val="00DB4D24"/>
    <w:rsid w:val="00DB6CD8"/>
    <w:rsid w:val="00DC048F"/>
    <w:rsid w:val="00DC0C3B"/>
    <w:rsid w:val="00DC2F6C"/>
    <w:rsid w:val="00DC4416"/>
    <w:rsid w:val="00DD2115"/>
    <w:rsid w:val="00DD4713"/>
    <w:rsid w:val="00DD47A4"/>
    <w:rsid w:val="00DE0B35"/>
    <w:rsid w:val="00DE22CC"/>
    <w:rsid w:val="00DE2393"/>
    <w:rsid w:val="00DE65D6"/>
    <w:rsid w:val="00DE72D4"/>
    <w:rsid w:val="00DF2846"/>
    <w:rsid w:val="00DF2A7B"/>
    <w:rsid w:val="00DF3E2D"/>
    <w:rsid w:val="00DF722C"/>
    <w:rsid w:val="00E00006"/>
    <w:rsid w:val="00E07185"/>
    <w:rsid w:val="00E1269E"/>
    <w:rsid w:val="00E146CE"/>
    <w:rsid w:val="00E23B1A"/>
    <w:rsid w:val="00E270EA"/>
    <w:rsid w:val="00E30904"/>
    <w:rsid w:val="00E30E5C"/>
    <w:rsid w:val="00E35E1E"/>
    <w:rsid w:val="00E367A8"/>
    <w:rsid w:val="00E41211"/>
    <w:rsid w:val="00E42404"/>
    <w:rsid w:val="00E4377A"/>
    <w:rsid w:val="00E446BB"/>
    <w:rsid w:val="00E45303"/>
    <w:rsid w:val="00E46A0C"/>
    <w:rsid w:val="00E53B62"/>
    <w:rsid w:val="00E53D11"/>
    <w:rsid w:val="00E56790"/>
    <w:rsid w:val="00E6799A"/>
    <w:rsid w:val="00E719D5"/>
    <w:rsid w:val="00E72B6F"/>
    <w:rsid w:val="00E81465"/>
    <w:rsid w:val="00E84818"/>
    <w:rsid w:val="00E86924"/>
    <w:rsid w:val="00E86CE7"/>
    <w:rsid w:val="00E9071E"/>
    <w:rsid w:val="00EA3DAC"/>
    <w:rsid w:val="00EA5D01"/>
    <w:rsid w:val="00EB03B4"/>
    <w:rsid w:val="00EB386D"/>
    <w:rsid w:val="00EB406C"/>
    <w:rsid w:val="00EB584B"/>
    <w:rsid w:val="00EB6A2B"/>
    <w:rsid w:val="00EB741E"/>
    <w:rsid w:val="00EC3027"/>
    <w:rsid w:val="00EC488D"/>
    <w:rsid w:val="00EC5974"/>
    <w:rsid w:val="00EC5B04"/>
    <w:rsid w:val="00EC7B82"/>
    <w:rsid w:val="00ED2ED1"/>
    <w:rsid w:val="00ED5446"/>
    <w:rsid w:val="00ED569B"/>
    <w:rsid w:val="00ED6B5F"/>
    <w:rsid w:val="00ED708A"/>
    <w:rsid w:val="00EE1288"/>
    <w:rsid w:val="00EE1565"/>
    <w:rsid w:val="00EE2F7D"/>
    <w:rsid w:val="00EE5EF7"/>
    <w:rsid w:val="00F03FA5"/>
    <w:rsid w:val="00F0632A"/>
    <w:rsid w:val="00F07621"/>
    <w:rsid w:val="00F07AC3"/>
    <w:rsid w:val="00F100BA"/>
    <w:rsid w:val="00F1160B"/>
    <w:rsid w:val="00F20C3C"/>
    <w:rsid w:val="00F2225E"/>
    <w:rsid w:val="00F24F87"/>
    <w:rsid w:val="00F27E6F"/>
    <w:rsid w:val="00F303C1"/>
    <w:rsid w:val="00F307A7"/>
    <w:rsid w:val="00F35740"/>
    <w:rsid w:val="00F37371"/>
    <w:rsid w:val="00F3742E"/>
    <w:rsid w:val="00F400EC"/>
    <w:rsid w:val="00F55E8D"/>
    <w:rsid w:val="00F616C9"/>
    <w:rsid w:val="00F636CE"/>
    <w:rsid w:val="00F66E6B"/>
    <w:rsid w:val="00F67ED5"/>
    <w:rsid w:val="00F70FC5"/>
    <w:rsid w:val="00F77674"/>
    <w:rsid w:val="00F81DC0"/>
    <w:rsid w:val="00F844A2"/>
    <w:rsid w:val="00F929C3"/>
    <w:rsid w:val="00F96ED9"/>
    <w:rsid w:val="00F979C2"/>
    <w:rsid w:val="00F97F7C"/>
    <w:rsid w:val="00FA1ACC"/>
    <w:rsid w:val="00FA36F6"/>
    <w:rsid w:val="00FA5A3B"/>
    <w:rsid w:val="00FA73A8"/>
    <w:rsid w:val="00FB06CD"/>
    <w:rsid w:val="00FB1DC3"/>
    <w:rsid w:val="00FB4CE1"/>
    <w:rsid w:val="00FC1383"/>
    <w:rsid w:val="00FC1796"/>
    <w:rsid w:val="00FC2A8F"/>
    <w:rsid w:val="00FC2FD6"/>
    <w:rsid w:val="00FD44FE"/>
    <w:rsid w:val="00FE017C"/>
    <w:rsid w:val="00FE12CC"/>
    <w:rsid w:val="00FE475C"/>
    <w:rsid w:val="00FE48F7"/>
    <w:rsid w:val="00FE6839"/>
    <w:rsid w:val="00FE7A34"/>
    <w:rsid w:val="00FF091B"/>
    <w:rsid w:val="00FF38E8"/>
    <w:rsid w:val="00FF4001"/>
    <w:rsid w:val="00FF6B6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9"/>
    <w:pPr>
      <w:suppressAutoHyphens/>
      <w:spacing w:line="100" w:lineRule="atLeast"/>
    </w:pPr>
    <w:rPr>
      <w:rFonts w:eastAsia="Arial Unicode MS"/>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459E9"/>
    <w:rPr>
      <w:rFonts w:ascii="Symbol" w:hAnsi="Symbol" w:cs="StarSymbol"/>
      <w:sz w:val="18"/>
      <w:szCs w:val="18"/>
    </w:rPr>
  </w:style>
  <w:style w:type="character" w:customStyle="1" w:styleId="WW8Num1z2">
    <w:name w:val="WW8Num1z2"/>
    <w:rsid w:val="00B459E9"/>
    <w:rPr>
      <w:rFonts w:ascii="Wingdings" w:hAnsi="Wingdings"/>
    </w:rPr>
  </w:style>
  <w:style w:type="character" w:customStyle="1" w:styleId="WW8Num1z3">
    <w:name w:val="WW8Num1z3"/>
    <w:rsid w:val="00B459E9"/>
    <w:rPr>
      <w:rFonts w:ascii="Symbol" w:hAnsi="Symbol"/>
    </w:rPr>
  </w:style>
  <w:style w:type="character" w:customStyle="1" w:styleId="WW8Num4z0">
    <w:name w:val="WW8Num4z0"/>
    <w:rsid w:val="00B459E9"/>
    <w:rPr>
      <w:rFonts w:ascii="Symbol" w:hAnsi="Symbol" w:cs="OpenSymbol"/>
    </w:rPr>
  </w:style>
  <w:style w:type="character" w:customStyle="1" w:styleId="WW8Num6z0">
    <w:name w:val="WW8Num6z0"/>
    <w:rsid w:val="00B459E9"/>
    <w:rPr>
      <w:rFonts w:ascii="Symbol" w:hAnsi="Symbol" w:cs="StarSymbol"/>
      <w:sz w:val="18"/>
      <w:szCs w:val="18"/>
    </w:rPr>
  </w:style>
  <w:style w:type="character" w:customStyle="1" w:styleId="WW8Num6z1">
    <w:name w:val="WW8Num6z1"/>
    <w:rsid w:val="00B459E9"/>
    <w:rPr>
      <w:rFonts w:ascii="OpenSymbol" w:hAnsi="OpenSymbol" w:cs="OpenSymbol"/>
    </w:rPr>
  </w:style>
  <w:style w:type="character" w:customStyle="1" w:styleId="WW8Num6z2">
    <w:name w:val="WW8Num6z2"/>
    <w:rsid w:val="00B459E9"/>
    <w:rPr>
      <w:rFonts w:ascii="Wingdings" w:hAnsi="Wingdings"/>
    </w:rPr>
  </w:style>
  <w:style w:type="character" w:customStyle="1" w:styleId="WW8Num7z0">
    <w:name w:val="WW8Num7z0"/>
    <w:rsid w:val="00B459E9"/>
    <w:rPr>
      <w:rFonts w:ascii="Symbol" w:hAnsi="Symbol" w:cs="OpenSymbol"/>
    </w:rPr>
  </w:style>
  <w:style w:type="character" w:customStyle="1" w:styleId="Absatz-Standardschriftart">
    <w:name w:val="Absatz-Standardschriftart"/>
    <w:rsid w:val="00B459E9"/>
  </w:style>
  <w:style w:type="character" w:customStyle="1" w:styleId="WW-Absatz-Standardschriftart">
    <w:name w:val="WW-Absatz-Standardschriftart"/>
    <w:rsid w:val="00B459E9"/>
  </w:style>
  <w:style w:type="character" w:customStyle="1" w:styleId="WW-Absatz-Standardschriftart1">
    <w:name w:val="WW-Absatz-Standardschriftart1"/>
    <w:rsid w:val="00B459E9"/>
  </w:style>
  <w:style w:type="character" w:customStyle="1" w:styleId="WW-Absatz-Standardschriftart11">
    <w:name w:val="WW-Absatz-Standardschriftart11"/>
    <w:rsid w:val="00B459E9"/>
  </w:style>
  <w:style w:type="character" w:customStyle="1" w:styleId="WW-Absatz-Standardschriftart111">
    <w:name w:val="WW-Absatz-Standardschriftart111"/>
    <w:rsid w:val="00B459E9"/>
  </w:style>
  <w:style w:type="character" w:customStyle="1" w:styleId="WW-Absatz-Standardschriftart1111">
    <w:name w:val="WW-Absatz-Standardschriftart1111"/>
    <w:rsid w:val="00B459E9"/>
  </w:style>
  <w:style w:type="character" w:customStyle="1" w:styleId="WW-Absatz-Standardschriftart11111">
    <w:name w:val="WW-Absatz-Standardschriftart11111"/>
    <w:rsid w:val="00B459E9"/>
  </w:style>
  <w:style w:type="character" w:customStyle="1" w:styleId="WW-Absatz-Standardschriftart111111">
    <w:name w:val="WW-Absatz-Standardschriftart111111"/>
    <w:rsid w:val="00B459E9"/>
  </w:style>
  <w:style w:type="character" w:customStyle="1" w:styleId="WW8Num1z1">
    <w:name w:val="WW8Num1z1"/>
    <w:rsid w:val="00B459E9"/>
    <w:rPr>
      <w:rFonts w:ascii="OpenSymbol" w:hAnsi="OpenSymbol" w:cs="OpenSymbol"/>
    </w:rPr>
  </w:style>
  <w:style w:type="character" w:customStyle="1" w:styleId="WW8Num5z0">
    <w:name w:val="WW8Num5z0"/>
    <w:rsid w:val="00B459E9"/>
    <w:rPr>
      <w:rFonts w:ascii="Courier New" w:hAnsi="Courier New" w:cs="StarSymbol"/>
      <w:sz w:val="18"/>
      <w:szCs w:val="18"/>
    </w:rPr>
  </w:style>
  <w:style w:type="character" w:customStyle="1" w:styleId="WW8Num5z2">
    <w:name w:val="WW8Num5z2"/>
    <w:rsid w:val="00B459E9"/>
    <w:rPr>
      <w:rFonts w:ascii="Wingdings" w:hAnsi="Wingdings"/>
    </w:rPr>
  </w:style>
  <w:style w:type="character" w:customStyle="1" w:styleId="WW8Num5z3">
    <w:name w:val="WW8Num5z3"/>
    <w:rsid w:val="00B459E9"/>
    <w:rPr>
      <w:rFonts w:ascii="Symbol" w:hAnsi="Symbol"/>
    </w:rPr>
  </w:style>
  <w:style w:type="character" w:customStyle="1" w:styleId="WW8Num8z0">
    <w:name w:val="WW8Num8z0"/>
    <w:rsid w:val="00B459E9"/>
    <w:rPr>
      <w:rFonts w:ascii="Symbol" w:hAnsi="Symbol" w:cs="OpenSymbol"/>
    </w:rPr>
  </w:style>
  <w:style w:type="character" w:customStyle="1" w:styleId="WW8Num10z0">
    <w:name w:val="WW8Num10z0"/>
    <w:rsid w:val="00B459E9"/>
    <w:rPr>
      <w:rFonts w:ascii="Wingdings" w:hAnsi="Wingdings" w:cs="StarSymbol"/>
      <w:sz w:val="18"/>
      <w:szCs w:val="18"/>
    </w:rPr>
  </w:style>
  <w:style w:type="character" w:customStyle="1" w:styleId="WW8Num10z1">
    <w:name w:val="WW8Num10z1"/>
    <w:rsid w:val="00B459E9"/>
    <w:rPr>
      <w:rFonts w:ascii="OpenSymbol" w:hAnsi="OpenSymbol" w:cs="OpenSymbol"/>
    </w:rPr>
  </w:style>
  <w:style w:type="character" w:customStyle="1" w:styleId="WW8Num12z0">
    <w:name w:val="WW8Num12z0"/>
    <w:rsid w:val="00B459E9"/>
    <w:rPr>
      <w:rFonts w:ascii="Symbol" w:hAnsi="Symbol" w:cs="StarSymbol"/>
      <w:sz w:val="18"/>
      <w:szCs w:val="18"/>
    </w:rPr>
  </w:style>
  <w:style w:type="character" w:customStyle="1" w:styleId="WW8Num12z1">
    <w:name w:val="WW8Num12z1"/>
    <w:rsid w:val="00B459E9"/>
    <w:rPr>
      <w:rFonts w:ascii="OpenSymbol" w:hAnsi="OpenSymbol" w:cs="OpenSymbol"/>
    </w:rPr>
  </w:style>
  <w:style w:type="character" w:customStyle="1" w:styleId="WW8Num15z0">
    <w:name w:val="WW8Num15z0"/>
    <w:rsid w:val="00B459E9"/>
    <w:rPr>
      <w:rFonts w:ascii="Courier New" w:hAnsi="Courier New" w:cs="Courier New"/>
    </w:rPr>
  </w:style>
  <w:style w:type="character" w:customStyle="1" w:styleId="WW8Num15z1">
    <w:name w:val="WW8Num15z1"/>
    <w:rsid w:val="00B459E9"/>
    <w:rPr>
      <w:rFonts w:ascii="Courier New" w:hAnsi="Courier New" w:cs="Courier New"/>
    </w:rPr>
  </w:style>
  <w:style w:type="character" w:customStyle="1" w:styleId="WW8Num15z2">
    <w:name w:val="WW8Num15z2"/>
    <w:rsid w:val="00B459E9"/>
    <w:rPr>
      <w:rFonts w:ascii="Wingdings" w:hAnsi="Wingdings"/>
    </w:rPr>
  </w:style>
  <w:style w:type="character" w:customStyle="1" w:styleId="WW8Num16z0">
    <w:name w:val="WW8Num16z0"/>
    <w:rsid w:val="00B459E9"/>
    <w:rPr>
      <w:rFonts w:ascii="Symbol" w:hAnsi="Symbol"/>
    </w:rPr>
  </w:style>
  <w:style w:type="character" w:customStyle="1" w:styleId="WW8Num18z0">
    <w:name w:val="WW8Num18z0"/>
    <w:rsid w:val="00B459E9"/>
    <w:rPr>
      <w:rFonts w:ascii="Symbol" w:hAnsi="Symbol"/>
    </w:rPr>
  </w:style>
  <w:style w:type="character" w:customStyle="1" w:styleId="WW8Num18z1">
    <w:name w:val="WW8Num18z1"/>
    <w:rsid w:val="00B459E9"/>
    <w:rPr>
      <w:rFonts w:ascii="Courier New" w:hAnsi="Courier New" w:cs="Courier New"/>
    </w:rPr>
  </w:style>
  <w:style w:type="character" w:customStyle="1" w:styleId="WW8Num18z2">
    <w:name w:val="WW8Num18z2"/>
    <w:rsid w:val="00B459E9"/>
    <w:rPr>
      <w:rFonts w:ascii="Wingdings" w:hAnsi="Wingdings"/>
    </w:rPr>
  </w:style>
  <w:style w:type="character" w:customStyle="1" w:styleId="WW8Num19z0">
    <w:name w:val="WW8Num19z0"/>
    <w:rsid w:val="00B459E9"/>
    <w:rPr>
      <w:rFonts w:ascii="Symbol" w:hAnsi="Symbol"/>
    </w:rPr>
  </w:style>
  <w:style w:type="character" w:customStyle="1" w:styleId="WW8Num19z1">
    <w:name w:val="WW8Num19z1"/>
    <w:rsid w:val="00B459E9"/>
    <w:rPr>
      <w:rFonts w:ascii="Courier New" w:hAnsi="Courier New" w:cs="Courier New"/>
    </w:rPr>
  </w:style>
  <w:style w:type="character" w:customStyle="1" w:styleId="WW8Num19z2">
    <w:name w:val="WW8Num19z2"/>
    <w:rsid w:val="00B459E9"/>
    <w:rPr>
      <w:rFonts w:ascii="Wingdings" w:hAnsi="Wingdings"/>
    </w:rPr>
  </w:style>
  <w:style w:type="character" w:customStyle="1" w:styleId="WW8Num20z0">
    <w:name w:val="WW8Num20z0"/>
    <w:rsid w:val="00B459E9"/>
    <w:rPr>
      <w:rFonts w:ascii="Symbol" w:hAnsi="Symbol"/>
    </w:rPr>
  </w:style>
  <w:style w:type="character" w:customStyle="1" w:styleId="WW8Num20z1">
    <w:name w:val="WW8Num20z1"/>
    <w:rsid w:val="00B459E9"/>
    <w:rPr>
      <w:rFonts w:ascii="Courier New" w:hAnsi="Courier New" w:cs="Courier New"/>
    </w:rPr>
  </w:style>
  <w:style w:type="character" w:customStyle="1" w:styleId="WW8Num20z2">
    <w:name w:val="WW8Num20z2"/>
    <w:rsid w:val="00B459E9"/>
    <w:rPr>
      <w:rFonts w:ascii="Wingdings" w:hAnsi="Wingdings"/>
    </w:rPr>
  </w:style>
  <w:style w:type="character" w:customStyle="1" w:styleId="WW8Num20z3">
    <w:name w:val="WW8Num20z3"/>
    <w:rsid w:val="00B459E9"/>
    <w:rPr>
      <w:rFonts w:ascii="Symbol" w:hAnsi="Symbol"/>
    </w:rPr>
  </w:style>
  <w:style w:type="character" w:customStyle="1" w:styleId="Fuentedeprrafopredeter3">
    <w:name w:val="Fuente de párrafo predeter.3"/>
    <w:rsid w:val="00B459E9"/>
  </w:style>
  <w:style w:type="character" w:customStyle="1" w:styleId="WW-Absatz-Standardschriftart1111111">
    <w:name w:val="WW-Absatz-Standardschriftart1111111"/>
    <w:rsid w:val="00B459E9"/>
  </w:style>
  <w:style w:type="character" w:customStyle="1" w:styleId="WW-Absatz-Standardschriftart11111111">
    <w:name w:val="WW-Absatz-Standardschriftart11111111"/>
    <w:rsid w:val="00B459E9"/>
  </w:style>
  <w:style w:type="character" w:customStyle="1" w:styleId="WW-Absatz-Standardschriftart111111111">
    <w:name w:val="WW-Absatz-Standardschriftart111111111"/>
    <w:rsid w:val="00B459E9"/>
  </w:style>
  <w:style w:type="character" w:customStyle="1" w:styleId="WW8Num13z0">
    <w:name w:val="WW8Num13z0"/>
    <w:rsid w:val="00B459E9"/>
    <w:rPr>
      <w:rFonts w:ascii="Symbol" w:hAnsi="Symbol"/>
    </w:rPr>
  </w:style>
  <w:style w:type="character" w:customStyle="1" w:styleId="WW8Num16z1">
    <w:name w:val="WW8Num16z1"/>
    <w:rsid w:val="00B459E9"/>
    <w:rPr>
      <w:rFonts w:ascii="Courier New" w:hAnsi="Courier New" w:cs="Courier New"/>
    </w:rPr>
  </w:style>
  <w:style w:type="character" w:customStyle="1" w:styleId="WW8Num16z2">
    <w:name w:val="WW8Num16z2"/>
    <w:rsid w:val="00B459E9"/>
    <w:rPr>
      <w:rFonts w:ascii="Wingdings" w:hAnsi="Wingdings"/>
    </w:rPr>
  </w:style>
  <w:style w:type="character" w:customStyle="1" w:styleId="Fuentedeprrafopredeter2">
    <w:name w:val="Fuente de párrafo predeter.2"/>
    <w:rsid w:val="00B459E9"/>
  </w:style>
  <w:style w:type="character" w:customStyle="1" w:styleId="WW8Num7z1">
    <w:name w:val="WW8Num7z1"/>
    <w:rsid w:val="00B459E9"/>
    <w:rPr>
      <w:rFonts w:ascii="OpenSymbol" w:hAnsi="OpenSymbol" w:cs="OpenSymbol"/>
    </w:rPr>
  </w:style>
  <w:style w:type="character" w:customStyle="1" w:styleId="WW8Num7z2">
    <w:name w:val="WW8Num7z2"/>
    <w:rsid w:val="00B459E9"/>
    <w:rPr>
      <w:rFonts w:ascii="Wingdings" w:hAnsi="Wingdings"/>
    </w:rPr>
  </w:style>
  <w:style w:type="character" w:customStyle="1" w:styleId="WW8Num9z0">
    <w:name w:val="WW8Num9z0"/>
    <w:rsid w:val="00B459E9"/>
    <w:rPr>
      <w:rFonts w:ascii="Symbol" w:hAnsi="Symbol" w:cs="StarSymbol"/>
      <w:sz w:val="18"/>
      <w:szCs w:val="18"/>
    </w:rPr>
  </w:style>
  <w:style w:type="character" w:customStyle="1" w:styleId="WW8Num11z0">
    <w:name w:val="WW8Num11z0"/>
    <w:rsid w:val="00B459E9"/>
    <w:rPr>
      <w:rFonts w:ascii="Wingdings" w:hAnsi="Wingdings" w:cs="StarSymbol"/>
      <w:sz w:val="18"/>
      <w:szCs w:val="18"/>
    </w:rPr>
  </w:style>
  <w:style w:type="character" w:customStyle="1" w:styleId="WW8Num11z1">
    <w:name w:val="WW8Num11z1"/>
    <w:rsid w:val="00B459E9"/>
    <w:rPr>
      <w:rFonts w:ascii="OpenSymbol" w:hAnsi="OpenSymbol" w:cs="OpenSymbol"/>
    </w:rPr>
  </w:style>
  <w:style w:type="character" w:customStyle="1" w:styleId="WW8Num13z1">
    <w:name w:val="WW8Num13z1"/>
    <w:rsid w:val="00B459E9"/>
    <w:rPr>
      <w:rFonts w:ascii="Courier New" w:hAnsi="Courier New" w:cs="Courier New"/>
    </w:rPr>
  </w:style>
  <w:style w:type="character" w:customStyle="1" w:styleId="WW8Num14z0">
    <w:name w:val="WW8Num14z0"/>
    <w:rsid w:val="00B459E9"/>
    <w:rPr>
      <w:rFonts w:ascii="Symbol" w:hAnsi="Symbol"/>
    </w:rPr>
  </w:style>
  <w:style w:type="character" w:customStyle="1" w:styleId="WW8Num17z0">
    <w:name w:val="WW8Num17z0"/>
    <w:rsid w:val="00B459E9"/>
    <w:rPr>
      <w:rFonts w:ascii="Symbol" w:hAnsi="Symbol"/>
    </w:rPr>
  </w:style>
  <w:style w:type="character" w:customStyle="1" w:styleId="WW8Num17z1">
    <w:name w:val="WW8Num17z1"/>
    <w:rsid w:val="00B459E9"/>
    <w:rPr>
      <w:rFonts w:ascii="Courier New" w:hAnsi="Courier New" w:cs="Courier New"/>
    </w:rPr>
  </w:style>
  <w:style w:type="character" w:customStyle="1" w:styleId="WW8Num17z2">
    <w:name w:val="WW8Num17z2"/>
    <w:rsid w:val="00B459E9"/>
    <w:rPr>
      <w:rFonts w:ascii="Wingdings" w:hAnsi="Wingdings"/>
    </w:rPr>
  </w:style>
  <w:style w:type="character" w:customStyle="1" w:styleId="WW-Absatz-Standardschriftart1111111111">
    <w:name w:val="WW-Absatz-Standardschriftart1111111111"/>
    <w:rsid w:val="00B459E9"/>
  </w:style>
  <w:style w:type="character" w:customStyle="1" w:styleId="WW-Absatz-Standardschriftart11111111111">
    <w:name w:val="WW-Absatz-Standardschriftart11111111111"/>
    <w:rsid w:val="00B459E9"/>
  </w:style>
  <w:style w:type="character" w:customStyle="1" w:styleId="WW8Num6z3">
    <w:name w:val="WW8Num6z3"/>
    <w:rsid w:val="00B459E9"/>
    <w:rPr>
      <w:rFonts w:ascii="Symbol" w:hAnsi="Symbol"/>
    </w:rPr>
  </w:style>
  <w:style w:type="character" w:customStyle="1" w:styleId="WW8Num8z1">
    <w:name w:val="WW8Num8z1"/>
    <w:rsid w:val="00B459E9"/>
    <w:rPr>
      <w:rFonts w:ascii="OpenSymbol" w:hAnsi="OpenSymbol" w:cs="OpenSymbol"/>
    </w:rPr>
  </w:style>
  <w:style w:type="character" w:customStyle="1" w:styleId="WW8Num8z2">
    <w:name w:val="WW8Num8z2"/>
    <w:rsid w:val="00B459E9"/>
    <w:rPr>
      <w:rFonts w:ascii="Wingdings" w:hAnsi="Wingdings"/>
    </w:rPr>
  </w:style>
  <w:style w:type="character" w:customStyle="1" w:styleId="WW8Num14z1">
    <w:name w:val="WW8Num14z1"/>
    <w:rsid w:val="00B459E9"/>
    <w:rPr>
      <w:rFonts w:ascii="Courier New" w:hAnsi="Courier New" w:cs="Courier New"/>
    </w:rPr>
  </w:style>
  <w:style w:type="character" w:customStyle="1" w:styleId="WW-Absatz-Standardschriftart111111111111">
    <w:name w:val="WW-Absatz-Standardschriftart111111111111"/>
    <w:rsid w:val="00B459E9"/>
  </w:style>
  <w:style w:type="character" w:customStyle="1" w:styleId="WW-Absatz-Standardschriftart1111111111111">
    <w:name w:val="WW-Absatz-Standardschriftart1111111111111"/>
    <w:rsid w:val="00B459E9"/>
  </w:style>
  <w:style w:type="character" w:customStyle="1" w:styleId="WW-Absatz-Standardschriftart11111111111111">
    <w:name w:val="WW-Absatz-Standardschriftart11111111111111"/>
    <w:rsid w:val="00B459E9"/>
  </w:style>
  <w:style w:type="character" w:customStyle="1" w:styleId="WW-Absatz-Standardschriftart111111111111111">
    <w:name w:val="WW-Absatz-Standardschriftart111111111111111"/>
    <w:rsid w:val="00B459E9"/>
  </w:style>
  <w:style w:type="character" w:customStyle="1" w:styleId="WW8Num3z0">
    <w:name w:val="WW8Num3z0"/>
    <w:rsid w:val="00B459E9"/>
    <w:rPr>
      <w:rFonts w:ascii="Symbol" w:hAnsi="Symbol" w:cs="StarSymbol"/>
      <w:sz w:val="18"/>
      <w:szCs w:val="18"/>
    </w:rPr>
  </w:style>
  <w:style w:type="character" w:customStyle="1" w:styleId="WW8Num3z1">
    <w:name w:val="WW8Num3z1"/>
    <w:rsid w:val="00B459E9"/>
    <w:rPr>
      <w:rFonts w:ascii="OpenSymbol" w:hAnsi="OpenSymbol" w:cs="OpenSymbol"/>
    </w:rPr>
  </w:style>
  <w:style w:type="character" w:customStyle="1" w:styleId="WW8Num4z1">
    <w:name w:val="WW8Num4z1"/>
    <w:rsid w:val="00B459E9"/>
    <w:rPr>
      <w:rFonts w:ascii="OpenSymbol" w:hAnsi="OpenSymbol" w:cs="OpenSymbol"/>
    </w:rPr>
  </w:style>
  <w:style w:type="character" w:customStyle="1" w:styleId="WW8Num13z2">
    <w:name w:val="WW8Num13z2"/>
    <w:rsid w:val="00B459E9"/>
    <w:rPr>
      <w:rFonts w:ascii="Wingdings" w:hAnsi="Wingdings"/>
    </w:rPr>
  </w:style>
  <w:style w:type="character" w:customStyle="1" w:styleId="WW8Num14z2">
    <w:name w:val="WW8Num14z2"/>
    <w:rsid w:val="00B459E9"/>
    <w:rPr>
      <w:rFonts w:ascii="Wingdings" w:hAnsi="Wingdings"/>
    </w:rPr>
  </w:style>
  <w:style w:type="character" w:customStyle="1" w:styleId="WW8Num14z3">
    <w:name w:val="WW8Num14z3"/>
    <w:rsid w:val="00B459E9"/>
    <w:rPr>
      <w:rFonts w:ascii="Symbol" w:hAnsi="Symbol"/>
    </w:rPr>
  </w:style>
  <w:style w:type="character" w:customStyle="1" w:styleId="WW8Num21z0">
    <w:name w:val="WW8Num21z0"/>
    <w:rsid w:val="00B459E9"/>
    <w:rPr>
      <w:rFonts w:ascii="Symbol" w:hAnsi="Symbol" w:cs="StarSymbol"/>
      <w:sz w:val="18"/>
      <w:szCs w:val="18"/>
    </w:rPr>
  </w:style>
  <w:style w:type="character" w:customStyle="1" w:styleId="WW8Num21z1">
    <w:name w:val="WW8Num21z1"/>
    <w:rsid w:val="00B459E9"/>
    <w:rPr>
      <w:rFonts w:ascii="OpenSymbol" w:hAnsi="OpenSymbol" w:cs="OpenSymbol"/>
    </w:rPr>
  </w:style>
  <w:style w:type="character" w:customStyle="1" w:styleId="WW8Num23z0">
    <w:name w:val="WW8Num23z0"/>
    <w:rsid w:val="00B459E9"/>
    <w:rPr>
      <w:rFonts w:ascii="Symbol" w:hAnsi="Symbol" w:cs="StarSymbol"/>
      <w:sz w:val="18"/>
      <w:szCs w:val="18"/>
    </w:rPr>
  </w:style>
  <w:style w:type="character" w:customStyle="1" w:styleId="WW8Num23z1">
    <w:name w:val="WW8Num23z1"/>
    <w:rsid w:val="00B459E9"/>
    <w:rPr>
      <w:rFonts w:ascii="OpenSymbol" w:hAnsi="OpenSymbol" w:cs="OpenSymbol"/>
    </w:rPr>
  </w:style>
  <w:style w:type="character" w:customStyle="1" w:styleId="WW8Num24z0">
    <w:name w:val="WW8Num24z0"/>
    <w:rsid w:val="00B459E9"/>
    <w:rPr>
      <w:rFonts w:ascii="Symbol" w:hAnsi="Symbol" w:cs="OpenSymbol"/>
    </w:rPr>
  </w:style>
  <w:style w:type="character" w:customStyle="1" w:styleId="WW8Num24z1">
    <w:name w:val="WW8Num24z1"/>
    <w:rsid w:val="00B459E9"/>
    <w:rPr>
      <w:rFonts w:ascii="OpenSymbol" w:hAnsi="OpenSymbol" w:cs="OpenSymbol"/>
    </w:rPr>
  </w:style>
  <w:style w:type="character" w:customStyle="1" w:styleId="WW8Num24z3">
    <w:name w:val="WW8Num24z3"/>
    <w:rsid w:val="00B459E9"/>
    <w:rPr>
      <w:rFonts w:ascii="Symbol" w:hAnsi="Symbol"/>
    </w:rPr>
  </w:style>
  <w:style w:type="character" w:customStyle="1" w:styleId="WW8Num25z0">
    <w:name w:val="WW8Num25z0"/>
    <w:rsid w:val="00B459E9"/>
    <w:rPr>
      <w:rFonts w:ascii="Symbol" w:hAnsi="Symbol" w:cs="OpenSymbol"/>
    </w:rPr>
  </w:style>
  <w:style w:type="character" w:customStyle="1" w:styleId="WW8Num30z0">
    <w:name w:val="WW8Num30z0"/>
    <w:rsid w:val="00B459E9"/>
    <w:rPr>
      <w:rFonts w:ascii="Symbol" w:hAnsi="Symbol" w:cs="StarSymbol"/>
      <w:sz w:val="18"/>
      <w:szCs w:val="18"/>
    </w:rPr>
  </w:style>
  <w:style w:type="character" w:customStyle="1" w:styleId="WW8Num30z1">
    <w:name w:val="WW8Num30z1"/>
    <w:rsid w:val="00B459E9"/>
    <w:rPr>
      <w:rFonts w:ascii="OpenSymbol" w:hAnsi="OpenSymbol" w:cs="OpenSymbol"/>
    </w:rPr>
  </w:style>
  <w:style w:type="character" w:customStyle="1" w:styleId="WW8Num31z0">
    <w:name w:val="WW8Num31z0"/>
    <w:rsid w:val="00B459E9"/>
    <w:rPr>
      <w:rFonts w:ascii="Symbol" w:hAnsi="Symbol"/>
    </w:rPr>
  </w:style>
  <w:style w:type="character" w:customStyle="1" w:styleId="WW8Num31z1">
    <w:name w:val="WW8Num31z1"/>
    <w:rsid w:val="00B459E9"/>
    <w:rPr>
      <w:rFonts w:ascii="Courier New" w:hAnsi="Courier New" w:cs="Courier New"/>
    </w:rPr>
  </w:style>
  <w:style w:type="character" w:customStyle="1" w:styleId="WW8Num31z2">
    <w:name w:val="WW8Num31z2"/>
    <w:rsid w:val="00B459E9"/>
    <w:rPr>
      <w:rFonts w:ascii="Wingdings" w:hAnsi="Wingdings"/>
    </w:rPr>
  </w:style>
  <w:style w:type="character" w:customStyle="1" w:styleId="Fuentedeprrafopredeter1">
    <w:name w:val="Fuente de párrafo predeter.1"/>
    <w:rsid w:val="00B459E9"/>
  </w:style>
  <w:style w:type="character" w:customStyle="1" w:styleId="WW-Absatz-Standardschriftart1111111111111111">
    <w:name w:val="WW-Absatz-Standardschriftart1111111111111111"/>
    <w:rsid w:val="00B459E9"/>
  </w:style>
  <w:style w:type="character" w:customStyle="1" w:styleId="WW-Absatz-Standardschriftart11111111111111111">
    <w:name w:val="WW-Absatz-Standardschriftart11111111111111111"/>
    <w:rsid w:val="00B459E9"/>
  </w:style>
  <w:style w:type="character" w:customStyle="1" w:styleId="WW-Absatz-Standardschriftart111111111111111111">
    <w:name w:val="WW-Absatz-Standardschriftart111111111111111111"/>
    <w:rsid w:val="00B459E9"/>
  </w:style>
  <w:style w:type="character" w:customStyle="1" w:styleId="WW-Absatz-Standardschriftart1111111111111111111">
    <w:name w:val="WW-Absatz-Standardschriftart1111111111111111111"/>
    <w:rsid w:val="00B459E9"/>
  </w:style>
  <w:style w:type="character" w:customStyle="1" w:styleId="WW-Absatz-Standardschriftart11111111111111111111">
    <w:name w:val="WW-Absatz-Standardschriftart11111111111111111111"/>
    <w:rsid w:val="00B459E9"/>
  </w:style>
  <w:style w:type="character" w:customStyle="1" w:styleId="WW-Absatz-Standardschriftart111111111111111111111">
    <w:name w:val="WW-Absatz-Standardschriftart111111111111111111111"/>
    <w:rsid w:val="00B459E9"/>
  </w:style>
  <w:style w:type="character" w:customStyle="1" w:styleId="WW8Num15z3">
    <w:name w:val="WW8Num15z3"/>
    <w:rsid w:val="00B459E9"/>
    <w:rPr>
      <w:rFonts w:ascii="Symbol" w:hAnsi="Symbol"/>
    </w:rPr>
  </w:style>
  <w:style w:type="character" w:customStyle="1" w:styleId="WW8Num22z0">
    <w:name w:val="WW8Num22z0"/>
    <w:rsid w:val="00B459E9"/>
    <w:rPr>
      <w:rFonts w:ascii="Symbol" w:hAnsi="Symbol" w:cs="StarSymbol"/>
      <w:sz w:val="18"/>
      <w:szCs w:val="18"/>
    </w:rPr>
  </w:style>
  <w:style w:type="character" w:customStyle="1" w:styleId="WW8Num22z1">
    <w:name w:val="WW8Num22z1"/>
    <w:rsid w:val="00B459E9"/>
    <w:rPr>
      <w:rFonts w:ascii="OpenSymbol" w:hAnsi="OpenSymbol" w:cs="OpenSymbol"/>
    </w:rPr>
  </w:style>
  <w:style w:type="character" w:customStyle="1" w:styleId="WW8Num25z1">
    <w:name w:val="WW8Num25z1"/>
    <w:rsid w:val="00B459E9"/>
    <w:rPr>
      <w:rFonts w:ascii="OpenSymbol" w:hAnsi="OpenSymbol" w:cs="OpenSymbol"/>
    </w:rPr>
  </w:style>
  <w:style w:type="character" w:customStyle="1" w:styleId="WW8Num25z3">
    <w:name w:val="WW8Num25z3"/>
    <w:rsid w:val="00B459E9"/>
    <w:rPr>
      <w:rFonts w:ascii="Symbol" w:hAnsi="Symbol"/>
    </w:rPr>
  </w:style>
  <w:style w:type="character" w:customStyle="1" w:styleId="WW8Num26z0">
    <w:name w:val="WW8Num26z0"/>
    <w:rsid w:val="00B459E9"/>
    <w:rPr>
      <w:rFonts w:ascii="Symbol" w:hAnsi="Symbol" w:cs="OpenSymbol"/>
    </w:rPr>
  </w:style>
  <w:style w:type="character" w:customStyle="1" w:styleId="WW-Absatz-Standardschriftart1111111111111111111111">
    <w:name w:val="WW-Absatz-Standardschriftart1111111111111111111111"/>
    <w:rsid w:val="00B459E9"/>
  </w:style>
  <w:style w:type="character" w:customStyle="1" w:styleId="WW8Num27z0">
    <w:name w:val="WW8Num27z0"/>
    <w:rsid w:val="00B459E9"/>
    <w:rPr>
      <w:rFonts w:ascii="Wingdings" w:hAnsi="Wingdings" w:cs="OpenSymbol"/>
    </w:rPr>
  </w:style>
  <w:style w:type="character" w:customStyle="1" w:styleId="WW8Num27z1">
    <w:name w:val="WW8Num27z1"/>
    <w:rsid w:val="00B459E9"/>
    <w:rPr>
      <w:rFonts w:ascii="OpenSymbol" w:hAnsi="OpenSymbol"/>
    </w:rPr>
  </w:style>
  <w:style w:type="character" w:customStyle="1" w:styleId="WW8Num27z3">
    <w:name w:val="WW8Num27z3"/>
    <w:rsid w:val="00B459E9"/>
    <w:rPr>
      <w:rFonts w:ascii="Symbol" w:hAnsi="Symbol"/>
    </w:rPr>
  </w:style>
  <w:style w:type="character" w:customStyle="1" w:styleId="WW8Num28z0">
    <w:name w:val="WW8Num28z0"/>
    <w:rsid w:val="00B459E9"/>
    <w:rPr>
      <w:rFonts w:ascii="Wingdings" w:hAnsi="Wingdings" w:cs="OpenSymbol"/>
    </w:rPr>
  </w:style>
  <w:style w:type="character" w:customStyle="1" w:styleId="WW-Absatz-Standardschriftart11111111111111111111111">
    <w:name w:val="WW-Absatz-Standardschriftart11111111111111111111111"/>
    <w:rsid w:val="00B459E9"/>
  </w:style>
  <w:style w:type="character" w:customStyle="1" w:styleId="WW-Absatz-Standardschriftart111111111111111111111111">
    <w:name w:val="WW-Absatz-Standardschriftart111111111111111111111111"/>
    <w:rsid w:val="00B459E9"/>
  </w:style>
  <w:style w:type="character" w:customStyle="1" w:styleId="WW-Absatz-Standardschriftart1111111111111111111111111">
    <w:name w:val="WW-Absatz-Standardschriftart1111111111111111111111111"/>
    <w:rsid w:val="00B459E9"/>
  </w:style>
  <w:style w:type="character" w:customStyle="1" w:styleId="WW-Absatz-Standardschriftart11111111111111111111111111">
    <w:name w:val="WW-Absatz-Standardschriftart11111111111111111111111111"/>
    <w:rsid w:val="00B459E9"/>
  </w:style>
  <w:style w:type="character" w:customStyle="1" w:styleId="WW-Absatz-Standardschriftart111111111111111111111111111">
    <w:name w:val="WW-Absatz-Standardschriftart111111111111111111111111111"/>
    <w:rsid w:val="00B459E9"/>
  </w:style>
  <w:style w:type="character" w:customStyle="1" w:styleId="WW-Absatz-Standardschriftart1111111111111111111111111111">
    <w:name w:val="WW-Absatz-Standardschriftart1111111111111111111111111111"/>
    <w:rsid w:val="00B459E9"/>
  </w:style>
  <w:style w:type="character" w:customStyle="1" w:styleId="WW-Absatz-Standardschriftart11111111111111111111111111111">
    <w:name w:val="WW-Absatz-Standardschriftart11111111111111111111111111111"/>
    <w:rsid w:val="00B459E9"/>
  </w:style>
  <w:style w:type="character" w:customStyle="1" w:styleId="WW-Absatz-Standardschriftart111111111111111111111111111111">
    <w:name w:val="WW-Absatz-Standardschriftart111111111111111111111111111111"/>
    <w:rsid w:val="00B459E9"/>
  </w:style>
  <w:style w:type="character" w:customStyle="1" w:styleId="WW8Num28z1">
    <w:name w:val="WW8Num28z1"/>
    <w:rsid w:val="00B459E9"/>
    <w:rPr>
      <w:rFonts w:ascii="OpenSymbol" w:hAnsi="OpenSymbol"/>
    </w:rPr>
  </w:style>
  <w:style w:type="character" w:customStyle="1" w:styleId="WW8Num28z3">
    <w:name w:val="WW8Num28z3"/>
    <w:rsid w:val="00B459E9"/>
    <w:rPr>
      <w:rFonts w:ascii="Symbol" w:hAnsi="Symbol"/>
    </w:rPr>
  </w:style>
  <w:style w:type="character" w:customStyle="1" w:styleId="WW-Absatz-Standardschriftart1111111111111111111111111111111">
    <w:name w:val="WW-Absatz-Standardschriftart1111111111111111111111111111111"/>
    <w:rsid w:val="00B459E9"/>
  </w:style>
  <w:style w:type="character" w:customStyle="1" w:styleId="WW8Num29z0">
    <w:name w:val="WW8Num29z0"/>
    <w:rsid w:val="00B459E9"/>
    <w:rPr>
      <w:rFonts w:ascii="Wingdings" w:hAnsi="Wingdings" w:cs="OpenSymbol"/>
    </w:rPr>
  </w:style>
  <w:style w:type="character" w:customStyle="1" w:styleId="WW8Num29z1">
    <w:name w:val="WW8Num29z1"/>
    <w:rsid w:val="00B459E9"/>
    <w:rPr>
      <w:rFonts w:ascii="OpenSymbol" w:hAnsi="OpenSymbol"/>
    </w:rPr>
  </w:style>
  <w:style w:type="character" w:customStyle="1" w:styleId="WW8Num29z3">
    <w:name w:val="WW8Num29z3"/>
    <w:rsid w:val="00B459E9"/>
    <w:rPr>
      <w:rFonts w:ascii="Symbol" w:hAnsi="Symbol"/>
    </w:rPr>
  </w:style>
  <w:style w:type="character" w:customStyle="1" w:styleId="WW-Absatz-Standardschriftart11111111111111111111111111111111">
    <w:name w:val="WW-Absatz-Standardschriftart11111111111111111111111111111111"/>
    <w:rsid w:val="00B459E9"/>
  </w:style>
  <w:style w:type="character" w:customStyle="1" w:styleId="WW-Absatz-Standardschriftart111111111111111111111111111111111">
    <w:name w:val="WW-Absatz-Standardschriftart111111111111111111111111111111111"/>
    <w:rsid w:val="00B459E9"/>
  </w:style>
  <w:style w:type="character" w:customStyle="1" w:styleId="WW-Absatz-Standardschriftart1111111111111111111111111111111111">
    <w:name w:val="WW-Absatz-Standardschriftart1111111111111111111111111111111111"/>
    <w:rsid w:val="00B459E9"/>
  </w:style>
  <w:style w:type="character" w:customStyle="1" w:styleId="WW-Absatz-Standardschriftart11111111111111111111111111111111111">
    <w:name w:val="WW-Absatz-Standardschriftart11111111111111111111111111111111111"/>
    <w:rsid w:val="00B459E9"/>
  </w:style>
  <w:style w:type="character" w:customStyle="1" w:styleId="Fuentedeprrafopredeter4">
    <w:name w:val="Fuente de párrafo predeter.4"/>
    <w:rsid w:val="00B459E9"/>
  </w:style>
  <w:style w:type="character" w:customStyle="1" w:styleId="Smbolodenotaalpie">
    <w:name w:val="Símbolo de nota al pie"/>
    <w:rsid w:val="00B459E9"/>
    <w:rPr>
      <w:rFonts w:ascii="Century Gothic" w:hAnsi="Century Gothic"/>
      <w:color w:val="000080"/>
      <w:sz w:val="16"/>
      <w:lang w:val="es-ES_tradnl"/>
    </w:rPr>
  </w:style>
  <w:style w:type="character" w:customStyle="1" w:styleId="TextoindependienteCar">
    <w:name w:val="Texto independiente Car"/>
    <w:rsid w:val="00B459E9"/>
    <w:rPr>
      <w:rFonts w:ascii="Times New Roman" w:eastAsia="Arial Unicode MS" w:hAnsi="Times New Roman" w:cs="Times New Roman"/>
      <w:kern w:val="1"/>
      <w:sz w:val="24"/>
      <w:szCs w:val="24"/>
      <w:lang w:val="es-ES_tradnl"/>
    </w:rPr>
  </w:style>
  <w:style w:type="character" w:customStyle="1" w:styleId="ListLabel1">
    <w:name w:val="ListLabel 1"/>
    <w:rsid w:val="00B459E9"/>
    <w:rPr>
      <w:rFonts w:cs="StarSymbol"/>
      <w:sz w:val="18"/>
      <w:szCs w:val="18"/>
    </w:rPr>
  </w:style>
  <w:style w:type="character" w:customStyle="1" w:styleId="ListLabel2">
    <w:name w:val="ListLabel 2"/>
    <w:rsid w:val="00B459E9"/>
    <w:rPr>
      <w:rFonts w:cs="OpenSymbol"/>
    </w:rPr>
  </w:style>
  <w:style w:type="character" w:customStyle="1" w:styleId="ListLabel3">
    <w:name w:val="ListLabel 3"/>
    <w:rsid w:val="00B459E9"/>
    <w:rPr>
      <w:rFonts w:cs="Courier New"/>
    </w:rPr>
  </w:style>
  <w:style w:type="character" w:customStyle="1" w:styleId="Vietas">
    <w:name w:val="Viñetas"/>
    <w:rsid w:val="00B459E9"/>
    <w:rPr>
      <w:rFonts w:ascii="OpenSymbol" w:eastAsia="OpenSymbol" w:hAnsi="OpenSymbol" w:cs="OpenSymbol"/>
    </w:rPr>
  </w:style>
  <w:style w:type="character" w:customStyle="1" w:styleId="Carcterdenumeracin">
    <w:name w:val="Carácter de numeración"/>
    <w:rsid w:val="00B459E9"/>
  </w:style>
  <w:style w:type="character" w:customStyle="1" w:styleId="Smbolosdenumeracin">
    <w:name w:val="Símbolos de numeración"/>
    <w:rsid w:val="00B459E9"/>
  </w:style>
  <w:style w:type="character" w:customStyle="1" w:styleId="Refdecomentario1">
    <w:name w:val="Ref. de comentario1"/>
    <w:rsid w:val="00B459E9"/>
    <w:rPr>
      <w:rFonts w:cs="Times New Roman"/>
      <w:sz w:val="16"/>
      <w:szCs w:val="16"/>
    </w:rPr>
  </w:style>
  <w:style w:type="character" w:customStyle="1" w:styleId="TextocomentarioCar">
    <w:name w:val="Texto comentario Car"/>
    <w:rsid w:val="00B459E9"/>
    <w:rPr>
      <w:lang w:val="en-US"/>
    </w:rPr>
  </w:style>
  <w:style w:type="character" w:customStyle="1" w:styleId="TextodegloboCar">
    <w:name w:val="Texto de globo Car"/>
    <w:rsid w:val="00B459E9"/>
    <w:rPr>
      <w:rFonts w:ascii="Tahoma" w:eastAsia="Arial Unicode MS" w:hAnsi="Tahoma" w:cs="Tahoma"/>
      <w:kern w:val="1"/>
      <w:sz w:val="16"/>
      <w:szCs w:val="16"/>
      <w:lang w:val="es-ES_tradnl"/>
    </w:rPr>
  </w:style>
  <w:style w:type="paragraph" w:customStyle="1" w:styleId="Encabezado4">
    <w:name w:val="Encabezado4"/>
    <w:basedOn w:val="Normal"/>
    <w:next w:val="Textoindependiente"/>
    <w:rsid w:val="00B459E9"/>
    <w:pPr>
      <w:keepNext/>
      <w:spacing w:before="240" w:after="120"/>
    </w:pPr>
    <w:rPr>
      <w:rFonts w:ascii="Arial" w:hAnsi="Arial" w:cs="Tahoma"/>
      <w:sz w:val="28"/>
      <w:szCs w:val="28"/>
    </w:rPr>
  </w:style>
  <w:style w:type="paragraph" w:styleId="Textoindependiente">
    <w:name w:val="Body Text"/>
    <w:basedOn w:val="Normal"/>
    <w:rsid w:val="00B459E9"/>
    <w:pPr>
      <w:spacing w:after="120"/>
    </w:pPr>
  </w:style>
  <w:style w:type="paragraph" w:styleId="Lista">
    <w:name w:val="List"/>
    <w:basedOn w:val="Textoindependiente"/>
    <w:rsid w:val="00B459E9"/>
    <w:rPr>
      <w:rFonts w:cs="Tahoma"/>
    </w:rPr>
  </w:style>
  <w:style w:type="paragraph" w:customStyle="1" w:styleId="Etiqueta">
    <w:name w:val="Etiqueta"/>
    <w:basedOn w:val="Normal"/>
    <w:rsid w:val="00B459E9"/>
    <w:pPr>
      <w:suppressLineNumbers/>
      <w:spacing w:before="120" w:after="120"/>
    </w:pPr>
    <w:rPr>
      <w:rFonts w:cs="Tahoma"/>
      <w:i/>
      <w:iCs/>
    </w:rPr>
  </w:style>
  <w:style w:type="paragraph" w:customStyle="1" w:styleId="ndice">
    <w:name w:val="Índice"/>
    <w:basedOn w:val="Normal"/>
    <w:rsid w:val="00B459E9"/>
    <w:pPr>
      <w:suppressLineNumbers/>
    </w:pPr>
    <w:rPr>
      <w:rFonts w:cs="Tahoma"/>
    </w:rPr>
  </w:style>
  <w:style w:type="paragraph" w:customStyle="1" w:styleId="Encabezado3">
    <w:name w:val="Encabezado3"/>
    <w:basedOn w:val="Normal"/>
    <w:next w:val="Textoindependiente"/>
    <w:rsid w:val="00B459E9"/>
    <w:pPr>
      <w:keepNext/>
      <w:spacing w:before="240" w:after="120"/>
    </w:pPr>
    <w:rPr>
      <w:rFonts w:ascii="Arial" w:hAnsi="Arial" w:cs="Tahoma"/>
      <w:sz w:val="28"/>
      <w:szCs w:val="28"/>
    </w:rPr>
  </w:style>
  <w:style w:type="paragraph" w:customStyle="1" w:styleId="Encabezado2">
    <w:name w:val="Encabezado2"/>
    <w:basedOn w:val="Normal"/>
    <w:next w:val="Textoindependiente"/>
    <w:rsid w:val="00B459E9"/>
    <w:pPr>
      <w:keepNext/>
      <w:spacing w:before="240" w:after="120"/>
    </w:pPr>
    <w:rPr>
      <w:rFonts w:ascii="Arial" w:hAnsi="Arial" w:cs="Tahoma"/>
      <w:sz w:val="28"/>
      <w:szCs w:val="28"/>
    </w:rPr>
  </w:style>
  <w:style w:type="paragraph" w:customStyle="1" w:styleId="Encabezado1">
    <w:name w:val="Encabezado1"/>
    <w:basedOn w:val="Normal"/>
    <w:next w:val="Textoindependiente"/>
    <w:rsid w:val="00B459E9"/>
    <w:pPr>
      <w:keepNext/>
      <w:spacing w:before="240" w:after="120"/>
    </w:pPr>
    <w:rPr>
      <w:rFonts w:ascii="Arial" w:hAnsi="Arial" w:cs="Tahoma"/>
      <w:sz w:val="28"/>
      <w:szCs w:val="28"/>
    </w:rPr>
  </w:style>
  <w:style w:type="paragraph" w:customStyle="1" w:styleId="Prrafodelista1">
    <w:name w:val="Párrafo de lista1"/>
    <w:basedOn w:val="Normal"/>
    <w:rsid w:val="00B459E9"/>
    <w:pPr>
      <w:ind w:left="708"/>
    </w:pPr>
  </w:style>
  <w:style w:type="paragraph" w:customStyle="1" w:styleId="Default">
    <w:name w:val="Default"/>
    <w:rsid w:val="00B459E9"/>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rsid w:val="00B459E9"/>
    <w:pPr>
      <w:suppressAutoHyphens w:val="0"/>
      <w:spacing w:line="240" w:lineRule="auto"/>
    </w:pPr>
    <w:rPr>
      <w:rFonts w:eastAsia="Times New Roman"/>
      <w:sz w:val="20"/>
      <w:szCs w:val="20"/>
      <w:lang w:val="en-US"/>
    </w:rPr>
  </w:style>
  <w:style w:type="paragraph" w:styleId="Textodeglobo">
    <w:name w:val="Balloon Text"/>
    <w:basedOn w:val="Normal"/>
    <w:rsid w:val="00B459E9"/>
    <w:pPr>
      <w:spacing w:line="240" w:lineRule="auto"/>
    </w:pPr>
    <w:rPr>
      <w:rFonts w:ascii="Tahoma" w:hAnsi="Tahoma" w:cs="Tahoma"/>
      <w:sz w:val="16"/>
      <w:szCs w:val="16"/>
    </w:rPr>
  </w:style>
  <w:style w:type="paragraph" w:customStyle="1" w:styleId="Cuadrculaclara-nfasis31">
    <w:name w:val="Cuadrícula clara - Énfasis 31"/>
    <w:basedOn w:val="Normal"/>
    <w:link w:val="Cuadrculaclara-nfasis3Car"/>
    <w:uiPriority w:val="34"/>
    <w:qFormat/>
    <w:rsid w:val="00B459E9"/>
    <w:pPr>
      <w:ind w:left="708"/>
    </w:pPr>
  </w:style>
  <w:style w:type="paragraph" w:customStyle="1" w:styleId="Contenidodelatabla">
    <w:name w:val="Contenido de la tabla"/>
    <w:basedOn w:val="Normal"/>
    <w:rsid w:val="00B459E9"/>
    <w:pPr>
      <w:suppressLineNumbers/>
    </w:pPr>
  </w:style>
  <w:style w:type="paragraph" w:customStyle="1" w:styleId="Encabezadodelatabla">
    <w:name w:val="Encabezado de la tabla"/>
    <w:basedOn w:val="Contenidodelatabla"/>
    <w:rsid w:val="00B459E9"/>
    <w:pPr>
      <w:jc w:val="center"/>
    </w:pPr>
    <w:rPr>
      <w:b/>
      <w:bCs/>
    </w:rPr>
  </w:style>
  <w:style w:type="table" w:styleId="Tablaconcuadrcula">
    <w:name w:val="Table Grid"/>
    <w:basedOn w:val="Tablanormal"/>
    <w:uiPriority w:val="59"/>
    <w:rsid w:val="003D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semiHidden/>
    <w:rsid w:val="00D7776A"/>
    <w:pPr>
      <w:suppressAutoHyphens w:val="0"/>
      <w:spacing w:line="240" w:lineRule="atLeast"/>
      <w:ind w:left="567" w:right="49" w:hanging="567"/>
      <w:jc w:val="both"/>
    </w:pPr>
    <w:rPr>
      <w:rFonts w:eastAsia="Times New Roman"/>
      <w:kern w:val="0"/>
      <w:sz w:val="22"/>
      <w:szCs w:val="22"/>
      <w:lang w:val="es-ES" w:eastAsia="es-ES"/>
    </w:rPr>
  </w:style>
  <w:style w:type="character" w:customStyle="1" w:styleId="Cuadrculaclara-nfasis3Car">
    <w:name w:val="Cuadrícula clara - Énfasis 3 Car"/>
    <w:link w:val="Cuadrculaclara-nfasis31"/>
    <w:uiPriority w:val="34"/>
    <w:rsid w:val="004E392C"/>
    <w:rPr>
      <w:rFonts w:eastAsia="Arial Unicode MS"/>
      <w:kern w:val="1"/>
      <w:sz w:val="24"/>
      <w:szCs w:val="24"/>
      <w:lang w:val="es-ES_tradnl" w:eastAsia="ar-SA"/>
    </w:rPr>
  </w:style>
  <w:style w:type="paragraph" w:customStyle="1" w:styleId="Style22">
    <w:name w:val="Style 22"/>
    <w:uiPriority w:val="99"/>
    <w:rsid w:val="00974E93"/>
    <w:pPr>
      <w:widowControl w:val="0"/>
      <w:autoSpaceDE w:val="0"/>
      <w:autoSpaceDN w:val="0"/>
      <w:adjustRightInd w:val="0"/>
    </w:pPr>
    <w:rPr>
      <w:sz w:val="24"/>
      <w:szCs w:val="24"/>
      <w:lang w:val="en-US" w:eastAsia="es-ES"/>
    </w:rPr>
  </w:style>
  <w:style w:type="table" w:customStyle="1" w:styleId="Tablaconcuadrcula1">
    <w:name w:val="Tabla con cuadrícula1"/>
    <w:basedOn w:val="Tablanormal"/>
    <w:next w:val="Tablaconcuadrcula"/>
    <w:uiPriority w:val="59"/>
    <w:rsid w:val="00776E0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99"/>
    <w:qFormat/>
    <w:rsid w:val="005B3B9E"/>
    <w:pPr>
      <w:ind w:left="708"/>
    </w:pPr>
  </w:style>
  <w:style w:type="paragraph" w:styleId="Sinespaciado">
    <w:name w:val="No Spacing"/>
    <w:uiPriority w:val="1"/>
    <w:qFormat/>
    <w:rsid w:val="00B15F44"/>
    <w:pPr>
      <w:suppressAutoHyphens/>
    </w:pPr>
    <w:rPr>
      <w:rFonts w:eastAsia="Arial Unicode MS"/>
      <w:kern w:val="1"/>
      <w:sz w:val="24"/>
      <w:szCs w:val="24"/>
      <w:lang w:val="es-ES_tradnl" w:eastAsia="ar-SA"/>
    </w:rPr>
  </w:style>
  <w:style w:type="character" w:styleId="Refdecomentario">
    <w:name w:val="annotation reference"/>
    <w:uiPriority w:val="99"/>
    <w:semiHidden/>
    <w:unhideWhenUsed/>
    <w:rsid w:val="00836C42"/>
    <w:rPr>
      <w:sz w:val="16"/>
      <w:szCs w:val="16"/>
    </w:rPr>
  </w:style>
  <w:style w:type="paragraph" w:styleId="Textocomentario">
    <w:name w:val="annotation text"/>
    <w:basedOn w:val="Normal"/>
    <w:link w:val="TextocomentarioCar1"/>
    <w:uiPriority w:val="99"/>
    <w:semiHidden/>
    <w:unhideWhenUsed/>
    <w:rsid w:val="00836C42"/>
    <w:rPr>
      <w:sz w:val="20"/>
      <w:szCs w:val="20"/>
    </w:rPr>
  </w:style>
  <w:style w:type="character" w:customStyle="1" w:styleId="TextocomentarioCar1">
    <w:name w:val="Texto comentario Car1"/>
    <w:link w:val="Textocomentario"/>
    <w:uiPriority w:val="99"/>
    <w:semiHidden/>
    <w:rsid w:val="00836C42"/>
    <w:rPr>
      <w:rFonts w:eastAsia="Arial Unicode MS"/>
      <w:kern w:val="1"/>
      <w:lang w:val="es-ES_tradnl" w:eastAsia="ar-SA"/>
    </w:rPr>
  </w:style>
  <w:style w:type="paragraph" w:styleId="Asuntodelcomentario">
    <w:name w:val="annotation subject"/>
    <w:basedOn w:val="Textocomentario"/>
    <w:next w:val="Textocomentario"/>
    <w:link w:val="AsuntodelcomentarioCar"/>
    <w:uiPriority w:val="99"/>
    <w:semiHidden/>
    <w:unhideWhenUsed/>
    <w:rsid w:val="00836C42"/>
    <w:rPr>
      <w:b/>
      <w:bCs/>
    </w:rPr>
  </w:style>
  <w:style w:type="character" w:customStyle="1" w:styleId="AsuntodelcomentarioCar">
    <w:name w:val="Asunto del comentario Car"/>
    <w:link w:val="Asuntodelcomentario"/>
    <w:uiPriority w:val="99"/>
    <w:semiHidden/>
    <w:rsid w:val="00836C42"/>
    <w:rPr>
      <w:rFonts w:eastAsia="Arial Unicode MS"/>
      <w:b/>
      <w:bCs/>
      <w:kern w:val="1"/>
      <w:lang w:val="es-ES_tradnl" w:eastAsia="ar-SA"/>
    </w:rPr>
  </w:style>
  <w:style w:type="paragraph" w:styleId="Prrafodelista">
    <w:name w:val="List Paragraph"/>
    <w:aliases w:val="TIT 2 IND"/>
    <w:basedOn w:val="Normal"/>
    <w:link w:val="PrrafodelistaCar"/>
    <w:uiPriority w:val="34"/>
    <w:qFormat/>
    <w:rsid w:val="0073069A"/>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
    <w:uiPriority w:val="34"/>
    <w:rsid w:val="0073069A"/>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D966D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66D1"/>
    <w:rPr>
      <w:rFonts w:eastAsia="Arial Unicode MS"/>
      <w:kern w:val="1"/>
      <w:sz w:val="24"/>
      <w:szCs w:val="24"/>
      <w:lang w:val="es-ES_tradnl" w:eastAsia="ar-SA"/>
    </w:rPr>
  </w:style>
  <w:style w:type="paragraph" w:styleId="Piedepgina">
    <w:name w:val="footer"/>
    <w:basedOn w:val="Normal"/>
    <w:link w:val="PiedepginaCar"/>
    <w:uiPriority w:val="99"/>
    <w:unhideWhenUsed/>
    <w:rsid w:val="00D966D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66D1"/>
    <w:rPr>
      <w:rFonts w:eastAsia="Arial Unicode MS"/>
      <w:kern w:val="1"/>
      <w:sz w:val="24"/>
      <w:szCs w:val="24"/>
      <w:lang w:val="es-ES_tradnl" w:eastAsia="ar-SA"/>
    </w:rPr>
  </w:style>
  <w:style w:type="paragraph" w:customStyle="1" w:styleId="Textopredeterminado">
    <w:name w:val="Texto predeterminado"/>
    <w:basedOn w:val="Normal"/>
    <w:rsid w:val="0019029F"/>
    <w:pPr>
      <w:suppressAutoHyphens w:val="0"/>
      <w:overflowPunct w:val="0"/>
      <w:autoSpaceDE w:val="0"/>
      <w:autoSpaceDN w:val="0"/>
      <w:adjustRightInd w:val="0"/>
      <w:spacing w:line="240" w:lineRule="auto"/>
      <w:textAlignment w:val="baseline"/>
    </w:pPr>
    <w:rPr>
      <w:rFonts w:eastAsia="Times New Roman"/>
      <w:color w:val="000000"/>
      <w:kern w:val="0"/>
      <w:szCs w:val="20"/>
      <w:lang w:val="es-EC" w:eastAsia="es-ES"/>
    </w:rPr>
  </w:style>
  <w:style w:type="paragraph" w:styleId="Textosinformato">
    <w:name w:val="Plain Text"/>
    <w:basedOn w:val="Normal"/>
    <w:link w:val="TextosinformatoCar"/>
    <w:rsid w:val="0019029F"/>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19029F"/>
    <w:rPr>
      <w:rFonts w:ascii="Courier New" w:hAnsi="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9"/>
    <w:pPr>
      <w:suppressAutoHyphens/>
      <w:spacing w:line="100" w:lineRule="atLeast"/>
    </w:pPr>
    <w:rPr>
      <w:rFonts w:eastAsia="Arial Unicode MS"/>
      <w:kern w:val="1"/>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459E9"/>
    <w:rPr>
      <w:rFonts w:ascii="Symbol" w:hAnsi="Symbol" w:cs="StarSymbol"/>
      <w:sz w:val="18"/>
      <w:szCs w:val="18"/>
    </w:rPr>
  </w:style>
  <w:style w:type="character" w:customStyle="1" w:styleId="WW8Num1z2">
    <w:name w:val="WW8Num1z2"/>
    <w:rsid w:val="00B459E9"/>
    <w:rPr>
      <w:rFonts w:ascii="Wingdings" w:hAnsi="Wingdings"/>
    </w:rPr>
  </w:style>
  <w:style w:type="character" w:customStyle="1" w:styleId="WW8Num1z3">
    <w:name w:val="WW8Num1z3"/>
    <w:rsid w:val="00B459E9"/>
    <w:rPr>
      <w:rFonts w:ascii="Symbol" w:hAnsi="Symbol"/>
    </w:rPr>
  </w:style>
  <w:style w:type="character" w:customStyle="1" w:styleId="WW8Num4z0">
    <w:name w:val="WW8Num4z0"/>
    <w:rsid w:val="00B459E9"/>
    <w:rPr>
      <w:rFonts w:ascii="Symbol" w:hAnsi="Symbol" w:cs="OpenSymbol"/>
    </w:rPr>
  </w:style>
  <w:style w:type="character" w:customStyle="1" w:styleId="WW8Num6z0">
    <w:name w:val="WW8Num6z0"/>
    <w:rsid w:val="00B459E9"/>
    <w:rPr>
      <w:rFonts w:ascii="Symbol" w:hAnsi="Symbol" w:cs="StarSymbol"/>
      <w:sz w:val="18"/>
      <w:szCs w:val="18"/>
    </w:rPr>
  </w:style>
  <w:style w:type="character" w:customStyle="1" w:styleId="WW8Num6z1">
    <w:name w:val="WW8Num6z1"/>
    <w:rsid w:val="00B459E9"/>
    <w:rPr>
      <w:rFonts w:ascii="OpenSymbol" w:hAnsi="OpenSymbol" w:cs="OpenSymbol"/>
    </w:rPr>
  </w:style>
  <w:style w:type="character" w:customStyle="1" w:styleId="WW8Num6z2">
    <w:name w:val="WW8Num6z2"/>
    <w:rsid w:val="00B459E9"/>
    <w:rPr>
      <w:rFonts w:ascii="Wingdings" w:hAnsi="Wingdings"/>
    </w:rPr>
  </w:style>
  <w:style w:type="character" w:customStyle="1" w:styleId="WW8Num7z0">
    <w:name w:val="WW8Num7z0"/>
    <w:rsid w:val="00B459E9"/>
    <w:rPr>
      <w:rFonts w:ascii="Symbol" w:hAnsi="Symbol" w:cs="OpenSymbol"/>
    </w:rPr>
  </w:style>
  <w:style w:type="character" w:customStyle="1" w:styleId="Absatz-Standardschriftart">
    <w:name w:val="Absatz-Standardschriftart"/>
    <w:rsid w:val="00B459E9"/>
  </w:style>
  <w:style w:type="character" w:customStyle="1" w:styleId="WW-Absatz-Standardschriftart">
    <w:name w:val="WW-Absatz-Standardschriftart"/>
    <w:rsid w:val="00B459E9"/>
  </w:style>
  <w:style w:type="character" w:customStyle="1" w:styleId="WW-Absatz-Standardschriftart1">
    <w:name w:val="WW-Absatz-Standardschriftart1"/>
    <w:rsid w:val="00B459E9"/>
  </w:style>
  <w:style w:type="character" w:customStyle="1" w:styleId="WW-Absatz-Standardschriftart11">
    <w:name w:val="WW-Absatz-Standardschriftart11"/>
    <w:rsid w:val="00B459E9"/>
  </w:style>
  <w:style w:type="character" w:customStyle="1" w:styleId="WW-Absatz-Standardschriftart111">
    <w:name w:val="WW-Absatz-Standardschriftart111"/>
    <w:rsid w:val="00B459E9"/>
  </w:style>
  <w:style w:type="character" w:customStyle="1" w:styleId="WW-Absatz-Standardschriftart1111">
    <w:name w:val="WW-Absatz-Standardschriftart1111"/>
    <w:rsid w:val="00B459E9"/>
  </w:style>
  <w:style w:type="character" w:customStyle="1" w:styleId="WW-Absatz-Standardschriftart11111">
    <w:name w:val="WW-Absatz-Standardschriftart11111"/>
    <w:rsid w:val="00B459E9"/>
  </w:style>
  <w:style w:type="character" w:customStyle="1" w:styleId="WW-Absatz-Standardschriftart111111">
    <w:name w:val="WW-Absatz-Standardschriftart111111"/>
    <w:rsid w:val="00B459E9"/>
  </w:style>
  <w:style w:type="character" w:customStyle="1" w:styleId="WW8Num1z1">
    <w:name w:val="WW8Num1z1"/>
    <w:rsid w:val="00B459E9"/>
    <w:rPr>
      <w:rFonts w:ascii="OpenSymbol" w:hAnsi="OpenSymbol" w:cs="OpenSymbol"/>
    </w:rPr>
  </w:style>
  <w:style w:type="character" w:customStyle="1" w:styleId="WW8Num5z0">
    <w:name w:val="WW8Num5z0"/>
    <w:rsid w:val="00B459E9"/>
    <w:rPr>
      <w:rFonts w:ascii="Courier New" w:hAnsi="Courier New" w:cs="StarSymbol"/>
      <w:sz w:val="18"/>
      <w:szCs w:val="18"/>
    </w:rPr>
  </w:style>
  <w:style w:type="character" w:customStyle="1" w:styleId="WW8Num5z2">
    <w:name w:val="WW8Num5z2"/>
    <w:rsid w:val="00B459E9"/>
    <w:rPr>
      <w:rFonts w:ascii="Wingdings" w:hAnsi="Wingdings"/>
    </w:rPr>
  </w:style>
  <w:style w:type="character" w:customStyle="1" w:styleId="WW8Num5z3">
    <w:name w:val="WW8Num5z3"/>
    <w:rsid w:val="00B459E9"/>
    <w:rPr>
      <w:rFonts w:ascii="Symbol" w:hAnsi="Symbol"/>
    </w:rPr>
  </w:style>
  <w:style w:type="character" w:customStyle="1" w:styleId="WW8Num8z0">
    <w:name w:val="WW8Num8z0"/>
    <w:rsid w:val="00B459E9"/>
    <w:rPr>
      <w:rFonts w:ascii="Symbol" w:hAnsi="Symbol" w:cs="OpenSymbol"/>
    </w:rPr>
  </w:style>
  <w:style w:type="character" w:customStyle="1" w:styleId="WW8Num10z0">
    <w:name w:val="WW8Num10z0"/>
    <w:rsid w:val="00B459E9"/>
    <w:rPr>
      <w:rFonts w:ascii="Wingdings" w:hAnsi="Wingdings" w:cs="StarSymbol"/>
      <w:sz w:val="18"/>
      <w:szCs w:val="18"/>
    </w:rPr>
  </w:style>
  <w:style w:type="character" w:customStyle="1" w:styleId="WW8Num10z1">
    <w:name w:val="WW8Num10z1"/>
    <w:rsid w:val="00B459E9"/>
    <w:rPr>
      <w:rFonts w:ascii="OpenSymbol" w:hAnsi="OpenSymbol" w:cs="OpenSymbol"/>
    </w:rPr>
  </w:style>
  <w:style w:type="character" w:customStyle="1" w:styleId="WW8Num12z0">
    <w:name w:val="WW8Num12z0"/>
    <w:rsid w:val="00B459E9"/>
    <w:rPr>
      <w:rFonts w:ascii="Symbol" w:hAnsi="Symbol" w:cs="StarSymbol"/>
      <w:sz w:val="18"/>
      <w:szCs w:val="18"/>
    </w:rPr>
  </w:style>
  <w:style w:type="character" w:customStyle="1" w:styleId="WW8Num12z1">
    <w:name w:val="WW8Num12z1"/>
    <w:rsid w:val="00B459E9"/>
    <w:rPr>
      <w:rFonts w:ascii="OpenSymbol" w:hAnsi="OpenSymbol" w:cs="OpenSymbol"/>
    </w:rPr>
  </w:style>
  <w:style w:type="character" w:customStyle="1" w:styleId="WW8Num15z0">
    <w:name w:val="WW8Num15z0"/>
    <w:rsid w:val="00B459E9"/>
    <w:rPr>
      <w:rFonts w:ascii="Courier New" w:hAnsi="Courier New" w:cs="Courier New"/>
    </w:rPr>
  </w:style>
  <w:style w:type="character" w:customStyle="1" w:styleId="WW8Num15z1">
    <w:name w:val="WW8Num15z1"/>
    <w:rsid w:val="00B459E9"/>
    <w:rPr>
      <w:rFonts w:ascii="Courier New" w:hAnsi="Courier New" w:cs="Courier New"/>
    </w:rPr>
  </w:style>
  <w:style w:type="character" w:customStyle="1" w:styleId="WW8Num15z2">
    <w:name w:val="WW8Num15z2"/>
    <w:rsid w:val="00B459E9"/>
    <w:rPr>
      <w:rFonts w:ascii="Wingdings" w:hAnsi="Wingdings"/>
    </w:rPr>
  </w:style>
  <w:style w:type="character" w:customStyle="1" w:styleId="WW8Num16z0">
    <w:name w:val="WW8Num16z0"/>
    <w:rsid w:val="00B459E9"/>
    <w:rPr>
      <w:rFonts w:ascii="Symbol" w:hAnsi="Symbol"/>
    </w:rPr>
  </w:style>
  <w:style w:type="character" w:customStyle="1" w:styleId="WW8Num18z0">
    <w:name w:val="WW8Num18z0"/>
    <w:rsid w:val="00B459E9"/>
    <w:rPr>
      <w:rFonts w:ascii="Symbol" w:hAnsi="Symbol"/>
    </w:rPr>
  </w:style>
  <w:style w:type="character" w:customStyle="1" w:styleId="WW8Num18z1">
    <w:name w:val="WW8Num18z1"/>
    <w:rsid w:val="00B459E9"/>
    <w:rPr>
      <w:rFonts w:ascii="Courier New" w:hAnsi="Courier New" w:cs="Courier New"/>
    </w:rPr>
  </w:style>
  <w:style w:type="character" w:customStyle="1" w:styleId="WW8Num18z2">
    <w:name w:val="WW8Num18z2"/>
    <w:rsid w:val="00B459E9"/>
    <w:rPr>
      <w:rFonts w:ascii="Wingdings" w:hAnsi="Wingdings"/>
    </w:rPr>
  </w:style>
  <w:style w:type="character" w:customStyle="1" w:styleId="WW8Num19z0">
    <w:name w:val="WW8Num19z0"/>
    <w:rsid w:val="00B459E9"/>
    <w:rPr>
      <w:rFonts w:ascii="Symbol" w:hAnsi="Symbol"/>
    </w:rPr>
  </w:style>
  <w:style w:type="character" w:customStyle="1" w:styleId="WW8Num19z1">
    <w:name w:val="WW8Num19z1"/>
    <w:rsid w:val="00B459E9"/>
    <w:rPr>
      <w:rFonts w:ascii="Courier New" w:hAnsi="Courier New" w:cs="Courier New"/>
    </w:rPr>
  </w:style>
  <w:style w:type="character" w:customStyle="1" w:styleId="WW8Num19z2">
    <w:name w:val="WW8Num19z2"/>
    <w:rsid w:val="00B459E9"/>
    <w:rPr>
      <w:rFonts w:ascii="Wingdings" w:hAnsi="Wingdings"/>
    </w:rPr>
  </w:style>
  <w:style w:type="character" w:customStyle="1" w:styleId="WW8Num20z0">
    <w:name w:val="WW8Num20z0"/>
    <w:rsid w:val="00B459E9"/>
    <w:rPr>
      <w:rFonts w:ascii="Symbol" w:hAnsi="Symbol"/>
    </w:rPr>
  </w:style>
  <w:style w:type="character" w:customStyle="1" w:styleId="WW8Num20z1">
    <w:name w:val="WW8Num20z1"/>
    <w:rsid w:val="00B459E9"/>
    <w:rPr>
      <w:rFonts w:ascii="Courier New" w:hAnsi="Courier New" w:cs="Courier New"/>
    </w:rPr>
  </w:style>
  <w:style w:type="character" w:customStyle="1" w:styleId="WW8Num20z2">
    <w:name w:val="WW8Num20z2"/>
    <w:rsid w:val="00B459E9"/>
    <w:rPr>
      <w:rFonts w:ascii="Wingdings" w:hAnsi="Wingdings"/>
    </w:rPr>
  </w:style>
  <w:style w:type="character" w:customStyle="1" w:styleId="WW8Num20z3">
    <w:name w:val="WW8Num20z3"/>
    <w:rsid w:val="00B459E9"/>
    <w:rPr>
      <w:rFonts w:ascii="Symbol" w:hAnsi="Symbol"/>
    </w:rPr>
  </w:style>
  <w:style w:type="character" w:customStyle="1" w:styleId="Fuentedeprrafopredeter3">
    <w:name w:val="Fuente de párrafo predeter.3"/>
    <w:rsid w:val="00B459E9"/>
  </w:style>
  <w:style w:type="character" w:customStyle="1" w:styleId="WW-Absatz-Standardschriftart1111111">
    <w:name w:val="WW-Absatz-Standardschriftart1111111"/>
    <w:rsid w:val="00B459E9"/>
  </w:style>
  <w:style w:type="character" w:customStyle="1" w:styleId="WW-Absatz-Standardschriftart11111111">
    <w:name w:val="WW-Absatz-Standardschriftart11111111"/>
    <w:rsid w:val="00B459E9"/>
  </w:style>
  <w:style w:type="character" w:customStyle="1" w:styleId="WW-Absatz-Standardschriftart111111111">
    <w:name w:val="WW-Absatz-Standardschriftart111111111"/>
    <w:rsid w:val="00B459E9"/>
  </w:style>
  <w:style w:type="character" w:customStyle="1" w:styleId="WW8Num13z0">
    <w:name w:val="WW8Num13z0"/>
    <w:rsid w:val="00B459E9"/>
    <w:rPr>
      <w:rFonts w:ascii="Symbol" w:hAnsi="Symbol"/>
    </w:rPr>
  </w:style>
  <w:style w:type="character" w:customStyle="1" w:styleId="WW8Num16z1">
    <w:name w:val="WW8Num16z1"/>
    <w:rsid w:val="00B459E9"/>
    <w:rPr>
      <w:rFonts w:ascii="Courier New" w:hAnsi="Courier New" w:cs="Courier New"/>
    </w:rPr>
  </w:style>
  <w:style w:type="character" w:customStyle="1" w:styleId="WW8Num16z2">
    <w:name w:val="WW8Num16z2"/>
    <w:rsid w:val="00B459E9"/>
    <w:rPr>
      <w:rFonts w:ascii="Wingdings" w:hAnsi="Wingdings"/>
    </w:rPr>
  </w:style>
  <w:style w:type="character" w:customStyle="1" w:styleId="Fuentedeprrafopredeter2">
    <w:name w:val="Fuente de párrafo predeter.2"/>
    <w:rsid w:val="00B459E9"/>
  </w:style>
  <w:style w:type="character" w:customStyle="1" w:styleId="WW8Num7z1">
    <w:name w:val="WW8Num7z1"/>
    <w:rsid w:val="00B459E9"/>
    <w:rPr>
      <w:rFonts w:ascii="OpenSymbol" w:hAnsi="OpenSymbol" w:cs="OpenSymbol"/>
    </w:rPr>
  </w:style>
  <w:style w:type="character" w:customStyle="1" w:styleId="WW8Num7z2">
    <w:name w:val="WW8Num7z2"/>
    <w:rsid w:val="00B459E9"/>
    <w:rPr>
      <w:rFonts w:ascii="Wingdings" w:hAnsi="Wingdings"/>
    </w:rPr>
  </w:style>
  <w:style w:type="character" w:customStyle="1" w:styleId="WW8Num9z0">
    <w:name w:val="WW8Num9z0"/>
    <w:rsid w:val="00B459E9"/>
    <w:rPr>
      <w:rFonts w:ascii="Symbol" w:hAnsi="Symbol" w:cs="StarSymbol"/>
      <w:sz w:val="18"/>
      <w:szCs w:val="18"/>
    </w:rPr>
  </w:style>
  <w:style w:type="character" w:customStyle="1" w:styleId="WW8Num11z0">
    <w:name w:val="WW8Num11z0"/>
    <w:rsid w:val="00B459E9"/>
    <w:rPr>
      <w:rFonts w:ascii="Wingdings" w:hAnsi="Wingdings" w:cs="StarSymbol"/>
      <w:sz w:val="18"/>
      <w:szCs w:val="18"/>
    </w:rPr>
  </w:style>
  <w:style w:type="character" w:customStyle="1" w:styleId="WW8Num11z1">
    <w:name w:val="WW8Num11z1"/>
    <w:rsid w:val="00B459E9"/>
    <w:rPr>
      <w:rFonts w:ascii="OpenSymbol" w:hAnsi="OpenSymbol" w:cs="OpenSymbol"/>
    </w:rPr>
  </w:style>
  <w:style w:type="character" w:customStyle="1" w:styleId="WW8Num13z1">
    <w:name w:val="WW8Num13z1"/>
    <w:rsid w:val="00B459E9"/>
    <w:rPr>
      <w:rFonts w:ascii="Courier New" w:hAnsi="Courier New" w:cs="Courier New"/>
    </w:rPr>
  </w:style>
  <w:style w:type="character" w:customStyle="1" w:styleId="WW8Num14z0">
    <w:name w:val="WW8Num14z0"/>
    <w:rsid w:val="00B459E9"/>
    <w:rPr>
      <w:rFonts w:ascii="Symbol" w:hAnsi="Symbol"/>
    </w:rPr>
  </w:style>
  <w:style w:type="character" w:customStyle="1" w:styleId="WW8Num17z0">
    <w:name w:val="WW8Num17z0"/>
    <w:rsid w:val="00B459E9"/>
    <w:rPr>
      <w:rFonts w:ascii="Symbol" w:hAnsi="Symbol"/>
    </w:rPr>
  </w:style>
  <w:style w:type="character" w:customStyle="1" w:styleId="WW8Num17z1">
    <w:name w:val="WW8Num17z1"/>
    <w:rsid w:val="00B459E9"/>
    <w:rPr>
      <w:rFonts w:ascii="Courier New" w:hAnsi="Courier New" w:cs="Courier New"/>
    </w:rPr>
  </w:style>
  <w:style w:type="character" w:customStyle="1" w:styleId="WW8Num17z2">
    <w:name w:val="WW8Num17z2"/>
    <w:rsid w:val="00B459E9"/>
    <w:rPr>
      <w:rFonts w:ascii="Wingdings" w:hAnsi="Wingdings"/>
    </w:rPr>
  </w:style>
  <w:style w:type="character" w:customStyle="1" w:styleId="WW-Absatz-Standardschriftart1111111111">
    <w:name w:val="WW-Absatz-Standardschriftart1111111111"/>
    <w:rsid w:val="00B459E9"/>
  </w:style>
  <w:style w:type="character" w:customStyle="1" w:styleId="WW-Absatz-Standardschriftart11111111111">
    <w:name w:val="WW-Absatz-Standardschriftart11111111111"/>
    <w:rsid w:val="00B459E9"/>
  </w:style>
  <w:style w:type="character" w:customStyle="1" w:styleId="WW8Num6z3">
    <w:name w:val="WW8Num6z3"/>
    <w:rsid w:val="00B459E9"/>
    <w:rPr>
      <w:rFonts w:ascii="Symbol" w:hAnsi="Symbol"/>
    </w:rPr>
  </w:style>
  <w:style w:type="character" w:customStyle="1" w:styleId="WW8Num8z1">
    <w:name w:val="WW8Num8z1"/>
    <w:rsid w:val="00B459E9"/>
    <w:rPr>
      <w:rFonts w:ascii="OpenSymbol" w:hAnsi="OpenSymbol" w:cs="OpenSymbol"/>
    </w:rPr>
  </w:style>
  <w:style w:type="character" w:customStyle="1" w:styleId="WW8Num8z2">
    <w:name w:val="WW8Num8z2"/>
    <w:rsid w:val="00B459E9"/>
    <w:rPr>
      <w:rFonts w:ascii="Wingdings" w:hAnsi="Wingdings"/>
    </w:rPr>
  </w:style>
  <w:style w:type="character" w:customStyle="1" w:styleId="WW8Num14z1">
    <w:name w:val="WW8Num14z1"/>
    <w:rsid w:val="00B459E9"/>
    <w:rPr>
      <w:rFonts w:ascii="Courier New" w:hAnsi="Courier New" w:cs="Courier New"/>
    </w:rPr>
  </w:style>
  <w:style w:type="character" w:customStyle="1" w:styleId="WW-Absatz-Standardschriftart111111111111">
    <w:name w:val="WW-Absatz-Standardschriftart111111111111"/>
    <w:rsid w:val="00B459E9"/>
  </w:style>
  <w:style w:type="character" w:customStyle="1" w:styleId="WW-Absatz-Standardschriftart1111111111111">
    <w:name w:val="WW-Absatz-Standardschriftart1111111111111"/>
    <w:rsid w:val="00B459E9"/>
  </w:style>
  <w:style w:type="character" w:customStyle="1" w:styleId="WW-Absatz-Standardschriftart11111111111111">
    <w:name w:val="WW-Absatz-Standardschriftart11111111111111"/>
    <w:rsid w:val="00B459E9"/>
  </w:style>
  <w:style w:type="character" w:customStyle="1" w:styleId="WW-Absatz-Standardschriftart111111111111111">
    <w:name w:val="WW-Absatz-Standardschriftart111111111111111"/>
    <w:rsid w:val="00B459E9"/>
  </w:style>
  <w:style w:type="character" w:customStyle="1" w:styleId="WW8Num3z0">
    <w:name w:val="WW8Num3z0"/>
    <w:rsid w:val="00B459E9"/>
    <w:rPr>
      <w:rFonts w:ascii="Symbol" w:hAnsi="Symbol" w:cs="StarSymbol"/>
      <w:sz w:val="18"/>
      <w:szCs w:val="18"/>
    </w:rPr>
  </w:style>
  <w:style w:type="character" w:customStyle="1" w:styleId="WW8Num3z1">
    <w:name w:val="WW8Num3z1"/>
    <w:rsid w:val="00B459E9"/>
    <w:rPr>
      <w:rFonts w:ascii="OpenSymbol" w:hAnsi="OpenSymbol" w:cs="OpenSymbol"/>
    </w:rPr>
  </w:style>
  <w:style w:type="character" w:customStyle="1" w:styleId="WW8Num4z1">
    <w:name w:val="WW8Num4z1"/>
    <w:rsid w:val="00B459E9"/>
    <w:rPr>
      <w:rFonts w:ascii="OpenSymbol" w:hAnsi="OpenSymbol" w:cs="OpenSymbol"/>
    </w:rPr>
  </w:style>
  <w:style w:type="character" w:customStyle="1" w:styleId="WW8Num13z2">
    <w:name w:val="WW8Num13z2"/>
    <w:rsid w:val="00B459E9"/>
    <w:rPr>
      <w:rFonts w:ascii="Wingdings" w:hAnsi="Wingdings"/>
    </w:rPr>
  </w:style>
  <w:style w:type="character" w:customStyle="1" w:styleId="WW8Num14z2">
    <w:name w:val="WW8Num14z2"/>
    <w:rsid w:val="00B459E9"/>
    <w:rPr>
      <w:rFonts w:ascii="Wingdings" w:hAnsi="Wingdings"/>
    </w:rPr>
  </w:style>
  <w:style w:type="character" w:customStyle="1" w:styleId="WW8Num14z3">
    <w:name w:val="WW8Num14z3"/>
    <w:rsid w:val="00B459E9"/>
    <w:rPr>
      <w:rFonts w:ascii="Symbol" w:hAnsi="Symbol"/>
    </w:rPr>
  </w:style>
  <w:style w:type="character" w:customStyle="1" w:styleId="WW8Num21z0">
    <w:name w:val="WW8Num21z0"/>
    <w:rsid w:val="00B459E9"/>
    <w:rPr>
      <w:rFonts w:ascii="Symbol" w:hAnsi="Symbol" w:cs="StarSymbol"/>
      <w:sz w:val="18"/>
      <w:szCs w:val="18"/>
    </w:rPr>
  </w:style>
  <w:style w:type="character" w:customStyle="1" w:styleId="WW8Num21z1">
    <w:name w:val="WW8Num21z1"/>
    <w:rsid w:val="00B459E9"/>
    <w:rPr>
      <w:rFonts w:ascii="OpenSymbol" w:hAnsi="OpenSymbol" w:cs="OpenSymbol"/>
    </w:rPr>
  </w:style>
  <w:style w:type="character" w:customStyle="1" w:styleId="WW8Num23z0">
    <w:name w:val="WW8Num23z0"/>
    <w:rsid w:val="00B459E9"/>
    <w:rPr>
      <w:rFonts w:ascii="Symbol" w:hAnsi="Symbol" w:cs="StarSymbol"/>
      <w:sz w:val="18"/>
      <w:szCs w:val="18"/>
    </w:rPr>
  </w:style>
  <w:style w:type="character" w:customStyle="1" w:styleId="WW8Num23z1">
    <w:name w:val="WW8Num23z1"/>
    <w:rsid w:val="00B459E9"/>
    <w:rPr>
      <w:rFonts w:ascii="OpenSymbol" w:hAnsi="OpenSymbol" w:cs="OpenSymbol"/>
    </w:rPr>
  </w:style>
  <w:style w:type="character" w:customStyle="1" w:styleId="WW8Num24z0">
    <w:name w:val="WW8Num24z0"/>
    <w:rsid w:val="00B459E9"/>
    <w:rPr>
      <w:rFonts w:ascii="Symbol" w:hAnsi="Symbol" w:cs="OpenSymbol"/>
    </w:rPr>
  </w:style>
  <w:style w:type="character" w:customStyle="1" w:styleId="WW8Num24z1">
    <w:name w:val="WW8Num24z1"/>
    <w:rsid w:val="00B459E9"/>
    <w:rPr>
      <w:rFonts w:ascii="OpenSymbol" w:hAnsi="OpenSymbol" w:cs="OpenSymbol"/>
    </w:rPr>
  </w:style>
  <w:style w:type="character" w:customStyle="1" w:styleId="WW8Num24z3">
    <w:name w:val="WW8Num24z3"/>
    <w:rsid w:val="00B459E9"/>
    <w:rPr>
      <w:rFonts w:ascii="Symbol" w:hAnsi="Symbol"/>
    </w:rPr>
  </w:style>
  <w:style w:type="character" w:customStyle="1" w:styleId="WW8Num25z0">
    <w:name w:val="WW8Num25z0"/>
    <w:rsid w:val="00B459E9"/>
    <w:rPr>
      <w:rFonts w:ascii="Symbol" w:hAnsi="Symbol" w:cs="OpenSymbol"/>
    </w:rPr>
  </w:style>
  <w:style w:type="character" w:customStyle="1" w:styleId="WW8Num30z0">
    <w:name w:val="WW8Num30z0"/>
    <w:rsid w:val="00B459E9"/>
    <w:rPr>
      <w:rFonts w:ascii="Symbol" w:hAnsi="Symbol" w:cs="StarSymbol"/>
      <w:sz w:val="18"/>
      <w:szCs w:val="18"/>
    </w:rPr>
  </w:style>
  <w:style w:type="character" w:customStyle="1" w:styleId="WW8Num30z1">
    <w:name w:val="WW8Num30z1"/>
    <w:rsid w:val="00B459E9"/>
    <w:rPr>
      <w:rFonts w:ascii="OpenSymbol" w:hAnsi="OpenSymbol" w:cs="OpenSymbol"/>
    </w:rPr>
  </w:style>
  <w:style w:type="character" w:customStyle="1" w:styleId="WW8Num31z0">
    <w:name w:val="WW8Num31z0"/>
    <w:rsid w:val="00B459E9"/>
    <w:rPr>
      <w:rFonts w:ascii="Symbol" w:hAnsi="Symbol"/>
    </w:rPr>
  </w:style>
  <w:style w:type="character" w:customStyle="1" w:styleId="WW8Num31z1">
    <w:name w:val="WW8Num31z1"/>
    <w:rsid w:val="00B459E9"/>
    <w:rPr>
      <w:rFonts w:ascii="Courier New" w:hAnsi="Courier New" w:cs="Courier New"/>
    </w:rPr>
  </w:style>
  <w:style w:type="character" w:customStyle="1" w:styleId="WW8Num31z2">
    <w:name w:val="WW8Num31z2"/>
    <w:rsid w:val="00B459E9"/>
    <w:rPr>
      <w:rFonts w:ascii="Wingdings" w:hAnsi="Wingdings"/>
    </w:rPr>
  </w:style>
  <w:style w:type="character" w:customStyle="1" w:styleId="Fuentedeprrafopredeter1">
    <w:name w:val="Fuente de párrafo predeter.1"/>
    <w:rsid w:val="00B459E9"/>
  </w:style>
  <w:style w:type="character" w:customStyle="1" w:styleId="WW-Absatz-Standardschriftart1111111111111111">
    <w:name w:val="WW-Absatz-Standardschriftart1111111111111111"/>
    <w:rsid w:val="00B459E9"/>
  </w:style>
  <w:style w:type="character" w:customStyle="1" w:styleId="WW-Absatz-Standardschriftart11111111111111111">
    <w:name w:val="WW-Absatz-Standardschriftart11111111111111111"/>
    <w:rsid w:val="00B459E9"/>
  </w:style>
  <w:style w:type="character" w:customStyle="1" w:styleId="WW-Absatz-Standardschriftart111111111111111111">
    <w:name w:val="WW-Absatz-Standardschriftart111111111111111111"/>
    <w:rsid w:val="00B459E9"/>
  </w:style>
  <w:style w:type="character" w:customStyle="1" w:styleId="WW-Absatz-Standardschriftart1111111111111111111">
    <w:name w:val="WW-Absatz-Standardschriftart1111111111111111111"/>
    <w:rsid w:val="00B459E9"/>
  </w:style>
  <w:style w:type="character" w:customStyle="1" w:styleId="WW-Absatz-Standardschriftart11111111111111111111">
    <w:name w:val="WW-Absatz-Standardschriftart11111111111111111111"/>
    <w:rsid w:val="00B459E9"/>
  </w:style>
  <w:style w:type="character" w:customStyle="1" w:styleId="WW-Absatz-Standardschriftart111111111111111111111">
    <w:name w:val="WW-Absatz-Standardschriftart111111111111111111111"/>
    <w:rsid w:val="00B459E9"/>
  </w:style>
  <w:style w:type="character" w:customStyle="1" w:styleId="WW8Num15z3">
    <w:name w:val="WW8Num15z3"/>
    <w:rsid w:val="00B459E9"/>
    <w:rPr>
      <w:rFonts w:ascii="Symbol" w:hAnsi="Symbol"/>
    </w:rPr>
  </w:style>
  <w:style w:type="character" w:customStyle="1" w:styleId="WW8Num22z0">
    <w:name w:val="WW8Num22z0"/>
    <w:rsid w:val="00B459E9"/>
    <w:rPr>
      <w:rFonts w:ascii="Symbol" w:hAnsi="Symbol" w:cs="StarSymbol"/>
      <w:sz w:val="18"/>
      <w:szCs w:val="18"/>
    </w:rPr>
  </w:style>
  <w:style w:type="character" w:customStyle="1" w:styleId="WW8Num22z1">
    <w:name w:val="WW8Num22z1"/>
    <w:rsid w:val="00B459E9"/>
    <w:rPr>
      <w:rFonts w:ascii="OpenSymbol" w:hAnsi="OpenSymbol" w:cs="OpenSymbol"/>
    </w:rPr>
  </w:style>
  <w:style w:type="character" w:customStyle="1" w:styleId="WW8Num25z1">
    <w:name w:val="WW8Num25z1"/>
    <w:rsid w:val="00B459E9"/>
    <w:rPr>
      <w:rFonts w:ascii="OpenSymbol" w:hAnsi="OpenSymbol" w:cs="OpenSymbol"/>
    </w:rPr>
  </w:style>
  <w:style w:type="character" w:customStyle="1" w:styleId="WW8Num25z3">
    <w:name w:val="WW8Num25z3"/>
    <w:rsid w:val="00B459E9"/>
    <w:rPr>
      <w:rFonts w:ascii="Symbol" w:hAnsi="Symbol"/>
    </w:rPr>
  </w:style>
  <w:style w:type="character" w:customStyle="1" w:styleId="WW8Num26z0">
    <w:name w:val="WW8Num26z0"/>
    <w:rsid w:val="00B459E9"/>
    <w:rPr>
      <w:rFonts w:ascii="Symbol" w:hAnsi="Symbol" w:cs="OpenSymbol"/>
    </w:rPr>
  </w:style>
  <w:style w:type="character" w:customStyle="1" w:styleId="WW-Absatz-Standardschriftart1111111111111111111111">
    <w:name w:val="WW-Absatz-Standardschriftart1111111111111111111111"/>
    <w:rsid w:val="00B459E9"/>
  </w:style>
  <w:style w:type="character" w:customStyle="1" w:styleId="WW8Num27z0">
    <w:name w:val="WW8Num27z0"/>
    <w:rsid w:val="00B459E9"/>
    <w:rPr>
      <w:rFonts w:ascii="Wingdings" w:hAnsi="Wingdings" w:cs="OpenSymbol"/>
    </w:rPr>
  </w:style>
  <w:style w:type="character" w:customStyle="1" w:styleId="WW8Num27z1">
    <w:name w:val="WW8Num27z1"/>
    <w:rsid w:val="00B459E9"/>
    <w:rPr>
      <w:rFonts w:ascii="OpenSymbol" w:hAnsi="OpenSymbol"/>
    </w:rPr>
  </w:style>
  <w:style w:type="character" w:customStyle="1" w:styleId="WW8Num27z3">
    <w:name w:val="WW8Num27z3"/>
    <w:rsid w:val="00B459E9"/>
    <w:rPr>
      <w:rFonts w:ascii="Symbol" w:hAnsi="Symbol"/>
    </w:rPr>
  </w:style>
  <w:style w:type="character" w:customStyle="1" w:styleId="WW8Num28z0">
    <w:name w:val="WW8Num28z0"/>
    <w:rsid w:val="00B459E9"/>
    <w:rPr>
      <w:rFonts w:ascii="Wingdings" w:hAnsi="Wingdings" w:cs="OpenSymbol"/>
    </w:rPr>
  </w:style>
  <w:style w:type="character" w:customStyle="1" w:styleId="WW-Absatz-Standardschriftart11111111111111111111111">
    <w:name w:val="WW-Absatz-Standardschriftart11111111111111111111111"/>
    <w:rsid w:val="00B459E9"/>
  </w:style>
  <w:style w:type="character" w:customStyle="1" w:styleId="WW-Absatz-Standardschriftart111111111111111111111111">
    <w:name w:val="WW-Absatz-Standardschriftart111111111111111111111111"/>
    <w:rsid w:val="00B459E9"/>
  </w:style>
  <w:style w:type="character" w:customStyle="1" w:styleId="WW-Absatz-Standardschriftart1111111111111111111111111">
    <w:name w:val="WW-Absatz-Standardschriftart1111111111111111111111111"/>
    <w:rsid w:val="00B459E9"/>
  </w:style>
  <w:style w:type="character" w:customStyle="1" w:styleId="WW-Absatz-Standardschriftart11111111111111111111111111">
    <w:name w:val="WW-Absatz-Standardschriftart11111111111111111111111111"/>
    <w:rsid w:val="00B459E9"/>
  </w:style>
  <w:style w:type="character" w:customStyle="1" w:styleId="WW-Absatz-Standardschriftart111111111111111111111111111">
    <w:name w:val="WW-Absatz-Standardschriftart111111111111111111111111111"/>
    <w:rsid w:val="00B459E9"/>
  </w:style>
  <w:style w:type="character" w:customStyle="1" w:styleId="WW-Absatz-Standardschriftart1111111111111111111111111111">
    <w:name w:val="WW-Absatz-Standardschriftart1111111111111111111111111111"/>
    <w:rsid w:val="00B459E9"/>
  </w:style>
  <w:style w:type="character" w:customStyle="1" w:styleId="WW-Absatz-Standardschriftart11111111111111111111111111111">
    <w:name w:val="WW-Absatz-Standardschriftart11111111111111111111111111111"/>
    <w:rsid w:val="00B459E9"/>
  </w:style>
  <w:style w:type="character" w:customStyle="1" w:styleId="WW-Absatz-Standardschriftart111111111111111111111111111111">
    <w:name w:val="WW-Absatz-Standardschriftart111111111111111111111111111111"/>
    <w:rsid w:val="00B459E9"/>
  </w:style>
  <w:style w:type="character" w:customStyle="1" w:styleId="WW8Num28z1">
    <w:name w:val="WW8Num28z1"/>
    <w:rsid w:val="00B459E9"/>
    <w:rPr>
      <w:rFonts w:ascii="OpenSymbol" w:hAnsi="OpenSymbol"/>
    </w:rPr>
  </w:style>
  <w:style w:type="character" w:customStyle="1" w:styleId="WW8Num28z3">
    <w:name w:val="WW8Num28z3"/>
    <w:rsid w:val="00B459E9"/>
    <w:rPr>
      <w:rFonts w:ascii="Symbol" w:hAnsi="Symbol"/>
    </w:rPr>
  </w:style>
  <w:style w:type="character" w:customStyle="1" w:styleId="WW-Absatz-Standardschriftart1111111111111111111111111111111">
    <w:name w:val="WW-Absatz-Standardschriftart1111111111111111111111111111111"/>
    <w:rsid w:val="00B459E9"/>
  </w:style>
  <w:style w:type="character" w:customStyle="1" w:styleId="WW8Num29z0">
    <w:name w:val="WW8Num29z0"/>
    <w:rsid w:val="00B459E9"/>
    <w:rPr>
      <w:rFonts w:ascii="Wingdings" w:hAnsi="Wingdings" w:cs="OpenSymbol"/>
    </w:rPr>
  </w:style>
  <w:style w:type="character" w:customStyle="1" w:styleId="WW8Num29z1">
    <w:name w:val="WW8Num29z1"/>
    <w:rsid w:val="00B459E9"/>
    <w:rPr>
      <w:rFonts w:ascii="OpenSymbol" w:hAnsi="OpenSymbol"/>
    </w:rPr>
  </w:style>
  <w:style w:type="character" w:customStyle="1" w:styleId="WW8Num29z3">
    <w:name w:val="WW8Num29z3"/>
    <w:rsid w:val="00B459E9"/>
    <w:rPr>
      <w:rFonts w:ascii="Symbol" w:hAnsi="Symbol"/>
    </w:rPr>
  </w:style>
  <w:style w:type="character" w:customStyle="1" w:styleId="WW-Absatz-Standardschriftart11111111111111111111111111111111">
    <w:name w:val="WW-Absatz-Standardschriftart11111111111111111111111111111111"/>
    <w:rsid w:val="00B459E9"/>
  </w:style>
  <w:style w:type="character" w:customStyle="1" w:styleId="WW-Absatz-Standardschriftart111111111111111111111111111111111">
    <w:name w:val="WW-Absatz-Standardschriftart111111111111111111111111111111111"/>
    <w:rsid w:val="00B459E9"/>
  </w:style>
  <w:style w:type="character" w:customStyle="1" w:styleId="WW-Absatz-Standardschriftart1111111111111111111111111111111111">
    <w:name w:val="WW-Absatz-Standardschriftart1111111111111111111111111111111111"/>
    <w:rsid w:val="00B459E9"/>
  </w:style>
  <w:style w:type="character" w:customStyle="1" w:styleId="WW-Absatz-Standardschriftart11111111111111111111111111111111111">
    <w:name w:val="WW-Absatz-Standardschriftart11111111111111111111111111111111111"/>
    <w:rsid w:val="00B459E9"/>
  </w:style>
  <w:style w:type="character" w:customStyle="1" w:styleId="Fuentedeprrafopredeter4">
    <w:name w:val="Fuente de párrafo predeter.4"/>
    <w:rsid w:val="00B459E9"/>
  </w:style>
  <w:style w:type="character" w:customStyle="1" w:styleId="Smbolodenotaalpie">
    <w:name w:val="Símbolo de nota al pie"/>
    <w:rsid w:val="00B459E9"/>
    <w:rPr>
      <w:rFonts w:ascii="Century Gothic" w:hAnsi="Century Gothic"/>
      <w:color w:val="000080"/>
      <w:sz w:val="16"/>
      <w:lang w:val="es-ES_tradnl"/>
    </w:rPr>
  </w:style>
  <w:style w:type="character" w:customStyle="1" w:styleId="TextoindependienteCar">
    <w:name w:val="Texto independiente Car"/>
    <w:rsid w:val="00B459E9"/>
    <w:rPr>
      <w:rFonts w:ascii="Times New Roman" w:eastAsia="Arial Unicode MS" w:hAnsi="Times New Roman" w:cs="Times New Roman"/>
      <w:kern w:val="1"/>
      <w:sz w:val="24"/>
      <w:szCs w:val="24"/>
      <w:lang w:val="es-ES_tradnl"/>
    </w:rPr>
  </w:style>
  <w:style w:type="character" w:customStyle="1" w:styleId="ListLabel1">
    <w:name w:val="ListLabel 1"/>
    <w:rsid w:val="00B459E9"/>
    <w:rPr>
      <w:rFonts w:cs="StarSymbol"/>
      <w:sz w:val="18"/>
      <w:szCs w:val="18"/>
    </w:rPr>
  </w:style>
  <w:style w:type="character" w:customStyle="1" w:styleId="ListLabel2">
    <w:name w:val="ListLabel 2"/>
    <w:rsid w:val="00B459E9"/>
    <w:rPr>
      <w:rFonts w:cs="OpenSymbol"/>
    </w:rPr>
  </w:style>
  <w:style w:type="character" w:customStyle="1" w:styleId="ListLabel3">
    <w:name w:val="ListLabel 3"/>
    <w:rsid w:val="00B459E9"/>
    <w:rPr>
      <w:rFonts w:cs="Courier New"/>
    </w:rPr>
  </w:style>
  <w:style w:type="character" w:customStyle="1" w:styleId="Vietas">
    <w:name w:val="Viñetas"/>
    <w:rsid w:val="00B459E9"/>
    <w:rPr>
      <w:rFonts w:ascii="OpenSymbol" w:eastAsia="OpenSymbol" w:hAnsi="OpenSymbol" w:cs="OpenSymbol"/>
    </w:rPr>
  </w:style>
  <w:style w:type="character" w:customStyle="1" w:styleId="Carcterdenumeracin">
    <w:name w:val="Carácter de numeración"/>
    <w:rsid w:val="00B459E9"/>
  </w:style>
  <w:style w:type="character" w:customStyle="1" w:styleId="Smbolosdenumeracin">
    <w:name w:val="Símbolos de numeración"/>
    <w:rsid w:val="00B459E9"/>
  </w:style>
  <w:style w:type="character" w:customStyle="1" w:styleId="Refdecomentario1">
    <w:name w:val="Ref. de comentario1"/>
    <w:rsid w:val="00B459E9"/>
    <w:rPr>
      <w:rFonts w:cs="Times New Roman"/>
      <w:sz w:val="16"/>
      <w:szCs w:val="16"/>
    </w:rPr>
  </w:style>
  <w:style w:type="character" w:customStyle="1" w:styleId="TextocomentarioCar">
    <w:name w:val="Texto comentario Car"/>
    <w:rsid w:val="00B459E9"/>
    <w:rPr>
      <w:lang w:val="en-US"/>
    </w:rPr>
  </w:style>
  <w:style w:type="character" w:customStyle="1" w:styleId="TextodegloboCar">
    <w:name w:val="Texto de globo Car"/>
    <w:rsid w:val="00B459E9"/>
    <w:rPr>
      <w:rFonts w:ascii="Tahoma" w:eastAsia="Arial Unicode MS" w:hAnsi="Tahoma" w:cs="Tahoma"/>
      <w:kern w:val="1"/>
      <w:sz w:val="16"/>
      <w:szCs w:val="16"/>
      <w:lang w:val="es-ES_tradnl"/>
    </w:rPr>
  </w:style>
  <w:style w:type="paragraph" w:customStyle="1" w:styleId="Encabezado4">
    <w:name w:val="Encabezado4"/>
    <w:basedOn w:val="Normal"/>
    <w:next w:val="Textoindependiente"/>
    <w:rsid w:val="00B459E9"/>
    <w:pPr>
      <w:keepNext/>
      <w:spacing w:before="240" w:after="120"/>
    </w:pPr>
    <w:rPr>
      <w:rFonts w:ascii="Arial" w:hAnsi="Arial" w:cs="Tahoma"/>
      <w:sz w:val="28"/>
      <w:szCs w:val="28"/>
    </w:rPr>
  </w:style>
  <w:style w:type="paragraph" w:styleId="Textoindependiente">
    <w:name w:val="Body Text"/>
    <w:basedOn w:val="Normal"/>
    <w:rsid w:val="00B459E9"/>
    <w:pPr>
      <w:spacing w:after="120"/>
    </w:pPr>
  </w:style>
  <w:style w:type="paragraph" w:styleId="Lista">
    <w:name w:val="List"/>
    <w:basedOn w:val="Textoindependiente"/>
    <w:rsid w:val="00B459E9"/>
    <w:rPr>
      <w:rFonts w:cs="Tahoma"/>
    </w:rPr>
  </w:style>
  <w:style w:type="paragraph" w:customStyle="1" w:styleId="Etiqueta">
    <w:name w:val="Etiqueta"/>
    <w:basedOn w:val="Normal"/>
    <w:rsid w:val="00B459E9"/>
    <w:pPr>
      <w:suppressLineNumbers/>
      <w:spacing w:before="120" w:after="120"/>
    </w:pPr>
    <w:rPr>
      <w:rFonts w:cs="Tahoma"/>
      <w:i/>
      <w:iCs/>
    </w:rPr>
  </w:style>
  <w:style w:type="paragraph" w:customStyle="1" w:styleId="ndice">
    <w:name w:val="Índice"/>
    <w:basedOn w:val="Normal"/>
    <w:rsid w:val="00B459E9"/>
    <w:pPr>
      <w:suppressLineNumbers/>
    </w:pPr>
    <w:rPr>
      <w:rFonts w:cs="Tahoma"/>
    </w:rPr>
  </w:style>
  <w:style w:type="paragraph" w:customStyle="1" w:styleId="Encabezado3">
    <w:name w:val="Encabezado3"/>
    <w:basedOn w:val="Normal"/>
    <w:next w:val="Textoindependiente"/>
    <w:rsid w:val="00B459E9"/>
    <w:pPr>
      <w:keepNext/>
      <w:spacing w:before="240" w:after="120"/>
    </w:pPr>
    <w:rPr>
      <w:rFonts w:ascii="Arial" w:hAnsi="Arial" w:cs="Tahoma"/>
      <w:sz w:val="28"/>
      <w:szCs w:val="28"/>
    </w:rPr>
  </w:style>
  <w:style w:type="paragraph" w:customStyle="1" w:styleId="Encabezado2">
    <w:name w:val="Encabezado2"/>
    <w:basedOn w:val="Normal"/>
    <w:next w:val="Textoindependiente"/>
    <w:rsid w:val="00B459E9"/>
    <w:pPr>
      <w:keepNext/>
      <w:spacing w:before="240" w:after="120"/>
    </w:pPr>
    <w:rPr>
      <w:rFonts w:ascii="Arial" w:hAnsi="Arial" w:cs="Tahoma"/>
      <w:sz w:val="28"/>
      <w:szCs w:val="28"/>
    </w:rPr>
  </w:style>
  <w:style w:type="paragraph" w:customStyle="1" w:styleId="Encabezado1">
    <w:name w:val="Encabezado1"/>
    <w:basedOn w:val="Normal"/>
    <w:next w:val="Textoindependiente"/>
    <w:rsid w:val="00B459E9"/>
    <w:pPr>
      <w:keepNext/>
      <w:spacing w:before="240" w:after="120"/>
    </w:pPr>
    <w:rPr>
      <w:rFonts w:ascii="Arial" w:hAnsi="Arial" w:cs="Tahoma"/>
      <w:sz w:val="28"/>
      <w:szCs w:val="28"/>
    </w:rPr>
  </w:style>
  <w:style w:type="paragraph" w:customStyle="1" w:styleId="Prrafodelista1">
    <w:name w:val="Párrafo de lista1"/>
    <w:basedOn w:val="Normal"/>
    <w:rsid w:val="00B459E9"/>
    <w:pPr>
      <w:ind w:left="708"/>
    </w:pPr>
  </w:style>
  <w:style w:type="paragraph" w:customStyle="1" w:styleId="Default">
    <w:name w:val="Default"/>
    <w:rsid w:val="00B459E9"/>
    <w:pPr>
      <w:suppressAutoHyphens/>
      <w:autoSpaceDE w:val="0"/>
    </w:pPr>
    <w:rPr>
      <w:rFonts w:ascii="Arial" w:eastAsia="Arial" w:hAnsi="Arial" w:cs="Arial"/>
      <w:color w:val="000000"/>
      <w:sz w:val="24"/>
      <w:szCs w:val="24"/>
      <w:lang w:val="en-US" w:eastAsia="ar-SA"/>
    </w:rPr>
  </w:style>
  <w:style w:type="paragraph" w:customStyle="1" w:styleId="Textocomentario1">
    <w:name w:val="Texto comentario1"/>
    <w:basedOn w:val="Normal"/>
    <w:rsid w:val="00B459E9"/>
    <w:pPr>
      <w:suppressAutoHyphens w:val="0"/>
      <w:spacing w:line="240" w:lineRule="auto"/>
    </w:pPr>
    <w:rPr>
      <w:rFonts w:eastAsia="Times New Roman"/>
      <w:sz w:val="20"/>
      <w:szCs w:val="20"/>
      <w:lang w:val="en-US"/>
    </w:rPr>
  </w:style>
  <w:style w:type="paragraph" w:styleId="Textodeglobo">
    <w:name w:val="Balloon Text"/>
    <w:basedOn w:val="Normal"/>
    <w:rsid w:val="00B459E9"/>
    <w:pPr>
      <w:spacing w:line="240" w:lineRule="auto"/>
    </w:pPr>
    <w:rPr>
      <w:rFonts w:ascii="Tahoma" w:hAnsi="Tahoma" w:cs="Tahoma"/>
      <w:sz w:val="16"/>
      <w:szCs w:val="16"/>
    </w:rPr>
  </w:style>
  <w:style w:type="paragraph" w:customStyle="1" w:styleId="Cuadrculaclara-nfasis31">
    <w:name w:val="Cuadrícula clara - Énfasis 31"/>
    <w:basedOn w:val="Normal"/>
    <w:link w:val="Cuadrculaclara-nfasis3Car"/>
    <w:uiPriority w:val="34"/>
    <w:qFormat/>
    <w:rsid w:val="00B459E9"/>
    <w:pPr>
      <w:ind w:left="708"/>
    </w:pPr>
  </w:style>
  <w:style w:type="paragraph" w:customStyle="1" w:styleId="Contenidodelatabla">
    <w:name w:val="Contenido de la tabla"/>
    <w:basedOn w:val="Normal"/>
    <w:rsid w:val="00B459E9"/>
    <w:pPr>
      <w:suppressLineNumbers/>
    </w:pPr>
  </w:style>
  <w:style w:type="paragraph" w:customStyle="1" w:styleId="Encabezadodelatabla">
    <w:name w:val="Encabezado de la tabla"/>
    <w:basedOn w:val="Contenidodelatabla"/>
    <w:rsid w:val="00B459E9"/>
    <w:pPr>
      <w:jc w:val="center"/>
    </w:pPr>
    <w:rPr>
      <w:b/>
      <w:bCs/>
    </w:rPr>
  </w:style>
  <w:style w:type="table" w:styleId="Tablaconcuadrcula">
    <w:name w:val="Table Grid"/>
    <w:basedOn w:val="Tablanormal"/>
    <w:uiPriority w:val="59"/>
    <w:rsid w:val="003D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semiHidden/>
    <w:rsid w:val="00D7776A"/>
    <w:pPr>
      <w:suppressAutoHyphens w:val="0"/>
      <w:spacing w:line="240" w:lineRule="atLeast"/>
      <w:ind w:left="567" w:right="49" w:hanging="567"/>
      <w:jc w:val="both"/>
    </w:pPr>
    <w:rPr>
      <w:rFonts w:eastAsia="Times New Roman"/>
      <w:kern w:val="0"/>
      <w:sz w:val="22"/>
      <w:szCs w:val="22"/>
      <w:lang w:val="es-ES" w:eastAsia="es-ES"/>
    </w:rPr>
  </w:style>
  <w:style w:type="character" w:customStyle="1" w:styleId="Cuadrculaclara-nfasis3Car">
    <w:name w:val="Cuadrícula clara - Énfasis 3 Car"/>
    <w:link w:val="Cuadrculaclara-nfasis31"/>
    <w:uiPriority w:val="34"/>
    <w:rsid w:val="004E392C"/>
    <w:rPr>
      <w:rFonts w:eastAsia="Arial Unicode MS"/>
      <w:kern w:val="1"/>
      <w:sz w:val="24"/>
      <w:szCs w:val="24"/>
      <w:lang w:val="es-ES_tradnl" w:eastAsia="ar-SA"/>
    </w:rPr>
  </w:style>
  <w:style w:type="paragraph" w:customStyle="1" w:styleId="Style22">
    <w:name w:val="Style 22"/>
    <w:uiPriority w:val="99"/>
    <w:rsid w:val="00974E93"/>
    <w:pPr>
      <w:widowControl w:val="0"/>
      <w:autoSpaceDE w:val="0"/>
      <w:autoSpaceDN w:val="0"/>
      <w:adjustRightInd w:val="0"/>
    </w:pPr>
    <w:rPr>
      <w:sz w:val="24"/>
      <w:szCs w:val="24"/>
      <w:lang w:val="en-US" w:eastAsia="es-ES"/>
    </w:rPr>
  </w:style>
  <w:style w:type="table" w:customStyle="1" w:styleId="Tablaconcuadrcula1">
    <w:name w:val="Tabla con cuadrícula1"/>
    <w:basedOn w:val="Tablanormal"/>
    <w:next w:val="Tablaconcuadrcula"/>
    <w:uiPriority w:val="59"/>
    <w:rsid w:val="00776E0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vistosa-nfasis11">
    <w:name w:val="Lista vistosa - Énfasis 11"/>
    <w:basedOn w:val="Normal"/>
    <w:uiPriority w:val="99"/>
    <w:qFormat/>
    <w:rsid w:val="005B3B9E"/>
    <w:pPr>
      <w:ind w:left="708"/>
    </w:pPr>
  </w:style>
  <w:style w:type="paragraph" w:styleId="Sinespaciado">
    <w:name w:val="No Spacing"/>
    <w:uiPriority w:val="1"/>
    <w:qFormat/>
    <w:rsid w:val="00B15F44"/>
    <w:pPr>
      <w:suppressAutoHyphens/>
    </w:pPr>
    <w:rPr>
      <w:rFonts w:eastAsia="Arial Unicode MS"/>
      <w:kern w:val="1"/>
      <w:sz w:val="24"/>
      <w:szCs w:val="24"/>
      <w:lang w:val="es-ES_tradnl" w:eastAsia="ar-SA"/>
    </w:rPr>
  </w:style>
  <w:style w:type="character" w:styleId="Refdecomentario">
    <w:name w:val="annotation reference"/>
    <w:uiPriority w:val="99"/>
    <w:semiHidden/>
    <w:unhideWhenUsed/>
    <w:rsid w:val="00836C42"/>
    <w:rPr>
      <w:sz w:val="16"/>
      <w:szCs w:val="16"/>
    </w:rPr>
  </w:style>
  <w:style w:type="paragraph" w:styleId="Textocomentario">
    <w:name w:val="annotation text"/>
    <w:basedOn w:val="Normal"/>
    <w:link w:val="TextocomentarioCar1"/>
    <w:uiPriority w:val="99"/>
    <w:semiHidden/>
    <w:unhideWhenUsed/>
    <w:rsid w:val="00836C42"/>
    <w:rPr>
      <w:sz w:val="20"/>
      <w:szCs w:val="20"/>
    </w:rPr>
  </w:style>
  <w:style w:type="character" w:customStyle="1" w:styleId="TextocomentarioCar1">
    <w:name w:val="Texto comentario Car1"/>
    <w:link w:val="Textocomentario"/>
    <w:uiPriority w:val="99"/>
    <w:semiHidden/>
    <w:rsid w:val="00836C42"/>
    <w:rPr>
      <w:rFonts w:eastAsia="Arial Unicode MS"/>
      <w:kern w:val="1"/>
      <w:lang w:val="es-ES_tradnl" w:eastAsia="ar-SA"/>
    </w:rPr>
  </w:style>
  <w:style w:type="paragraph" w:styleId="Asuntodelcomentario">
    <w:name w:val="annotation subject"/>
    <w:basedOn w:val="Textocomentario"/>
    <w:next w:val="Textocomentario"/>
    <w:link w:val="AsuntodelcomentarioCar"/>
    <w:uiPriority w:val="99"/>
    <w:semiHidden/>
    <w:unhideWhenUsed/>
    <w:rsid w:val="00836C42"/>
    <w:rPr>
      <w:b/>
      <w:bCs/>
    </w:rPr>
  </w:style>
  <w:style w:type="character" w:customStyle="1" w:styleId="AsuntodelcomentarioCar">
    <w:name w:val="Asunto del comentario Car"/>
    <w:link w:val="Asuntodelcomentario"/>
    <w:uiPriority w:val="99"/>
    <w:semiHidden/>
    <w:rsid w:val="00836C42"/>
    <w:rPr>
      <w:rFonts w:eastAsia="Arial Unicode MS"/>
      <w:b/>
      <w:bCs/>
      <w:kern w:val="1"/>
      <w:lang w:val="es-ES_tradnl" w:eastAsia="ar-SA"/>
    </w:rPr>
  </w:style>
  <w:style w:type="paragraph" w:styleId="Prrafodelista">
    <w:name w:val="List Paragraph"/>
    <w:aliases w:val="TIT 2 IND"/>
    <w:basedOn w:val="Normal"/>
    <w:link w:val="PrrafodelistaCar"/>
    <w:uiPriority w:val="34"/>
    <w:qFormat/>
    <w:rsid w:val="0073069A"/>
    <w:pPr>
      <w:suppressAutoHyphens w:val="0"/>
      <w:spacing w:after="200" w:line="276" w:lineRule="auto"/>
      <w:ind w:left="720"/>
      <w:contextualSpacing/>
      <w:jc w:val="both"/>
    </w:pPr>
    <w:rPr>
      <w:rFonts w:asciiTheme="minorHAnsi" w:eastAsiaTheme="minorHAnsi" w:hAnsiTheme="minorHAnsi" w:cstheme="minorBidi"/>
      <w:kern w:val="0"/>
      <w:sz w:val="22"/>
      <w:szCs w:val="22"/>
      <w:lang w:val="es-MX" w:eastAsia="en-US"/>
    </w:rPr>
  </w:style>
  <w:style w:type="character" w:customStyle="1" w:styleId="PrrafodelistaCar">
    <w:name w:val="Párrafo de lista Car"/>
    <w:aliases w:val="TIT 2 IND Car"/>
    <w:link w:val="Prrafodelista"/>
    <w:uiPriority w:val="34"/>
    <w:rsid w:val="0073069A"/>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D966D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66D1"/>
    <w:rPr>
      <w:rFonts w:eastAsia="Arial Unicode MS"/>
      <w:kern w:val="1"/>
      <w:sz w:val="24"/>
      <w:szCs w:val="24"/>
      <w:lang w:val="es-ES_tradnl" w:eastAsia="ar-SA"/>
    </w:rPr>
  </w:style>
  <w:style w:type="paragraph" w:styleId="Piedepgina">
    <w:name w:val="footer"/>
    <w:basedOn w:val="Normal"/>
    <w:link w:val="PiedepginaCar"/>
    <w:uiPriority w:val="99"/>
    <w:unhideWhenUsed/>
    <w:rsid w:val="00D966D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66D1"/>
    <w:rPr>
      <w:rFonts w:eastAsia="Arial Unicode MS"/>
      <w:kern w:val="1"/>
      <w:sz w:val="24"/>
      <w:szCs w:val="24"/>
      <w:lang w:val="es-ES_tradnl" w:eastAsia="ar-SA"/>
    </w:rPr>
  </w:style>
  <w:style w:type="paragraph" w:customStyle="1" w:styleId="Textopredeterminado">
    <w:name w:val="Texto predeterminado"/>
    <w:basedOn w:val="Normal"/>
    <w:rsid w:val="0019029F"/>
    <w:pPr>
      <w:suppressAutoHyphens w:val="0"/>
      <w:overflowPunct w:val="0"/>
      <w:autoSpaceDE w:val="0"/>
      <w:autoSpaceDN w:val="0"/>
      <w:adjustRightInd w:val="0"/>
      <w:spacing w:line="240" w:lineRule="auto"/>
      <w:textAlignment w:val="baseline"/>
    </w:pPr>
    <w:rPr>
      <w:rFonts w:eastAsia="Times New Roman"/>
      <w:color w:val="000000"/>
      <w:kern w:val="0"/>
      <w:szCs w:val="20"/>
      <w:lang w:val="es-EC" w:eastAsia="es-ES"/>
    </w:rPr>
  </w:style>
  <w:style w:type="paragraph" w:styleId="Textosinformato">
    <w:name w:val="Plain Text"/>
    <w:basedOn w:val="Normal"/>
    <w:link w:val="TextosinformatoCar"/>
    <w:rsid w:val="0019029F"/>
    <w:pPr>
      <w:suppressAutoHyphens w:val="0"/>
      <w:spacing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19029F"/>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430">
      <w:bodyDiv w:val="1"/>
      <w:marLeft w:val="0"/>
      <w:marRight w:val="0"/>
      <w:marTop w:val="0"/>
      <w:marBottom w:val="0"/>
      <w:divBdr>
        <w:top w:val="none" w:sz="0" w:space="0" w:color="auto"/>
        <w:left w:val="none" w:sz="0" w:space="0" w:color="auto"/>
        <w:bottom w:val="none" w:sz="0" w:space="0" w:color="auto"/>
        <w:right w:val="none" w:sz="0" w:space="0" w:color="auto"/>
      </w:divBdr>
    </w:div>
    <w:div w:id="33819126">
      <w:bodyDiv w:val="1"/>
      <w:marLeft w:val="0"/>
      <w:marRight w:val="0"/>
      <w:marTop w:val="0"/>
      <w:marBottom w:val="0"/>
      <w:divBdr>
        <w:top w:val="none" w:sz="0" w:space="0" w:color="auto"/>
        <w:left w:val="none" w:sz="0" w:space="0" w:color="auto"/>
        <w:bottom w:val="none" w:sz="0" w:space="0" w:color="auto"/>
        <w:right w:val="none" w:sz="0" w:space="0" w:color="auto"/>
      </w:divBdr>
    </w:div>
    <w:div w:id="96340691">
      <w:bodyDiv w:val="1"/>
      <w:marLeft w:val="0"/>
      <w:marRight w:val="0"/>
      <w:marTop w:val="0"/>
      <w:marBottom w:val="0"/>
      <w:divBdr>
        <w:top w:val="none" w:sz="0" w:space="0" w:color="auto"/>
        <w:left w:val="none" w:sz="0" w:space="0" w:color="auto"/>
        <w:bottom w:val="none" w:sz="0" w:space="0" w:color="auto"/>
        <w:right w:val="none" w:sz="0" w:space="0" w:color="auto"/>
      </w:divBdr>
    </w:div>
    <w:div w:id="99110372">
      <w:bodyDiv w:val="1"/>
      <w:marLeft w:val="0"/>
      <w:marRight w:val="0"/>
      <w:marTop w:val="0"/>
      <w:marBottom w:val="0"/>
      <w:divBdr>
        <w:top w:val="none" w:sz="0" w:space="0" w:color="auto"/>
        <w:left w:val="none" w:sz="0" w:space="0" w:color="auto"/>
        <w:bottom w:val="none" w:sz="0" w:space="0" w:color="auto"/>
        <w:right w:val="none" w:sz="0" w:space="0" w:color="auto"/>
      </w:divBdr>
    </w:div>
    <w:div w:id="109515735">
      <w:bodyDiv w:val="1"/>
      <w:marLeft w:val="0"/>
      <w:marRight w:val="0"/>
      <w:marTop w:val="0"/>
      <w:marBottom w:val="0"/>
      <w:divBdr>
        <w:top w:val="none" w:sz="0" w:space="0" w:color="auto"/>
        <w:left w:val="none" w:sz="0" w:space="0" w:color="auto"/>
        <w:bottom w:val="none" w:sz="0" w:space="0" w:color="auto"/>
        <w:right w:val="none" w:sz="0" w:space="0" w:color="auto"/>
      </w:divBdr>
    </w:div>
    <w:div w:id="114832676">
      <w:bodyDiv w:val="1"/>
      <w:marLeft w:val="0"/>
      <w:marRight w:val="0"/>
      <w:marTop w:val="0"/>
      <w:marBottom w:val="0"/>
      <w:divBdr>
        <w:top w:val="none" w:sz="0" w:space="0" w:color="auto"/>
        <w:left w:val="none" w:sz="0" w:space="0" w:color="auto"/>
        <w:bottom w:val="none" w:sz="0" w:space="0" w:color="auto"/>
        <w:right w:val="none" w:sz="0" w:space="0" w:color="auto"/>
      </w:divBdr>
    </w:div>
    <w:div w:id="115686732">
      <w:bodyDiv w:val="1"/>
      <w:marLeft w:val="0"/>
      <w:marRight w:val="0"/>
      <w:marTop w:val="0"/>
      <w:marBottom w:val="0"/>
      <w:divBdr>
        <w:top w:val="none" w:sz="0" w:space="0" w:color="auto"/>
        <w:left w:val="none" w:sz="0" w:space="0" w:color="auto"/>
        <w:bottom w:val="none" w:sz="0" w:space="0" w:color="auto"/>
        <w:right w:val="none" w:sz="0" w:space="0" w:color="auto"/>
      </w:divBdr>
    </w:div>
    <w:div w:id="168064498">
      <w:bodyDiv w:val="1"/>
      <w:marLeft w:val="0"/>
      <w:marRight w:val="0"/>
      <w:marTop w:val="0"/>
      <w:marBottom w:val="0"/>
      <w:divBdr>
        <w:top w:val="none" w:sz="0" w:space="0" w:color="auto"/>
        <w:left w:val="none" w:sz="0" w:space="0" w:color="auto"/>
        <w:bottom w:val="none" w:sz="0" w:space="0" w:color="auto"/>
        <w:right w:val="none" w:sz="0" w:space="0" w:color="auto"/>
      </w:divBdr>
    </w:div>
    <w:div w:id="245916501">
      <w:bodyDiv w:val="1"/>
      <w:marLeft w:val="0"/>
      <w:marRight w:val="0"/>
      <w:marTop w:val="0"/>
      <w:marBottom w:val="0"/>
      <w:divBdr>
        <w:top w:val="none" w:sz="0" w:space="0" w:color="auto"/>
        <w:left w:val="none" w:sz="0" w:space="0" w:color="auto"/>
        <w:bottom w:val="none" w:sz="0" w:space="0" w:color="auto"/>
        <w:right w:val="none" w:sz="0" w:space="0" w:color="auto"/>
      </w:divBdr>
    </w:div>
    <w:div w:id="260573297">
      <w:bodyDiv w:val="1"/>
      <w:marLeft w:val="0"/>
      <w:marRight w:val="0"/>
      <w:marTop w:val="0"/>
      <w:marBottom w:val="0"/>
      <w:divBdr>
        <w:top w:val="none" w:sz="0" w:space="0" w:color="auto"/>
        <w:left w:val="none" w:sz="0" w:space="0" w:color="auto"/>
        <w:bottom w:val="none" w:sz="0" w:space="0" w:color="auto"/>
        <w:right w:val="none" w:sz="0" w:space="0" w:color="auto"/>
      </w:divBdr>
    </w:div>
    <w:div w:id="281230058">
      <w:bodyDiv w:val="1"/>
      <w:marLeft w:val="0"/>
      <w:marRight w:val="0"/>
      <w:marTop w:val="0"/>
      <w:marBottom w:val="0"/>
      <w:divBdr>
        <w:top w:val="none" w:sz="0" w:space="0" w:color="auto"/>
        <w:left w:val="none" w:sz="0" w:space="0" w:color="auto"/>
        <w:bottom w:val="none" w:sz="0" w:space="0" w:color="auto"/>
        <w:right w:val="none" w:sz="0" w:space="0" w:color="auto"/>
      </w:divBdr>
    </w:div>
    <w:div w:id="283660766">
      <w:bodyDiv w:val="1"/>
      <w:marLeft w:val="0"/>
      <w:marRight w:val="0"/>
      <w:marTop w:val="0"/>
      <w:marBottom w:val="0"/>
      <w:divBdr>
        <w:top w:val="none" w:sz="0" w:space="0" w:color="auto"/>
        <w:left w:val="none" w:sz="0" w:space="0" w:color="auto"/>
        <w:bottom w:val="none" w:sz="0" w:space="0" w:color="auto"/>
        <w:right w:val="none" w:sz="0" w:space="0" w:color="auto"/>
      </w:divBdr>
    </w:div>
    <w:div w:id="289555892">
      <w:bodyDiv w:val="1"/>
      <w:marLeft w:val="0"/>
      <w:marRight w:val="0"/>
      <w:marTop w:val="0"/>
      <w:marBottom w:val="0"/>
      <w:divBdr>
        <w:top w:val="none" w:sz="0" w:space="0" w:color="auto"/>
        <w:left w:val="none" w:sz="0" w:space="0" w:color="auto"/>
        <w:bottom w:val="none" w:sz="0" w:space="0" w:color="auto"/>
        <w:right w:val="none" w:sz="0" w:space="0" w:color="auto"/>
      </w:divBdr>
    </w:div>
    <w:div w:id="339160246">
      <w:bodyDiv w:val="1"/>
      <w:marLeft w:val="0"/>
      <w:marRight w:val="0"/>
      <w:marTop w:val="0"/>
      <w:marBottom w:val="0"/>
      <w:divBdr>
        <w:top w:val="none" w:sz="0" w:space="0" w:color="auto"/>
        <w:left w:val="none" w:sz="0" w:space="0" w:color="auto"/>
        <w:bottom w:val="none" w:sz="0" w:space="0" w:color="auto"/>
        <w:right w:val="none" w:sz="0" w:space="0" w:color="auto"/>
      </w:divBdr>
    </w:div>
    <w:div w:id="397822195">
      <w:bodyDiv w:val="1"/>
      <w:marLeft w:val="0"/>
      <w:marRight w:val="0"/>
      <w:marTop w:val="0"/>
      <w:marBottom w:val="0"/>
      <w:divBdr>
        <w:top w:val="none" w:sz="0" w:space="0" w:color="auto"/>
        <w:left w:val="none" w:sz="0" w:space="0" w:color="auto"/>
        <w:bottom w:val="none" w:sz="0" w:space="0" w:color="auto"/>
        <w:right w:val="none" w:sz="0" w:space="0" w:color="auto"/>
      </w:divBdr>
    </w:div>
    <w:div w:id="419916072">
      <w:bodyDiv w:val="1"/>
      <w:marLeft w:val="0"/>
      <w:marRight w:val="0"/>
      <w:marTop w:val="0"/>
      <w:marBottom w:val="0"/>
      <w:divBdr>
        <w:top w:val="none" w:sz="0" w:space="0" w:color="auto"/>
        <w:left w:val="none" w:sz="0" w:space="0" w:color="auto"/>
        <w:bottom w:val="none" w:sz="0" w:space="0" w:color="auto"/>
        <w:right w:val="none" w:sz="0" w:space="0" w:color="auto"/>
      </w:divBdr>
    </w:div>
    <w:div w:id="467280087">
      <w:bodyDiv w:val="1"/>
      <w:marLeft w:val="0"/>
      <w:marRight w:val="0"/>
      <w:marTop w:val="0"/>
      <w:marBottom w:val="0"/>
      <w:divBdr>
        <w:top w:val="none" w:sz="0" w:space="0" w:color="auto"/>
        <w:left w:val="none" w:sz="0" w:space="0" w:color="auto"/>
        <w:bottom w:val="none" w:sz="0" w:space="0" w:color="auto"/>
        <w:right w:val="none" w:sz="0" w:space="0" w:color="auto"/>
      </w:divBdr>
    </w:div>
    <w:div w:id="476262931">
      <w:bodyDiv w:val="1"/>
      <w:marLeft w:val="0"/>
      <w:marRight w:val="0"/>
      <w:marTop w:val="0"/>
      <w:marBottom w:val="0"/>
      <w:divBdr>
        <w:top w:val="none" w:sz="0" w:space="0" w:color="auto"/>
        <w:left w:val="none" w:sz="0" w:space="0" w:color="auto"/>
        <w:bottom w:val="none" w:sz="0" w:space="0" w:color="auto"/>
        <w:right w:val="none" w:sz="0" w:space="0" w:color="auto"/>
      </w:divBdr>
    </w:div>
    <w:div w:id="526409528">
      <w:bodyDiv w:val="1"/>
      <w:marLeft w:val="0"/>
      <w:marRight w:val="0"/>
      <w:marTop w:val="0"/>
      <w:marBottom w:val="0"/>
      <w:divBdr>
        <w:top w:val="none" w:sz="0" w:space="0" w:color="auto"/>
        <w:left w:val="none" w:sz="0" w:space="0" w:color="auto"/>
        <w:bottom w:val="none" w:sz="0" w:space="0" w:color="auto"/>
        <w:right w:val="none" w:sz="0" w:space="0" w:color="auto"/>
      </w:divBdr>
    </w:div>
    <w:div w:id="538125998">
      <w:bodyDiv w:val="1"/>
      <w:marLeft w:val="0"/>
      <w:marRight w:val="0"/>
      <w:marTop w:val="0"/>
      <w:marBottom w:val="0"/>
      <w:divBdr>
        <w:top w:val="none" w:sz="0" w:space="0" w:color="auto"/>
        <w:left w:val="none" w:sz="0" w:space="0" w:color="auto"/>
        <w:bottom w:val="none" w:sz="0" w:space="0" w:color="auto"/>
        <w:right w:val="none" w:sz="0" w:space="0" w:color="auto"/>
      </w:divBdr>
    </w:div>
    <w:div w:id="542669949">
      <w:bodyDiv w:val="1"/>
      <w:marLeft w:val="0"/>
      <w:marRight w:val="0"/>
      <w:marTop w:val="0"/>
      <w:marBottom w:val="0"/>
      <w:divBdr>
        <w:top w:val="none" w:sz="0" w:space="0" w:color="auto"/>
        <w:left w:val="none" w:sz="0" w:space="0" w:color="auto"/>
        <w:bottom w:val="none" w:sz="0" w:space="0" w:color="auto"/>
        <w:right w:val="none" w:sz="0" w:space="0" w:color="auto"/>
      </w:divBdr>
    </w:div>
    <w:div w:id="560989985">
      <w:bodyDiv w:val="1"/>
      <w:marLeft w:val="0"/>
      <w:marRight w:val="0"/>
      <w:marTop w:val="0"/>
      <w:marBottom w:val="0"/>
      <w:divBdr>
        <w:top w:val="none" w:sz="0" w:space="0" w:color="auto"/>
        <w:left w:val="none" w:sz="0" w:space="0" w:color="auto"/>
        <w:bottom w:val="none" w:sz="0" w:space="0" w:color="auto"/>
        <w:right w:val="none" w:sz="0" w:space="0" w:color="auto"/>
      </w:divBdr>
    </w:div>
    <w:div w:id="618146586">
      <w:bodyDiv w:val="1"/>
      <w:marLeft w:val="0"/>
      <w:marRight w:val="0"/>
      <w:marTop w:val="0"/>
      <w:marBottom w:val="0"/>
      <w:divBdr>
        <w:top w:val="none" w:sz="0" w:space="0" w:color="auto"/>
        <w:left w:val="none" w:sz="0" w:space="0" w:color="auto"/>
        <w:bottom w:val="none" w:sz="0" w:space="0" w:color="auto"/>
        <w:right w:val="none" w:sz="0" w:space="0" w:color="auto"/>
      </w:divBdr>
    </w:div>
    <w:div w:id="620769159">
      <w:bodyDiv w:val="1"/>
      <w:marLeft w:val="0"/>
      <w:marRight w:val="0"/>
      <w:marTop w:val="0"/>
      <w:marBottom w:val="0"/>
      <w:divBdr>
        <w:top w:val="none" w:sz="0" w:space="0" w:color="auto"/>
        <w:left w:val="none" w:sz="0" w:space="0" w:color="auto"/>
        <w:bottom w:val="none" w:sz="0" w:space="0" w:color="auto"/>
        <w:right w:val="none" w:sz="0" w:space="0" w:color="auto"/>
      </w:divBdr>
    </w:div>
    <w:div w:id="622730076">
      <w:bodyDiv w:val="1"/>
      <w:marLeft w:val="0"/>
      <w:marRight w:val="0"/>
      <w:marTop w:val="0"/>
      <w:marBottom w:val="0"/>
      <w:divBdr>
        <w:top w:val="none" w:sz="0" w:space="0" w:color="auto"/>
        <w:left w:val="none" w:sz="0" w:space="0" w:color="auto"/>
        <w:bottom w:val="none" w:sz="0" w:space="0" w:color="auto"/>
        <w:right w:val="none" w:sz="0" w:space="0" w:color="auto"/>
      </w:divBdr>
    </w:div>
    <w:div w:id="681904326">
      <w:bodyDiv w:val="1"/>
      <w:marLeft w:val="0"/>
      <w:marRight w:val="0"/>
      <w:marTop w:val="0"/>
      <w:marBottom w:val="0"/>
      <w:divBdr>
        <w:top w:val="none" w:sz="0" w:space="0" w:color="auto"/>
        <w:left w:val="none" w:sz="0" w:space="0" w:color="auto"/>
        <w:bottom w:val="none" w:sz="0" w:space="0" w:color="auto"/>
        <w:right w:val="none" w:sz="0" w:space="0" w:color="auto"/>
      </w:divBdr>
    </w:div>
    <w:div w:id="700281932">
      <w:bodyDiv w:val="1"/>
      <w:marLeft w:val="0"/>
      <w:marRight w:val="0"/>
      <w:marTop w:val="0"/>
      <w:marBottom w:val="0"/>
      <w:divBdr>
        <w:top w:val="none" w:sz="0" w:space="0" w:color="auto"/>
        <w:left w:val="none" w:sz="0" w:space="0" w:color="auto"/>
        <w:bottom w:val="none" w:sz="0" w:space="0" w:color="auto"/>
        <w:right w:val="none" w:sz="0" w:space="0" w:color="auto"/>
      </w:divBdr>
    </w:div>
    <w:div w:id="705646064">
      <w:bodyDiv w:val="1"/>
      <w:marLeft w:val="0"/>
      <w:marRight w:val="0"/>
      <w:marTop w:val="0"/>
      <w:marBottom w:val="0"/>
      <w:divBdr>
        <w:top w:val="none" w:sz="0" w:space="0" w:color="auto"/>
        <w:left w:val="none" w:sz="0" w:space="0" w:color="auto"/>
        <w:bottom w:val="none" w:sz="0" w:space="0" w:color="auto"/>
        <w:right w:val="none" w:sz="0" w:space="0" w:color="auto"/>
      </w:divBdr>
    </w:div>
    <w:div w:id="708998106">
      <w:bodyDiv w:val="1"/>
      <w:marLeft w:val="0"/>
      <w:marRight w:val="0"/>
      <w:marTop w:val="0"/>
      <w:marBottom w:val="0"/>
      <w:divBdr>
        <w:top w:val="none" w:sz="0" w:space="0" w:color="auto"/>
        <w:left w:val="none" w:sz="0" w:space="0" w:color="auto"/>
        <w:bottom w:val="none" w:sz="0" w:space="0" w:color="auto"/>
        <w:right w:val="none" w:sz="0" w:space="0" w:color="auto"/>
      </w:divBdr>
    </w:div>
    <w:div w:id="807825070">
      <w:bodyDiv w:val="1"/>
      <w:marLeft w:val="0"/>
      <w:marRight w:val="0"/>
      <w:marTop w:val="0"/>
      <w:marBottom w:val="0"/>
      <w:divBdr>
        <w:top w:val="none" w:sz="0" w:space="0" w:color="auto"/>
        <w:left w:val="none" w:sz="0" w:space="0" w:color="auto"/>
        <w:bottom w:val="none" w:sz="0" w:space="0" w:color="auto"/>
        <w:right w:val="none" w:sz="0" w:space="0" w:color="auto"/>
      </w:divBdr>
    </w:div>
    <w:div w:id="831289293">
      <w:bodyDiv w:val="1"/>
      <w:marLeft w:val="0"/>
      <w:marRight w:val="0"/>
      <w:marTop w:val="0"/>
      <w:marBottom w:val="0"/>
      <w:divBdr>
        <w:top w:val="none" w:sz="0" w:space="0" w:color="auto"/>
        <w:left w:val="none" w:sz="0" w:space="0" w:color="auto"/>
        <w:bottom w:val="none" w:sz="0" w:space="0" w:color="auto"/>
        <w:right w:val="none" w:sz="0" w:space="0" w:color="auto"/>
      </w:divBdr>
    </w:div>
    <w:div w:id="929656419">
      <w:bodyDiv w:val="1"/>
      <w:marLeft w:val="0"/>
      <w:marRight w:val="0"/>
      <w:marTop w:val="0"/>
      <w:marBottom w:val="0"/>
      <w:divBdr>
        <w:top w:val="none" w:sz="0" w:space="0" w:color="auto"/>
        <w:left w:val="none" w:sz="0" w:space="0" w:color="auto"/>
        <w:bottom w:val="none" w:sz="0" w:space="0" w:color="auto"/>
        <w:right w:val="none" w:sz="0" w:space="0" w:color="auto"/>
      </w:divBdr>
    </w:div>
    <w:div w:id="948123395">
      <w:bodyDiv w:val="1"/>
      <w:marLeft w:val="0"/>
      <w:marRight w:val="0"/>
      <w:marTop w:val="0"/>
      <w:marBottom w:val="0"/>
      <w:divBdr>
        <w:top w:val="none" w:sz="0" w:space="0" w:color="auto"/>
        <w:left w:val="none" w:sz="0" w:space="0" w:color="auto"/>
        <w:bottom w:val="none" w:sz="0" w:space="0" w:color="auto"/>
        <w:right w:val="none" w:sz="0" w:space="0" w:color="auto"/>
      </w:divBdr>
    </w:div>
    <w:div w:id="1005591313">
      <w:bodyDiv w:val="1"/>
      <w:marLeft w:val="0"/>
      <w:marRight w:val="0"/>
      <w:marTop w:val="0"/>
      <w:marBottom w:val="0"/>
      <w:divBdr>
        <w:top w:val="none" w:sz="0" w:space="0" w:color="auto"/>
        <w:left w:val="none" w:sz="0" w:space="0" w:color="auto"/>
        <w:bottom w:val="none" w:sz="0" w:space="0" w:color="auto"/>
        <w:right w:val="none" w:sz="0" w:space="0" w:color="auto"/>
      </w:divBdr>
    </w:div>
    <w:div w:id="1017079809">
      <w:bodyDiv w:val="1"/>
      <w:marLeft w:val="0"/>
      <w:marRight w:val="0"/>
      <w:marTop w:val="0"/>
      <w:marBottom w:val="0"/>
      <w:divBdr>
        <w:top w:val="none" w:sz="0" w:space="0" w:color="auto"/>
        <w:left w:val="none" w:sz="0" w:space="0" w:color="auto"/>
        <w:bottom w:val="none" w:sz="0" w:space="0" w:color="auto"/>
        <w:right w:val="none" w:sz="0" w:space="0" w:color="auto"/>
      </w:divBdr>
    </w:div>
    <w:div w:id="1034649538">
      <w:bodyDiv w:val="1"/>
      <w:marLeft w:val="0"/>
      <w:marRight w:val="0"/>
      <w:marTop w:val="0"/>
      <w:marBottom w:val="0"/>
      <w:divBdr>
        <w:top w:val="none" w:sz="0" w:space="0" w:color="auto"/>
        <w:left w:val="none" w:sz="0" w:space="0" w:color="auto"/>
        <w:bottom w:val="none" w:sz="0" w:space="0" w:color="auto"/>
        <w:right w:val="none" w:sz="0" w:space="0" w:color="auto"/>
      </w:divBdr>
    </w:div>
    <w:div w:id="1040209238">
      <w:bodyDiv w:val="1"/>
      <w:marLeft w:val="0"/>
      <w:marRight w:val="0"/>
      <w:marTop w:val="0"/>
      <w:marBottom w:val="0"/>
      <w:divBdr>
        <w:top w:val="none" w:sz="0" w:space="0" w:color="auto"/>
        <w:left w:val="none" w:sz="0" w:space="0" w:color="auto"/>
        <w:bottom w:val="none" w:sz="0" w:space="0" w:color="auto"/>
        <w:right w:val="none" w:sz="0" w:space="0" w:color="auto"/>
      </w:divBdr>
    </w:div>
    <w:div w:id="1067730122">
      <w:bodyDiv w:val="1"/>
      <w:marLeft w:val="0"/>
      <w:marRight w:val="0"/>
      <w:marTop w:val="0"/>
      <w:marBottom w:val="0"/>
      <w:divBdr>
        <w:top w:val="none" w:sz="0" w:space="0" w:color="auto"/>
        <w:left w:val="none" w:sz="0" w:space="0" w:color="auto"/>
        <w:bottom w:val="none" w:sz="0" w:space="0" w:color="auto"/>
        <w:right w:val="none" w:sz="0" w:space="0" w:color="auto"/>
      </w:divBdr>
    </w:div>
    <w:div w:id="1079601815">
      <w:bodyDiv w:val="1"/>
      <w:marLeft w:val="0"/>
      <w:marRight w:val="0"/>
      <w:marTop w:val="0"/>
      <w:marBottom w:val="0"/>
      <w:divBdr>
        <w:top w:val="none" w:sz="0" w:space="0" w:color="auto"/>
        <w:left w:val="none" w:sz="0" w:space="0" w:color="auto"/>
        <w:bottom w:val="none" w:sz="0" w:space="0" w:color="auto"/>
        <w:right w:val="none" w:sz="0" w:space="0" w:color="auto"/>
      </w:divBdr>
    </w:div>
    <w:div w:id="1103650729">
      <w:bodyDiv w:val="1"/>
      <w:marLeft w:val="0"/>
      <w:marRight w:val="0"/>
      <w:marTop w:val="0"/>
      <w:marBottom w:val="0"/>
      <w:divBdr>
        <w:top w:val="none" w:sz="0" w:space="0" w:color="auto"/>
        <w:left w:val="none" w:sz="0" w:space="0" w:color="auto"/>
        <w:bottom w:val="none" w:sz="0" w:space="0" w:color="auto"/>
        <w:right w:val="none" w:sz="0" w:space="0" w:color="auto"/>
      </w:divBdr>
    </w:div>
    <w:div w:id="1137842758">
      <w:bodyDiv w:val="1"/>
      <w:marLeft w:val="0"/>
      <w:marRight w:val="0"/>
      <w:marTop w:val="0"/>
      <w:marBottom w:val="0"/>
      <w:divBdr>
        <w:top w:val="none" w:sz="0" w:space="0" w:color="auto"/>
        <w:left w:val="none" w:sz="0" w:space="0" w:color="auto"/>
        <w:bottom w:val="none" w:sz="0" w:space="0" w:color="auto"/>
        <w:right w:val="none" w:sz="0" w:space="0" w:color="auto"/>
      </w:divBdr>
    </w:div>
    <w:div w:id="1137920774">
      <w:bodyDiv w:val="1"/>
      <w:marLeft w:val="0"/>
      <w:marRight w:val="0"/>
      <w:marTop w:val="0"/>
      <w:marBottom w:val="0"/>
      <w:divBdr>
        <w:top w:val="none" w:sz="0" w:space="0" w:color="auto"/>
        <w:left w:val="none" w:sz="0" w:space="0" w:color="auto"/>
        <w:bottom w:val="none" w:sz="0" w:space="0" w:color="auto"/>
        <w:right w:val="none" w:sz="0" w:space="0" w:color="auto"/>
      </w:divBdr>
    </w:div>
    <w:div w:id="1174146376">
      <w:bodyDiv w:val="1"/>
      <w:marLeft w:val="0"/>
      <w:marRight w:val="0"/>
      <w:marTop w:val="0"/>
      <w:marBottom w:val="0"/>
      <w:divBdr>
        <w:top w:val="none" w:sz="0" w:space="0" w:color="auto"/>
        <w:left w:val="none" w:sz="0" w:space="0" w:color="auto"/>
        <w:bottom w:val="none" w:sz="0" w:space="0" w:color="auto"/>
        <w:right w:val="none" w:sz="0" w:space="0" w:color="auto"/>
      </w:divBdr>
    </w:div>
    <w:div w:id="1177576253">
      <w:bodyDiv w:val="1"/>
      <w:marLeft w:val="0"/>
      <w:marRight w:val="0"/>
      <w:marTop w:val="0"/>
      <w:marBottom w:val="0"/>
      <w:divBdr>
        <w:top w:val="none" w:sz="0" w:space="0" w:color="auto"/>
        <w:left w:val="none" w:sz="0" w:space="0" w:color="auto"/>
        <w:bottom w:val="none" w:sz="0" w:space="0" w:color="auto"/>
        <w:right w:val="none" w:sz="0" w:space="0" w:color="auto"/>
      </w:divBdr>
    </w:div>
    <w:div w:id="1184903813">
      <w:bodyDiv w:val="1"/>
      <w:marLeft w:val="0"/>
      <w:marRight w:val="0"/>
      <w:marTop w:val="0"/>
      <w:marBottom w:val="0"/>
      <w:divBdr>
        <w:top w:val="none" w:sz="0" w:space="0" w:color="auto"/>
        <w:left w:val="none" w:sz="0" w:space="0" w:color="auto"/>
        <w:bottom w:val="none" w:sz="0" w:space="0" w:color="auto"/>
        <w:right w:val="none" w:sz="0" w:space="0" w:color="auto"/>
      </w:divBdr>
    </w:div>
    <w:div w:id="1188367026">
      <w:bodyDiv w:val="1"/>
      <w:marLeft w:val="0"/>
      <w:marRight w:val="0"/>
      <w:marTop w:val="0"/>
      <w:marBottom w:val="0"/>
      <w:divBdr>
        <w:top w:val="none" w:sz="0" w:space="0" w:color="auto"/>
        <w:left w:val="none" w:sz="0" w:space="0" w:color="auto"/>
        <w:bottom w:val="none" w:sz="0" w:space="0" w:color="auto"/>
        <w:right w:val="none" w:sz="0" w:space="0" w:color="auto"/>
      </w:divBdr>
    </w:div>
    <w:div w:id="1342316267">
      <w:bodyDiv w:val="1"/>
      <w:marLeft w:val="0"/>
      <w:marRight w:val="0"/>
      <w:marTop w:val="0"/>
      <w:marBottom w:val="0"/>
      <w:divBdr>
        <w:top w:val="none" w:sz="0" w:space="0" w:color="auto"/>
        <w:left w:val="none" w:sz="0" w:space="0" w:color="auto"/>
        <w:bottom w:val="none" w:sz="0" w:space="0" w:color="auto"/>
        <w:right w:val="none" w:sz="0" w:space="0" w:color="auto"/>
      </w:divBdr>
    </w:div>
    <w:div w:id="1350982246">
      <w:bodyDiv w:val="1"/>
      <w:marLeft w:val="0"/>
      <w:marRight w:val="0"/>
      <w:marTop w:val="0"/>
      <w:marBottom w:val="0"/>
      <w:divBdr>
        <w:top w:val="none" w:sz="0" w:space="0" w:color="auto"/>
        <w:left w:val="none" w:sz="0" w:space="0" w:color="auto"/>
        <w:bottom w:val="none" w:sz="0" w:space="0" w:color="auto"/>
        <w:right w:val="none" w:sz="0" w:space="0" w:color="auto"/>
      </w:divBdr>
    </w:div>
    <w:div w:id="1357537538">
      <w:bodyDiv w:val="1"/>
      <w:marLeft w:val="0"/>
      <w:marRight w:val="0"/>
      <w:marTop w:val="0"/>
      <w:marBottom w:val="0"/>
      <w:divBdr>
        <w:top w:val="none" w:sz="0" w:space="0" w:color="auto"/>
        <w:left w:val="none" w:sz="0" w:space="0" w:color="auto"/>
        <w:bottom w:val="none" w:sz="0" w:space="0" w:color="auto"/>
        <w:right w:val="none" w:sz="0" w:space="0" w:color="auto"/>
      </w:divBdr>
    </w:div>
    <w:div w:id="1478104253">
      <w:bodyDiv w:val="1"/>
      <w:marLeft w:val="0"/>
      <w:marRight w:val="0"/>
      <w:marTop w:val="0"/>
      <w:marBottom w:val="0"/>
      <w:divBdr>
        <w:top w:val="none" w:sz="0" w:space="0" w:color="auto"/>
        <w:left w:val="none" w:sz="0" w:space="0" w:color="auto"/>
        <w:bottom w:val="none" w:sz="0" w:space="0" w:color="auto"/>
        <w:right w:val="none" w:sz="0" w:space="0" w:color="auto"/>
      </w:divBdr>
    </w:div>
    <w:div w:id="1528257480">
      <w:bodyDiv w:val="1"/>
      <w:marLeft w:val="0"/>
      <w:marRight w:val="0"/>
      <w:marTop w:val="0"/>
      <w:marBottom w:val="0"/>
      <w:divBdr>
        <w:top w:val="none" w:sz="0" w:space="0" w:color="auto"/>
        <w:left w:val="none" w:sz="0" w:space="0" w:color="auto"/>
        <w:bottom w:val="none" w:sz="0" w:space="0" w:color="auto"/>
        <w:right w:val="none" w:sz="0" w:space="0" w:color="auto"/>
      </w:divBdr>
    </w:div>
    <w:div w:id="1548251673">
      <w:bodyDiv w:val="1"/>
      <w:marLeft w:val="0"/>
      <w:marRight w:val="0"/>
      <w:marTop w:val="0"/>
      <w:marBottom w:val="0"/>
      <w:divBdr>
        <w:top w:val="none" w:sz="0" w:space="0" w:color="auto"/>
        <w:left w:val="none" w:sz="0" w:space="0" w:color="auto"/>
        <w:bottom w:val="none" w:sz="0" w:space="0" w:color="auto"/>
        <w:right w:val="none" w:sz="0" w:space="0" w:color="auto"/>
      </w:divBdr>
    </w:div>
    <w:div w:id="1567178816">
      <w:bodyDiv w:val="1"/>
      <w:marLeft w:val="0"/>
      <w:marRight w:val="0"/>
      <w:marTop w:val="0"/>
      <w:marBottom w:val="0"/>
      <w:divBdr>
        <w:top w:val="none" w:sz="0" w:space="0" w:color="auto"/>
        <w:left w:val="none" w:sz="0" w:space="0" w:color="auto"/>
        <w:bottom w:val="none" w:sz="0" w:space="0" w:color="auto"/>
        <w:right w:val="none" w:sz="0" w:space="0" w:color="auto"/>
      </w:divBdr>
    </w:div>
    <w:div w:id="1607079388">
      <w:bodyDiv w:val="1"/>
      <w:marLeft w:val="0"/>
      <w:marRight w:val="0"/>
      <w:marTop w:val="0"/>
      <w:marBottom w:val="0"/>
      <w:divBdr>
        <w:top w:val="none" w:sz="0" w:space="0" w:color="auto"/>
        <w:left w:val="none" w:sz="0" w:space="0" w:color="auto"/>
        <w:bottom w:val="none" w:sz="0" w:space="0" w:color="auto"/>
        <w:right w:val="none" w:sz="0" w:space="0" w:color="auto"/>
      </w:divBdr>
    </w:div>
    <w:div w:id="1638299733">
      <w:bodyDiv w:val="1"/>
      <w:marLeft w:val="0"/>
      <w:marRight w:val="0"/>
      <w:marTop w:val="0"/>
      <w:marBottom w:val="0"/>
      <w:divBdr>
        <w:top w:val="none" w:sz="0" w:space="0" w:color="auto"/>
        <w:left w:val="none" w:sz="0" w:space="0" w:color="auto"/>
        <w:bottom w:val="none" w:sz="0" w:space="0" w:color="auto"/>
        <w:right w:val="none" w:sz="0" w:space="0" w:color="auto"/>
      </w:divBdr>
    </w:div>
    <w:div w:id="1658460330">
      <w:bodyDiv w:val="1"/>
      <w:marLeft w:val="0"/>
      <w:marRight w:val="0"/>
      <w:marTop w:val="0"/>
      <w:marBottom w:val="0"/>
      <w:divBdr>
        <w:top w:val="none" w:sz="0" w:space="0" w:color="auto"/>
        <w:left w:val="none" w:sz="0" w:space="0" w:color="auto"/>
        <w:bottom w:val="none" w:sz="0" w:space="0" w:color="auto"/>
        <w:right w:val="none" w:sz="0" w:space="0" w:color="auto"/>
      </w:divBdr>
    </w:div>
    <w:div w:id="1659652395">
      <w:bodyDiv w:val="1"/>
      <w:marLeft w:val="0"/>
      <w:marRight w:val="0"/>
      <w:marTop w:val="0"/>
      <w:marBottom w:val="0"/>
      <w:divBdr>
        <w:top w:val="none" w:sz="0" w:space="0" w:color="auto"/>
        <w:left w:val="none" w:sz="0" w:space="0" w:color="auto"/>
        <w:bottom w:val="none" w:sz="0" w:space="0" w:color="auto"/>
        <w:right w:val="none" w:sz="0" w:space="0" w:color="auto"/>
      </w:divBdr>
    </w:div>
    <w:div w:id="1699045748">
      <w:bodyDiv w:val="1"/>
      <w:marLeft w:val="0"/>
      <w:marRight w:val="0"/>
      <w:marTop w:val="0"/>
      <w:marBottom w:val="0"/>
      <w:divBdr>
        <w:top w:val="none" w:sz="0" w:space="0" w:color="auto"/>
        <w:left w:val="none" w:sz="0" w:space="0" w:color="auto"/>
        <w:bottom w:val="none" w:sz="0" w:space="0" w:color="auto"/>
        <w:right w:val="none" w:sz="0" w:space="0" w:color="auto"/>
      </w:divBdr>
    </w:div>
    <w:div w:id="1748767091">
      <w:bodyDiv w:val="1"/>
      <w:marLeft w:val="0"/>
      <w:marRight w:val="0"/>
      <w:marTop w:val="0"/>
      <w:marBottom w:val="0"/>
      <w:divBdr>
        <w:top w:val="none" w:sz="0" w:space="0" w:color="auto"/>
        <w:left w:val="none" w:sz="0" w:space="0" w:color="auto"/>
        <w:bottom w:val="none" w:sz="0" w:space="0" w:color="auto"/>
        <w:right w:val="none" w:sz="0" w:space="0" w:color="auto"/>
      </w:divBdr>
    </w:div>
    <w:div w:id="1771046488">
      <w:bodyDiv w:val="1"/>
      <w:marLeft w:val="0"/>
      <w:marRight w:val="0"/>
      <w:marTop w:val="0"/>
      <w:marBottom w:val="0"/>
      <w:divBdr>
        <w:top w:val="none" w:sz="0" w:space="0" w:color="auto"/>
        <w:left w:val="none" w:sz="0" w:space="0" w:color="auto"/>
        <w:bottom w:val="none" w:sz="0" w:space="0" w:color="auto"/>
        <w:right w:val="none" w:sz="0" w:space="0" w:color="auto"/>
      </w:divBdr>
    </w:div>
    <w:div w:id="1774743259">
      <w:bodyDiv w:val="1"/>
      <w:marLeft w:val="0"/>
      <w:marRight w:val="0"/>
      <w:marTop w:val="0"/>
      <w:marBottom w:val="0"/>
      <w:divBdr>
        <w:top w:val="none" w:sz="0" w:space="0" w:color="auto"/>
        <w:left w:val="none" w:sz="0" w:space="0" w:color="auto"/>
        <w:bottom w:val="none" w:sz="0" w:space="0" w:color="auto"/>
        <w:right w:val="none" w:sz="0" w:space="0" w:color="auto"/>
      </w:divBdr>
    </w:div>
    <w:div w:id="1778216321">
      <w:bodyDiv w:val="1"/>
      <w:marLeft w:val="0"/>
      <w:marRight w:val="0"/>
      <w:marTop w:val="0"/>
      <w:marBottom w:val="0"/>
      <w:divBdr>
        <w:top w:val="none" w:sz="0" w:space="0" w:color="auto"/>
        <w:left w:val="none" w:sz="0" w:space="0" w:color="auto"/>
        <w:bottom w:val="none" w:sz="0" w:space="0" w:color="auto"/>
        <w:right w:val="none" w:sz="0" w:space="0" w:color="auto"/>
      </w:divBdr>
    </w:div>
    <w:div w:id="1787043924">
      <w:bodyDiv w:val="1"/>
      <w:marLeft w:val="0"/>
      <w:marRight w:val="0"/>
      <w:marTop w:val="0"/>
      <w:marBottom w:val="0"/>
      <w:divBdr>
        <w:top w:val="none" w:sz="0" w:space="0" w:color="auto"/>
        <w:left w:val="none" w:sz="0" w:space="0" w:color="auto"/>
        <w:bottom w:val="none" w:sz="0" w:space="0" w:color="auto"/>
        <w:right w:val="none" w:sz="0" w:space="0" w:color="auto"/>
      </w:divBdr>
    </w:div>
    <w:div w:id="1804812739">
      <w:bodyDiv w:val="1"/>
      <w:marLeft w:val="0"/>
      <w:marRight w:val="0"/>
      <w:marTop w:val="0"/>
      <w:marBottom w:val="0"/>
      <w:divBdr>
        <w:top w:val="none" w:sz="0" w:space="0" w:color="auto"/>
        <w:left w:val="none" w:sz="0" w:space="0" w:color="auto"/>
        <w:bottom w:val="none" w:sz="0" w:space="0" w:color="auto"/>
        <w:right w:val="none" w:sz="0" w:space="0" w:color="auto"/>
      </w:divBdr>
    </w:div>
    <w:div w:id="1853757520">
      <w:bodyDiv w:val="1"/>
      <w:marLeft w:val="0"/>
      <w:marRight w:val="0"/>
      <w:marTop w:val="0"/>
      <w:marBottom w:val="0"/>
      <w:divBdr>
        <w:top w:val="none" w:sz="0" w:space="0" w:color="auto"/>
        <w:left w:val="none" w:sz="0" w:space="0" w:color="auto"/>
        <w:bottom w:val="none" w:sz="0" w:space="0" w:color="auto"/>
        <w:right w:val="none" w:sz="0" w:space="0" w:color="auto"/>
      </w:divBdr>
    </w:div>
    <w:div w:id="1867403969">
      <w:bodyDiv w:val="1"/>
      <w:marLeft w:val="0"/>
      <w:marRight w:val="0"/>
      <w:marTop w:val="0"/>
      <w:marBottom w:val="0"/>
      <w:divBdr>
        <w:top w:val="none" w:sz="0" w:space="0" w:color="auto"/>
        <w:left w:val="none" w:sz="0" w:space="0" w:color="auto"/>
        <w:bottom w:val="none" w:sz="0" w:space="0" w:color="auto"/>
        <w:right w:val="none" w:sz="0" w:space="0" w:color="auto"/>
      </w:divBdr>
    </w:div>
    <w:div w:id="1897861321">
      <w:bodyDiv w:val="1"/>
      <w:marLeft w:val="0"/>
      <w:marRight w:val="0"/>
      <w:marTop w:val="0"/>
      <w:marBottom w:val="0"/>
      <w:divBdr>
        <w:top w:val="none" w:sz="0" w:space="0" w:color="auto"/>
        <w:left w:val="none" w:sz="0" w:space="0" w:color="auto"/>
        <w:bottom w:val="none" w:sz="0" w:space="0" w:color="auto"/>
        <w:right w:val="none" w:sz="0" w:space="0" w:color="auto"/>
      </w:divBdr>
    </w:div>
    <w:div w:id="1923222426">
      <w:bodyDiv w:val="1"/>
      <w:marLeft w:val="0"/>
      <w:marRight w:val="0"/>
      <w:marTop w:val="0"/>
      <w:marBottom w:val="0"/>
      <w:divBdr>
        <w:top w:val="none" w:sz="0" w:space="0" w:color="auto"/>
        <w:left w:val="none" w:sz="0" w:space="0" w:color="auto"/>
        <w:bottom w:val="none" w:sz="0" w:space="0" w:color="auto"/>
        <w:right w:val="none" w:sz="0" w:space="0" w:color="auto"/>
      </w:divBdr>
    </w:div>
    <w:div w:id="1940066397">
      <w:bodyDiv w:val="1"/>
      <w:marLeft w:val="0"/>
      <w:marRight w:val="0"/>
      <w:marTop w:val="0"/>
      <w:marBottom w:val="0"/>
      <w:divBdr>
        <w:top w:val="none" w:sz="0" w:space="0" w:color="auto"/>
        <w:left w:val="none" w:sz="0" w:space="0" w:color="auto"/>
        <w:bottom w:val="none" w:sz="0" w:space="0" w:color="auto"/>
        <w:right w:val="none" w:sz="0" w:space="0" w:color="auto"/>
      </w:divBdr>
    </w:div>
    <w:div w:id="1943679969">
      <w:bodyDiv w:val="1"/>
      <w:marLeft w:val="0"/>
      <w:marRight w:val="0"/>
      <w:marTop w:val="0"/>
      <w:marBottom w:val="0"/>
      <w:divBdr>
        <w:top w:val="none" w:sz="0" w:space="0" w:color="auto"/>
        <w:left w:val="none" w:sz="0" w:space="0" w:color="auto"/>
        <w:bottom w:val="none" w:sz="0" w:space="0" w:color="auto"/>
        <w:right w:val="none" w:sz="0" w:space="0" w:color="auto"/>
      </w:divBdr>
    </w:div>
    <w:div w:id="1993751596">
      <w:bodyDiv w:val="1"/>
      <w:marLeft w:val="0"/>
      <w:marRight w:val="0"/>
      <w:marTop w:val="0"/>
      <w:marBottom w:val="0"/>
      <w:divBdr>
        <w:top w:val="none" w:sz="0" w:space="0" w:color="auto"/>
        <w:left w:val="none" w:sz="0" w:space="0" w:color="auto"/>
        <w:bottom w:val="none" w:sz="0" w:space="0" w:color="auto"/>
        <w:right w:val="none" w:sz="0" w:space="0" w:color="auto"/>
      </w:divBdr>
    </w:div>
    <w:div w:id="1996912169">
      <w:bodyDiv w:val="1"/>
      <w:marLeft w:val="0"/>
      <w:marRight w:val="0"/>
      <w:marTop w:val="0"/>
      <w:marBottom w:val="0"/>
      <w:divBdr>
        <w:top w:val="none" w:sz="0" w:space="0" w:color="auto"/>
        <w:left w:val="none" w:sz="0" w:space="0" w:color="auto"/>
        <w:bottom w:val="none" w:sz="0" w:space="0" w:color="auto"/>
        <w:right w:val="none" w:sz="0" w:space="0" w:color="auto"/>
      </w:divBdr>
    </w:div>
    <w:div w:id="2013409793">
      <w:bodyDiv w:val="1"/>
      <w:marLeft w:val="0"/>
      <w:marRight w:val="0"/>
      <w:marTop w:val="0"/>
      <w:marBottom w:val="0"/>
      <w:divBdr>
        <w:top w:val="none" w:sz="0" w:space="0" w:color="auto"/>
        <w:left w:val="none" w:sz="0" w:space="0" w:color="auto"/>
        <w:bottom w:val="none" w:sz="0" w:space="0" w:color="auto"/>
        <w:right w:val="none" w:sz="0" w:space="0" w:color="auto"/>
      </w:divBdr>
    </w:div>
    <w:div w:id="2019041916">
      <w:bodyDiv w:val="1"/>
      <w:marLeft w:val="0"/>
      <w:marRight w:val="0"/>
      <w:marTop w:val="0"/>
      <w:marBottom w:val="0"/>
      <w:divBdr>
        <w:top w:val="none" w:sz="0" w:space="0" w:color="auto"/>
        <w:left w:val="none" w:sz="0" w:space="0" w:color="auto"/>
        <w:bottom w:val="none" w:sz="0" w:space="0" w:color="auto"/>
        <w:right w:val="none" w:sz="0" w:space="0" w:color="auto"/>
      </w:divBdr>
    </w:div>
    <w:div w:id="2027173845">
      <w:bodyDiv w:val="1"/>
      <w:marLeft w:val="0"/>
      <w:marRight w:val="0"/>
      <w:marTop w:val="0"/>
      <w:marBottom w:val="0"/>
      <w:divBdr>
        <w:top w:val="none" w:sz="0" w:space="0" w:color="auto"/>
        <w:left w:val="none" w:sz="0" w:space="0" w:color="auto"/>
        <w:bottom w:val="none" w:sz="0" w:space="0" w:color="auto"/>
        <w:right w:val="none" w:sz="0" w:space="0" w:color="auto"/>
      </w:divBdr>
    </w:div>
    <w:div w:id="2036732641">
      <w:bodyDiv w:val="1"/>
      <w:marLeft w:val="0"/>
      <w:marRight w:val="0"/>
      <w:marTop w:val="0"/>
      <w:marBottom w:val="0"/>
      <w:divBdr>
        <w:top w:val="none" w:sz="0" w:space="0" w:color="auto"/>
        <w:left w:val="none" w:sz="0" w:space="0" w:color="auto"/>
        <w:bottom w:val="none" w:sz="0" w:space="0" w:color="auto"/>
        <w:right w:val="none" w:sz="0" w:space="0" w:color="auto"/>
      </w:divBdr>
    </w:div>
    <w:div w:id="2050107171">
      <w:bodyDiv w:val="1"/>
      <w:marLeft w:val="0"/>
      <w:marRight w:val="0"/>
      <w:marTop w:val="0"/>
      <w:marBottom w:val="0"/>
      <w:divBdr>
        <w:top w:val="none" w:sz="0" w:space="0" w:color="auto"/>
        <w:left w:val="none" w:sz="0" w:space="0" w:color="auto"/>
        <w:bottom w:val="none" w:sz="0" w:space="0" w:color="auto"/>
        <w:right w:val="none" w:sz="0" w:space="0" w:color="auto"/>
      </w:divBdr>
    </w:div>
    <w:div w:id="21090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B165-FAD0-4633-A666-932C129E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5739</Words>
  <Characters>31566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Diego Sebastian Cevallos Salgado</cp:lastModifiedBy>
  <cp:revision>7</cp:revision>
  <cp:lastPrinted>2016-10-25T17:16:00Z</cp:lastPrinted>
  <dcterms:created xsi:type="dcterms:W3CDTF">2016-10-24T12:32:00Z</dcterms:created>
  <dcterms:modified xsi:type="dcterms:W3CDTF">2016-10-25T19:21:00Z</dcterms:modified>
</cp:coreProperties>
</file>