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BF" w:rsidRDefault="00931E34" w:rsidP="00A63889">
      <w:pPr>
        <w:autoSpaceDE w:val="0"/>
        <w:autoSpaceDN w:val="0"/>
        <w:adjustRightInd w:val="0"/>
        <w:spacing w:before="240"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EXPOSICIÓN DE MOTIVOS</w:t>
      </w:r>
    </w:p>
    <w:p w:rsidR="00931E34" w:rsidRDefault="00931E34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El </w:t>
      </w:r>
      <w:r w:rsidRPr="00931E34">
        <w:rPr>
          <w:rFonts w:ascii="Palatino Linotype" w:hAnsi="Palatino Linotype"/>
        </w:rPr>
        <w:t>Cerro Las Puntas se encuentra ubicad</w:t>
      </w:r>
      <w:r>
        <w:rPr>
          <w:rFonts w:ascii="Palatino Linotype" w:hAnsi="Palatino Linotype"/>
        </w:rPr>
        <w:t>o</w:t>
      </w:r>
      <w:r w:rsidRPr="00931E34">
        <w:rPr>
          <w:rFonts w:ascii="Palatino Linotype" w:hAnsi="Palatino Linotype"/>
          <w:lang w:val="es-ES_tradnl"/>
        </w:rPr>
        <w:t xml:space="preserve"> en las parroquias rurales orientales del Distrito Metropolitano de Quito</w:t>
      </w:r>
      <w:r w:rsidR="00A7538A">
        <w:rPr>
          <w:rFonts w:ascii="Palatino Linotype" w:hAnsi="Palatino Linotype"/>
          <w:lang w:val="es-ES_tradnl"/>
        </w:rPr>
        <w:t>:</w:t>
      </w:r>
      <w:r w:rsidRPr="00931E34">
        <w:rPr>
          <w:rFonts w:ascii="Palatino Linotype" w:hAnsi="Palatino Linotype"/>
          <w:lang w:val="es-ES_tradnl"/>
        </w:rPr>
        <w:t xml:space="preserve"> El Quinche, Checa, Yaruquí y Pifo</w:t>
      </w:r>
      <w:r w:rsidRPr="00931E34">
        <w:rPr>
          <w:rFonts w:ascii="Palatino Linotype" w:hAnsi="Palatino Linotype"/>
        </w:rPr>
        <w:t xml:space="preserve">, dentro de los límites del Distrito Metropolitano de Quito, </w:t>
      </w:r>
      <w:r>
        <w:rPr>
          <w:rFonts w:ascii="Palatino Linotype" w:hAnsi="Palatino Linotype"/>
        </w:rPr>
        <w:t>c</w:t>
      </w:r>
      <w:r w:rsidRPr="00931E34">
        <w:rPr>
          <w:rFonts w:ascii="Palatino Linotype" w:hAnsi="Palatino Linotype"/>
        </w:rPr>
        <w:t xml:space="preserve">on una superficie de </w:t>
      </w:r>
      <w:r w:rsidRPr="00931E34">
        <w:rPr>
          <w:rFonts w:ascii="Palatino Linotype" w:hAnsi="Palatino Linotype"/>
          <w:lang w:val="es-ES_tradnl"/>
        </w:rPr>
        <w:t>28.</w:t>
      </w:r>
      <w:r w:rsidR="00020416">
        <w:rPr>
          <w:rFonts w:ascii="Palatino Linotype" w:hAnsi="Palatino Linotype"/>
          <w:lang w:val="es-ES_tradnl"/>
        </w:rPr>
        <w:t>2</w:t>
      </w:r>
      <w:r w:rsidR="001669E6">
        <w:rPr>
          <w:rFonts w:ascii="Palatino Linotype" w:hAnsi="Palatino Linotype"/>
          <w:lang w:val="es-ES_tradnl"/>
        </w:rPr>
        <w:t>18</w:t>
      </w:r>
      <w:r w:rsidR="00020416">
        <w:rPr>
          <w:rFonts w:ascii="Palatino Linotype" w:hAnsi="Palatino Linotype"/>
          <w:lang w:val="es-ES_tradnl"/>
        </w:rPr>
        <w:t>,</w:t>
      </w:r>
      <w:r w:rsidR="001669E6">
        <w:rPr>
          <w:rFonts w:ascii="Palatino Linotype" w:hAnsi="Palatino Linotype"/>
          <w:lang w:val="es-ES_tradnl"/>
        </w:rPr>
        <w:t>2</w:t>
      </w:r>
      <w:r w:rsidRPr="00931E34">
        <w:rPr>
          <w:rFonts w:ascii="Palatino Linotype" w:hAnsi="Palatino Linotype"/>
          <w:lang w:val="es-ES_tradnl"/>
        </w:rPr>
        <w:t xml:space="preserve"> </w:t>
      </w:r>
      <w:r w:rsidRPr="00931E34">
        <w:rPr>
          <w:rFonts w:ascii="Palatino Linotype" w:hAnsi="Palatino Linotype"/>
        </w:rPr>
        <w:t>hectáreas.</w:t>
      </w:r>
      <w:r>
        <w:rPr>
          <w:rFonts w:ascii="Palatino Linotype" w:hAnsi="Palatino Linotype"/>
        </w:rPr>
        <w:t xml:space="preserve"> Dentro de la referida área, existen 8 ecosistemas fr</w:t>
      </w:r>
      <w:r w:rsidR="00A7538A">
        <w:rPr>
          <w:rFonts w:ascii="Palatino Linotype" w:hAnsi="Palatino Linotype"/>
        </w:rPr>
        <w:t>ágiles</w:t>
      </w:r>
      <w:r>
        <w:rPr>
          <w:rFonts w:ascii="Palatino Linotype" w:hAnsi="Palatino Linotype"/>
        </w:rPr>
        <w:t xml:space="preserve"> que permiten el balance hídrico de las microcuencas altoandinas de las parroquias orientales en referencia; y, constituye el área de amortiguamiento del Parque Nacional Cayambe Coca, que en un 9% se encuentra dentro del Distrito Metropolitano de Quito.</w:t>
      </w:r>
    </w:p>
    <w:p w:rsidR="00A7538A" w:rsidRDefault="00A7538A" w:rsidP="00A63889">
      <w:pPr>
        <w:pStyle w:val="Ttulo"/>
        <w:spacing w:before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7, numeral 3, señala que es deber primordial del Estado “</w:t>
      </w:r>
      <w:r>
        <w:rPr>
          <w:rFonts w:ascii="Palatino Linotype" w:hAnsi="Palatino Linotype" w:cs="Arial"/>
          <w:b w:val="0"/>
          <w:i/>
          <w:sz w:val="22"/>
          <w:szCs w:val="22"/>
        </w:rPr>
        <w:t>Proteger el patrimonio natural y cultural del país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931E34" w:rsidRPr="00E9318F" w:rsidRDefault="00A7538A" w:rsidP="00A63889">
      <w:pPr>
        <w:pStyle w:val="Ttulo"/>
        <w:spacing w:before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Dentro del marco constitucional, e</w:t>
      </w:r>
      <w:r w:rsidR="000E441E">
        <w:rPr>
          <w:rFonts w:ascii="Palatino Linotype" w:hAnsi="Palatino Linotype" w:cs="Arial"/>
          <w:b w:val="0"/>
          <w:sz w:val="22"/>
          <w:szCs w:val="22"/>
        </w:rPr>
        <w:t xml:space="preserve">l Plan Metropolitano de Desarrollo del Distrito Metropolitano de Quito </w:t>
      </w:r>
      <w:r w:rsidR="00FE705F">
        <w:rPr>
          <w:rFonts w:ascii="Palatino Linotype" w:hAnsi="Palatino Linotype" w:cs="Arial"/>
          <w:b w:val="0"/>
          <w:sz w:val="22"/>
          <w:szCs w:val="22"/>
        </w:rPr>
        <w:t>prevé la consolidación</w:t>
      </w:r>
      <w:r w:rsidR="009140AC">
        <w:rPr>
          <w:rFonts w:ascii="Palatino Linotype" w:hAnsi="Palatino Linotype" w:cs="Arial"/>
          <w:b w:val="0"/>
          <w:sz w:val="22"/>
          <w:szCs w:val="22"/>
        </w:rPr>
        <w:t xml:space="preserve"> de corredores </w:t>
      </w:r>
      <w:r w:rsidR="00703801">
        <w:rPr>
          <w:rFonts w:ascii="Palatino Linotype" w:hAnsi="Palatino Linotype" w:cs="Arial"/>
          <w:b w:val="0"/>
          <w:sz w:val="22"/>
          <w:szCs w:val="22"/>
        </w:rPr>
        <w:t xml:space="preserve">y zonas de protección </w:t>
      </w:r>
      <w:r w:rsidR="009140AC">
        <w:rPr>
          <w:rFonts w:ascii="Palatino Linotype" w:hAnsi="Palatino Linotype" w:cs="Arial"/>
          <w:b w:val="0"/>
          <w:sz w:val="22"/>
          <w:szCs w:val="22"/>
        </w:rPr>
        <w:t>ecológic</w:t>
      </w:r>
      <w:r w:rsidR="00703801">
        <w:rPr>
          <w:rFonts w:ascii="Palatino Linotype" w:hAnsi="Palatino Linotype" w:cs="Arial"/>
          <w:b w:val="0"/>
          <w:sz w:val="22"/>
          <w:szCs w:val="22"/>
        </w:rPr>
        <w:t>a</w:t>
      </w:r>
      <w:r w:rsidR="009140AC">
        <w:rPr>
          <w:rFonts w:ascii="Palatino Linotype" w:hAnsi="Palatino Linotype" w:cs="Arial"/>
          <w:b w:val="0"/>
          <w:sz w:val="22"/>
          <w:szCs w:val="22"/>
        </w:rPr>
        <w:t>,</w:t>
      </w:r>
      <w:r w:rsidR="00703801">
        <w:rPr>
          <w:rFonts w:ascii="Palatino Linotype" w:hAnsi="Palatino Linotype" w:cs="Arial"/>
          <w:b w:val="0"/>
          <w:sz w:val="22"/>
          <w:szCs w:val="22"/>
        </w:rPr>
        <w:t xml:space="preserve"> para lo cual </w:t>
      </w:r>
      <w:r w:rsidR="000E441E">
        <w:rPr>
          <w:rFonts w:ascii="Palatino Linotype" w:hAnsi="Palatino Linotype" w:cs="Arial"/>
          <w:b w:val="0"/>
          <w:sz w:val="22"/>
          <w:szCs w:val="22"/>
        </w:rPr>
        <w:t xml:space="preserve">la </w:t>
      </w:r>
      <w:r w:rsidR="00931E34">
        <w:rPr>
          <w:rFonts w:ascii="Palatino Linotype" w:hAnsi="Palatino Linotype" w:cs="Arial"/>
          <w:b w:val="0"/>
          <w:sz w:val="22"/>
          <w:szCs w:val="22"/>
        </w:rPr>
        <w:t xml:space="preserve">Administración Municipal, a través de la Secretaría de Ambiente, </w:t>
      </w:r>
      <w:r w:rsidR="000E441E">
        <w:rPr>
          <w:rFonts w:ascii="Palatino Linotype" w:hAnsi="Palatino Linotype" w:cs="Arial"/>
          <w:b w:val="0"/>
          <w:sz w:val="22"/>
          <w:szCs w:val="22"/>
        </w:rPr>
        <w:t xml:space="preserve">plantea la declaratoria del Cerro Las Puntas como </w:t>
      </w:r>
      <w:r w:rsidR="000E441E">
        <w:rPr>
          <w:rFonts w:ascii="Palatino Linotype" w:hAnsi="Palatino Linotype"/>
          <w:b w:val="0"/>
          <w:sz w:val="22"/>
          <w:szCs w:val="22"/>
        </w:rPr>
        <w:t>Á</w:t>
      </w:r>
      <w:r w:rsidR="000E441E" w:rsidRPr="000E441E">
        <w:rPr>
          <w:rFonts w:ascii="Palatino Linotype" w:hAnsi="Palatino Linotype"/>
          <w:b w:val="0"/>
          <w:sz w:val="22"/>
          <w:szCs w:val="22"/>
        </w:rPr>
        <w:t xml:space="preserve">rea </w:t>
      </w:r>
      <w:r w:rsidR="000E441E">
        <w:rPr>
          <w:rFonts w:ascii="Palatino Linotype" w:hAnsi="Palatino Linotype"/>
          <w:b w:val="0"/>
          <w:sz w:val="22"/>
          <w:szCs w:val="22"/>
        </w:rPr>
        <w:t>N</w:t>
      </w:r>
      <w:r w:rsidR="000E441E" w:rsidRPr="000E441E">
        <w:rPr>
          <w:rFonts w:ascii="Palatino Linotype" w:hAnsi="Palatino Linotype"/>
          <w:b w:val="0"/>
          <w:sz w:val="22"/>
          <w:szCs w:val="22"/>
        </w:rPr>
        <w:t xml:space="preserve">atural </w:t>
      </w:r>
      <w:r w:rsidR="000E441E">
        <w:rPr>
          <w:rFonts w:ascii="Palatino Linotype" w:hAnsi="Palatino Linotype"/>
          <w:b w:val="0"/>
          <w:sz w:val="22"/>
          <w:szCs w:val="22"/>
        </w:rPr>
        <w:t>P</w:t>
      </w:r>
      <w:r w:rsidR="000E441E" w:rsidRPr="000E441E">
        <w:rPr>
          <w:rFonts w:ascii="Palatino Linotype" w:hAnsi="Palatino Linotype"/>
          <w:b w:val="0"/>
          <w:sz w:val="22"/>
          <w:szCs w:val="22"/>
        </w:rPr>
        <w:t>rotegida, integrante del Subsistema Metropolitano de Áreas Naturales Protegidas</w:t>
      </w:r>
      <w:r w:rsidR="000E441E">
        <w:rPr>
          <w:rFonts w:ascii="Palatino Linotype" w:hAnsi="Palatino Linotype"/>
          <w:b w:val="0"/>
          <w:sz w:val="22"/>
          <w:szCs w:val="22"/>
        </w:rPr>
        <w:t xml:space="preserve">, debido a su importancia estratégica para la conservación y restauración de los ecosistemas de páramos y humedales, así como para apuntalar el desarrollo sostenible de las parroquias rurales de </w:t>
      </w:r>
      <w:r w:rsidR="000E441E" w:rsidRPr="000E441E">
        <w:rPr>
          <w:rFonts w:ascii="Palatino Linotype" w:hAnsi="Palatino Linotype"/>
          <w:b w:val="0"/>
          <w:sz w:val="22"/>
          <w:szCs w:val="22"/>
          <w:lang w:val="es-ES_tradnl"/>
        </w:rPr>
        <w:t>El Quinche, Checa, Yaruquí y Pifo</w:t>
      </w:r>
      <w:r w:rsidR="000E441E">
        <w:rPr>
          <w:rFonts w:ascii="Palatino Linotype" w:hAnsi="Palatino Linotype"/>
          <w:b w:val="0"/>
          <w:sz w:val="22"/>
          <w:szCs w:val="22"/>
          <w:lang w:val="es-ES_tradnl"/>
        </w:rPr>
        <w:t>.</w:t>
      </w:r>
    </w:p>
    <w:p w:rsidR="00B303EC" w:rsidRDefault="00931E34" w:rsidP="00A63889">
      <w:pPr>
        <w:pStyle w:val="Ttulo"/>
        <w:spacing w:before="240" w:line="276" w:lineRule="auto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</w:t>
      </w:r>
      <w:r w:rsidR="000E441E">
        <w:rPr>
          <w:rFonts w:ascii="Palatino Linotype" w:hAnsi="Palatino Linotype" w:cs="Arial"/>
          <w:b w:val="0"/>
          <w:sz w:val="22"/>
          <w:szCs w:val="22"/>
        </w:rPr>
        <w:t xml:space="preserve">por la cual se declara al Cerro Las Puntas como </w:t>
      </w:r>
      <w:r w:rsidR="000E441E">
        <w:rPr>
          <w:rFonts w:ascii="Palatino Linotype" w:hAnsi="Palatino Linotype"/>
          <w:b w:val="0"/>
          <w:sz w:val="22"/>
          <w:szCs w:val="22"/>
        </w:rPr>
        <w:t>Á</w:t>
      </w:r>
      <w:r w:rsidR="000E441E" w:rsidRPr="000E441E">
        <w:rPr>
          <w:rFonts w:ascii="Palatino Linotype" w:hAnsi="Palatino Linotype"/>
          <w:b w:val="0"/>
          <w:sz w:val="22"/>
          <w:szCs w:val="22"/>
        </w:rPr>
        <w:t xml:space="preserve">rea </w:t>
      </w:r>
      <w:r w:rsidR="000E441E">
        <w:rPr>
          <w:rFonts w:ascii="Palatino Linotype" w:hAnsi="Palatino Linotype"/>
          <w:b w:val="0"/>
          <w:sz w:val="22"/>
          <w:szCs w:val="22"/>
        </w:rPr>
        <w:t>N</w:t>
      </w:r>
      <w:r w:rsidR="000E441E" w:rsidRPr="000E441E">
        <w:rPr>
          <w:rFonts w:ascii="Palatino Linotype" w:hAnsi="Palatino Linotype"/>
          <w:b w:val="0"/>
          <w:sz w:val="22"/>
          <w:szCs w:val="22"/>
        </w:rPr>
        <w:t xml:space="preserve">atural </w:t>
      </w:r>
      <w:r w:rsidR="000E441E">
        <w:rPr>
          <w:rFonts w:ascii="Palatino Linotype" w:hAnsi="Palatino Linotype"/>
          <w:b w:val="0"/>
          <w:sz w:val="22"/>
          <w:szCs w:val="22"/>
        </w:rPr>
        <w:t>P</w:t>
      </w:r>
      <w:r w:rsidR="000E441E" w:rsidRPr="000E441E">
        <w:rPr>
          <w:rFonts w:ascii="Palatino Linotype" w:hAnsi="Palatino Linotype"/>
          <w:b w:val="0"/>
          <w:sz w:val="22"/>
          <w:szCs w:val="22"/>
        </w:rPr>
        <w:t>rotegida, integrante del Subsistema Metropolitano de Áreas Naturales Protegidas</w:t>
      </w:r>
      <w:r w:rsidR="000E441E">
        <w:rPr>
          <w:rFonts w:ascii="Palatino Linotype" w:hAnsi="Palatino Linotype"/>
          <w:b w:val="0"/>
          <w:sz w:val="22"/>
          <w:szCs w:val="22"/>
        </w:rPr>
        <w:t xml:space="preserve">, </w:t>
      </w:r>
      <w:r w:rsidR="00A7538A">
        <w:rPr>
          <w:rFonts w:ascii="Palatino Linotype" w:hAnsi="Palatino Linotype"/>
          <w:b w:val="0"/>
          <w:sz w:val="22"/>
          <w:szCs w:val="22"/>
        </w:rPr>
        <w:t xml:space="preserve">regulando los mecanismos e intervenciones para conservar y proteger el páramo, </w:t>
      </w:r>
      <w:r w:rsidR="00A7538A" w:rsidRPr="00A7538A">
        <w:rPr>
          <w:rFonts w:ascii="Palatino Linotype" w:hAnsi="Palatino Linotype"/>
          <w:b w:val="0"/>
          <w:sz w:val="22"/>
          <w:szCs w:val="22"/>
        </w:rPr>
        <w:t xml:space="preserve">humedales, bofedales, </w:t>
      </w:r>
      <w:r w:rsidR="00A7538A" w:rsidRPr="00A7538A">
        <w:rPr>
          <w:rFonts w:ascii="Palatino Linotype" w:hAnsi="Palatino Linotype"/>
          <w:b w:val="0"/>
          <w:sz w:val="22"/>
          <w:szCs w:val="22"/>
          <w:lang w:val="es-ES_tradnl" w:eastAsia="es-EC"/>
        </w:rPr>
        <w:t>bosques bajos y matorrales altoandinos paramunos</w:t>
      </w:r>
      <w:r w:rsidR="00A7538A" w:rsidRPr="00A7538A">
        <w:rPr>
          <w:rFonts w:ascii="Palatino Linotype" w:hAnsi="Palatino Linotype"/>
          <w:b w:val="0"/>
          <w:sz w:val="22"/>
          <w:szCs w:val="22"/>
        </w:rPr>
        <w:t xml:space="preserve">, </w:t>
      </w:r>
      <w:r w:rsidR="00A7538A" w:rsidRPr="00A7538A">
        <w:rPr>
          <w:rFonts w:ascii="Palatino Linotype" w:hAnsi="Palatino Linotype"/>
          <w:b w:val="0"/>
          <w:sz w:val="22"/>
          <w:szCs w:val="22"/>
          <w:lang w:val="es-ES_tradnl" w:eastAsia="es-EC"/>
        </w:rPr>
        <w:t>arbustales altoandinos paramunos, arbustales montanos y herbazal montano, así como la fauna asociada a estos ecosistemas; f</w:t>
      </w:r>
      <w:r w:rsidR="00A7538A" w:rsidRPr="00A7538A">
        <w:rPr>
          <w:rFonts w:ascii="Palatino Linotype" w:hAnsi="Palatino Linotype"/>
          <w:b w:val="0"/>
          <w:sz w:val="22"/>
          <w:szCs w:val="22"/>
        </w:rPr>
        <w:t xml:space="preserve">omentar su recuperación en las nacientes de las microcuencas de los ríos </w:t>
      </w:r>
      <w:r w:rsidR="00A7538A" w:rsidRPr="00A7538A">
        <w:rPr>
          <w:rFonts w:ascii="Palatino Linotype" w:hAnsi="Palatino Linotype"/>
          <w:b w:val="0"/>
          <w:sz w:val="22"/>
          <w:szCs w:val="22"/>
          <w:lang w:val="es-ES_tradnl"/>
        </w:rPr>
        <w:t>Cariyacu, Chiche, Coyago, Cutuchi, Guambi, Santa Rosa y Uravía</w:t>
      </w:r>
      <w:r w:rsidR="00A7538A" w:rsidRPr="00A7538A">
        <w:rPr>
          <w:rFonts w:ascii="Palatino Linotype" w:hAnsi="Palatino Linotype"/>
          <w:b w:val="0"/>
          <w:sz w:val="22"/>
          <w:szCs w:val="22"/>
        </w:rPr>
        <w:t xml:space="preserve">; </w:t>
      </w:r>
      <w:r w:rsidR="00A7538A">
        <w:rPr>
          <w:rFonts w:ascii="Palatino Linotype" w:hAnsi="Palatino Linotype"/>
          <w:b w:val="0"/>
          <w:sz w:val="22"/>
          <w:szCs w:val="22"/>
        </w:rPr>
        <w:t xml:space="preserve">y, </w:t>
      </w:r>
      <w:r w:rsidR="00A7538A" w:rsidRPr="00A7538A">
        <w:rPr>
          <w:rFonts w:ascii="Palatino Linotype" w:hAnsi="Palatino Linotype"/>
          <w:b w:val="0"/>
          <w:sz w:val="22"/>
          <w:szCs w:val="22"/>
        </w:rPr>
        <w:t>adicionalmente</w:t>
      </w:r>
      <w:r w:rsidR="00A7538A">
        <w:rPr>
          <w:rFonts w:ascii="Palatino Linotype" w:hAnsi="Palatino Linotype"/>
          <w:b w:val="0"/>
          <w:sz w:val="22"/>
          <w:szCs w:val="22"/>
        </w:rPr>
        <w:t>,</w:t>
      </w:r>
      <w:r w:rsidR="00A7538A" w:rsidRPr="00A7538A">
        <w:rPr>
          <w:rFonts w:ascii="Palatino Linotype" w:hAnsi="Palatino Linotype"/>
          <w:b w:val="0"/>
          <w:sz w:val="22"/>
          <w:szCs w:val="22"/>
        </w:rPr>
        <w:t xml:space="preserve"> </w:t>
      </w:r>
      <w:r w:rsidR="00A7538A">
        <w:rPr>
          <w:rFonts w:ascii="Palatino Linotype" w:hAnsi="Palatino Linotype"/>
          <w:b w:val="0"/>
          <w:sz w:val="22"/>
          <w:szCs w:val="22"/>
        </w:rPr>
        <w:t xml:space="preserve">para </w:t>
      </w:r>
      <w:r w:rsidR="00A7538A" w:rsidRPr="00A7538A">
        <w:rPr>
          <w:rFonts w:ascii="Palatino Linotype" w:hAnsi="Palatino Linotype"/>
          <w:b w:val="0"/>
          <w:sz w:val="22"/>
          <w:szCs w:val="22"/>
        </w:rPr>
        <w:t>promover un modelo de desarrollo armónico con el entorno, que conserve de forma integral el patrimonio natural e hídrico, y haga viable el manejo sustentable de los recursos naturales para generar oportunidades de un buen vivir a las poblaciones locales.</w:t>
      </w:r>
    </w:p>
    <w:p w:rsidR="0040067D" w:rsidRDefault="0040067D" w:rsidP="00A63889">
      <w:pPr>
        <w:pStyle w:val="Ttulo"/>
        <w:spacing w:before="240" w:line="276" w:lineRule="auto"/>
        <w:jc w:val="both"/>
        <w:rPr>
          <w:rFonts w:ascii="Palatino Linotype" w:hAnsi="Palatino Linotype"/>
          <w:b w:val="0"/>
          <w:sz w:val="22"/>
          <w:szCs w:val="22"/>
        </w:rPr>
        <w:sectPr w:rsidR="0040067D" w:rsidSect="00A7538A">
          <w:headerReference w:type="default" r:id="rId8"/>
          <w:pgSz w:w="11907" w:h="16839" w:code="9"/>
          <w:pgMar w:top="1417" w:right="1559" w:bottom="851" w:left="1560" w:header="708" w:footer="708" w:gutter="0"/>
          <w:cols w:space="708"/>
          <w:docGrid w:linePitch="360"/>
        </w:sectPr>
      </w:pP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center"/>
        <w:rPr>
          <w:rFonts w:ascii="Palatino Linotype" w:hAnsi="Palatino Linotype"/>
          <w:b/>
          <w:bCs/>
        </w:rPr>
      </w:pPr>
      <w:r w:rsidRPr="00931E34">
        <w:rPr>
          <w:rFonts w:ascii="Palatino Linotype" w:hAnsi="Palatino Linotype"/>
          <w:b/>
          <w:bCs/>
        </w:rPr>
        <w:lastRenderedPageBreak/>
        <w:t>EL CONCEJO METROPOLITANO DE QUITO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Visto </w:t>
      </w:r>
      <w:r w:rsidR="00A45B1B" w:rsidRPr="00931E34">
        <w:rPr>
          <w:rFonts w:ascii="Palatino Linotype" w:hAnsi="Palatino Linotype"/>
        </w:rPr>
        <w:t>e</w:t>
      </w:r>
      <w:r w:rsidRPr="00931E34">
        <w:rPr>
          <w:rFonts w:ascii="Palatino Linotype" w:hAnsi="Palatino Linotype"/>
        </w:rPr>
        <w:t>l informe No. IC-O-201</w:t>
      </w:r>
      <w:r w:rsidR="009B501E" w:rsidRPr="00931E34">
        <w:rPr>
          <w:rFonts w:ascii="Palatino Linotype" w:hAnsi="Palatino Linotype"/>
        </w:rPr>
        <w:t>4</w:t>
      </w:r>
      <w:r w:rsidR="00A45B1B" w:rsidRPr="00931E34">
        <w:rPr>
          <w:rFonts w:ascii="Palatino Linotype" w:hAnsi="Palatino Linotype"/>
        </w:rPr>
        <w:t>-</w:t>
      </w:r>
      <w:r w:rsidR="009B501E" w:rsidRPr="00931E34">
        <w:rPr>
          <w:rFonts w:ascii="Palatino Linotype" w:hAnsi="Palatino Linotype"/>
        </w:rPr>
        <w:t>040</w:t>
      </w:r>
      <w:r w:rsidRPr="00931E34">
        <w:rPr>
          <w:rFonts w:ascii="Palatino Linotype" w:hAnsi="Palatino Linotype"/>
        </w:rPr>
        <w:t xml:space="preserve">, </w:t>
      </w:r>
      <w:r w:rsidR="00A45B1B" w:rsidRPr="00931E34">
        <w:rPr>
          <w:rFonts w:ascii="Palatino Linotype" w:hAnsi="Palatino Linotype"/>
        </w:rPr>
        <w:t xml:space="preserve">de </w:t>
      </w:r>
      <w:r w:rsidR="009B501E" w:rsidRPr="00931E34">
        <w:rPr>
          <w:rFonts w:ascii="Palatino Linotype" w:hAnsi="Palatino Linotype"/>
        </w:rPr>
        <w:t>4</w:t>
      </w:r>
      <w:r w:rsidR="00A45B1B" w:rsidRPr="00931E34">
        <w:rPr>
          <w:rFonts w:ascii="Palatino Linotype" w:hAnsi="Palatino Linotype"/>
        </w:rPr>
        <w:t xml:space="preserve"> de </w:t>
      </w:r>
      <w:r w:rsidR="009B501E" w:rsidRPr="00931E34">
        <w:rPr>
          <w:rFonts w:ascii="Palatino Linotype" w:hAnsi="Palatino Linotype"/>
        </w:rPr>
        <w:t xml:space="preserve">agosto </w:t>
      </w:r>
      <w:r w:rsidR="00A45B1B" w:rsidRPr="00931E34">
        <w:rPr>
          <w:rFonts w:ascii="Palatino Linotype" w:hAnsi="Palatino Linotype"/>
        </w:rPr>
        <w:t>de 201</w:t>
      </w:r>
      <w:r w:rsidR="009B501E" w:rsidRPr="00931E34">
        <w:rPr>
          <w:rFonts w:ascii="Palatino Linotype" w:hAnsi="Palatino Linotype"/>
        </w:rPr>
        <w:t>4</w:t>
      </w:r>
      <w:r w:rsidRPr="00931E34">
        <w:rPr>
          <w:rFonts w:ascii="Palatino Linotype" w:hAnsi="Palatino Linotype"/>
        </w:rPr>
        <w:t>, expedido por la Comisión de Ambiente.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center"/>
        <w:rPr>
          <w:rFonts w:ascii="Palatino Linotype" w:hAnsi="Palatino Linotype"/>
          <w:b/>
          <w:bCs/>
        </w:rPr>
      </w:pPr>
      <w:r w:rsidRPr="00931E34">
        <w:rPr>
          <w:rFonts w:ascii="Palatino Linotype" w:hAnsi="Palatino Linotype"/>
          <w:b/>
          <w:bCs/>
        </w:rPr>
        <w:t>CONSIDERANDO: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  <w:i/>
        </w:rPr>
      </w:pPr>
      <w:r w:rsidRPr="00931E34">
        <w:rPr>
          <w:rFonts w:ascii="Palatino Linotype" w:hAnsi="Palatino Linotype"/>
          <w:b/>
          <w:bCs/>
        </w:rPr>
        <w:t xml:space="preserve">Que, </w:t>
      </w:r>
      <w:r w:rsidR="00A45B1B" w:rsidRPr="00931E34">
        <w:rPr>
          <w:rFonts w:ascii="Palatino Linotype" w:hAnsi="Palatino Linotype"/>
          <w:b/>
          <w:bCs/>
        </w:rPr>
        <w:tab/>
      </w:r>
      <w:r w:rsidRPr="00931E34">
        <w:rPr>
          <w:rFonts w:ascii="Palatino Linotype" w:hAnsi="Palatino Linotype"/>
        </w:rPr>
        <w:t xml:space="preserve">el numeral 7 del artículo 3 de la Constitución de la República </w:t>
      </w:r>
      <w:r w:rsidR="009B501E" w:rsidRPr="00931E34">
        <w:rPr>
          <w:rFonts w:ascii="Palatino Linotype" w:hAnsi="Palatino Linotype"/>
        </w:rPr>
        <w:t xml:space="preserve">del Ecuador (en adelante “Constitución”) </w:t>
      </w:r>
      <w:r w:rsidRPr="00931E34">
        <w:rPr>
          <w:rFonts w:ascii="Palatino Linotype" w:hAnsi="Palatino Linotype"/>
        </w:rPr>
        <w:t xml:space="preserve">establece que es deber primordial del Estado: </w:t>
      </w:r>
      <w:r w:rsidR="00B303EC">
        <w:rPr>
          <w:rFonts w:ascii="Palatino Linotype" w:hAnsi="Palatino Linotype"/>
          <w:i/>
          <w:iCs/>
        </w:rPr>
        <w:t>"</w:t>
      </w:r>
      <w:r w:rsidR="00020416">
        <w:rPr>
          <w:rFonts w:ascii="Palatino Linotype" w:hAnsi="Palatino Linotype"/>
          <w:i/>
          <w:iCs/>
        </w:rPr>
        <w:t>(…)</w:t>
      </w:r>
      <w:r w:rsidR="0040067D">
        <w:rPr>
          <w:rFonts w:ascii="Palatino Linotype" w:hAnsi="Palatino Linotype"/>
          <w:i/>
          <w:iCs/>
        </w:rPr>
        <w:t xml:space="preserve"> </w:t>
      </w:r>
      <w:r w:rsidR="00020416">
        <w:rPr>
          <w:rFonts w:ascii="Palatino Linotype" w:hAnsi="Palatino Linotype"/>
          <w:i/>
          <w:iCs/>
        </w:rPr>
        <w:t xml:space="preserve">7. </w:t>
      </w:r>
      <w:r w:rsidRPr="00931E34">
        <w:rPr>
          <w:rFonts w:ascii="Palatino Linotype" w:hAnsi="Palatino Linotype"/>
          <w:i/>
        </w:rPr>
        <w:t>Proteger el patrimonio natural y cultural del país</w:t>
      </w:r>
      <w:r w:rsidR="00020416">
        <w:rPr>
          <w:rFonts w:ascii="Palatino Linotype" w:hAnsi="Palatino Linotype"/>
          <w:i/>
        </w:rPr>
        <w:t>. (…)</w:t>
      </w:r>
      <w:r w:rsidRPr="00931E34">
        <w:rPr>
          <w:rFonts w:ascii="Palatino Linotype" w:hAnsi="Palatino Linotype"/>
          <w:i/>
        </w:rPr>
        <w:t>"</w:t>
      </w:r>
      <w:r w:rsidR="00020416" w:rsidRPr="00020416">
        <w:rPr>
          <w:rFonts w:ascii="Palatino Linotype" w:hAnsi="Palatino Linotype"/>
        </w:rPr>
        <w:t>;</w:t>
      </w:r>
    </w:p>
    <w:p w:rsidR="001457BF" w:rsidRPr="00020416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Que</w:t>
      </w:r>
      <w:r w:rsidRPr="00931E34">
        <w:rPr>
          <w:rFonts w:ascii="Palatino Linotype" w:hAnsi="Palatino Linotype"/>
        </w:rPr>
        <w:t xml:space="preserve">, </w:t>
      </w:r>
      <w:r w:rsidR="00A45B1B" w:rsidRPr="00931E34">
        <w:rPr>
          <w:rFonts w:ascii="Palatino Linotype" w:hAnsi="Palatino Linotype"/>
        </w:rPr>
        <w:tab/>
      </w:r>
      <w:r w:rsidRPr="00931E34">
        <w:rPr>
          <w:rFonts w:ascii="Palatino Linotype" w:hAnsi="Palatino Linotype"/>
        </w:rPr>
        <w:t>el artículo 12 de la Constitución</w:t>
      </w:r>
      <w:r w:rsidR="00020416">
        <w:rPr>
          <w:rFonts w:ascii="Palatino Linotype" w:hAnsi="Palatino Linotype"/>
        </w:rPr>
        <w:t>,</w:t>
      </w:r>
      <w:r w:rsidRPr="00931E34">
        <w:rPr>
          <w:rFonts w:ascii="Palatino Linotype" w:hAnsi="Palatino Linotype"/>
        </w:rPr>
        <w:t xml:space="preserve"> </w:t>
      </w:r>
      <w:r w:rsidR="009820BA" w:rsidRPr="00931E34">
        <w:rPr>
          <w:rFonts w:ascii="Palatino Linotype" w:hAnsi="Palatino Linotype"/>
        </w:rPr>
        <w:t>señala</w:t>
      </w:r>
      <w:r w:rsidR="00020416">
        <w:rPr>
          <w:rFonts w:ascii="Palatino Linotype" w:hAnsi="Palatino Linotype"/>
        </w:rPr>
        <w:t>:</w:t>
      </w:r>
      <w:r w:rsidRPr="00931E34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  <w:i/>
        </w:rPr>
        <w:t>“</w:t>
      </w:r>
      <w:r w:rsidR="00020416">
        <w:rPr>
          <w:rFonts w:ascii="Palatino Linotype" w:hAnsi="Palatino Linotype"/>
          <w:i/>
        </w:rPr>
        <w:t>E</w:t>
      </w:r>
      <w:r w:rsidRPr="00931E34">
        <w:rPr>
          <w:rFonts w:ascii="Palatino Linotype" w:hAnsi="Palatino Linotype"/>
          <w:i/>
        </w:rPr>
        <w:t>l derecho humano al agua es fundamental e irrenunciable”;</w:t>
      </w:r>
      <w:r w:rsidRPr="00931E34">
        <w:rPr>
          <w:rFonts w:ascii="Palatino Linotype" w:hAnsi="Palatino Linotype"/>
        </w:rPr>
        <w:t xml:space="preserve"> que además el agua </w:t>
      </w:r>
      <w:r w:rsidRPr="00931E34">
        <w:rPr>
          <w:rFonts w:ascii="Palatino Linotype" w:hAnsi="Palatino Linotype"/>
          <w:i/>
        </w:rPr>
        <w:t>“constituye patrimonio nacional estratégico de uso público, inalienable, imprescriptible, inembargable y esencial para la vida”</w:t>
      </w:r>
      <w:r w:rsidR="00020416">
        <w:rPr>
          <w:rFonts w:ascii="Palatino Linotype" w:hAnsi="Palatino Linotype"/>
        </w:rPr>
        <w:t>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  <w:b/>
          <w:bCs/>
          <w:i/>
        </w:rPr>
      </w:pPr>
      <w:r w:rsidRPr="00931E34">
        <w:rPr>
          <w:rFonts w:ascii="Palatino Linotype" w:hAnsi="Palatino Linotype"/>
          <w:b/>
          <w:bCs/>
        </w:rPr>
        <w:t xml:space="preserve">Que, </w:t>
      </w:r>
      <w:r w:rsidR="00A45B1B" w:rsidRPr="00931E34">
        <w:rPr>
          <w:rFonts w:ascii="Palatino Linotype" w:hAnsi="Palatino Linotype"/>
          <w:b/>
          <w:bCs/>
        </w:rPr>
        <w:tab/>
      </w:r>
      <w:r w:rsidRPr="00931E34">
        <w:rPr>
          <w:rFonts w:ascii="Palatino Linotype" w:hAnsi="Palatino Linotype"/>
        </w:rPr>
        <w:t xml:space="preserve">el </w:t>
      </w:r>
      <w:r w:rsidR="00020416">
        <w:rPr>
          <w:rFonts w:ascii="Palatino Linotype" w:hAnsi="Palatino Linotype"/>
        </w:rPr>
        <w:t>artículo 14</w:t>
      </w:r>
      <w:r w:rsidRPr="00931E34">
        <w:rPr>
          <w:rFonts w:ascii="Palatino Linotype" w:hAnsi="Palatino Linotype"/>
        </w:rPr>
        <w:t xml:space="preserve"> de la Constitución</w:t>
      </w:r>
      <w:r w:rsidR="00020416">
        <w:rPr>
          <w:rFonts w:ascii="Palatino Linotype" w:hAnsi="Palatino Linotype"/>
        </w:rPr>
        <w:t>,</w:t>
      </w:r>
      <w:r w:rsidRPr="00931E34">
        <w:rPr>
          <w:rFonts w:ascii="Palatino Linotype" w:hAnsi="Palatino Linotype"/>
        </w:rPr>
        <w:t xml:space="preserve"> establece</w:t>
      </w:r>
      <w:r w:rsidR="00020416">
        <w:rPr>
          <w:rFonts w:ascii="Palatino Linotype" w:hAnsi="Palatino Linotype"/>
        </w:rPr>
        <w:t>:</w:t>
      </w:r>
      <w:r w:rsidRPr="00931E34">
        <w:rPr>
          <w:rFonts w:ascii="Palatino Linotype" w:hAnsi="Palatino Linotype"/>
        </w:rPr>
        <w:t xml:space="preserve"> </w:t>
      </w:r>
      <w:r w:rsidR="00020416">
        <w:rPr>
          <w:rFonts w:ascii="Palatino Linotype" w:hAnsi="Palatino Linotype"/>
        </w:rPr>
        <w:t>“</w:t>
      </w:r>
      <w:r w:rsidR="00020416">
        <w:rPr>
          <w:rFonts w:ascii="Palatino Linotype" w:hAnsi="Palatino Linotype"/>
          <w:i/>
        </w:rPr>
        <w:t xml:space="preserve">Se reconoce el derecho de la población a vivir </w:t>
      </w:r>
      <w:r w:rsidRPr="00931E34">
        <w:rPr>
          <w:rFonts w:ascii="Palatino Linotype" w:hAnsi="Palatino Linotype"/>
          <w:i/>
        </w:rPr>
        <w:t>en un ambiente sano</w:t>
      </w:r>
      <w:r w:rsidR="00020416">
        <w:rPr>
          <w:rFonts w:ascii="Palatino Linotype" w:hAnsi="Palatino Linotype"/>
          <w:i/>
        </w:rPr>
        <w:t xml:space="preserve"> y </w:t>
      </w:r>
      <w:r w:rsidRPr="00931E34">
        <w:rPr>
          <w:rFonts w:ascii="Palatino Linotype" w:hAnsi="Palatino Linotype"/>
          <w:i/>
        </w:rPr>
        <w:t>ecológicamente equilibrado, que garantice la sostenibilidad y el buen vivir</w:t>
      </w:r>
      <w:r w:rsidR="00020416">
        <w:rPr>
          <w:rFonts w:ascii="Palatino Linotype" w:hAnsi="Palatino Linotype"/>
          <w:i/>
        </w:rPr>
        <w:t>, sumak kawsay</w:t>
      </w:r>
      <w:r w:rsidR="009820BA" w:rsidRPr="00931E34">
        <w:rPr>
          <w:rFonts w:ascii="Palatino Linotype" w:hAnsi="Palatino Linotype"/>
          <w:i/>
        </w:rPr>
        <w:t>.</w:t>
      </w:r>
      <w:r w:rsidR="00020416">
        <w:rPr>
          <w:rFonts w:ascii="Palatino Linotype" w:hAnsi="Palatino Linotype"/>
          <w:i/>
        </w:rPr>
        <w:t xml:space="preserve"> (…)"</w:t>
      </w:r>
      <w:r w:rsidR="00020416">
        <w:rPr>
          <w:rFonts w:ascii="Palatino Linotype" w:hAnsi="Palatino Linotype"/>
        </w:rPr>
        <w:t>;</w:t>
      </w:r>
      <w:r w:rsidRPr="00931E34">
        <w:rPr>
          <w:rFonts w:ascii="Palatino Linotype" w:hAnsi="Palatino Linotype"/>
          <w:i/>
        </w:rPr>
        <w:t xml:space="preserve"> </w:t>
      </w:r>
    </w:p>
    <w:p w:rsidR="006C3DA7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  <w:i/>
        </w:rPr>
      </w:pPr>
      <w:r w:rsidRPr="00931E34">
        <w:rPr>
          <w:rFonts w:ascii="Palatino Linotype" w:hAnsi="Palatino Linotype"/>
          <w:b/>
          <w:bCs/>
        </w:rPr>
        <w:t xml:space="preserve">Que, </w:t>
      </w:r>
      <w:r w:rsidR="00A45B1B" w:rsidRPr="00931E34">
        <w:rPr>
          <w:rFonts w:ascii="Palatino Linotype" w:hAnsi="Palatino Linotype"/>
          <w:b/>
          <w:bCs/>
        </w:rPr>
        <w:tab/>
      </w:r>
      <w:r w:rsidR="006C3DA7">
        <w:rPr>
          <w:rFonts w:ascii="Palatino Linotype" w:hAnsi="Palatino Linotype"/>
          <w:bCs/>
        </w:rPr>
        <w:t xml:space="preserve">los numerales 1 y 2 </w:t>
      </w:r>
      <w:r w:rsidR="006C3DA7">
        <w:rPr>
          <w:rFonts w:ascii="Palatino Linotype" w:hAnsi="Palatino Linotype"/>
        </w:rPr>
        <w:t xml:space="preserve">del artículo </w:t>
      </w:r>
      <w:r w:rsidRPr="00931E34">
        <w:rPr>
          <w:rFonts w:ascii="Palatino Linotype" w:hAnsi="Palatino Linotype"/>
        </w:rPr>
        <w:t xml:space="preserve">264 de la Constitución </w:t>
      </w:r>
      <w:r w:rsidR="00020416">
        <w:rPr>
          <w:rFonts w:ascii="Palatino Linotype" w:hAnsi="Palatino Linotype"/>
        </w:rPr>
        <w:t>señala</w:t>
      </w:r>
      <w:r w:rsidRPr="00931E34">
        <w:rPr>
          <w:rFonts w:ascii="Palatino Linotype" w:hAnsi="Palatino Linotype"/>
        </w:rPr>
        <w:t xml:space="preserve"> que es competencia exclusiva de los gobiernos cantonales</w:t>
      </w:r>
      <w:r w:rsidR="00020416">
        <w:rPr>
          <w:rFonts w:ascii="Palatino Linotype" w:hAnsi="Palatino Linotype"/>
        </w:rPr>
        <w:t>, las siguientes</w:t>
      </w:r>
      <w:r w:rsidRPr="00931E34">
        <w:rPr>
          <w:rFonts w:ascii="Palatino Linotype" w:hAnsi="Palatino Linotype"/>
        </w:rPr>
        <w:t xml:space="preserve">: </w:t>
      </w:r>
      <w:r w:rsidRPr="00931E34">
        <w:rPr>
          <w:rFonts w:ascii="Palatino Linotype" w:hAnsi="Palatino Linotype"/>
          <w:i/>
        </w:rPr>
        <w:t>" 1. Planificar el desarrollo cantonal y formular los correspondientes planes de ordenamiento territorial, de manera articulada con la planificación nacional, regional, provincial y parroquial, con el fin de regular el uso y la ocupación del suelo urbano y rural"; "2. Ejercer el control sobre el uso y ocupación del suelo en el cantón"</w:t>
      </w:r>
      <w:r w:rsidRPr="006C3DA7">
        <w:rPr>
          <w:rFonts w:ascii="Palatino Linotype" w:hAnsi="Palatino Linotype"/>
        </w:rPr>
        <w:t>;</w:t>
      </w:r>
      <w:r w:rsidRPr="00931E34">
        <w:rPr>
          <w:rFonts w:ascii="Palatino Linotype" w:hAnsi="Palatino Linotype"/>
          <w:i/>
        </w:rPr>
        <w:t xml:space="preserve"> </w:t>
      </w:r>
    </w:p>
    <w:p w:rsidR="001457BF" w:rsidRPr="00931E34" w:rsidRDefault="006C3DA7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6C3DA7">
        <w:rPr>
          <w:rFonts w:ascii="Palatino Linotype" w:hAnsi="Palatino Linotype"/>
          <w:b/>
        </w:rPr>
        <w:t>Que,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ab/>
      </w:r>
      <w:r w:rsidRPr="006C3DA7">
        <w:rPr>
          <w:rFonts w:ascii="Palatino Linotype" w:hAnsi="Palatino Linotype"/>
        </w:rPr>
        <w:t>el artículo 266 de la Constitución, en relación con las competencias de los distritos metropolitanos, establece:</w:t>
      </w:r>
      <w:r>
        <w:rPr>
          <w:rFonts w:ascii="Palatino Linotype" w:hAnsi="Palatino Linotype"/>
          <w:i/>
        </w:rPr>
        <w:t xml:space="preserve"> </w:t>
      </w:r>
      <w:r w:rsidR="001457BF" w:rsidRPr="00931E34">
        <w:rPr>
          <w:rFonts w:ascii="Palatino Linotype" w:hAnsi="Palatino Linotype"/>
          <w:i/>
        </w:rPr>
        <w:t>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competencias”</w:t>
      </w:r>
      <w:r w:rsidRPr="006C3DA7">
        <w:rPr>
          <w:rFonts w:ascii="Palatino Linotype" w:hAnsi="Palatino Linotype"/>
        </w:rPr>
        <w:t>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  <w:i/>
        </w:rPr>
      </w:pPr>
      <w:r w:rsidRPr="00931E34">
        <w:rPr>
          <w:rFonts w:ascii="Palatino Linotype" w:hAnsi="Palatino Linotype"/>
          <w:b/>
        </w:rPr>
        <w:t>Que,</w:t>
      </w:r>
      <w:r w:rsidRPr="00931E34">
        <w:rPr>
          <w:rFonts w:ascii="Palatino Linotype" w:hAnsi="Palatino Linotype"/>
        </w:rPr>
        <w:t xml:space="preserve"> </w:t>
      </w:r>
      <w:r w:rsidR="00A45B1B" w:rsidRPr="00931E34">
        <w:rPr>
          <w:rFonts w:ascii="Palatino Linotype" w:hAnsi="Palatino Linotype"/>
        </w:rPr>
        <w:tab/>
      </w:r>
      <w:r w:rsidRPr="00931E34">
        <w:rPr>
          <w:rFonts w:ascii="Palatino Linotype" w:hAnsi="Palatino Linotype"/>
        </w:rPr>
        <w:t>el artículo 398 de la Constitución</w:t>
      </w:r>
      <w:r w:rsidR="006C3DA7">
        <w:rPr>
          <w:rFonts w:ascii="Palatino Linotype" w:hAnsi="Palatino Linotype"/>
        </w:rPr>
        <w:t>,</w:t>
      </w:r>
      <w:r w:rsidRPr="00931E34">
        <w:rPr>
          <w:rFonts w:ascii="Palatino Linotype" w:hAnsi="Palatino Linotype"/>
        </w:rPr>
        <w:t xml:space="preserve"> </w:t>
      </w:r>
      <w:r w:rsidR="006C3DA7">
        <w:rPr>
          <w:rFonts w:ascii="Palatino Linotype" w:hAnsi="Palatino Linotype"/>
        </w:rPr>
        <w:t xml:space="preserve">señala: </w:t>
      </w:r>
      <w:r w:rsidRPr="00931E34">
        <w:rPr>
          <w:rFonts w:ascii="Palatino Linotype" w:hAnsi="Palatino Linotype"/>
          <w:i/>
        </w:rPr>
        <w:t>“Toda decisión o autorización estatal que pueda afectar al ambiente deberá ser consultada a la comunidad, a la cual se informará amplia y oportunamente</w:t>
      </w:r>
      <w:r w:rsidR="006C3DA7">
        <w:rPr>
          <w:rFonts w:ascii="Palatino Linotype" w:hAnsi="Palatino Linotype"/>
          <w:i/>
        </w:rPr>
        <w:t>. (…)</w:t>
      </w:r>
      <w:r w:rsidRPr="00931E34">
        <w:rPr>
          <w:rFonts w:ascii="Palatino Linotype" w:hAnsi="Palatino Linotype"/>
          <w:i/>
        </w:rPr>
        <w:t>”</w:t>
      </w:r>
      <w:r w:rsidR="006C3DA7" w:rsidRPr="006C3DA7">
        <w:rPr>
          <w:rFonts w:ascii="Palatino Linotype" w:hAnsi="Palatino Linotype"/>
        </w:rPr>
        <w:t>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  <w:i/>
        </w:rPr>
      </w:pPr>
      <w:r w:rsidRPr="00931E34">
        <w:rPr>
          <w:rFonts w:ascii="Palatino Linotype" w:hAnsi="Palatino Linotype"/>
          <w:b/>
          <w:bCs/>
        </w:rPr>
        <w:t xml:space="preserve">Que, </w:t>
      </w:r>
      <w:r w:rsidR="00A45B1B" w:rsidRPr="00931E34">
        <w:rPr>
          <w:rFonts w:ascii="Palatino Linotype" w:hAnsi="Palatino Linotype"/>
          <w:b/>
          <w:bCs/>
        </w:rPr>
        <w:tab/>
      </w:r>
      <w:r w:rsidRPr="00931E34">
        <w:rPr>
          <w:rFonts w:ascii="Palatino Linotype" w:hAnsi="Palatino Linotype"/>
        </w:rPr>
        <w:t>el artículo 409 de la Constitución</w:t>
      </w:r>
      <w:r w:rsidR="006C3DA7">
        <w:rPr>
          <w:rFonts w:ascii="Palatino Linotype" w:hAnsi="Palatino Linotype"/>
        </w:rPr>
        <w:t>,</w:t>
      </w:r>
      <w:r w:rsidRPr="00931E34">
        <w:rPr>
          <w:rFonts w:ascii="Palatino Linotype" w:hAnsi="Palatino Linotype"/>
        </w:rPr>
        <w:t xml:space="preserve"> </w:t>
      </w:r>
      <w:r w:rsidR="006C3DA7">
        <w:rPr>
          <w:rFonts w:ascii="Palatino Linotype" w:hAnsi="Palatino Linotype"/>
        </w:rPr>
        <w:t>establece</w:t>
      </w:r>
      <w:r w:rsidRPr="00931E34">
        <w:rPr>
          <w:rFonts w:ascii="Palatino Linotype" w:hAnsi="Palatino Linotype"/>
        </w:rPr>
        <w:t xml:space="preserve">: </w:t>
      </w:r>
      <w:r w:rsidRPr="00931E34">
        <w:rPr>
          <w:rFonts w:ascii="Palatino Linotype" w:hAnsi="Palatino Linotype"/>
          <w:i/>
        </w:rPr>
        <w:t xml:space="preserve">“Es de interés público y prioridad nacional la conservación del suelo, en especial su capa fértil. Se establecerá un marco normativo para </w:t>
      </w:r>
      <w:r w:rsidRPr="00931E34">
        <w:rPr>
          <w:rFonts w:ascii="Palatino Linotype" w:hAnsi="Palatino Linotype"/>
          <w:i/>
        </w:rPr>
        <w:lastRenderedPageBreak/>
        <w:t>su protección y uso sustentable que prevenga su degradación, en particular la provocada por la contaminación, la desertificación y la erosión</w:t>
      </w:r>
      <w:r w:rsidR="006C3DA7">
        <w:rPr>
          <w:rFonts w:ascii="Palatino Linotype" w:hAnsi="Palatino Linotype"/>
          <w:i/>
        </w:rPr>
        <w:t>.</w:t>
      </w:r>
      <w:r w:rsidRPr="00931E34">
        <w:rPr>
          <w:rFonts w:ascii="Palatino Linotype" w:hAnsi="Palatino Linotype"/>
          <w:i/>
        </w:rPr>
        <w:t>"</w:t>
      </w:r>
      <w:r w:rsidR="006C3DA7" w:rsidRPr="006C3DA7">
        <w:rPr>
          <w:rFonts w:ascii="Palatino Linotype" w:hAnsi="Palatino Linotype"/>
        </w:rPr>
        <w:t>;</w:t>
      </w:r>
    </w:p>
    <w:p w:rsidR="001457BF" w:rsidRPr="006C3DA7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Que</w:t>
      </w:r>
      <w:r w:rsidRPr="00931E34">
        <w:rPr>
          <w:rFonts w:ascii="Palatino Linotype" w:hAnsi="Palatino Linotype"/>
        </w:rPr>
        <w:t xml:space="preserve">, </w:t>
      </w:r>
      <w:r w:rsidR="00A45B1B" w:rsidRPr="00931E34">
        <w:rPr>
          <w:rFonts w:ascii="Palatino Linotype" w:hAnsi="Palatino Linotype"/>
        </w:rPr>
        <w:tab/>
      </w:r>
      <w:r w:rsidRPr="00931E34">
        <w:rPr>
          <w:rFonts w:ascii="Palatino Linotype" w:hAnsi="Palatino Linotype"/>
        </w:rPr>
        <w:t>el artículo</w:t>
      </w:r>
      <w:r w:rsidR="003B0702" w:rsidRPr="00931E34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  <w:bCs/>
        </w:rPr>
        <w:t>411 de la Constitución manifiesta</w:t>
      </w:r>
      <w:r w:rsidR="006C3DA7">
        <w:rPr>
          <w:rFonts w:ascii="Palatino Linotype" w:hAnsi="Palatino Linotype"/>
          <w:bCs/>
        </w:rPr>
        <w:t>:</w:t>
      </w:r>
      <w:r w:rsidRPr="00931E34">
        <w:rPr>
          <w:rFonts w:ascii="Palatino Linotype" w:hAnsi="Palatino Linotype"/>
          <w:bCs/>
        </w:rPr>
        <w:t xml:space="preserve"> </w:t>
      </w:r>
      <w:r w:rsidRPr="00931E34">
        <w:rPr>
          <w:rFonts w:ascii="Palatino Linotype" w:hAnsi="Palatino Linotype"/>
          <w:b/>
          <w:bCs/>
          <w:i/>
        </w:rPr>
        <w:t>“</w:t>
      </w:r>
      <w:r w:rsidRPr="00931E34">
        <w:rPr>
          <w:rFonts w:ascii="Palatino Linotype" w:hAnsi="Palatino Linotype"/>
          <w:i/>
        </w:rPr>
        <w:t>El Estado garantizará la conservación, recuperación y manejo integral de los recursos hídricos, cuencas hidrográficas y caudales ecológicos asociados al ciclo hidrológico. Se regulará toda actividad que pueda afectar la calidad y cantidad de agua, y el equilibrio de los ecosistemas, en especial en las fuen</w:t>
      </w:r>
      <w:r w:rsidR="006C3DA7">
        <w:rPr>
          <w:rFonts w:ascii="Palatino Linotype" w:hAnsi="Palatino Linotype"/>
          <w:i/>
        </w:rPr>
        <w:t>tes y zonas de recarga de agua.”</w:t>
      </w:r>
      <w:r w:rsidR="006C3DA7">
        <w:rPr>
          <w:rFonts w:ascii="Palatino Linotype" w:hAnsi="Palatino Linotype"/>
        </w:rPr>
        <w:t>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  <w:i/>
        </w:rPr>
      </w:pPr>
      <w:r w:rsidRPr="00931E34">
        <w:rPr>
          <w:rFonts w:ascii="Palatino Linotype" w:hAnsi="Palatino Linotype"/>
          <w:b/>
        </w:rPr>
        <w:t>Que,</w:t>
      </w:r>
      <w:r w:rsidRPr="00931E34">
        <w:rPr>
          <w:rFonts w:ascii="Palatino Linotype" w:hAnsi="Palatino Linotype"/>
        </w:rPr>
        <w:t xml:space="preserve"> </w:t>
      </w:r>
      <w:r w:rsidR="00A45B1B" w:rsidRPr="00931E34">
        <w:rPr>
          <w:rFonts w:ascii="Palatino Linotype" w:hAnsi="Palatino Linotype"/>
        </w:rPr>
        <w:tab/>
      </w:r>
      <w:r w:rsidRPr="00931E34">
        <w:rPr>
          <w:rFonts w:ascii="Palatino Linotype" w:hAnsi="Palatino Linotype"/>
        </w:rPr>
        <w:t xml:space="preserve">el artículo </w:t>
      </w:r>
      <w:r w:rsidRPr="00931E34">
        <w:rPr>
          <w:rFonts w:ascii="Palatino Linotype" w:hAnsi="Palatino Linotype"/>
          <w:bCs/>
        </w:rPr>
        <w:t>414 de la Constitución</w:t>
      </w:r>
      <w:r w:rsidR="006C3DA7">
        <w:rPr>
          <w:rFonts w:ascii="Palatino Linotype" w:hAnsi="Palatino Linotype"/>
          <w:bCs/>
        </w:rPr>
        <w:t xml:space="preserve">, señala: </w:t>
      </w:r>
      <w:r w:rsidRPr="00931E34">
        <w:rPr>
          <w:rFonts w:ascii="Palatino Linotype" w:hAnsi="Palatino Linotype"/>
          <w:b/>
          <w:bCs/>
          <w:i/>
        </w:rPr>
        <w:t>“</w:t>
      </w:r>
      <w:r w:rsidRPr="00931E34">
        <w:rPr>
          <w:rFonts w:ascii="Palatino Linotype" w:hAnsi="Palatino Linotype"/>
          <w:i/>
        </w:rPr>
        <w:t>El Estado adoptará medidas adecuadas y transversales para la mitigación del cambio climático, mediante la limitación de las emisiones de gases de efecto invernadero, de la deforestación y de la contaminación atmosférica; tomará medidas para la conservación de los bosques y la vegetación, y protegerá a la población en riesgo</w:t>
      </w:r>
      <w:r w:rsidR="006C3DA7">
        <w:rPr>
          <w:rFonts w:ascii="Palatino Linotype" w:hAnsi="Palatino Linotype"/>
          <w:i/>
        </w:rPr>
        <w:t>.</w:t>
      </w:r>
      <w:r w:rsidRPr="00931E34">
        <w:rPr>
          <w:rFonts w:ascii="Palatino Linotype" w:hAnsi="Palatino Linotype"/>
          <w:i/>
        </w:rPr>
        <w:t>”</w:t>
      </w:r>
      <w:r w:rsidR="006C3DA7">
        <w:rPr>
          <w:rFonts w:ascii="Palatino Linotype" w:hAnsi="Palatino Linotype"/>
        </w:rPr>
        <w:t>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Que,</w:t>
      </w:r>
      <w:r w:rsidRPr="00931E34">
        <w:rPr>
          <w:rFonts w:ascii="Palatino Linotype" w:hAnsi="Palatino Linotype"/>
        </w:rPr>
        <w:t xml:space="preserve"> </w:t>
      </w:r>
      <w:r w:rsidR="00A45B1B" w:rsidRPr="00931E34">
        <w:rPr>
          <w:rFonts w:ascii="Palatino Linotype" w:hAnsi="Palatino Linotype"/>
        </w:rPr>
        <w:tab/>
      </w:r>
      <w:r w:rsidRPr="00931E34">
        <w:rPr>
          <w:rFonts w:ascii="Palatino Linotype" w:hAnsi="Palatino Linotype"/>
        </w:rPr>
        <w:t xml:space="preserve">el </w:t>
      </w:r>
      <w:r w:rsidR="006C3DA7">
        <w:rPr>
          <w:rFonts w:ascii="Palatino Linotype" w:hAnsi="Palatino Linotype"/>
        </w:rPr>
        <w:t xml:space="preserve">literal d) del </w:t>
      </w:r>
      <w:r w:rsidRPr="00931E34">
        <w:rPr>
          <w:rFonts w:ascii="Palatino Linotype" w:hAnsi="Palatino Linotype"/>
        </w:rPr>
        <w:t xml:space="preserve">artículo 4 del Código Orgánico de Organización Territorial, Autonomía y Descentralización </w:t>
      </w:r>
      <w:r w:rsidR="001F20B5">
        <w:rPr>
          <w:rFonts w:ascii="Palatino Linotype" w:hAnsi="Palatino Linotype"/>
        </w:rPr>
        <w:t>(en adelante “COOTAD”)</w:t>
      </w:r>
      <w:r w:rsidR="006C3DA7">
        <w:rPr>
          <w:rFonts w:ascii="Palatino Linotype" w:hAnsi="Palatino Linotype"/>
        </w:rPr>
        <w:t>, en relación con los fines de los gobiernos autónomos descentralizados dentro de sus respectivas circunscripciones territoriales,</w:t>
      </w:r>
      <w:r w:rsidR="001F20B5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</w:rPr>
        <w:t>establece</w:t>
      </w:r>
      <w:r w:rsidR="006C3DA7">
        <w:rPr>
          <w:rFonts w:ascii="Palatino Linotype" w:hAnsi="Palatino Linotype"/>
        </w:rPr>
        <w:t xml:space="preserve">: </w:t>
      </w:r>
      <w:r w:rsidRPr="00931E34">
        <w:rPr>
          <w:rFonts w:ascii="Palatino Linotype" w:hAnsi="Palatino Linotype"/>
          <w:i/>
        </w:rPr>
        <w:t>“</w:t>
      </w:r>
      <w:r w:rsidR="006C3DA7">
        <w:rPr>
          <w:rFonts w:ascii="Palatino Linotype" w:hAnsi="Palatino Linotype"/>
          <w:i/>
        </w:rPr>
        <w:t xml:space="preserve">(…) </w:t>
      </w:r>
      <w:r w:rsidRPr="00931E34">
        <w:rPr>
          <w:rFonts w:ascii="Palatino Linotype" w:hAnsi="Palatino Linotype"/>
          <w:i/>
        </w:rPr>
        <w:t>d) La recuperación y conservación de la naturaleza y el mantenimiento de un ambiente sostenible y sustentable</w:t>
      </w:r>
      <w:r w:rsidR="006C3DA7">
        <w:rPr>
          <w:rFonts w:ascii="Palatino Linotype" w:hAnsi="Palatino Linotype"/>
          <w:i/>
        </w:rPr>
        <w:t>; (…)</w:t>
      </w:r>
      <w:r w:rsidRPr="00931E34">
        <w:rPr>
          <w:rFonts w:ascii="Palatino Linotype" w:hAnsi="Palatino Linotype"/>
          <w:i/>
        </w:rPr>
        <w:t>”</w:t>
      </w:r>
      <w:r w:rsidR="006C3DA7">
        <w:rPr>
          <w:rFonts w:ascii="Palatino Linotype" w:hAnsi="Palatino Linotype"/>
        </w:rPr>
        <w:t>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 xml:space="preserve">Que, </w:t>
      </w:r>
      <w:r w:rsidR="00A45B1B" w:rsidRPr="00931E34">
        <w:rPr>
          <w:rFonts w:ascii="Palatino Linotype" w:hAnsi="Palatino Linotype"/>
          <w:b/>
          <w:bCs/>
        </w:rPr>
        <w:tab/>
      </w:r>
      <w:r w:rsidR="009820BA" w:rsidRPr="00931E34">
        <w:rPr>
          <w:rFonts w:ascii="Palatino Linotype" w:hAnsi="Palatino Linotype"/>
        </w:rPr>
        <w:t>el</w:t>
      </w:r>
      <w:r w:rsidRPr="00931E34">
        <w:rPr>
          <w:rFonts w:ascii="Palatino Linotype" w:hAnsi="Palatino Linotype"/>
        </w:rPr>
        <w:t xml:space="preserve"> artículo 54, literal</w:t>
      </w:r>
      <w:r w:rsidR="009820BA" w:rsidRPr="00931E34">
        <w:rPr>
          <w:rFonts w:ascii="Palatino Linotype" w:hAnsi="Palatino Linotype"/>
        </w:rPr>
        <w:t>es</w:t>
      </w:r>
      <w:r w:rsidRPr="00931E34">
        <w:rPr>
          <w:rFonts w:ascii="Palatino Linotype" w:hAnsi="Palatino Linotype"/>
        </w:rPr>
        <w:t xml:space="preserve"> a)</w:t>
      </w:r>
      <w:r w:rsidR="009820BA" w:rsidRPr="00931E34">
        <w:rPr>
          <w:rFonts w:ascii="Palatino Linotype" w:hAnsi="Palatino Linotype"/>
        </w:rPr>
        <w:t xml:space="preserve"> y k)</w:t>
      </w:r>
      <w:r w:rsidRPr="00931E34">
        <w:rPr>
          <w:rFonts w:ascii="Palatino Linotype" w:hAnsi="Palatino Linotype"/>
        </w:rPr>
        <w:t xml:space="preserve"> del C</w:t>
      </w:r>
      <w:r w:rsidR="001F20B5">
        <w:rPr>
          <w:rFonts w:ascii="Palatino Linotype" w:hAnsi="Palatino Linotype"/>
        </w:rPr>
        <w:t>OOTAD</w:t>
      </w:r>
      <w:r w:rsidRPr="00931E34">
        <w:rPr>
          <w:rFonts w:ascii="Palatino Linotype" w:hAnsi="Palatino Linotype"/>
        </w:rPr>
        <w:t xml:space="preserve">, establece </w:t>
      </w:r>
      <w:r w:rsidR="009820BA" w:rsidRPr="00931E34">
        <w:rPr>
          <w:rFonts w:ascii="Palatino Linotype" w:hAnsi="Palatino Linotype"/>
        </w:rPr>
        <w:t>dentro de las</w:t>
      </w:r>
      <w:r w:rsidRPr="00931E34">
        <w:rPr>
          <w:rFonts w:ascii="Palatino Linotype" w:hAnsi="Palatino Linotype"/>
        </w:rPr>
        <w:t xml:space="preserve"> funci</w:t>
      </w:r>
      <w:r w:rsidR="009820BA" w:rsidRPr="00931E34">
        <w:rPr>
          <w:rFonts w:ascii="Palatino Linotype" w:hAnsi="Palatino Linotype"/>
        </w:rPr>
        <w:t>ones</w:t>
      </w:r>
      <w:r w:rsidRPr="00931E34">
        <w:rPr>
          <w:rFonts w:ascii="Palatino Linotype" w:hAnsi="Palatino Linotype"/>
        </w:rPr>
        <w:t xml:space="preserve"> de los gobiernos municipales</w:t>
      </w:r>
      <w:r w:rsidR="009820BA" w:rsidRPr="00931E34">
        <w:rPr>
          <w:rFonts w:ascii="Palatino Linotype" w:hAnsi="Palatino Linotype"/>
        </w:rPr>
        <w:t xml:space="preserve"> las </w:t>
      </w:r>
      <w:r w:rsidR="006C3DA7">
        <w:rPr>
          <w:rFonts w:ascii="Palatino Linotype" w:hAnsi="Palatino Linotype"/>
        </w:rPr>
        <w:t>siguientes</w:t>
      </w:r>
      <w:r w:rsidRPr="00931E34">
        <w:rPr>
          <w:rFonts w:ascii="Palatino Linotype" w:hAnsi="Palatino Linotype"/>
        </w:rPr>
        <w:t xml:space="preserve">: </w:t>
      </w:r>
      <w:r w:rsidRPr="00931E34">
        <w:rPr>
          <w:rFonts w:ascii="Palatino Linotype" w:hAnsi="Palatino Linotype"/>
          <w:i/>
        </w:rPr>
        <w:t>“</w:t>
      </w:r>
      <w:r w:rsidR="001F20B5">
        <w:rPr>
          <w:rFonts w:ascii="Palatino Linotype" w:hAnsi="Palatino Linotype"/>
          <w:i/>
        </w:rPr>
        <w:t xml:space="preserve">a) </w:t>
      </w:r>
      <w:r w:rsidRPr="00931E34">
        <w:rPr>
          <w:rFonts w:ascii="Palatino Linotype" w:hAnsi="Palatino Linotype"/>
          <w:i/>
        </w:rPr>
        <w:t>Promover el desarrollo sustentable de su circunscripción territorial cantonal, para garantizar la realización del buen vivir a través de la implementación de políticas públicas cantonales, en el marco de sus competencias constitucionales y legales”</w:t>
      </w:r>
      <w:r w:rsidR="009820BA" w:rsidRPr="00931E34">
        <w:rPr>
          <w:rFonts w:ascii="Palatino Linotype" w:hAnsi="Palatino Linotype"/>
        </w:rPr>
        <w:t>; y,</w:t>
      </w:r>
      <w:r w:rsidRPr="00931E34">
        <w:rPr>
          <w:rFonts w:ascii="Palatino Linotype" w:hAnsi="Palatino Linotype"/>
        </w:rPr>
        <w:t xml:space="preserve"> “</w:t>
      </w:r>
      <w:r w:rsidR="001F20B5" w:rsidRPr="001F20B5">
        <w:rPr>
          <w:rFonts w:ascii="Palatino Linotype" w:hAnsi="Palatino Linotype"/>
          <w:i/>
        </w:rPr>
        <w:t>k)</w:t>
      </w:r>
      <w:r w:rsidR="001F20B5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  <w:i/>
        </w:rPr>
        <w:t>Regular, prevenir y controlar la contaminación ambiental en el territorio cantonal de manera articulada con las políticas ambientales nacionales</w:t>
      </w:r>
      <w:r w:rsidRPr="00931E34">
        <w:rPr>
          <w:rFonts w:ascii="Palatino Linotype" w:hAnsi="Palatino Linotype"/>
        </w:rPr>
        <w:t>”;</w:t>
      </w:r>
    </w:p>
    <w:p w:rsidR="00FB5753" w:rsidRPr="00931E34" w:rsidRDefault="00FB5753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Que</w:t>
      </w:r>
      <w:r w:rsidRPr="00931E34">
        <w:rPr>
          <w:rFonts w:ascii="Palatino Linotype" w:hAnsi="Palatino Linotype"/>
        </w:rPr>
        <w:t xml:space="preserve">, </w:t>
      </w:r>
      <w:r w:rsidR="00A45B1B" w:rsidRPr="00931E34">
        <w:rPr>
          <w:rFonts w:ascii="Palatino Linotype" w:hAnsi="Palatino Linotype"/>
        </w:rPr>
        <w:tab/>
      </w:r>
      <w:r w:rsidRPr="00931E34">
        <w:rPr>
          <w:rFonts w:ascii="Palatino Linotype" w:hAnsi="Palatino Linotype"/>
        </w:rPr>
        <w:t>la Ordenanza Metropolitana No. 017</w:t>
      </w:r>
      <w:r w:rsidR="006C3DA7">
        <w:rPr>
          <w:rFonts w:ascii="Palatino Linotype" w:hAnsi="Palatino Linotype"/>
        </w:rPr>
        <w:t>1</w:t>
      </w:r>
      <w:r w:rsidRPr="00931E34">
        <w:rPr>
          <w:rFonts w:ascii="Palatino Linotype" w:hAnsi="Palatino Linotype"/>
        </w:rPr>
        <w:t>,</w:t>
      </w:r>
      <w:r w:rsidR="006C3DA7">
        <w:rPr>
          <w:rFonts w:ascii="Palatino Linotype" w:hAnsi="Palatino Linotype"/>
        </w:rPr>
        <w:t xml:space="preserve"> sancionada el 30 de diciembre de 2011,</w:t>
      </w:r>
      <w:r w:rsidRPr="00931E34">
        <w:rPr>
          <w:rFonts w:ascii="Palatino Linotype" w:hAnsi="Palatino Linotype"/>
        </w:rPr>
        <w:t xml:space="preserve"> que contiene el Plan de Uso y Ocupación de Suelo (PUOS) del Distrito Metropolitano de Quito, </w:t>
      </w:r>
      <w:r w:rsidR="00EE23BE">
        <w:rPr>
          <w:rFonts w:ascii="Palatino Linotype" w:hAnsi="Palatino Linotype"/>
        </w:rPr>
        <w:t xml:space="preserve">establece </w:t>
      </w:r>
      <w:r w:rsidRPr="00931E34">
        <w:rPr>
          <w:rFonts w:ascii="Palatino Linotype" w:hAnsi="Palatino Linotype"/>
        </w:rPr>
        <w:t>la zonificación de cada sector y zona del territorio del Distrito Metropolitano de Quito;</w:t>
      </w:r>
    </w:p>
    <w:p w:rsidR="00FB5753" w:rsidRPr="00931E34" w:rsidRDefault="00FB5753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Que</w:t>
      </w:r>
      <w:r w:rsidRPr="00931E34">
        <w:rPr>
          <w:rFonts w:ascii="Palatino Linotype" w:hAnsi="Palatino Linotype"/>
        </w:rPr>
        <w:t xml:space="preserve">, </w:t>
      </w:r>
      <w:r w:rsidR="00A45B1B" w:rsidRPr="00931E34">
        <w:rPr>
          <w:rFonts w:ascii="Palatino Linotype" w:hAnsi="Palatino Linotype"/>
        </w:rPr>
        <w:tab/>
      </w:r>
      <w:r w:rsidRPr="00931E34">
        <w:rPr>
          <w:rFonts w:ascii="Palatino Linotype" w:hAnsi="Palatino Linotype"/>
        </w:rPr>
        <w:t>la Ordenanza Metropolitana No. 017</w:t>
      </w:r>
      <w:r w:rsidR="00EE23BE">
        <w:rPr>
          <w:rFonts w:ascii="Palatino Linotype" w:hAnsi="Palatino Linotype"/>
        </w:rPr>
        <w:t>2</w:t>
      </w:r>
      <w:r w:rsidRPr="00931E34">
        <w:rPr>
          <w:rFonts w:ascii="Palatino Linotype" w:hAnsi="Palatino Linotype"/>
        </w:rPr>
        <w:t xml:space="preserve">, </w:t>
      </w:r>
      <w:r w:rsidR="00EE23BE">
        <w:rPr>
          <w:rFonts w:ascii="Palatino Linotype" w:hAnsi="Palatino Linotype"/>
        </w:rPr>
        <w:t xml:space="preserve">sancionada el 30 de diciembre de 2011, </w:t>
      </w:r>
      <w:r w:rsidRPr="00931E34">
        <w:rPr>
          <w:rFonts w:ascii="Palatino Linotype" w:hAnsi="Palatino Linotype"/>
        </w:rPr>
        <w:t>que contiene el Régimen de Suelo para el Distrito Metropolitano de Quito, regula la ordenación, ocupación, habilitación, transformación y control del uso del suelo, edificaciones, subsuelo y el espacio aéreo urbano del Distrito Metropolitano de Quito;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lastRenderedPageBreak/>
        <w:t xml:space="preserve">Que, </w:t>
      </w:r>
      <w:r w:rsidR="00A45B1B" w:rsidRPr="00931E34">
        <w:rPr>
          <w:rFonts w:ascii="Palatino Linotype" w:hAnsi="Palatino Linotype"/>
          <w:b/>
          <w:bCs/>
        </w:rPr>
        <w:tab/>
      </w:r>
      <w:r w:rsidRPr="00931E34">
        <w:rPr>
          <w:rFonts w:ascii="Palatino Linotype" w:hAnsi="Palatino Linotype"/>
        </w:rPr>
        <w:t>los artículos 384 y siguientes de la Ordenanza Metropolitana No. 213, Capítulo VIII, determinan el régimen de protección del patrimonio natural y</w:t>
      </w:r>
      <w:r w:rsidR="00EE23BE">
        <w:rPr>
          <w:rFonts w:ascii="Palatino Linotype" w:hAnsi="Palatino Linotype"/>
        </w:rPr>
        <w:t xml:space="preserve"> de </w:t>
      </w:r>
      <w:r w:rsidRPr="00931E34">
        <w:rPr>
          <w:rFonts w:ascii="Palatino Linotype" w:hAnsi="Palatino Linotype"/>
        </w:rPr>
        <w:t xml:space="preserve"> establecimiento del Subsistema de Áreas Naturales Protegidas del Distrito Metropolitano de Quito;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 xml:space="preserve">Que, </w:t>
      </w:r>
      <w:r w:rsidR="00A45B1B" w:rsidRPr="00931E34">
        <w:rPr>
          <w:rFonts w:ascii="Palatino Linotype" w:hAnsi="Palatino Linotype"/>
          <w:b/>
          <w:bCs/>
        </w:rPr>
        <w:tab/>
      </w:r>
      <w:r w:rsidRPr="00931E34">
        <w:rPr>
          <w:rFonts w:ascii="Palatino Linotype" w:hAnsi="Palatino Linotype"/>
        </w:rPr>
        <w:t xml:space="preserve">de conformidad con el artículo 384.13 de la Ordenanza Metropolitana No. 213, </w:t>
      </w:r>
      <w:r w:rsidR="00EE23BE">
        <w:rPr>
          <w:rFonts w:ascii="Palatino Linotype" w:hAnsi="Palatino Linotype"/>
        </w:rPr>
        <w:t xml:space="preserve">el </w:t>
      </w:r>
      <w:r w:rsidR="009820BA" w:rsidRPr="00931E34">
        <w:rPr>
          <w:rFonts w:ascii="Palatino Linotype" w:hAnsi="Palatino Linotype"/>
        </w:rPr>
        <w:t xml:space="preserve">Cerro Las Puntas </w:t>
      </w:r>
      <w:r w:rsidRPr="00931E34">
        <w:rPr>
          <w:rFonts w:ascii="Palatino Linotype" w:hAnsi="Palatino Linotype"/>
        </w:rPr>
        <w:t>cumple con los criterios de selección para integrar el Subsistema Metropolitano de Áreas Naturales Protegidas, com</w:t>
      </w:r>
      <w:r w:rsidR="00AE74F2" w:rsidRPr="00931E34">
        <w:rPr>
          <w:rFonts w:ascii="Palatino Linotype" w:hAnsi="Palatino Linotype"/>
        </w:rPr>
        <w:t xml:space="preserve">o consta en informe </w:t>
      </w:r>
      <w:r w:rsidR="00A45B1B" w:rsidRPr="00931E34">
        <w:rPr>
          <w:rFonts w:ascii="Palatino Linotype" w:hAnsi="Palatino Linotype"/>
        </w:rPr>
        <w:t>adjunto al oficio No. 5480 de 11 de junio de 2013,</w:t>
      </w:r>
      <w:r w:rsidR="000968C3">
        <w:rPr>
          <w:rFonts w:ascii="Palatino Linotype" w:hAnsi="Palatino Linotype"/>
        </w:rPr>
        <w:t xml:space="preserve"> emitido por</w:t>
      </w:r>
      <w:r w:rsidR="00A45B1B" w:rsidRPr="00931E34">
        <w:rPr>
          <w:rFonts w:ascii="Palatino Linotype" w:hAnsi="Palatino Linotype"/>
        </w:rPr>
        <w:t xml:space="preserve"> la</w:t>
      </w:r>
      <w:r w:rsidRPr="00931E34">
        <w:rPr>
          <w:rFonts w:ascii="Palatino Linotype" w:hAnsi="Palatino Linotype"/>
        </w:rPr>
        <w:t xml:space="preserve"> Secretaría de Ambiente</w:t>
      </w:r>
      <w:r w:rsidR="000968C3">
        <w:rPr>
          <w:rFonts w:ascii="Palatino Linotype" w:hAnsi="Palatino Linotype"/>
        </w:rPr>
        <w:t xml:space="preserve"> del Municipio del Distrito Metropolitano de Quito</w:t>
      </w:r>
      <w:r w:rsidRPr="00931E34">
        <w:rPr>
          <w:rFonts w:ascii="Palatino Linotype" w:hAnsi="Palatino Linotype"/>
        </w:rPr>
        <w:t>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 xml:space="preserve">Que, </w:t>
      </w:r>
      <w:r w:rsidR="00A45B1B" w:rsidRPr="00931E34">
        <w:rPr>
          <w:rFonts w:ascii="Palatino Linotype" w:hAnsi="Palatino Linotype"/>
          <w:b/>
          <w:bCs/>
        </w:rPr>
        <w:tab/>
      </w:r>
      <w:r w:rsidRPr="00931E34">
        <w:rPr>
          <w:rFonts w:ascii="Palatino Linotype" w:hAnsi="Palatino Linotype"/>
        </w:rPr>
        <w:t>el artículo 384.15 de</w:t>
      </w:r>
      <w:r w:rsidR="00465F24">
        <w:rPr>
          <w:rFonts w:ascii="Palatino Linotype" w:hAnsi="Palatino Linotype"/>
        </w:rPr>
        <w:t xml:space="preserve">l mismo cuerpo normativo </w:t>
      </w:r>
      <w:r w:rsidRPr="00931E34">
        <w:rPr>
          <w:rFonts w:ascii="Palatino Linotype" w:hAnsi="Palatino Linotype"/>
        </w:rPr>
        <w:t xml:space="preserve">establece que la declaratoria de </w:t>
      </w:r>
      <w:r w:rsidR="00465F24">
        <w:rPr>
          <w:rFonts w:ascii="Palatino Linotype" w:hAnsi="Palatino Linotype"/>
        </w:rPr>
        <w:t>á</w:t>
      </w:r>
      <w:r w:rsidRPr="00931E34">
        <w:rPr>
          <w:rFonts w:ascii="Palatino Linotype" w:hAnsi="Palatino Linotype"/>
        </w:rPr>
        <w:t xml:space="preserve">rea </w:t>
      </w:r>
      <w:r w:rsidR="00465F24">
        <w:rPr>
          <w:rFonts w:ascii="Palatino Linotype" w:hAnsi="Palatino Linotype"/>
        </w:rPr>
        <w:t>n</w:t>
      </w:r>
      <w:r w:rsidRPr="00931E34">
        <w:rPr>
          <w:rFonts w:ascii="Palatino Linotype" w:hAnsi="Palatino Linotype"/>
        </w:rPr>
        <w:t xml:space="preserve">atural </w:t>
      </w:r>
      <w:r w:rsidR="00465F24">
        <w:rPr>
          <w:rFonts w:ascii="Palatino Linotype" w:hAnsi="Palatino Linotype"/>
        </w:rPr>
        <w:t>p</w:t>
      </w:r>
      <w:r w:rsidRPr="00931E34">
        <w:rPr>
          <w:rFonts w:ascii="Palatino Linotype" w:hAnsi="Palatino Linotype"/>
        </w:rPr>
        <w:t>rotegida requiere la expedición de una ordenanza especial de zonificación, en la que se precisen los términos en los cuales se modifican los usos de suelo;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 xml:space="preserve">Que, </w:t>
      </w:r>
      <w:r w:rsidR="00A45B1B" w:rsidRPr="00931E34">
        <w:rPr>
          <w:rFonts w:ascii="Palatino Linotype" w:hAnsi="Palatino Linotype"/>
          <w:b/>
          <w:bCs/>
        </w:rPr>
        <w:tab/>
      </w:r>
      <w:r w:rsidRPr="00931E34">
        <w:rPr>
          <w:rFonts w:ascii="Palatino Linotype" w:hAnsi="Palatino Linotype"/>
        </w:rPr>
        <w:t>la Ordenanza Metropolitana No. 213 establece que el procedimiento para la declaratoria de un área natural protegida, integrante del Subsistema Metropolitano de Áreas Naturales Protegidas</w:t>
      </w:r>
      <w:r w:rsidR="00465F24">
        <w:rPr>
          <w:rFonts w:ascii="Palatino Linotype" w:hAnsi="Palatino Linotype"/>
        </w:rPr>
        <w:t xml:space="preserve"> -SMANP</w:t>
      </w:r>
      <w:r w:rsidRPr="00931E34">
        <w:rPr>
          <w:rFonts w:ascii="Palatino Linotype" w:hAnsi="Palatino Linotype"/>
        </w:rPr>
        <w:t>, puede iniciar por iniciativa de la misma Municipalidad o de terceros, en cuyo caso, se requiere la solicitud debidamente fundamentada; el análisis de pre factibilidad efectuado por la Secretaría de Ambiente; la elaboración de un Informe Técnico de Base</w:t>
      </w:r>
      <w:r w:rsidR="00465F24">
        <w:rPr>
          <w:rFonts w:ascii="Palatino Linotype" w:hAnsi="Palatino Linotype"/>
        </w:rPr>
        <w:t xml:space="preserve"> -ITB</w:t>
      </w:r>
      <w:r w:rsidRPr="00931E34">
        <w:rPr>
          <w:rFonts w:ascii="Palatino Linotype" w:hAnsi="Palatino Linotype"/>
        </w:rPr>
        <w:t xml:space="preserve">, atendiendo los términos de referencia preparados por la Secretaría de Ambiente; la consulta previa a la comunidad; y, la aprobación del ITB y el informe técnico de la Secretaría de Ambiente; </w:t>
      </w:r>
      <w:r w:rsidR="009820BA" w:rsidRPr="00931E34">
        <w:rPr>
          <w:rFonts w:ascii="Palatino Linotype" w:hAnsi="Palatino Linotype"/>
        </w:rPr>
        <w:t>preceptos que se cumplen conforme</w:t>
      </w:r>
      <w:r w:rsidR="002553CE" w:rsidRPr="00931E34">
        <w:rPr>
          <w:rFonts w:ascii="Palatino Linotype" w:hAnsi="Palatino Linotype"/>
        </w:rPr>
        <w:t xml:space="preserve"> </w:t>
      </w:r>
      <w:r w:rsidR="00AE74F2" w:rsidRPr="00931E34">
        <w:rPr>
          <w:rFonts w:ascii="Palatino Linotype" w:hAnsi="Palatino Linotype"/>
        </w:rPr>
        <w:t xml:space="preserve">consta en </w:t>
      </w:r>
      <w:r w:rsidR="00465F24">
        <w:rPr>
          <w:rFonts w:ascii="Palatino Linotype" w:hAnsi="Palatino Linotype"/>
        </w:rPr>
        <w:t xml:space="preserve">el informe </w:t>
      </w:r>
      <w:r w:rsidR="00D72FFA" w:rsidRPr="00931E34">
        <w:rPr>
          <w:rFonts w:ascii="Palatino Linotype" w:hAnsi="Palatino Linotype"/>
        </w:rPr>
        <w:t xml:space="preserve">adjunto al oficio No. 5480 de 11 de junio de 2013, </w:t>
      </w:r>
      <w:r w:rsidR="00465F24">
        <w:rPr>
          <w:rFonts w:ascii="Palatino Linotype" w:hAnsi="Palatino Linotype"/>
        </w:rPr>
        <w:t>expedido por</w:t>
      </w:r>
      <w:r w:rsidR="00D72FFA" w:rsidRPr="00931E34">
        <w:rPr>
          <w:rFonts w:ascii="Palatino Linotype" w:hAnsi="Palatino Linotype"/>
        </w:rPr>
        <w:t xml:space="preserve"> la Secretaría de Ambiente</w:t>
      </w:r>
      <w:r w:rsidRPr="00931E34">
        <w:rPr>
          <w:rFonts w:ascii="Palatino Linotype" w:hAnsi="Palatino Linotype"/>
        </w:rPr>
        <w:t>;</w:t>
      </w:r>
    </w:p>
    <w:p w:rsidR="004850F7" w:rsidRPr="00931E34" w:rsidRDefault="007E3150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Que,</w:t>
      </w:r>
      <w:r w:rsidRPr="00931E34">
        <w:rPr>
          <w:rFonts w:ascii="Palatino Linotype" w:hAnsi="Palatino Linotype"/>
        </w:rPr>
        <w:t xml:space="preserve"> </w:t>
      </w:r>
      <w:r w:rsidR="00A45B1B" w:rsidRPr="00931E34">
        <w:rPr>
          <w:rFonts w:ascii="Palatino Linotype" w:hAnsi="Palatino Linotype"/>
        </w:rPr>
        <w:tab/>
      </w:r>
      <w:r w:rsidR="00033299" w:rsidRPr="00931E34">
        <w:rPr>
          <w:rFonts w:ascii="Palatino Linotype" w:hAnsi="Palatino Linotype"/>
        </w:rPr>
        <w:t>durante el 2009 se estableció por necesidad de los gobiernos autónomos descentralizados parroquiales de Checa y El Quinche y sus pobladores</w:t>
      </w:r>
      <w:r w:rsidR="00E47ED2">
        <w:rPr>
          <w:rFonts w:ascii="Palatino Linotype" w:hAnsi="Palatino Linotype"/>
        </w:rPr>
        <w:t>,</w:t>
      </w:r>
      <w:r w:rsidR="00033299" w:rsidRPr="00931E34">
        <w:rPr>
          <w:rFonts w:ascii="Palatino Linotype" w:hAnsi="Palatino Linotype"/>
        </w:rPr>
        <w:t xml:space="preserve"> el “Comité Interinstitucional por la Vida del Cerro Las Puntas”, con el objetivo de proteger todos los recursos naturales del </w:t>
      </w:r>
      <w:r w:rsidR="00E47ED2">
        <w:rPr>
          <w:rFonts w:ascii="Palatino Linotype" w:hAnsi="Palatino Linotype"/>
        </w:rPr>
        <w:t>C</w:t>
      </w:r>
      <w:r w:rsidR="00033299" w:rsidRPr="00931E34">
        <w:rPr>
          <w:rFonts w:ascii="Palatino Linotype" w:hAnsi="Palatino Linotype"/>
        </w:rPr>
        <w:t>erro Las Puntas, en virtud de la destrucción que se dio en el pasado y conscientes de que esto repercute en el presente y futuro de las parroquias, especialmente d</w:t>
      </w:r>
      <w:r w:rsidR="00E47ED2">
        <w:rPr>
          <w:rFonts w:ascii="Palatino Linotype" w:hAnsi="Palatino Linotype"/>
        </w:rPr>
        <w:t>e su derecho al acceso del agua;</w:t>
      </w:r>
    </w:p>
    <w:p w:rsidR="007E3150" w:rsidRPr="00931E34" w:rsidRDefault="004850F7" w:rsidP="00A63889">
      <w:pPr>
        <w:autoSpaceDE w:val="0"/>
        <w:autoSpaceDN w:val="0"/>
        <w:adjustRightInd w:val="0"/>
        <w:spacing w:before="240" w:after="0"/>
        <w:ind w:left="705" w:hanging="705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Que,</w:t>
      </w:r>
      <w:r w:rsidRPr="00931E34">
        <w:rPr>
          <w:rFonts w:ascii="Palatino Linotype" w:hAnsi="Palatino Linotype"/>
        </w:rPr>
        <w:t xml:space="preserve"> </w:t>
      </w:r>
      <w:r w:rsidR="00A45B1B" w:rsidRPr="00931E34">
        <w:rPr>
          <w:rFonts w:ascii="Palatino Linotype" w:hAnsi="Palatino Linotype"/>
        </w:rPr>
        <w:tab/>
      </w:r>
      <w:r w:rsidR="00515C78">
        <w:rPr>
          <w:rFonts w:ascii="Palatino Linotype" w:hAnsi="Palatino Linotype"/>
        </w:rPr>
        <w:t>mediante o</w:t>
      </w:r>
      <w:r w:rsidR="00E47ED2">
        <w:rPr>
          <w:rFonts w:ascii="Palatino Linotype" w:hAnsi="Palatino Linotype"/>
        </w:rPr>
        <w:t>ficio No. 32-GPCH-2013, de</w:t>
      </w:r>
      <w:r w:rsidRPr="00931E34">
        <w:rPr>
          <w:rFonts w:ascii="Palatino Linotype" w:hAnsi="Palatino Linotype"/>
        </w:rPr>
        <w:t xml:space="preserve"> 15 de mayo de 2013, firmado por los cuatro presidentes de los </w:t>
      </w:r>
      <w:r w:rsidR="00E47ED2">
        <w:rPr>
          <w:rFonts w:ascii="Palatino Linotype" w:hAnsi="Palatino Linotype"/>
        </w:rPr>
        <w:t>g</w:t>
      </w:r>
      <w:r w:rsidRPr="00931E34">
        <w:rPr>
          <w:rFonts w:ascii="Palatino Linotype" w:hAnsi="Palatino Linotype"/>
        </w:rPr>
        <w:t xml:space="preserve">obiernos </w:t>
      </w:r>
      <w:r w:rsidR="00E47ED2">
        <w:rPr>
          <w:rFonts w:ascii="Palatino Linotype" w:hAnsi="Palatino Linotype"/>
        </w:rPr>
        <w:t>a</w:t>
      </w:r>
      <w:r w:rsidRPr="00931E34">
        <w:rPr>
          <w:rFonts w:ascii="Palatino Linotype" w:hAnsi="Palatino Linotype"/>
        </w:rPr>
        <w:t xml:space="preserve">utónomos </w:t>
      </w:r>
      <w:r w:rsidR="00E47ED2">
        <w:rPr>
          <w:rFonts w:ascii="Palatino Linotype" w:hAnsi="Palatino Linotype"/>
        </w:rPr>
        <w:t>d</w:t>
      </w:r>
      <w:r w:rsidRPr="00931E34">
        <w:rPr>
          <w:rFonts w:ascii="Palatino Linotype" w:hAnsi="Palatino Linotype"/>
        </w:rPr>
        <w:t xml:space="preserve">escentralizados </w:t>
      </w:r>
      <w:r w:rsidR="00E47ED2">
        <w:rPr>
          <w:rFonts w:ascii="Palatino Linotype" w:hAnsi="Palatino Linotype"/>
        </w:rPr>
        <w:t>p</w:t>
      </w:r>
      <w:r w:rsidRPr="00931E34">
        <w:rPr>
          <w:rFonts w:ascii="Palatino Linotype" w:hAnsi="Palatino Linotype"/>
        </w:rPr>
        <w:t xml:space="preserve">arroquiales de Checa, </w:t>
      </w:r>
      <w:r w:rsidRPr="00931E34">
        <w:rPr>
          <w:rFonts w:ascii="Palatino Linotype" w:hAnsi="Palatino Linotype"/>
        </w:rPr>
        <w:lastRenderedPageBreak/>
        <w:t xml:space="preserve">El Quinche, Yaruquí y Pifo, solicitan se realice el trámite respectivo para que </w:t>
      </w:r>
      <w:r w:rsidR="00E47ED2">
        <w:rPr>
          <w:rFonts w:ascii="Palatino Linotype" w:hAnsi="Palatino Linotype"/>
        </w:rPr>
        <w:t>la</w:t>
      </w:r>
      <w:r w:rsidRPr="00931E34">
        <w:rPr>
          <w:rFonts w:ascii="Palatino Linotype" w:hAnsi="Palatino Linotype"/>
        </w:rPr>
        <w:t xml:space="preserve"> declar</w:t>
      </w:r>
      <w:r w:rsidR="00E47ED2">
        <w:rPr>
          <w:rFonts w:ascii="Palatino Linotype" w:hAnsi="Palatino Linotype"/>
        </w:rPr>
        <w:t>atoria d</w:t>
      </w:r>
      <w:r w:rsidRPr="00931E34">
        <w:rPr>
          <w:rFonts w:ascii="Palatino Linotype" w:hAnsi="Palatino Linotype"/>
        </w:rPr>
        <w:t xml:space="preserve">el </w:t>
      </w:r>
      <w:r w:rsidR="00E47ED2">
        <w:rPr>
          <w:rFonts w:ascii="Palatino Linotype" w:hAnsi="Palatino Linotype"/>
        </w:rPr>
        <w:t>“</w:t>
      </w:r>
      <w:r w:rsidRPr="00E47ED2">
        <w:rPr>
          <w:rFonts w:ascii="Palatino Linotype" w:hAnsi="Palatino Linotype"/>
          <w:i/>
        </w:rPr>
        <w:t>Área de Protección de Humedales Cerro Las Puntas</w:t>
      </w:r>
      <w:r w:rsidR="00E47ED2">
        <w:rPr>
          <w:rFonts w:ascii="Palatino Linotype" w:hAnsi="Palatino Linotype"/>
        </w:rPr>
        <w:t>”</w:t>
      </w:r>
      <w:r w:rsidRPr="00931E34">
        <w:rPr>
          <w:rFonts w:ascii="Palatino Linotype" w:hAnsi="Palatino Linotype"/>
        </w:rPr>
        <w:t>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  <w:b/>
        </w:rPr>
      </w:pPr>
      <w:r w:rsidRPr="00931E34">
        <w:rPr>
          <w:rFonts w:ascii="Palatino Linotype" w:hAnsi="Palatino Linotype"/>
          <w:b/>
        </w:rPr>
        <w:t>En ejercicio de las atribuciones que le confieren los artículo 57, literales a) y x) del Código Orgánico de Organización Territorial, Autonomía y Descentralización</w:t>
      </w:r>
      <w:r w:rsidR="00083B94">
        <w:rPr>
          <w:rFonts w:ascii="Palatino Linotype" w:hAnsi="Palatino Linotype"/>
          <w:b/>
        </w:rPr>
        <w:t>;</w:t>
      </w:r>
      <w:r w:rsidRPr="00931E34">
        <w:rPr>
          <w:rFonts w:ascii="Palatino Linotype" w:hAnsi="Palatino Linotype"/>
          <w:b/>
        </w:rPr>
        <w:t xml:space="preserve"> y</w:t>
      </w:r>
      <w:r w:rsidR="00083B94">
        <w:rPr>
          <w:rFonts w:ascii="Palatino Linotype" w:hAnsi="Palatino Linotype"/>
          <w:b/>
        </w:rPr>
        <w:t>,</w:t>
      </w:r>
      <w:r w:rsidRPr="00931E34">
        <w:rPr>
          <w:rFonts w:ascii="Palatino Linotype" w:hAnsi="Palatino Linotype"/>
          <w:b/>
        </w:rPr>
        <w:t xml:space="preserve"> 8 de la Ley del Régimen del Distrito Metropolitano de Quito.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center"/>
        <w:rPr>
          <w:rFonts w:ascii="Palatino Linotype" w:hAnsi="Palatino Linotype"/>
          <w:b/>
        </w:rPr>
      </w:pPr>
      <w:r w:rsidRPr="00931E34">
        <w:rPr>
          <w:rFonts w:ascii="Palatino Linotype" w:hAnsi="Palatino Linotype"/>
          <w:b/>
        </w:rPr>
        <w:t>EXPIDE</w:t>
      </w:r>
      <w:r w:rsidR="00083B94">
        <w:rPr>
          <w:rFonts w:ascii="Palatino Linotype" w:hAnsi="Palatino Linotype"/>
          <w:b/>
        </w:rPr>
        <w:t xml:space="preserve"> LA SIGUIENTE</w:t>
      </w:r>
      <w:r w:rsidRPr="00931E34">
        <w:rPr>
          <w:rFonts w:ascii="Palatino Linotype" w:hAnsi="Palatino Linotype"/>
          <w:b/>
        </w:rPr>
        <w:t>: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center"/>
        <w:rPr>
          <w:rFonts w:ascii="Palatino Linotype" w:hAnsi="Palatino Linotype"/>
          <w:b/>
        </w:rPr>
      </w:pPr>
      <w:r w:rsidRPr="00931E34">
        <w:rPr>
          <w:rFonts w:ascii="Palatino Linotype" w:hAnsi="Palatino Linotype"/>
          <w:b/>
        </w:rPr>
        <w:t xml:space="preserve">ORDENANZA </w:t>
      </w:r>
      <w:r w:rsidR="00711A1A" w:rsidRPr="00931E34">
        <w:rPr>
          <w:rFonts w:ascii="Palatino Linotype" w:hAnsi="Palatino Linotype"/>
          <w:b/>
        </w:rPr>
        <w:t>POR</w:t>
      </w:r>
      <w:r w:rsidR="00C656BF" w:rsidRPr="00931E34">
        <w:rPr>
          <w:rFonts w:ascii="Palatino Linotype" w:hAnsi="Palatino Linotype"/>
          <w:b/>
        </w:rPr>
        <w:t xml:space="preserve"> </w:t>
      </w:r>
      <w:r w:rsidRPr="00931E34">
        <w:rPr>
          <w:rFonts w:ascii="Palatino Linotype" w:hAnsi="Palatino Linotype"/>
          <w:b/>
        </w:rPr>
        <w:t xml:space="preserve">LA CUAL SE DECLARA </w:t>
      </w:r>
      <w:r w:rsidR="000874E7" w:rsidRPr="00931E34">
        <w:rPr>
          <w:rFonts w:ascii="Palatino Linotype" w:hAnsi="Palatino Linotype"/>
          <w:b/>
        </w:rPr>
        <w:t xml:space="preserve">AL </w:t>
      </w:r>
      <w:r w:rsidR="000F6DAC" w:rsidRPr="00931E34">
        <w:rPr>
          <w:rFonts w:ascii="Palatino Linotype" w:hAnsi="Palatino Linotype"/>
          <w:b/>
        </w:rPr>
        <w:t>CERRO LAS PUNTAS</w:t>
      </w:r>
      <w:r w:rsidR="00345C4E" w:rsidRPr="00931E34">
        <w:rPr>
          <w:rFonts w:ascii="Palatino Linotype" w:hAnsi="Palatino Linotype"/>
          <w:b/>
        </w:rPr>
        <w:t xml:space="preserve"> </w:t>
      </w:r>
      <w:r w:rsidRPr="00931E34">
        <w:rPr>
          <w:rFonts w:ascii="Palatino Linotype" w:hAnsi="Palatino Linotype"/>
          <w:b/>
        </w:rPr>
        <w:t>COMO ÁREA NATURAL PROTEGIDA DEL SUBSISTEMA METROPOLITANO DE ÁREAS NATURALES PROTEGIDAS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 xml:space="preserve">Artículo 1.- Objeto.- </w:t>
      </w:r>
      <w:r w:rsidR="00931E34">
        <w:rPr>
          <w:rFonts w:ascii="Palatino Linotype" w:hAnsi="Palatino Linotype"/>
        </w:rPr>
        <w:t>L</w:t>
      </w:r>
      <w:r w:rsidRPr="00931E34">
        <w:rPr>
          <w:rFonts w:ascii="Palatino Linotype" w:hAnsi="Palatino Linotype"/>
        </w:rPr>
        <w:t>a presente ordenanza regula los mecanismos e intervenciones para c</w:t>
      </w:r>
      <w:r w:rsidR="00C7054D" w:rsidRPr="00931E34">
        <w:rPr>
          <w:rFonts w:ascii="Palatino Linotype" w:hAnsi="Palatino Linotype"/>
        </w:rPr>
        <w:t xml:space="preserve">onservar y proteger </w:t>
      </w:r>
      <w:r w:rsidR="000874E7" w:rsidRPr="00931E34">
        <w:rPr>
          <w:rFonts w:ascii="Palatino Linotype" w:hAnsi="Palatino Linotype"/>
        </w:rPr>
        <w:t>el páramo</w:t>
      </w:r>
      <w:r w:rsidR="00CC5B32" w:rsidRPr="00931E34">
        <w:rPr>
          <w:rFonts w:ascii="Palatino Linotype" w:hAnsi="Palatino Linotype"/>
        </w:rPr>
        <w:t>, humedales,</w:t>
      </w:r>
      <w:r w:rsidR="00C656BF" w:rsidRPr="00931E34">
        <w:rPr>
          <w:rFonts w:ascii="Palatino Linotype" w:hAnsi="Palatino Linotype"/>
        </w:rPr>
        <w:t xml:space="preserve"> </w:t>
      </w:r>
      <w:r w:rsidR="003F0ACF" w:rsidRPr="00931E34">
        <w:rPr>
          <w:rFonts w:ascii="Palatino Linotype" w:hAnsi="Palatino Linotype"/>
        </w:rPr>
        <w:t>bofedales,</w:t>
      </w:r>
      <w:r w:rsidR="00345C4E" w:rsidRPr="00931E34">
        <w:rPr>
          <w:rFonts w:ascii="Palatino Linotype" w:hAnsi="Palatino Linotype"/>
        </w:rPr>
        <w:t xml:space="preserve"> </w:t>
      </w:r>
      <w:r w:rsidR="000874E7" w:rsidRPr="00931E34">
        <w:rPr>
          <w:rFonts w:ascii="Palatino Linotype" w:hAnsi="Palatino Linotype"/>
          <w:lang w:val="es-ES_tradnl" w:eastAsia="es-EC"/>
        </w:rPr>
        <w:t>bosques bajos y matorrales altoandinos paramunos</w:t>
      </w:r>
      <w:r w:rsidRPr="00931E34">
        <w:rPr>
          <w:rFonts w:ascii="Palatino Linotype" w:hAnsi="Palatino Linotype"/>
        </w:rPr>
        <w:t xml:space="preserve">, </w:t>
      </w:r>
      <w:r w:rsidR="000874E7" w:rsidRPr="00931E34">
        <w:rPr>
          <w:rFonts w:ascii="Palatino Linotype" w:hAnsi="Palatino Linotype"/>
          <w:lang w:val="es-ES_tradnl" w:eastAsia="es-EC"/>
        </w:rPr>
        <w:t>arbustales</w:t>
      </w:r>
      <w:r w:rsidR="00C656BF" w:rsidRPr="00931E34">
        <w:rPr>
          <w:rFonts w:ascii="Palatino Linotype" w:hAnsi="Palatino Linotype"/>
          <w:lang w:val="es-ES_tradnl" w:eastAsia="es-EC"/>
        </w:rPr>
        <w:t xml:space="preserve"> </w:t>
      </w:r>
      <w:r w:rsidR="000874E7" w:rsidRPr="00931E34">
        <w:rPr>
          <w:rFonts w:ascii="Palatino Linotype" w:hAnsi="Palatino Linotype"/>
          <w:lang w:val="es-ES_tradnl" w:eastAsia="es-EC"/>
        </w:rPr>
        <w:t>altoandinos paramunos</w:t>
      </w:r>
      <w:r w:rsidR="00516F17" w:rsidRPr="00931E34">
        <w:rPr>
          <w:rFonts w:ascii="Palatino Linotype" w:hAnsi="Palatino Linotype"/>
          <w:lang w:val="es-ES_tradnl" w:eastAsia="es-EC"/>
        </w:rPr>
        <w:t>, arbustales montanos y</w:t>
      </w:r>
      <w:r w:rsidR="00CC5B32" w:rsidRPr="00931E34">
        <w:rPr>
          <w:rFonts w:ascii="Palatino Linotype" w:hAnsi="Palatino Linotype"/>
          <w:lang w:val="es-ES_tradnl" w:eastAsia="es-EC"/>
        </w:rPr>
        <w:t xml:space="preserve"> herbazal montano</w:t>
      </w:r>
      <w:r w:rsidR="000D2D03" w:rsidRPr="00931E34">
        <w:rPr>
          <w:rFonts w:ascii="Palatino Linotype" w:hAnsi="Palatino Linotype"/>
          <w:lang w:val="es-ES_tradnl" w:eastAsia="es-EC"/>
        </w:rPr>
        <w:t>, así como la fauna asociada a estos ecosistemas; f</w:t>
      </w:r>
      <w:r w:rsidR="000D2D03" w:rsidRPr="00931E34">
        <w:rPr>
          <w:rFonts w:ascii="Palatino Linotype" w:hAnsi="Palatino Linotype"/>
        </w:rPr>
        <w:t>omentar</w:t>
      </w:r>
      <w:r w:rsidR="00C7054D" w:rsidRPr="00931E34">
        <w:rPr>
          <w:rFonts w:ascii="Palatino Linotype" w:hAnsi="Palatino Linotype"/>
        </w:rPr>
        <w:t xml:space="preserve"> su recuperación en las nacientes de las microcuencas</w:t>
      </w:r>
      <w:r w:rsidR="000874E7" w:rsidRPr="00931E34">
        <w:rPr>
          <w:rFonts w:ascii="Palatino Linotype" w:hAnsi="Palatino Linotype"/>
        </w:rPr>
        <w:t xml:space="preserve"> de los ríos </w:t>
      </w:r>
      <w:r w:rsidR="000874E7" w:rsidRPr="00931E34">
        <w:rPr>
          <w:rFonts w:ascii="Palatino Linotype" w:hAnsi="Palatino Linotype"/>
          <w:lang w:val="es-ES_tradnl"/>
        </w:rPr>
        <w:t>Cariyacu, Chiche, Coyago, Cutuchi, Guambi, Santa Rosa y Uravía</w:t>
      </w:r>
      <w:r w:rsidR="0015737E" w:rsidRPr="00931E34">
        <w:rPr>
          <w:rFonts w:ascii="Palatino Linotype" w:hAnsi="Palatino Linotype"/>
        </w:rPr>
        <w:t xml:space="preserve">; </w:t>
      </w:r>
      <w:r w:rsidR="00360847">
        <w:rPr>
          <w:rFonts w:ascii="Palatino Linotype" w:hAnsi="Palatino Linotype"/>
        </w:rPr>
        <w:t xml:space="preserve">y, </w:t>
      </w:r>
      <w:r w:rsidR="0015737E" w:rsidRPr="00931E34">
        <w:rPr>
          <w:rFonts w:ascii="Palatino Linotype" w:hAnsi="Palatino Linotype"/>
        </w:rPr>
        <w:t>adicionalmente</w:t>
      </w:r>
      <w:r w:rsidR="00360847">
        <w:rPr>
          <w:rFonts w:ascii="Palatino Linotype" w:hAnsi="Palatino Linotype"/>
        </w:rPr>
        <w:t>,</w:t>
      </w:r>
      <w:r w:rsidR="0015737E" w:rsidRPr="00931E34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</w:rPr>
        <w:t>prom</w:t>
      </w:r>
      <w:r w:rsidR="000D2D03" w:rsidRPr="00931E34">
        <w:rPr>
          <w:rFonts w:ascii="Palatino Linotype" w:hAnsi="Palatino Linotype"/>
        </w:rPr>
        <w:t>over</w:t>
      </w:r>
      <w:r w:rsidRPr="00931E34">
        <w:rPr>
          <w:rFonts w:ascii="Palatino Linotype" w:hAnsi="Palatino Linotype"/>
        </w:rPr>
        <w:t xml:space="preserve"> un modelo de desarrollo armónico con el entorno, que conserve de forma integral el patrimonio natural e hídrico, y haga viable el manejo sustentable de los recursos naturales para generar oportunidades de un buen viv</w:t>
      </w:r>
      <w:r w:rsidR="00C7054D" w:rsidRPr="00931E34">
        <w:rPr>
          <w:rFonts w:ascii="Palatino Linotype" w:hAnsi="Palatino Linotype"/>
        </w:rPr>
        <w:t>ir a las poblaciones</w:t>
      </w:r>
      <w:r w:rsidRPr="00931E34">
        <w:rPr>
          <w:rFonts w:ascii="Palatino Linotype" w:hAnsi="Palatino Linotype"/>
        </w:rPr>
        <w:t xml:space="preserve"> locales.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  <w:b/>
        </w:rPr>
      </w:pPr>
      <w:r w:rsidRPr="00931E34">
        <w:rPr>
          <w:rFonts w:ascii="Palatino Linotype" w:hAnsi="Palatino Linotype"/>
          <w:b/>
        </w:rPr>
        <w:t xml:space="preserve">Artículo 2.- Alcance.- </w:t>
      </w:r>
      <w:r w:rsidR="00931E34" w:rsidRPr="00931E34">
        <w:rPr>
          <w:rFonts w:ascii="Palatino Linotype" w:hAnsi="Palatino Linotype"/>
        </w:rPr>
        <w:t>E</w:t>
      </w:r>
      <w:r w:rsidRPr="00931E34">
        <w:rPr>
          <w:rFonts w:ascii="Palatino Linotype" w:hAnsi="Palatino Linotype"/>
        </w:rPr>
        <w:t>l Municipio del Distrito Metropolitano de Quito, a través de la Secretaría</w:t>
      </w:r>
      <w:r w:rsidR="00360847">
        <w:rPr>
          <w:rFonts w:ascii="Palatino Linotype" w:hAnsi="Palatino Linotype"/>
        </w:rPr>
        <w:t xml:space="preserve"> encargada </w:t>
      </w:r>
      <w:r w:rsidRPr="00931E34">
        <w:rPr>
          <w:rFonts w:ascii="Palatino Linotype" w:hAnsi="Palatino Linotype"/>
        </w:rPr>
        <w:t>de</w:t>
      </w:r>
      <w:r w:rsidR="00360847">
        <w:rPr>
          <w:rFonts w:ascii="Palatino Linotype" w:hAnsi="Palatino Linotype"/>
        </w:rPr>
        <w:t>l</w:t>
      </w:r>
      <w:r w:rsidRPr="00931E34">
        <w:rPr>
          <w:rFonts w:ascii="Palatino Linotype" w:hAnsi="Palatino Linotype"/>
        </w:rPr>
        <w:t xml:space="preserve"> </w:t>
      </w:r>
      <w:r w:rsidR="00360847">
        <w:rPr>
          <w:rFonts w:ascii="Palatino Linotype" w:hAnsi="Palatino Linotype"/>
        </w:rPr>
        <w:t>a</w:t>
      </w:r>
      <w:r w:rsidRPr="00931E34">
        <w:rPr>
          <w:rFonts w:ascii="Palatino Linotype" w:hAnsi="Palatino Linotype"/>
        </w:rPr>
        <w:t>mbiente, para l</w:t>
      </w:r>
      <w:r w:rsidR="001C7BAC" w:rsidRPr="00931E34">
        <w:rPr>
          <w:rFonts w:ascii="Palatino Linotype" w:hAnsi="Palatino Linotype"/>
        </w:rPr>
        <w:t>ograr la conservación integral de</w:t>
      </w:r>
      <w:r w:rsidR="00B2615F" w:rsidRPr="00931E34">
        <w:rPr>
          <w:rFonts w:ascii="Palatino Linotype" w:hAnsi="Palatino Linotype"/>
        </w:rPr>
        <w:t xml:space="preserve">l Área </w:t>
      </w:r>
      <w:r w:rsidR="003156FD" w:rsidRPr="00931E34">
        <w:rPr>
          <w:rFonts w:ascii="Palatino Linotype" w:hAnsi="Palatino Linotype"/>
        </w:rPr>
        <w:t>Natural Protegida</w:t>
      </w:r>
      <w:r w:rsidR="00345C4E" w:rsidRPr="00931E34">
        <w:rPr>
          <w:rFonts w:ascii="Palatino Linotype" w:hAnsi="Palatino Linotype"/>
        </w:rPr>
        <w:t xml:space="preserve"> </w:t>
      </w:r>
      <w:r w:rsidR="000F6DAC" w:rsidRPr="00931E34">
        <w:rPr>
          <w:rFonts w:ascii="Palatino Linotype" w:hAnsi="Palatino Linotype"/>
        </w:rPr>
        <w:t>Cerro Las Puntas</w:t>
      </w:r>
      <w:r w:rsidR="00360847">
        <w:rPr>
          <w:rFonts w:ascii="Palatino Linotype" w:hAnsi="Palatino Linotype"/>
        </w:rPr>
        <w:t>,</w:t>
      </w:r>
      <w:r w:rsidR="00345C4E" w:rsidRPr="00931E34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</w:rPr>
        <w:t>desarrollará una línea de cooperación interinstitucional con autoridades nacionales, seccionales y sectoriales con competencia legal en la materia. Adicionalmente</w:t>
      </w:r>
      <w:r w:rsidR="00515C78">
        <w:rPr>
          <w:rFonts w:ascii="Palatino Linotype" w:hAnsi="Palatino Linotype"/>
        </w:rPr>
        <w:t>,</w:t>
      </w:r>
      <w:r w:rsidRPr="00931E34">
        <w:rPr>
          <w:rFonts w:ascii="Palatino Linotype" w:hAnsi="Palatino Linotype"/>
        </w:rPr>
        <w:t xml:space="preserve"> promoverá convenios y otros instrumentos de coordinación con organizaciones comunitarias, organizaciones ambientales, cooperantes internacionales y propietarios privados para el desarrollo de acciones conjuntas de protección</w:t>
      </w:r>
      <w:r w:rsidR="001C7BAC" w:rsidRPr="00931E34">
        <w:rPr>
          <w:rFonts w:ascii="Palatino Linotype" w:hAnsi="Palatino Linotype"/>
        </w:rPr>
        <w:t xml:space="preserve"> y recuperación</w:t>
      </w:r>
      <w:r w:rsidR="00360847">
        <w:rPr>
          <w:rFonts w:ascii="Palatino Linotype" w:hAnsi="Palatino Linotype"/>
        </w:rPr>
        <w:t xml:space="preserve"> del área,</w:t>
      </w:r>
      <w:r w:rsidR="00483CF7" w:rsidRPr="00931E34">
        <w:rPr>
          <w:rFonts w:ascii="Palatino Linotype" w:hAnsi="Palatino Linotype"/>
        </w:rPr>
        <w:t xml:space="preserve"> bajo los lineamientos de ejecución del plan de manejo.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Artículo 3.- Declaratoria.-</w:t>
      </w:r>
      <w:r w:rsidRPr="00931E34">
        <w:rPr>
          <w:rFonts w:ascii="Palatino Linotype" w:hAnsi="Palatino Linotype"/>
        </w:rPr>
        <w:t xml:space="preserve"> Dentro de los límites territoriales previstos en el artículo 5 de esta Ordenanza, se declara a</w:t>
      </w:r>
      <w:r w:rsidR="00866BC0" w:rsidRPr="00931E34">
        <w:rPr>
          <w:rFonts w:ascii="Palatino Linotype" w:hAnsi="Palatino Linotype"/>
        </w:rPr>
        <w:t xml:space="preserve">l </w:t>
      </w:r>
      <w:r w:rsidR="000F6DAC" w:rsidRPr="00931E34">
        <w:rPr>
          <w:rFonts w:ascii="Palatino Linotype" w:hAnsi="Palatino Linotype"/>
        </w:rPr>
        <w:t>Cerro Las Puntas</w:t>
      </w:r>
      <w:r w:rsidRPr="00931E34">
        <w:rPr>
          <w:rFonts w:ascii="Palatino Linotype" w:hAnsi="Palatino Linotype"/>
        </w:rPr>
        <w:t xml:space="preserve"> co</w:t>
      </w:r>
      <w:r w:rsidR="00515C78">
        <w:rPr>
          <w:rFonts w:ascii="Palatino Linotype" w:hAnsi="Palatino Linotype"/>
        </w:rPr>
        <w:t>mo á</w:t>
      </w:r>
      <w:r w:rsidR="000F6DAC" w:rsidRPr="00931E34">
        <w:rPr>
          <w:rFonts w:ascii="Palatino Linotype" w:hAnsi="Palatino Linotype"/>
        </w:rPr>
        <w:t xml:space="preserve">rea natural protegida, </w:t>
      </w:r>
      <w:r w:rsidRPr="00931E34">
        <w:rPr>
          <w:rFonts w:ascii="Palatino Linotype" w:hAnsi="Palatino Linotype"/>
        </w:rPr>
        <w:t>que se integra al Subsistema Metropolitano de Áreas Naturales Protegidas y que se encuentra sujeta al ordenamiento jurídico nacional y metropolitano.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 xml:space="preserve">Artículo 4.- Denominación.- </w:t>
      </w:r>
      <w:r w:rsidRPr="00931E34">
        <w:rPr>
          <w:rFonts w:ascii="Palatino Linotype" w:hAnsi="Palatino Linotype"/>
        </w:rPr>
        <w:t>En lo posterior, esta área natural protegida se denominará</w:t>
      </w:r>
      <w:r w:rsidR="00703801">
        <w:rPr>
          <w:rFonts w:ascii="Palatino Linotype" w:hAnsi="Palatino Linotype"/>
        </w:rPr>
        <w:t xml:space="preserve"> </w:t>
      </w:r>
      <w:r w:rsidR="00360847" w:rsidRPr="00A63889">
        <w:rPr>
          <w:rFonts w:ascii="Palatino Linotype" w:hAnsi="Palatino Linotype"/>
        </w:rPr>
        <w:t>“</w:t>
      </w:r>
      <w:r w:rsidR="003172FD" w:rsidRPr="00A63889">
        <w:rPr>
          <w:rFonts w:ascii="Palatino Linotype" w:hAnsi="Palatino Linotype"/>
        </w:rPr>
        <w:t>Área de Protección de Humedales</w:t>
      </w:r>
      <w:r w:rsidR="00345C4E" w:rsidRPr="00A63889">
        <w:rPr>
          <w:rFonts w:ascii="Palatino Linotype" w:hAnsi="Palatino Linotype"/>
        </w:rPr>
        <w:t xml:space="preserve"> </w:t>
      </w:r>
      <w:r w:rsidR="00CC5B32" w:rsidRPr="00A63889">
        <w:rPr>
          <w:rFonts w:ascii="Palatino Linotype" w:hAnsi="Palatino Linotype"/>
        </w:rPr>
        <w:t xml:space="preserve">Cerro </w:t>
      </w:r>
      <w:r w:rsidR="007E4AFA" w:rsidRPr="00A63889">
        <w:rPr>
          <w:rFonts w:ascii="Palatino Linotype" w:hAnsi="Palatino Linotype"/>
        </w:rPr>
        <w:t xml:space="preserve">Las </w:t>
      </w:r>
      <w:r w:rsidR="00CC5B32" w:rsidRPr="00A63889">
        <w:rPr>
          <w:rFonts w:ascii="Palatino Linotype" w:hAnsi="Palatino Linotype"/>
        </w:rPr>
        <w:t>Puntas</w:t>
      </w:r>
      <w:r w:rsidR="00360847">
        <w:rPr>
          <w:rFonts w:ascii="Palatino Linotype" w:hAnsi="Palatino Linotype"/>
        </w:rPr>
        <w:t>”</w:t>
      </w:r>
      <w:r w:rsidRPr="00931E34">
        <w:rPr>
          <w:rFonts w:ascii="Palatino Linotype" w:hAnsi="Palatino Linotype"/>
        </w:rPr>
        <w:t>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lastRenderedPageBreak/>
        <w:t>Articulo 5.- Ubicación y delimitación.-</w:t>
      </w:r>
      <w:r w:rsidR="00931E34">
        <w:rPr>
          <w:rFonts w:ascii="Palatino Linotype" w:hAnsi="Palatino Linotype"/>
          <w:b/>
          <w:bCs/>
        </w:rPr>
        <w:t xml:space="preserve"> </w:t>
      </w:r>
      <w:r w:rsidRPr="00931E34">
        <w:rPr>
          <w:rFonts w:ascii="Palatino Linotype" w:hAnsi="Palatino Linotype"/>
        </w:rPr>
        <w:t xml:space="preserve">El </w:t>
      </w:r>
      <w:r w:rsidR="00515C78" w:rsidRPr="00931E34">
        <w:rPr>
          <w:rFonts w:ascii="Palatino Linotype" w:hAnsi="Palatino Linotype"/>
        </w:rPr>
        <w:t xml:space="preserve">Área de Protección de Humedales Cerro Las Puntas </w:t>
      </w:r>
      <w:r w:rsidR="003F0ACF" w:rsidRPr="00931E34">
        <w:rPr>
          <w:rFonts w:ascii="Palatino Linotype" w:hAnsi="Palatino Linotype"/>
        </w:rPr>
        <w:t>se encuentra ubicada</w:t>
      </w:r>
      <w:r w:rsidR="003F0ACF" w:rsidRPr="00931E34">
        <w:rPr>
          <w:rFonts w:ascii="Palatino Linotype" w:hAnsi="Palatino Linotype"/>
          <w:lang w:val="es-ES_tradnl"/>
        </w:rPr>
        <w:t xml:space="preserve"> en las parroquias rurales orientales del Distrito Metrop</w:t>
      </w:r>
      <w:r w:rsidR="00360847">
        <w:rPr>
          <w:rFonts w:ascii="Palatino Linotype" w:hAnsi="Palatino Linotype"/>
          <w:lang w:val="es-ES_tradnl"/>
        </w:rPr>
        <w:t>olitano de Quito:</w:t>
      </w:r>
      <w:r w:rsidR="003F0ACF" w:rsidRPr="00931E34">
        <w:rPr>
          <w:rFonts w:ascii="Palatino Linotype" w:hAnsi="Palatino Linotype"/>
          <w:lang w:val="es-ES_tradnl"/>
        </w:rPr>
        <w:t xml:space="preserve"> El Quinche, Checa, Yaruquí y Pifo</w:t>
      </w:r>
      <w:r w:rsidRPr="00931E34">
        <w:rPr>
          <w:rFonts w:ascii="Palatino Linotype" w:hAnsi="Palatino Linotype"/>
        </w:rPr>
        <w:t>, dentro de los límites del Distrito Metropo</w:t>
      </w:r>
      <w:r w:rsidR="00AC21EF" w:rsidRPr="00931E34">
        <w:rPr>
          <w:rFonts w:ascii="Palatino Linotype" w:hAnsi="Palatino Linotype"/>
        </w:rPr>
        <w:t>litano de Quito, al oriente</w:t>
      </w:r>
      <w:r w:rsidRPr="00931E34">
        <w:rPr>
          <w:rFonts w:ascii="Palatino Linotype" w:hAnsi="Palatino Linotype"/>
        </w:rPr>
        <w:t xml:space="preserve"> de la provincia de Pichinc</w:t>
      </w:r>
      <w:r w:rsidR="003455E2" w:rsidRPr="00931E34">
        <w:rPr>
          <w:rFonts w:ascii="Palatino Linotype" w:hAnsi="Palatino Linotype"/>
        </w:rPr>
        <w:t xml:space="preserve">ha. Con una superficie de </w:t>
      </w:r>
      <w:r w:rsidR="003F0ACF" w:rsidRPr="00931E34">
        <w:rPr>
          <w:rFonts w:ascii="Palatino Linotype" w:hAnsi="Palatino Linotype"/>
          <w:lang w:val="es-ES_tradnl"/>
        </w:rPr>
        <w:t>28.</w:t>
      </w:r>
      <w:r w:rsidR="00360847">
        <w:rPr>
          <w:rFonts w:ascii="Palatino Linotype" w:hAnsi="Palatino Linotype"/>
          <w:lang w:val="es-ES_tradnl"/>
        </w:rPr>
        <w:t>2</w:t>
      </w:r>
      <w:r w:rsidR="00C100E6">
        <w:rPr>
          <w:rFonts w:ascii="Palatino Linotype" w:hAnsi="Palatino Linotype"/>
          <w:lang w:val="es-ES_tradnl"/>
        </w:rPr>
        <w:t>18</w:t>
      </w:r>
      <w:r w:rsidR="00360847">
        <w:rPr>
          <w:rFonts w:ascii="Palatino Linotype" w:hAnsi="Palatino Linotype"/>
          <w:lang w:val="es-ES_tradnl"/>
        </w:rPr>
        <w:t>,</w:t>
      </w:r>
      <w:r w:rsidR="00C100E6">
        <w:rPr>
          <w:rFonts w:ascii="Palatino Linotype" w:hAnsi="Palatino Linotype"/>
          <w:lang w:val="es-ES_tradnl"/>
        </w:rPr>
        <w:t>2</w:t>
      </w:r>
      <w:r w:rsidR="003F0ACF" w:rsidRPr="00931E34">
        <w:rPr>
          <w:rFonts w:ascii="Palatino Linotype" w:hAnsi="Palatino Linotype"/>
          <w:lang w:val="es-ES_tradnl"/>
        </w:rPr>
        <w:t xml:space="preserve"> </w:t>
      </w:r>
      <w:r w:rsidRPr="00931E34">
        <w:rPr>
          <w:rFonts w:ascii="Palatino Linotype" w:hAnsi="Palatino Linotype"/>
        </w:rPr>
        <w:t>hectáreas.</w:t>
      </w:r>
    </w:p>
    <w:p w:rsidR="00467B23" w:rsidRDefault="00467B23" w:rsidP="00467B23">
      <w:pPr>
        <w:pStyle w:val="Prrafodelista"/>
        <w:autoSpaceDE w:val="0"/>
        <w:autoSpaceDN w:val="0"/>
        <w:adjustRightInd w:val="0"/>
        <w:spacing w:before="240" w:after="12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El Área de Protección de Humedales Cerro Las Puntas está comprendida dentro de los siguientes límites:</w:t>
      </w:r>
    </w:p>
    <w:p w:rsidR="00467B23" w:rsidRDefault="00467B23" w:rsidP="00467B23">
      <w:pPr>
        <w:pStyle w:val="Prrafodelista"/>
        <w:autoSpaceDE w:val="0"/>
        <w:autoSpaceDN w:val="0"/>
        <w:adjustRightInd w:val="0"/>
        <w:spacing w:before="240" w:after="120"/>
        <w:ind w:left="0"/>
        <w:jc w:val="both"/>
        <w:rPr>
          <w:rFonts w:ascii="Palatino Linotype" w:hAnsi="Palatino Linotype"/>
        </w:rPr>
      </w:pPr>
      <w:r w:rsidRPr="00471EF5">
        <w:rPr>
          <w:rFonts w:ascii="Palatino Linotype" w:hAnsi="Palatino Linotype"/>
          <w:lang w:val="es-ES"/>
        </w:rPr>
        <w:t xml:space="preserve">Al norte, con </w:t>
      </w:r>
      <w:r w:rsidRPr="00471EF5">
        <w:rPr>
          <w:rFonts w:ascii="Palatino Linotype" w:hAnsi="Palatino Linotype"/>
          <w:lang w:val="es-ES_tradnl"/>
        </w:rPr>
        <w:t>la parroquia de Ascázubi, cantón Cayambe</w:t>
      </w:r>
      <w:r>
        <w:rPr>
          <w:rFonts w:ascii="Palatino Linotype" w:hAnsi="Palatino Linotype"/>
          <w:lang w:val="es-ES"/>
        </w:rPr>
        <w:t>;</w:t>
      </w:r>
    </w:p>
    <w:p w:rsidR="00467B23" w:rsidRDefault="00467B23" w:rsidP="00467B23">
      <w:pPr>
        <w:pStyle w:val="Prrafodelista"/>
        <w:autoSpaceDE w:val="0"/>
        <w:autoSpaceDN w:val="0"/>
        <w:adjustRightInd w:val="0"/>
        <w:spacing w:before="240" w:after="120"/>
        <w:ind w:left="0"/>
        <w:jc w:val="both"/>
        <w:rPr>
          <w:rFonts w:ascii="Palatino Linotype" w:hAnsi="Palatino Linotype"/>
        </w:rPr>
      </w:pPr>
      <w:r w:rsidRPr="00471EF5">
        <w:rPr>
          <w:rFonts w:ascii="Palatino Linotype" w:hAnsi="Palatino Linotype"/>
          <w:lang w:val="es-ES"/>
        </w:rPr>
        <w:t xml:space="preserve">Al sur, con </w:t>
      </w:r>
      <w:r w:rsidRPr="00471EF5">
        <w:rPr>
          <w:rFonts w:ascii="Palatino Linotype" w:hAnsi="Palatino Linotype"/>
          <w:lang w:val="es-ES_tradnl"/>
        </w:rPr>
        <w:t>la parroquia de Píntag</w:t>
      </w:r>
      <w:r>
        <w:rPr>
          <w:rFonts w:ascii="Palatino Linotype" w:hAnsi="Palatino Linotype"/>
          <w:lang w:val="es-ES_tradnl"/>
        </w:rPr>
        <w:t xml:space="preserve"> y la Reserva Ecológica Antisana</w:t>
      </w:r>
      <w:r>
        <w:rPr>
          <w:rFonts w:ascii="Palatino Linotype" w:hAnsi="Palatino Linotype"/>
          <w:lang w:val="es-ES"/>
        </w:rPr>
        <w:t>;</w:t>
      </w:r>
    </w:p>
    <w:p w:rsidR="00467B23" w:rsidRDefault="00467B23" w:rsidP="00467B23">
      <w:pPr>
        <w:pStyle w:val="Prrafodelista"/>
        <w:autoSpaceDE w:val="0"/>
        <w:autoSpaceDN w:val="0"/>
        <w:adjustRightInd w:val="0"/>
        <w:spacing w:before="240" w:after="120"/>
        <w:ind w:left="0"/>
        <w:jc w:val="both"/>
        <w:rPr>
          <w:rFonts w:ascii="Palatino Linotype" w:hAnsi="Palatino Linotype"/>
        </w:rPr>
      </w:pPr>
      <w:r w:rsidRPr="00471EF5">
        <w:rPr>
          <w:rFonts w:ascii="Palatino Linotype" w:hAnsi="Palatino Linotype"/>
          <w:lang w:val="es-ES"/>
        </w:rPr>
        <w:t xml:space="preserve">Al este, con </w:t>
      </w:r>
      <w:r w:rsidRPr="00471EF5">
        <w:rPr>
          <w:rFonts w:ascii="Palatino Linotype" w:hAnsi="Palatino Linotype"/>
          <w:lang w:val="es-ES_tradnl"/>
        </w:rPr>
        <w:t>el límite del Parque Nacional Cayambe Coca</w:t>
      </w:r>
      <w:r>
        <w:rPr>
          <w:rFonts w:ascii="Palatino Linotype" w:hAnsi="Palatino Linotype"/>
          <w:lang w:val="es-ES"/>
        </w:rPr>
        <w:t>; y,</w:t>
      </w:r>
    </w:p>
    <w:p w:rsidR="00467B23" w:rsidRPr="00A63889" w:rsidRDefault="00467B23" w:rsidP="00467B23">
      <w:pPr>
        <w:pStyle w:val="Prrafodelista"/>
        <w:autoSpaceDE w:val="0"/>
        <w:autoSpaceDN w:val="0"/>
        <w:adjustRightInd w:val="0"/>
        <w:spacing w:before="240" w:after="120"/>
        <w:ind w:left="0"/>
        <w:jc w:val="both"/>
        <w:rPr>
          <w:rFonts w:ascii="Palatino Linotype" w:hAnsi="Palatino Linotype"/>
        </w:rPr>
      </w:pPr>
      <w:r w:rsidRPr="00471EF5">
        <w:rPr>
          <w:rFonts w:ascii="Palatino Linotype" w:hAnsi="Palatino Linotype"/>
          <w:lang w:val="es-ES"/>
        </w:rPr>
        <w:t xml:space="preserve">Al oeste, </w:t>
      </w:r>
      <w:r w:rsidRPr="00471EF5">
        <w:rPr>
          <w:rFonts w:ascii="Palatino Linotype" w:hAnsi="Palatino Linotype"/>
          <w:lang w:val="es-ES_tradnl"/>
        </w:rPr>
        <w:t>con</w:t>
      </w:r>
      <w:r w:rsidRPr="00931E34">
        <w:rPr>
          <w:rFonts w:ascii="Palatino Linotype" w:hAnsi="Palatino Linotype"/>
          <w:lang w:val="es-ES_tradnl"/>
        </w:rPr>
        <w:t xml:space="preserve"> el canal de riego río Pisque y la </w:t>
      </w:r>
      <w:r>
        <w:rPr>
          <w:rFonts w:ascii="Palatino Linotype" w:hAnsi="Palatino Linotype"/>
          <w:lang w:val="es-ES_tradnl"/>
        </w:rPr>
        <w:t>zona industrial de Pifo, límite que se circunscribe en las parroquias de El Quinche, Checa, Yaruquí y Pifo</w:t>
      </w:r>
      <w:r w:rsidRPr="00931E34">
        <w:rPr>
          <w:rFonts w:ascii="Palatino Linotype" w:hAnsi="Palatino Linotype"/>
          <w:lang w:val="es-ES_tradnl"/>
        </w:rPr>
        <w:t>.</w:t>
      </w:r>
    </w:p>
    <w:p w:rsidR="00E073A8" w:rsidRPr="00931E34" w:rsidRDefault="00E22E88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Las coordenadas extremas son </w:t>
      </w:r>
      <w:r w:rsidR="00652E1B">
        <w:rPr>
          <w:rFonts w:ascii="Palatino Linotype" w:hAnsi="Palatino Linotype"/>
        </w:rPr>
        <w:t xml:space="preserve">(Proyección TM-Quito </w:t>
      </w:r>
      <w:r w:rsidR="00C100E6">
        <w:rPr>
          <w:rFonts w:ascii="Palatino Linotype" w:hAnsi="Palatino Linotype"/>
        </w:rPr>
        <w:t>y Datum WGG84</w:t>
      </w:r>
      <w:r w:rsidR="00084FD9" w:rsidRPr="00931E34">
        <w:rPr>
          <w:rFonts w:ascii="Palatino Linotype" w:hAnsi="Palatino Linotype"/>
        </w:rPr>
        <w:t xml:space="preserve">): </w:t>
      </w:r>
      <w:r w:rsidR="00E073A8" w:rsidRPr="00931E34">
        <w:rPr>
          <w:rFonts w:ascii="Palatino Linotype" w:eastAsia="Times New Roman" w:hAnsi="Palatino Linotype"/>
          <w:lang w:eastAsia="es-EC"/>
        </w:rPr>
        <w:t>N</w:t>
      </w:r>
      <w:r w:rsidR="00C100E6">
        <w:rPr>
          <w:rFonts w:ascii="Palatino Linotype" w:eastAsia="Times New Roman" w:hAnsi="Palatino Linotype"/>
          <w:lang w:eastAsia="es-EC"/>
        </w:rPr>
        <w:t>orte</w:t>
      </w:r>
      <w:r w:rsidR="00E073A8" w:rsidRPr="00931E34">
        <w:rPr>
          <w:rFonts w:ascii="Palatino Linotype" w:eastAsia="Times New Roman" w:hAnsi="Palatino Linotype"/>
          <w:lang w:eastAsia="es-EC"/>
        </w:rPr>
        <w:t xml:space="preserve">: </w:t>
      </w:r>
      <w:r w:rsidR="0040067D">
        <w:rPr>
          <w:rFonts w:ascii="Palatino Linotype" w:eastAsia="Times New Roman" w:hAnsi="Palatino Linotype"/>
          <w:lang w:eastAsia="es-EC"/>
        </w:rPr>
        <w:t>9´</w:t>
      </w:r>
      <w:r w:rsidR="00652E1B">
        <w:rPr>
          <w:rFonts w:ascii="Palatino Linotype" w:eastAsia="Times New Roman" w:hAnsi="Palatino Linotype"/>
          <w:lang w:eastAsia="es-EC"/>
        </w:rPr>
        <w:t>9</w:t>
      </w:r>
      <w:r w:rsidR="00C100E6">
        <w:rPr>
          <w:rFonts w:ascii="Palatino Linotype" w:eastAsia="Times New Roman" w:hAnsi="Palatino Linotype"/>
          <w:lang w:eastAsia="es-EC"/>
        </w:rPr>
        <w:t>09</w:t>
      </w:r>
      <w:r w:rsidR="00652E1B">
        <w:rPr>
          <w:rFonts w:ascii="Palatino Linotype" w:eastAsia="Times New Roman" w:hAnsi="Palatino Linotype"/>
          <w:lang w:eastAsia="es-EC"/>
        </w:rPr>
        <w:t>.</w:t>
      </w:r>
      <w:r w:rsidR="00C100E6">
        <w:rPr>
          <w:rFonts w:ascii="Palatino Linotype" w:eastAsia="Times New Roman" w:hAnsi="Palatino Linotype"/>
          <w:lang w:eastAsia="es-EC"/>
        </w:rPr>
        <w:t>42</w:t>
      </w:r>
      <w:r w:rsidR="00652E1B">
        <w:rPr>
          <w:rFonts w:ascii="Palatino Linotype" w:eastAsia="Times New Roman" w:hAnsi="Palatino Linotype"/>
          <w:lang w:eastAsia="es-EC"/>
        </w:rPr>
        <w:t>,</w:t>
      </w:r>
      <w:r w:rsidR="00C100E6">
        <w:rPr>
          <w:rFonts w:ascii="Palatino Linotype" w:eastAsia="Times New Roman" w:hAnsi="Palatino Linotype"/>
          <w:lang w:eastAsia="es-EC"/>
        </w:rPr>
        <w:t>1</w:t>
      </w:r>
      <w:r w:rsidR="00652E1B">
        <w:rPr>
          <w:rFonts w:ascii="Palatino Linotype" w:eastAsia="Times New Roman" w:hAnsi="Palatino Linotype"/>
          <w:lang w:eastAsia="es-EC"/>
        </w:rPr>
        <w:t xml:space="preserve"> </w:t>
      </w:r>
      <w:r w:rsidR="00E073A8" w:rsidRPr="00931E34">
        <w:rPr>
          <w:rFonts w:ascii="Palatino Linotype" w:eastAsia="Times New Roman" w:hAnsi="Palatino Linotype"/>
          <w:lang w:eastAsia="es-EC"/>
        </w:rPr>
        <w:t>m; S</w:t>
      </w:r>
      <w:r w:rsidR="00C100E6">
        <w:rPr>
          <w:rFonts w:ascii="Palatino Linotype" w:eastAsia="Times New Roman" w:hAnsi="Palatino Linotype"/>
          <w:lang w:eastAsia="es-EC"/>
        </w:rPr>
        <w:t>ur</w:t>
      </w:r>
      <w:r w:rsidR="0040067D">
        <w:rPr>
          <w:rFonts w:ascii="Palatino Linotype" w:eastAsia="Times New Roman" w:hAnsi="Palatino Linotype"/>
          <w:lang w:eastAsia="es-EC"/>
        </w:rPr>
        <w:t>: 9´</w:t>
      </w:r>
      <w:r w:rsidR="00E073A8" w:rsidRPr="00931E34">
        <w:rPr>
          <w:rFonts w:ascii="Palatino Linotype" w:eastAsia="Times New Roman" w:hAnsi="Palatino Linotype"/>
          <w:lang w:eastAsia="es-EC"/>
        </w:rPr>
        <w:t>9</w:t>
      </w:r>
      <w:r w:rsidR="00652E1B">
        <w:rPr>
          <w:rFonts w:ascii="Palatino Linotype" w:eastAsia="Times New Roman" w:hAnsi="Palatino Linotype"/>
          <w:lang w:eastAsia="es-EC"/>
        </w:rPr>
        <w:t>57</w:t>
      </w:r>
      <w:r w:rsidR="00E073A8" w:rsidRPr="00931E34">
        <w:rPr>
          <w:rFonts w:ascii="Palatino Linotype" w:eastAsia="Times New Roman" w:hAnsi="Palatino Linotype"/>
          <w:lang w:eastAsia="es-EC"/>
        </w:rPr>
        <w:t>.</w:t>
      </w:r>
      <w:r w:rsidR="00652E1B">
        <w:rPr>
          <w:rFonts w:ascii="Palatino Linotype" w:eastAsia="Times New Roman" w:hAnsi="Palatino Linotype"/>
          <w:lang w:eastAsia="es-EC"/>
        </w:rPr>
        <w:t>496,0</w:t>
      </w:r>
      <w:r w:rsidR="00E073A8" w:rsidRPr="00931E34">
        <w:rPr>
          <w:rFonts w:ascii="Palatino Linotype" w:eastAsia="Times New Roman" w:hAnsi="Palatino Linotype"/>
          <w:lang w:eastAsia="es-EC"/>
        </w:rPr>
        <w:t xml:space="preserve"> m</w:t>
      </w:r>
      <w:r w:rsidR="00C100E6">
        <w:rPr>
          <w:rFonts w:ascii="Palatino Linotype" w:hAnsi="Palatino Linotype"/>
        </w:rPr>
        <w:t>;</w:t>
      </w:r>
      <w:r w:rsidR="00E073A8" w:rsidRPr="00931E34">
        <w:rPr>
          <w:rFonts w:ascii="Palatino Linotype" w:hAnsi="Palatino Linotype"/>
        </w:rPr>
        <w:t xml:space="preserve"> </w:t>
      </w:r>
      <w:r w:rsidR="00E40AB0" w:rsidRPr="00931E34">
        <w:rPr>
          <w:rFonts w:ascii="Palatino Linotype" w:eastAsia="Times New Roman" w:hAnsi="Palatino Linotype"/>
          <w:lang w:eastAsia="es-EC"/>
        </w:rPr>
        <w:t>O</w:t>
      </w:r>
      <w:r w:rsidR="00C100E6">
        <w:rPr>
          <w:rFonts w:ascii="Palatino Linotype" w:eastAsia="Times New Roman" w:hAnsi="Palatino Linotype"/>
          <w:lang w:eastAsia="es-EC"/>
        </w:rPr>
        <w:t>este</w:t>
      </w:r>
      <w:r w:rsidR="008823CE" w:rsidRPr="00931E34">
        <w:rPr>
          <w:rFonts w:ascii="Palatino Linotype" w:eastAsia="Times New Roman" w:hAnsi="Palatino Linotype"/>
          <w:lang w:eastAsia="es-EC"/>
        </w:rPr>
        <w:t xml:space="preserve">: </w:t>
      </w:r>
      <w:r w:rsidR="00652E1B">
        <w:rPr>
          <w:rFonts w:ascii="Palatino Linotype" w:eastAsia="Times New Roman" w:hAnsi="Palatino Linotype"/>
          <w:lang w:eastAsia="es-EC"/>
        </w:rPr>
        <w:t>517.</w:t>
      </w:r>
      <w:r w:rsidR="00C100E6">
        <w:rPr>
          <w:rFonts w:ascii="Palatino Linotype" w:eastAsia="Times New Roman" w:hAnsi="Palatino Linotype"/>
          <w:lang w:eastAsia="es-EC"/>
        </w:rPr>
        <w:t>788</w:t>
      </w:r>
      <w:r w:rsidR="00652E1B">
        <w:rPr>
          <w:rFonts w:ascii="Palatino Linotype" w:eastAsia="Times New Roman" w:hAnsi="Palatino Linotype"/>
          <w:lang w:eastAsia="es-EC"/>
        </w:rPr>
        <w:t>,</w:t>
      </w:r>
      <w:r w:rsidR="00C100E6">
        <w:rPr>
          <w:rFonts w:ascii="Palatino Linotype" w:eastAsia="Times New Roman" w:hAnsi="Palatino Linotype"/>
          <w:lang w:eastAsia="es-EC"/>
        </w:rPr>
        <w:t>9</w:t>
      </w:r>
      <w:r w:rsidR="00E073A8" w:rsidRPr="00931E34">
        <w:rPr>
          <w:rFonts w:ascii="Palatino Linotype" w:eastAsia="Times New Roman" w:hAnsi="Palatino Linotype"/>
          <w:lang w:eastAsia="es-EC"/>
        </w:rPr>
        <w:t xml:space="preserve"> m</w:t>
      </w:r>
      <w:r w:rsidR="00471EF5">
        <w:rPr>
          <w:rFonts w:ascii="Palatino Linotype" w:eastAsia="Times New Roman" w:hAnsi="Palatino Linotype"/>
          <w:lang w:eastAsia="es-EC"/>
        </w:rPr>
        <w:t>;</w:t>
      </w:r>
      <w:r w:rsidR="00E073A8" w:rsidRPr="00931E34">
        <w:rPr>
          <w:rFonts w:ascii="Palatino Linotype" w:hAnsi="Palatino Linotype"/>
        </w:rPr>
        <w:t xml:space="preserve"> y</w:t>
      </w:r>
      <w:r w:rsidR="00471EF5">
        <w:rPr>
          <w:rFonts w:ascii="Palatino Linotype" w:hAnsi="Palatino Linotype"/>
        </w:rPr>
        <w:t>,</w:t>
      </w:r>
      <w:r w:rsidR="00E073A8" w:rsidRPr="00931E34">
        <w:rPr>
          <w:rFonts w:ascii="Palatino Linotype" w:hAnsi="Palatino Linotype"/>
        </w:rPr>
        <w:t xml:space="preserve"> </w:t>
      </w:r>
      <w:r w:rsidR="00E40AB0" w:rsidRPr="00931E34">
        <w:rPr>
          <w:rFonts w:ascii="Palatino Linotype" w:eastAsia="Times New Roman" w:hAnsi="Palatino Linotype"/>
          <w:lang w:eastAsia="es-EC"/>
        </w:rPr>
        <w:t>E</w:t>
      </w:r>
      <w:r w:rsidR="00C100E6">
        <w:rPr>
          <w:rFonts w:ascii="Palatino Linotype" w:eastAsia="Times New Roman" w:hAnsi="Palatino Linotype"/>
          <w:lang w:eastAsia="es-EC"/>
        </w:rPr>
        <w:t>ste</w:t>
      </w:r>
      <w:r w:rsidR="00E073A8" w:rsidRPr="00931E34">
        <w:rPr>
          <w:rFonts w:ascii="Palatino Linotype" w:eastAsia="Times New Roman" w:hAnsi="Palatino Linotype"/>
          <w:lang w:eastAsia="es-EC"/>
        </w:rPr>
        <w:t xml:space="preserve">: </w:t>
      </w:r>
      <w:r w:rsidR="00652E1B">
        <w:rPr>
          <w:rFonts w:ascii="Palatino Linotype" w:eastAsia="Times New Roman" w:hAnsi="Palatino Linotype"/>
          <w:lang w:eastAsia="es-EC"/>
        </w:rPr>
        <w:t>533.</w:t>
      </w:r>
      <w:r w:rsidR="00C100E6">
        <w:rPr>
          <w:rFonts w:ascii="Palatino Linotype" w:eastAsia="Times New Roman" w:hAnsi="Palatino Linotype"/>
          <w:lang w:eastAsia="es-EC"/>
        </w:rPr>
        <w:t>285</w:t>
      </w:r>
      <w:r w:rsidR="00652E1B">
        <w:rPr>
          <w:rFonts w:ascii="Palatino Linotype" w:eastAsia="Times New Roman" w:hAnsi="Palatino Linotype"/>
          <w:lang w:eastAsia="es-EC"/>
        </w:rPr>
        <w:t>,</w:t>
      </w:r>
      <w:r w:rsidR="00C100E6">
        <w:rPr>
          <w:rFonts w:ascii="Palatino Linotype" w:eastAsia="Times New Roman" w:hAnsi="Palatino Linotype"/>
          <w:lang w:eastAsia="es-EC"/>
        </w:rPr>
        <w:t>1</w:t>
      </w:r>
      <w:r w:rsidR="00E073A8" w:rsidRPr="00931E34">
        <w:rPr>
          <w:rFonts w:ascii="Palatino Linotype" w:eastAsia="Times New Roman" w:hAnsi="Palatino Linotype"/>
          <w:lang w:eastAsia="es-EC"/>
        </w:rPr>
        <w:t xml:space="preserve"> m</w:t>
      </w:r>
      <w:r w:rsidR="00345C4E" w:rsidRPr="00931E34">
        <w:rPr>
          <w:rFonts w:ascii="Palatino Linotype" w:eastAsia="Times New Roman" w:hAnsi="Palatino Linotype"/>
          <w:lang w:eastAsia="es-EC"/>
        </w:rPr>
        <w:t>.</w:t>
      </w: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Los documentos cartográficos que determinan la superficie, ubicación, deslinde y zonificación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CC2F9A">
        <w:rPr>
          <w:rFonts w:ascii="Palatino Linotype" w:hAnsi="Palatino Linotype"/>
        </w:rPr>
        <w:t>,</w:t>
      </w:r>
      <w:r w:rsidR="00471EF5" w:rsidRPr="00931E34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</w:rPr>
        <w:t>forman parte integrante de esta Ordenanza.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 xml:space="preserve">Artículo 6.- Uso de </w:t>
      </w:r>
      <w:r w:rsidR="00CC2F9A">
        <w:rPr>
          <w:rFonts w:ascii="Palatino Linotype" w:hAnsi="Palatino Linotype"/>
          <w:b/>
          <w:bCs/>
        </w:rPr>
        <w:t>s</w:t>
      </w:r>
      <w:r w:rsidRPr="00931E34">
        <w:rPr>
          <w:rFonts w:ascii="Palatino Linotype" w:hAnsi="Palatino Linotype"/>
          <w:b/>
          <w:bCs/>
        </w:rPr>
        <w:t xml:space="preserve">uelo y </w:t>
      </w:r>
      <w:r w:rsidR="00CC2F9A">
        <w:rPr>
          <w:rFonts w:ascii="Palatino Linotype" w:hAnsi="Palatino Linotype"/>
          <w:b/>
          <w:bCs/>
        </w:rPr>
        <w:t>c</w:t>
      </w:r>
      <w:r w:rsidRPr="00931E34">
        <w:rPr>
          <w:rFonts w:ascii="Palatino Linotype" w:hAnsi="Palatino Linotype"/>
          <w:b/>
          <w:bCs/>
        </w:rPr>
        <w:t xml:space="preserve">ategoría de </w:t>
      </w:r>
      <w:r w:rsidR="00CC2F9A">
        <w:rPr>
          <w:rFonts w:ascii="Palatino Linotype" w:hAnsi="Palatino Linotype"/>
          <w:b/>
          <w:bCs/>
        </w:rPr>
        <w:t>m</w:t>
      </w:r>
      <w:r w:rsidRPr="00931E34">
        <w:rPr>
          <w:rFonts w:ascii="Palatino Linotype" w:hAnsi="Palatino Linotype"/>
          <w:b/>
          <w:bCs/>
        </w:rPr>
        <w:t xml:space="preserve">anejo.- </w:t>
      </w:r>
      <w:r w:rsidR="00CC2F9A">
        <w:rPr>
          <w:rFonts w:ascii="Palatino Linotype" w:hAnsi="Palatino Linotype"/>
        </w:rPr>
        <w:t>A</w:t>
      </w:r>
      <w:r w:rsidR="00CC2F9A" w:rsidRPr="00931E34">
        <w:rPr>
          <w:rFonts w:ascii="Palatino Linotype" w:hAnsi="Palatino Linotype"/>
        </w:rPr>
        <w:t xml:space="preserve">l Área de Protección de Humedales Cerro Las Puntas </w:t>
      </w:r>
      <w:r w:rsidR="00CC2F9A">
        <w:rPr>
          <w:rFonts w:ascii="Palatino Linotype" w:hAnsi="Palatino Linotype"/>
        </w:rPr>
        <w:t>s</w:t>
      </w:r>
      <w:r w:rsidRPr="00931E34">
        <w:rPr>
          <w:rFonts w:ascii="Palatino Linotype" w:hAnsi="Palatino Linotype"/>
        </w:rPr>
        <w:t xml:space="preserve">e asigna el uso de suelo de "Protección Ecológica", en la categoría de </w:t>
      </w:r>
      <w:r w:rsidR="000F6DAC" w:rsidRPr="00931E34">
        <w:rPr>
          <w:rFonts w:ascii="Palatino Linotype" w:hAnsi="Palatino Linotype"/>
        </w:rPr>
        <w:t>“</w:t>
      </w:r>
      <w:r w:rsidRPr="00931E34">
        <w:rPr>
          <w:rFonts w:ascii="Palatino Linotype" w:hAnsi="Palatino Linotype"/>
        </w:rPr>
        <w:t xml:space="preserve">Área de </w:t>
      </w:r>
      <w:r w:rsidR="000F6DAC" w:rsidRPr="00931E34">
        <w:rPr>
          <w:rFonts w:ascii="Palatino Linotype" w:hAnsi="Palatino Linotype"/>
        </w:rPr>
        <w:t>Protección de Humedades</w:t>
      </w:r>
      <w:r w:rsidR="00FE73FE" w:rsidRPr="00931E34">
        <w:rPr>
          <w:rFonts w:ascii="Palatino Linotype" w:hAnsi="Palatino Linotype"/>
        </w:rPr>
        <w:t>”</w:t>
      </w:r>
      <w:r w:rsidRPr="00931E34">
        <w:rPr>
          <w:rFonts w:ascii="Palatino Linotype" w:hAnsi="Palatino Linotype"/>
        </w:rPr>
        <w:t>.</w:t>
      </w:r>
    </w:p>
    <w:p w:rsidR="001457BF" w:rsidRPr="00703801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>Artículo 7.- Modalidades de uso y aprovechamiento de los recursos naturales.-</w:t>
      </w:r>
      <w:r w:rsidR="00A7538A">
        <w:rPr>
          <w:rFonts w:ascii="Palatino Linotype" w:hAnsi="Palatino Linotype"/>
          <w:b/>
          <w:bCs/>
        </w:rPr>
        <w:t xml:space="preserve"> </w:t>
      </w:r>
      <w:r w:rsidRPr="00931E34">
        <w:rPr>
          <w:rFonts w:ascii="Palatino Linotype" w:hAnsi="Palatino Linotype"/>
        </w:rPr>
        <w:t xml:space="preserve">En 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 xml:space="preserve"> se adoptarán prácticas de </w:t>
      </w:r>
      <w:r w:rsidR="00E970B6" w:rsidRPr="00931E34">
        <w:rPr>
          <w:rFonts w:ascii="Palatino Linotype" w:hAnsi="Palatino Linotype"/>
        </w:rPr>
        <w:t xml:space="preserve">protección de cuencas hidrográficas, vida silvestre, </w:t>
      </w:r>
      <w:r w:rsidRPr="00931E34">
        <w:rPr>
          <w:rFonts w:ascii="Palatino Linotype" w:hAnsi="Palatino Linotype"/>
        </w:rPr>
        <w:t>conservación</w:t>
      </w:r>
      <w:r w:rsidR="00245211" w:rsidRPr="00931E34">
        <w:rPr>
          <w:rFonts w:ascii="Palatino Linotype" w:hAnsi="Palatino Linotype"/>
        </w:rPr>
        <w:t>, recuperación</w:t>
      </w:r>
      <w:r w:rsidRPr="00931E34">
        <w:rPr>
          <w:rFonts w:ascii="Palatino Linotype" w:hAnsi="Palatino Linotype"/>
        </w:rPr>
        <w:t>, uso y manejo sustentable de ecosistemas y recursos naturales, de manera que estas aporten al mantenimiento de la viabilidad ecológica, así como a la provisión de bienes y servicios ambientales para las comunidades involucradas.</w:t>
      </w:r>
    </w:p>
    <w:p w:rsidR="00F35562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El </w:t>
      </w:r>
      <w:r w:rsidR="00471EF5" w:rsidRPr="00931E34">
        <w:rPr>
          <w:rFonts w:ascii="Palatino Linotype" w:hAnsi="Palatino Linotype"/>
        </w:rPr>
        <w:t xml:space="preserve">Área de Protección de Humedales Cerro Las Puntas </w:t>
      </w:r>
      <w:r w:rsidRPr="00931E34">
        <w:rPr>
          <w:rFonts w:ascii="Palatino Linotype" w:hAnsi="Palatino Linotype"/>
        </w:rPr>
        <w:t>generará un modelo de desarrollo equitativo y ecológicamente sustentable que recupere saberes y prácticas ancestrales, así como la incorporación de formas de trabajo con la tierra de manera orgánica, el manejo de especies nativas, el aprovechamiento de productos no maderables, y sistemas de producción que aumenten la diversidad de cultivos sin afectar la integridad de los ecosistemas.</w:t>
      </w: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lastRenderedPageBreak/>
        <w:t>El uso sustentable de los recursos naturales implicará el generar modelos de producción, manejo, agregación de valor y comercialización con principios de buenas prácticas ambientales y comercio just</w:t>
      </w:r>
      <w:r w:rsidR="000F6DAC" w:rsidRPr="00931E34">
        <w:rPr>
          <w:rFonts w:ascii="Palatino Linotype" w:hAnsi="Palatino Linotype"/>
        </w:rPr>
        <w:t>o</w:t>
      </w:r>
      <w:r w:rsidRPr="00931E34">
        <w:rPr>
          <w:rFonts w:ascii="Palatino Linotype" w:hAnsi="Palatino Linotype"/>
        </w:rPr>
        <w:t>. Todo esto con el fortalecimiento de capacidades locales</w:t>
      </w:r>
      <w:r w:rsidR="002E1CA1" w:rsidRPr="00931E34">
        <w:rPr>
          <w:rFonts w:ascii="Palatino Linotype" w:hAnsi="Palatino Linotype"/>
        </w:rPr>
        <w:t xml:space="preserve"> para alcanzar el buen vivir de las poblaciones locales</w:t>
      </w:r>
      <w:r w:rsidRPr="00931E34">
        <w:rPr>
          <w:rFonts w:ascii="Palatino Linotype" w:hAnsi="Palatino Linotype"/>
        </w:rPr>
        <w:t xml:space="preserve">. 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>Artículo 8.- Descripción de actividades permitidas, modalidades y limitaciones a las que se sujetarán.</w:t>
      </w:r>
      <w:r w:rsidR="00A7538A">
        <w:rPr>
          <w:rFonts w:ascii="Palatino Linotype" w:hAnsi="Palatino Linotype"/>
          <w:b/>
          <w:bCs/>
        </w:rPr>
        <w:t xml:space="preserve">- </w:t>
      </w:r>
      <w:r w:rsidRPr="00931E34">
        <w:rPr>
          <w:rFonts w:ascii="Palatino Linotype" w:hAnsi="Palatino Linotype"/>
        </w:rPr>
        <w:t xml:space="preserve">Son actividades permitidas en 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 xml:space="preserve"> las relacionadas con las siguientes actividades:</w:t>
      </w:r>
    </w:p>
    <w:p w:rsidR="001457BF" w:rsidRPr="00931E34" w:rsidRDefault="001457BF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Cons</w:t>
      </w:r>
      <w:r w:rsidR="00345C4E" w:rsidRPr="00931E34">
        <w:rPr>
          <w:rFonts w:ascii="Palatino Linotype" w:hAnsi="Palatino Linotype"/>
        </w:rPr>
        <w:t xml:space="preserve">ervación de </w:t>
      </w:r>
      <w:r w:rsidR="002D4FB5">
        <w:rPr>
          <w:rFonts w:ascii="Palatino Linotype" w:hAnsi="Palatino Linotype"/>
        </w:rPr>
        <w:t>e</w:t>
      </w:r>
      <w:r w:rsidR="00345C4E" w:rsidRPr="00931E34">
        <w:rPr>
          <w:rFonts w:ascii="Palatino Linotype" w:hAnsi="Palatino Linotype"/>
        </w:rPr>
        <w:t xml:space="preserve">cosistemas </w:t>
      </w:r>
      <w:r w:rsidR="002D4FB5">
        <w:rPr>
          <w:rFonts w:ascii="Palatino Linotype" w:hAnsi="Palatino Linotype"/>
        </w:rPr>
        <w:t>l</w:t>
      </w:r>
      <w:r w:rsidR="00345C4E" w:rsidRPr="00931E34">
        <w:rPr>
          <w:rFonts w:ascii="Palatino Linotype" w:hAnsi="Palatino Linotype"/>
        </w:rPr>
        <w:t>ocales</w:t>
      </w:r>
      <w:r w:rsidR="00B570AD" w:rsidRPr="00931E34">
        <w:rPr>
          <w:rFonts w:ascii="Palatino Linotype" w:hAnsi="Palatino Linotype"/>
        </w:rPr>
        <w:t>;</w:t>
      </w:r>
    </w:p>
    <w:p w:rsidR="001457BF" w:rsidRPr="00931E34" w:rsidRDefault="00345C4E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Científicas</w:t>
      </w:r>
      <w:r w:rsidR="00B570AD" w:rsidRPr="00931E34">
        <w:rPr>
          <w:rFonts w:ascii="Palatino Linotype" w:hAnsi="Palatino Linotype"/>
        </w:rPr>
        <w:t>;</w:t>
      </w:r>
    </w:p>
    <w:p w:rsidR="001457BF" w:rsidRPr="00931E34" w:rsidRDefault="00345C4E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Investigación de flora y fauna</w:t>
      </w:r>
      <w:r w:rsidR="00B570AD" w:rsidRPr="00931E34">
        <w:rPr>
          <w:rFonts w:ascii="Palatino Linotype" w:hAnsi="Palatino Linotype"/>
        </w:rPr>
        <w:t>;</w:t>
      </w:r>
    </w:p>
    <w:p w:rsidR="001457BF" w:rsidRPr="00931E34" w:rsidRDefault="00345C4E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Educación ambiental</w:t>
      </w:r>
      <w:r w:rsidR="00B570AD" w:rsidRPr="00931E34">
        <w:rPr>
          <w:rFonts w:ascii="Palatino Linotype" w:hAnsi="Palatino Linotype"/>
        </w:rPr>
        <w:t>;</w:t>
      </w:r>
    </w:p>
    <w:p w:rsidR="001457BF" w:rsidRPr="00931E34" w:rsidRDefault="00345C4E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Servidumbres ecológicas</w:t>
      </w:r>
      <w:r w:rsidR="00B570AD" w:rsidRPr="00931E34">
        <w:rPr>
          <w:rFonts w:ascii="Palatino Linotype" w:hAnsi="Palatino Linotype"/>
        </w:rPr>
        <w:t>;</w:t>
      </w:r>
    </w:p>
    <w:p w:rsidR="001457BF" w:rsidRPr="00931E34" w:rsidRDefault="00345C4E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Forestación y reforestación</w:t>
      </w:r>
      <w:r w:rsidR="00B570AD" w:rsidRPr="00931E34">
        <w:rPr>
          <w:rFonts w:ascii="Palatino Linotype" w:hAnsi="Palatino Linotype"/>
        </w:rPr>
        <w:t>;</w:t>
      </w:r>
    </w:p>
    <w:p w:rsidR="001457BF" w:rsidRDefault="001457BF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Restauración </w:t>
      </w:r>
      <w:r w:rsidR="00345C4E" w:rsidRPr="00931E34">
        <w:rPr>
          <w:rFonts w:ascii="Palatino Linotype" w:hAnsi="Palatino Linotype"/>
        </w:rPr>
        <w:t>ecológica</w:t>
      </w:r>
      <w:r w:rsidR="00B570AD" w:rsidRPr="00931E34">
        <w:rPr>
          <w:rFonts w:ascii="Palatino Linotype" w:hAnsi="Palatino Linotype"/>
        </w:rPr>
        <w:t>;</w:t>
      </w:r>
    </w:p>
    <w:p w:rsidR="001F20B5" w:rsidRPr="00931E34" w:rsidRDefault="001F20B5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Actividades agroecológicas;</w:t>
      </w:r>
    </w:p>
    <w:p w:rsidR="001457BF" w:rsidRPr="00931E34" w:rsidRDefault="00345C4E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Turismo ecológico y cultural</w:t>
      </w:r>
      <w:r w:rsidR="004E10AC">
        <w:rPr>
          <w:rFonts w:ascii="Palatino Linotype" w:hAnsi="Palatino Linotype"/>
        </w:rPr>
        <w:t xml:space="preserve">; </w:t>
      </w:r>
      <w:r w:rsidR="002D4FB5">
        <w:rPr>
          <w:rFonts w:ascii="Palatino Linotype" w:hAnsi="Palatino Linotype"/>
        </w:rPr>
        <w:t>y,</w:t>
      </w:r>
    </w:p>
    <w:p w:rsidR="004E10AC" w:rsidRDefault="00345C4E" w:rsidP="00A638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2D4FB5">
        <w:rPr>
          <w:rFonts w:ascii="Palatino Linotype" w:hAnsi="Palatino Linotype"/>
        </w:rPr>
        <w:t>Recreativas</w:t>
      </w:r>
      <w:r w:rsidR="002D4FB5">
        <w:rPr>
          <w:rFonts w:ascii="Palatino Linotype" w:hAnsi="Palatino Linotype"/>
        </w:rPr>
        <w:t>.</w:t>
      </w:r>
    </w:p>
    <w:p w:rsidR="004E10AC" w:rsidRDefault="004E10AC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La realización de las actividades permitidas se sujetarán a las modalidades y limitaciones previstas en la zonificación del correspondiente Plan de Manejo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FB34A3" w:rsidRPr="00931E34">
        <w:rPr>
          <w:rFonts w:ascii="Palatino Linotype" w:hAnsi="Palatino Linotype"/>
        </w:rPr>
        <w:t>.</w:t>
      </w:r>
    </w:p>
    <w:p w:rsidR="001457BF" w:rsidRPr="00931E34" w:rsidRDefault="00A7538A" w:rsidP="00A63889">
      <w:pPr>
        <w:autoSpaceDE w:val="0"/>
        <w:autoSpaceDN w:val="0"/>
        <w:adjustRightInd w:val="0"/>
        <w:spacing w:before="240" w:after="0"/>
        <w:ind w:left="-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 </w:t>
      </w:r>
      <w:r w:rsidR="001457BF" w:rsidRPr="00931E34">
        <w:rPr>
          <w:rFonts w:ascii="Palatino Linotype" w:hAnsi="Palatino Linotype"/>
        </w:rPr>
        <w:t xml:space="preserve">el </w:t>
      </w:r>
      <w:r w:rsidR="00471EF5" w:rsidRPr="00931E34">
        <w:rPr>
          <w:rFonts w:ascii="Palatino Linotype" w:hAnsi="Palatino Linotype"/>
        </w:rPr>
        <w:t xml:space="preserve">Área de Protección de Humedales Cerro Las Puntas </w:t>
      </w:r>
      <w:r w:rsidR="001457BF" w:rsidRPr="00931E34">
        <w:rPr>
          <w:rFonts w:ascii="Palatino Linotype" w:hAnsi="Palatino Linotype"/>
        </w:rPr>
        <w:t xml:space="preserve">no se autorizará el ejercicio de actividades extractivas de recursos no renovables, excepto las mínimas necesarias para el mantenimiento </w:t>
      </w:r>
      <w:r w:rsidR="004940B6" w:rsidRPr="00931E34">
        <w:rPr>
          <w:rFonts w:ascii="Palatino Linotype" w:hAnsi="Palatino Linotype"/>
        </w:rPr>
        <w:t xml:space="preserve">y mejoramiento </w:t>
      </w:r>
      <w:r w:rsidR="001457BF" w:rsidRPr="00931E34">
        <w:rPr>
          <w:rFonts w:ascii="Palatino Linotype" w:hAnsi="Palatino Linotype"/>
        </w:rPr>
        <w:t>de las vías internas</w:t>
      </w:r>
      <w:r w:rsidR="004940B6" w:rsidRPr="00931E34">
        <w:rPr>
          <w:rFonts w:ascii="Palatino Linotype" w:hAnsi="Palatino Linotype"/>
        </w:rPr>
        <w:t xml:space="preserve"> entre las comunidades involucradas</w:t>
      </w:r>
      <w:r w:rsidR="001457BF" w:rsidRPr="00931E34">
        <w:rPr>
          <w:rFonts w:ascii="Palatino Linotype" w:hAnsi="Palatino Linotype"/>
        </w:rPr>
        <w:t xml:space="preserve">. </w:t>
      </w:r>
      <w:r w:rsidR="0095246D">
        <w:rPr>
          <w:rFonts w:ascii="Palatino Linotype" w:hAnsi="Palatino Linotype"/>
        </w:rPr>
        <w:t>De igual manera, no se permitirán actividades extractivas de recursos renovables, con excepción de aquellas que se</w:t>
      </w:r>
      <w:r w:rsidR="00515C78">
        <w:rPr>
          <w:rFonts w:ascii="Palatino Linotype" w:hAnsi="Palatino Linotype"/>
        </w:rPr>
        <w:t>an</w:t>
      </w:r>
      <w:r w:rsidR="0095246D">
        <w:rPr>
          <w:rFonts w:ascii="Palatino Linotype" w:hAnsi="Palatino Linotype"/>
        </w:rPr>
        <w:t xml:space="preserve"> </w:t>
      </w:r>
      <w:r w:rsidR="00515C78">
        <w:rPr>
          <w:rFonts w:ascii="Palatino Linotype" w:hAnsi="Palatino Linotype"/>
        </w:rPr>
        <w:t xml:space="preserve">permitidas </w:t>
      </w:r>
      <w:r w:rsidR="0095246D">
        <w:rPr>
          <w:rFonts w:ascii="Palatino Linotype" w:hAnsi="Palatino Linotype"/>
        </w:rPr>
        <w:t>en el respectivo Plan de Manejo.</w:t>
      </w:r>
    </w:p>
    <w:p w:rsidR="001457BF" w:rsidRPr="00931E34" w:rsidRDefault="00471EF5" w:rsidP="00A63889">
      <w:pPr>
        <w:autoSpaceDE w:val="0"/>
        <w:autoSpaceDN w:val="0"/>
        <w:adjustRightInd w:val="0"/>
        <w:spacing w:before="240" w:after="0"/>
        <w:ind w:left="-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Adicionalmente, e</w:t>
      </w:r>
      <w:r w:rsidR="001457BF" w:rsidRPr="00931E34">
        <w:rPr>
          <w:rFonts w:ascii="Palatino Linotype" w:hAnsi="Palatino Linotype"/>
        </w:rPr>
        <w:t xml:space="preserve">n el </w:t>
      </w:r>
      <w:r w:rsidRPr="00931E34">
        <w:rPr>
          <w:rFonts w:ascii="Palatino Linotype" w:hAnsi="Palatino Linotype"/>
        </w:rPr>
        <w:t xml:space="preserve">Área de Protección de Humedales Cerro Las Puntas </w:t>
      </w:r>
      <w:r w:rsidR="001457BF" w:rsidRPr="00931E34">
        <w:rPr>
          <w:rFonts w:ascii="Palatino Linotype" w:hAnsi="Palatino Linotype"/>
        </w:rPr>
        <w:t>no se permitirá</w:t>
      </w:r>
      <w:r w:rsidR="00345C4E" w:rsidRPr="00931E34">
        <w:rPr>
          <w:rFonts w:ascii="Palatino Linotype" w:hAnsi="Palatino Linotype"/>
        </w:rPr>
        <w:t xml:space="preserve"> </w:t>
      </w:r>
      <w:r w:rsidR="005B113B" w:rsidRPr="00931E34">
        <w:rPr>
          <w:rFonts w:ascii="Palatino Linotype" w:hAnsi="Palatino Linotype"/>
        </w:rPr>
        <w:t>quemas</w:t>
      </w:r>
      <w:r w:rsidR="00594D07" w:rsidRPr="00931E34">
        <w:rPr>
          <w:rFonts w:ascii="Palatino Linotype" w:hAnsi="Palatino Linotype"/>
        </w:rPr>
        <w:t xml:space="preserve"> </w:t>
      </w:r>
      <w:r w:rsidR="00142DF1">
        <w:rPr>
          <w:rFonts w:ascii="Palatino Linotype" w:hAnsi="Palatino Linotype"/>
        </w:rPr>
        <w:t>de</w:t>
      </w:r>
      <w:r w:rsidR="00594D07" w:rsidRPr="00931E34">
        <w:rPr>
          <w:rFonts w:ascii="Palatino Linotype" w:hAnsi="Palatino Linotype"/>
        </w:rPr>
        <w:t xml:space="preserve"> la cobertura vegetal,</w:t>
      </w:r>
      <w:r w:rsidR="00345C4E" w:rsidRPr="00931E34">
        <w:rPr>
          <w:rFonts w:ascii="Palatino Linotype" w:hAnsi="Palatino Linotype"/>
        </w:rPr>
        <w:t xml:space="preserve"> </w:t>
      </w:r>
      <w:r w:rsidR="001457BF" w:rsidRPr="00931E34">
        <w:rPr>
          <w:rFonts w:ascii="Palatino Linotype" w:hAnsi="Palatino Linotype"/>
        </w:rPr>
        <w:t xml:space="preserve">la tala </w:t>
      </w:r>
      <w:r w:rsidR="00594D07" w:rsidRPr="00931E34">
        <w:rPr>
          <w:rFonts w:ascii="Palatino Linotype" w:hAnsi="Palatino Linotype"/>
        </w:rPr>
        <w:t xml:space="preserve">de bosques, </w:t>
      </w:r>
      <w:r w:rsidR="002D4FB5">
        <w:rPr>
          <w:rFonts w:ascii="Palatino Linotype" w:hAnsi="Palatino Linotype"/>
        </w:rPr>
        <w:t xml:space="preserve">extracción de tierra negra de páramo, </w:t>
      </w:r>
      <w:r w:rsidR="00594D07" w:rsidRPr="00931E34">
        <w:rPr>
          <w:rFonts w:ascii="Palatino Linotype" w:hAnsi="Palatino Linotype"/>
        </w:rPr>
        <w:t>la caza</w:t>
      </w:r>
      <w:r w:rsidR="001457BF" w:rsidRPr="00931E34">
        <w:rPr>
          <w:rFonts w:ascii="Palatino Linotype" w:hAnsi="Palatino Linotype"/>
        </w:rPr>
        <w:t xml:space="preserve"> y colección de especies de flora y fauna silvestre. Para </w:t>
      </w:r>
      <w:r w:rsidR="002D4FB5">
        <w:rPr>
          <w:rFonts w:ascii="Palatino Linotype" w:hAnsi="Palatino Linotype"/>
        </w:rPr>
        <w:t xml:space="preserve">el efecto, </w:t>
      </w:r>
      <w:r w:rsidR="001457BF" w:rsidRPr="00931E34">
        <w:rPr>
          <w:rFonts w:ascii="Palatino Linotype" w:hAnsi="Palatino Linotype"/>
        </w:rPr>
        <w:t>se coordinará con la Autoridad Ambiental Nacional y se fomentará</w:t>
      </w:r>
      <w:r w:rsidR="00345C4E" w:rsidRPr="00931E34">
        <w:rPr>
          <w:rFonts w:ascii="Palatino Linotype" w:hAnsi="Palatino Linotype"/>
        </w:rPr>
        <w:t>n</w:t>
      </w:r>
      <w:r w:rsidR="001457BF" w:rsidRPr="00931E34">
        <w:rPr>
          <w:rFonts w:ascii="Palatino Linotype" w:hAnsi="Palatino Linotype"/>
        </w:rPr>
        <w:t xml:space="preserve"> otros mecanismos de vigilancia comunitaria a nivel local.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ind w:left="-15"/>
        <w:jc w:val="both"/>
        <w:rPr>
          <w:rFonts w:ascii="Palatino Linotype" w:hAnsi="Palatino Linotype"/>
          <w:color w:val="FF0000"/>
        </w:rPr>
      </w:pPr>
      <w:r w:rsidRPr="00931E34">
        <w:rPr>
          <w:rFonts w:ascii="Palatino Linotype" w:hAnsi="Palatino Linotype"/>
        </w:rPr>
        <w:t xml:space="preserve">Para la consolidación de centros poblados en 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 xml:space="preserve">, el Municipio del Distrito Metropolitano de Quito, a través de sus diferentes </w:t>
      </w:r>
      <w:r w:rsidR="00142DF1">
        <w:rPr>
          <w:rFonts w:ascii="Palatino Linotype" w:hAnsi="Palatino Linotype"/>
        </w:rPr>
        <w:lastRenderedPageBreak/>
        <w:t>d</w:t>
      </w:r>
      <w:r w:rsidRPr="00931E34">
        <w:rPr>
          <w:rFonts w:ascii="Palatino Linotype" w:hAnsi="Palatino Linotype"/>
        </w:rPr>
        <w:t>ependencias en el plazo de 4 años, fomentará e incorporará prácticas amigables con el ambiente para el manejo integral de desechos sólidos, manejo de aguas servidas, energías alternativas, construcciones ecológicas para infraestructura de servicios públicos</w:t>
      </w:r>
      <w:r w:rsidR="00142DF1">
        <w:rPr>
          <w:rFonts w:ascii="Palatino Linotype" w:hAnsi="Palatino Linotype"/>
        </w:rPr>
        <w:t xml:space="preserve"> y</w:t>
      </w:r>
      <w:r w:rsidRPr="00931E34">
        <w:rPr>
          <w:rFonts w:ascii="Palatino Linotype" w:hAnsi="Palatino Linotype"/>
        </w:rPr>
        <w:t xml:space="preserve"> movilidad</w:t>
      </w:r>
      <w:r w:rsidR="005B113B" w:rsidRPr="00931E34">
        <w:rPr>
          <w:rFonts w:ascii="Palatino Linotype" w:hAnsi="Palatino Linotype"/>
        </w:rPr>
        <w:t>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 xml:space="preserve">Artículo 9.- Lineamientos para la realización de acciones de preservación, restauración, aprovechamiento de recursos naturales en el </w:t>
      </w:r>
      <w:r w:rsidR="00471EF5" w:rsidRPr="00471EF5">
        <w:rPr>
          <w:rFonts w:ascii="Palatino Linotype" w:hAnsi="Palatino Linotype"/>
          <w:b/>
        </w:rPr>
        <w:t>Área de Protección de Humedales Cerro Las Puntas</w:t>
      </w:r>
      <w:r w:rsidRPr="00931E34">
        <w:rPr>
          <w:rFonts w:ascii="Palatino Linotype" w:hAnsi="Palatino Linotype"/>
          <w:b/>
          <w:bCs/>
        </w:rPr>
        <w:t>.-</w:t>
      </w:r>
      <w:r w:rsidR="00A7538A">
        <w:rPr>
          <w:rFonts w:ascii="Palatino Linotype" w:hAnsi="Palatino Linotype"/>
          <w:b/>
          <w:bCs/>
        </w:rPr>
        <w:t xml:space="preserve"> </w:t>
      </w:r>
      <w:r w:rsidRPr="00931E34">
        <w:rPr>
          <w:rFonts w:ascii="Palatino Linotype" w:hAnsi="Palatino Linotype"/>
        </w:rPr>
        <w:t xml:space="preserve">Las acciones de preservación, restauración y aprovechamiento sustentable del </w:t>
      </w:r>
      <w:r w:rsidR="00471EF5" w:rsidRPr="00931E34">
        <w:rPr>
          <w:rFonts w:ascii="Palatino Linotype" w:hAnsi="Palatino Linotype"/>
        </w:rPr>
        <w:t xml:space="preserve">Área de Protección de Humedales Cerro Las Puntas </w:t>
      </w:r>
      <w:r w:rsidRPr="00931E34">
        <w:rPr>
          <w:rFonts w:ascii="Palatino Linotype" w:hAnsi="Palatino Linotype"/>
        </w:rPr>
        <w:t>se sujetarán a los siguientes lineamientos, sin perjuicio de lo que se establezca en el Plan de Manejo:</w:t>
      </w:r>
    </w:p>
    <w:p w:rsidR="001457BF" w:rsidRPr="00931E34" w:rsidRDefault="001457BF" w:rsidP="00A6388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Pr</w:t>
      </w:r>
      <w:r w:rsidR="0094227F">
        <w:rPr>
          <w:rFonts w:ascii="Palatino Linotype" w:hAnsi="Palatino Linotype"/>
        </w:rPr>
        <w:t>oteger el patrimonio natural y g</w:t>
      </w:r>
      <w:r w:rsidRPr="00931E34">
        <w:rPr>
          <w:rFonts w:ascii="Palatino Linotype" w:hAnsi="Palatino Linotype"/>
        </w:rPr>
        <w:t>enético;</w:t>
      </w:r>
    </w:p>
    <w:p w:rsidR="001457BF" w:rsidRPr="00931E34" w:rsidRDefault="001457BF" w:rsidP="00A6388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Pro</w:t>
      </w:r>
      <w:r w:rsidR="0094227F">
        <w:rPr>
          <w:rFonts w:ascii="Palatino Linotype" w:hAnsi="Palatino Linotype"/>
        </w:rPr>
        <w:t>teger el patrimonio cultural e h</w:t>
      </w:r>
      <w:r w:rsidRPr="00931E34">
        <w:rPr>
          <w:rFonts w:ascii="Palatino Linotype" w:hAnsi="Palatino Linotype"/>
        </w:rPr>
        <w:t xml:space="preserve">istórico; </w:t>
      </w:r>
    </w:p>
    <w:p w:rsidR="001457BF" w:rsidRPr="00931E34" w:rsidRDefault="001457BF" w:rsidP="00A6388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Sustentabilidad </w:t>
      </w:r>
      <w:r w:rsidR="00A16DC7">
        <w:rPr>
          <w:rFonts w:ascii="Palatino Linotype" w:hAnsi="Palatino Linotype"/>
        </w:rPr>
        <w:t>e</w:t>
      </w:r>
      <w:r w:rsidRPr="00931E34">
        <w:rPr>
          <w:rFonts w:ascii="Palatino Linotype" w:hAnsi="Palatino Linotype"/>
        </w:rPr>
        <w:t>cológica que garantiza la inclusión, representatividad,</w:t>
      </w:r>
      <w:r w:rsidR="00B570AD" w:rsidRPr="00931E34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</w:rPr>
        <w:t>conectividad y mantenimiento de los diferentes tipos de ecosistemas, sus funciones ambientales, procesos ecológicos y evolutivos, así como la resistencia y resiliencia de los ecosistemas terrestres;</w:t>
      </w:r>
    </w:p>
    <w:p w:rsidR="001457BF" w:rsidRPr="00931E34" w:rsidRDefault="00BF688D" w:rsidP="00A6388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Sostenibilidad e</w:t>
      </w:r>
      <w:r w:rsidR="001457BF" w:rsidRPr="00931E34">
        <w:rPr>
          <w:rFonts w:ascii="Palatino Linotype" w:hAnsi="Palatino Linotype"/>
        </w:rPr>
        <w:t>conómica a través de mecanismos e instrumentos de apoyo para la generación de beneficios derivados del uso de los bienes y servicios que son parte de la diversidad biológica, sin poner en riesgo la existencia, f</w:t>
      </w:r>
      <w:r w:rsidR="009D799C">
        <w:rPr>
          <w:rFonts w:ascii="Palatino Linotype" w:hAnsi="Palatino Linotype"/>
        </w:rPr>
        <w:t>uncionamiento e integridad del p</w:t>
      </w:r>
      <w:r w:rsidR="001457BF" w:rsidRPr="00931E34">
        <w:rPr>
          <w:rFonts w:ascii="Palatino Linotype" w:hAnsi="Palatino Linotype"/>
        </w:rPr>
        <w:t xml:space="preserve">atrimonio </w:t>
      </w:r>
      <w:r w:rsidR="009D799C">
        <w:rPr>
          <w:rFonts w:ascii="Palatino Linotype" w:hAnsi="Palatino Linotype"/>
        </w:rPr>
        <w:t>n</w:t>
      </w:r>
      <w:r w:rsidR="001457BF" w:rsidRPr="00931E34">
        <w:rPr>
          <w:rFonts w:ascii="Palatino Linotype" w:hAnsi="Palatino Linotype"/>
        </w:rPr>
        <w:t>atural;</w:t>
      </w:r>
    </w:p>
    <w:p w:rsidR="001457BF" w:rsidRPr="00931E34" w:rsidRDefault="001457BF" w:rsidP="00A6388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Equidad en el acceso, uso y distribución de los recursos y beneficios generados a partir de la diversidad biológica, todo ello en forma concertada y acordada con todos los actores;</w:t>
      </w:r>
    </w:p>
    <w:p w:rsidR="001457BF" w:rsidRPr="00931E34" w:rsidRDefault="001457BF" w:rsidP="00A6388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Corresponsabilidad y participación en la conservación, el manejo sustentable y costos por deterioro y pérdida por</w:t>
      </w:r>
      <w:r w:rsidR="009E4B5C">
        <w:rPr>
          <w:rFonts w:ascii="Palatino Linotype" w:hAnsi="Palatino Linotype"/>
        </w:rPr>
        <w:t xml:space="preserve"> el p</w:t>
      </w:r>
      <w:r w:rsidRPr="00931E34">
        <w:rPr>
          <w:rFonts w:ascii="Palatino Linotype" w:hAnsi="Palatino Linotype"/>
        </w:rPr>
        <w:t xml:space="preserve">atrimonio </w:t>
      </w:r>
      <w:r w:rsidR="009E4B5C">
        <w:rPr>
          <w:rFonts w:ascii="Palatino Linotype" w:hAnsi="Palatino Linotype"/>
        </w:rPr>
        <w:t>n</w:t>
      </w:r>
      <w:r w:rsidRPr="00931E34">
        <w:rPr>
          <w:rFonts w:ascii="Palatino Linotype" w:hAnsi="Palatino Linotype"/>
        </w:rPr>
        <w:t>atural, por pa</w:t>
      </w:r>
      <w:r w:rsidR="004F1424" w:rsidRPr="00931E34">
        <w:rPr>
          <w:rFonts w:ascii="Palatino Linotype" w:hAnsi="Palatino Linotype"/>
        </w:rPr>
        <w:t>rte de los usuarios de la misma,</w:t>
      </w:r>
      <w:r w:rsidRPr="00931E34">
        <w:rPr>
          <w:rFonts w:ascii="Palatino Linotype" w:hAnsi="Palatino Linotype"/>
        </w:rPr>
        <w:t xml:space="preserve"> y,</w:t>
      </w:r>
    </w:p>
    <w:p w:rsidR="001457BF" w:rsidRPr="00931E34" w:rsidRDefault="001457BF" w:rsidP="00A6388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Reconocimiento del valor cultural del </w:t>
      </w:r>
      <w:r w:rsidR="009E4B5C">
        <w:rPr>
          <w:rFonts w:ascii="Palatino Linotype" w:hAnsi="Palatino Linotype"/>
        </w:rPr>
        <w:t>p</w:t>
      </w:r>
      <w:r w:rsidRPr="00931E34">
        <w:rPr>
          <w:rFonts w:ascii="Palatino Linotype" w:hAnsi="Palatino Linotype"/>
        </w:rPr>
        <w:t xml:space="preserve">atrimonio </w:t>
      </w:r>
      <w:r w:rsidR="009E4B5C">
        <w:rPr>
          <w:rFonts w:ascii="Palatino Linotype" w:hAnsi="Palatino Linotype"/>
        </w:rPr>
        <w:t>n</w:t>
      </w:r>
      <w:r w:rsidRPr="00931E34">
        <w:rPr>
          <w:rFonts w:ascii="Palatino Linotype" w:hAnsi="Palatino Linotype"/>
        </w:rPr>
        <w:t>atural, para garantizar el respeto, recuperación y fortalecimiento de la identidad y valoración de conocimientos ancestrales.</w:t>
      </w: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El </w:t>
      </w:r>
      <w:r w:rsidR="00471EF5" w:rsidRPr="00931E34">
        <w:rPr>
          <w:rFonts w:ascii="Palatino Linotype" w:hAnsi="Palatino Linotype"/>
        </w:rPr>
        <w:t xml:space="preserve">Área de Protección de Humedales Cerro Las Puntas </w:t>
      </w:r>
      <w:r w:rsidRPr="00931E34">
        <w:rPr>
          <w:rFonts w:ascii="Palatino Linotype" w:hAnsi="Palatino Linotype"/>
        </w:rPr>
        <w:t>forma parte del Subsistema Metropolitano de Áreas Naturales Protegidas, SMANP. Se deberá respetar y aplicar lo establecido en la normativa nacional y metropolitana, en especial lo que determina la Ordenanza Metropolitana No. 213</w:t>
      </w:r>
      <w:r w:rsidR="009E4B5C">
        <w:rPr>
          <w:rFonts w:ascii="Palatino Linotype" w:hAnsi="Palatino Linotype"/>
        </w:rPr>
        <w:t>, sancionada el 18 de abril de 2007,</w:t>
      </w:r>
      <w:r w:rsidRPr="00931E34">
        <w:rPr>
          <w:rFonts w:ascii="Palatino Linotype" w:hAnsi="Palatino Linotype"/>
        </w:rPr>
        <w:t xml:space="preserve"> </w:t>
      </w:r>
      <w:r w:rsidR="009E4B5C">
        <w:rPr>
          <w:rFonts w:ascii="Palatino Linotype" w:hAnsi="Palatino Linotype"/>
        </w:rPr>
        <w:t xml:space="preserve">en relación a </w:t>
      </w:r>
      <w:r w:rsidRPr="00931E34">
        <w:rPr>
          <w:rFonts w:ascii="Palatino Linotype" w:hAnsi="Palatino Linotype"/>
        </w:rPr>
        <w:t>su manejo, desarrollo, administración, protección y control.</w:t>
      </w:r>
    </w:p>
    <w:p w:rsidR="001457BF" w:rsidRPr="00931E34" w:rsidRDefault="00A7538A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A7538A">
        <w:rPr>
          <w:rFonts w:ascii="Palatino Linotype" w:hAnsi="Palatino Linotype"/>
          <w:b/>
        </w:rPr>
        <w:t>Artículo</w:t>
      </w:r>
      <w:r w:rsidR="001457BF" w:rsidRPr="00931E34">
        <w:rPr>
          <w:rFonts w:ascii="Palatino Linotype" w:hAnsi="Palatino Linotype"/>
          <w:b/>
        </w:rPr>
        <w:t xml:space="preserve"> 10.-</w:t>
      </w:r>
      <w:r w:rsidR="001457BF" w:rsidRPr="00931E34">
        <w:rPr>
          <w:rFonts w:ascii="Palatino Linotype" w:hAnsi="Palatino Linotype"/>
          <w:b/>
          <w:bCs/>
        </w:rPr>
        <w:t xml:space="preserve">Lineamientos generales para la administración y control del </w:t>
      </w:r>
      <w:r w:rsidR="00471EF5" w:rsidRPr="00471EF5">
        <w:rPr>
          <w:rFonts w:ascii="Palatino Linotype" w:hAnsi="Palatino Linotype"/>
          <w:b/>
        </w:rPr>
        <w:t>Área de Protección de Humedales Cerro Las Puntas</w:t>
      </w:r>
      <w:r>
        <w:rPr>
          <w:rFonts w:ascii="Palatino Linotype" w:hAnsi="Palatino Linotype"/>
          <w:b/>
          <w:bCs/>
        </w:rPr>
        <w:t xml:space="preserve">.- </w:t>
      </w:r>
      <w:r w:rsidR="001457BF" w:rsidRPr="00931E34">
        <w:rPr>
          <w:rFonts w:ascii="Palatino Linotype" w:hAnsi="Palatino Linotype"/>
        </w:rPr>
        <w:t xml:space="preserve">La Secretaría </w:t>
      </w:r>
      <w:r w:rsidR="003A4895">
        <w:rPr>
          <w:rFonts w:ascii="Palatino Linotype" w:hAnsi="Palatino Linotype"/>
        </w:rPr>
        <w:t>encargada del a</w:t>
      </w:r>
      <w:r w:rsidR="001457BF" w:rsidRPr="00931E34">
        <w:rPr>
          <w:rFonts w:ascii="Palatino Linotype" w:hAnsi="Palatino Linotype"/>
        </w:rPr>
        <w:t xml:space="preserve">mbiente del </w:t>
      </w:r>
      <w:r w:rsidR="001457BF" w:rsidRPr="00931E34">
        <w:rPr>
          <w:rFonts w:ascii="Palatino Linotype" w:hAnsi="Palatino Linotype"/>
        </w:rPr>
        <w:lastRenderedPageBreak/>
        <w:t xml:space="preserve">Municipio del Distrito Metropolitano de Quito es el órgano rector y coordinador del SMANP, por lo tanto, deberá coordinar de manera concertada la elaboración y aplicación de los instrumentos necesarios para la gestión y administración participativa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1457BF" w:rsidRPr="00931E34">
        <w:rPr>
          <w:rFonts w:ascii="Palatino Linotype" w:hAnsi="Palatino Linotype"/>
        </w:rPr>
        <w:t>, en</w:t>
      </w:r>
      <w:r w:rsidR="001A4182" w:rsidRPr="00931E34">
        <w:rPr>
          <w:rFonts w:ascii="Palatino Linotype" w:hAnsi="Palatino Linotype"/>
        </w:rPr>
        <w:t xml:space="preserve"> concordancia con lo que se establecerá</w:t>
      </w:r>
      <w:r w:rsidR="003A4895">
        <w:rPr>
          <w:rFonts w:ascii="Palatino Linotype" w:hAnsi="Palatino Linotype"/>
        </w:rPr>
        <w:t xml:space="preserve"> en el Plan de Manejo del á</w:t>
      </w:r>
      <w:r w:rsidR="001457BF" w:rsidRPr="00931E34">
        <w:rPr>
          <w:rFonts w:ascii="Palatino Linotype" w:hAnsi="Palatino Linotype"/>
        </w:rPr>
        <w:t>rea.</w:t>
      </w: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 xml:space="preserve"> será administrada de conformidad con los contenidos de la Sección V</w:t>
      </w:r>
      <w:r w:rsidR="00796F6A" w:rsidRPr="00931E34">
        <w:rPr>
          <w:rFonts w:ascii="Palatino Linotype" w:hAnsi="Palatino Linotype"/>
        </w:rPr>
        <w:t xml:space="preserve"> </w:t>
      </w:r>
      <w:r w:rsidR="003A4895">
        <w:rPr>
          <w:rFonts w:ascii="Palatino Linotype" w:hAnsi="Palatino Linotype"/>
        </w:rPr>
        <w:t xml:space="preserve">del Capítulo VIII </w:t>
      </w:r>
      <w:r w:rsidR="005C5384" w:rsidRPr="00931E34">
        <w:rPr>
          <w:rFonts w:ascii="Palatino Linotype" w:hAnsi="Palatino Linotype"/>
        </w:rPr>
        <w:t>de la O</w:t>
      </w:r>
      <w:r w:rsidR="003A4895">
        <w:rPr>
          <w:rFonts w:ascii="Palatino Linotype" w:hAnsi="Palatino Linotype"/>
        </w:rPr>
        <w:t xml:space="preserve">rdenanza </w:t>
      </w:r>
      <w:r w:rsidR="005C5384" w:rsidRPr="00931E34">
        <w:rPr>
          <w:rFonts w:ascii="Palatino Linotype" w:hAnsi="Palatino Linotype"/>
        </w:rPr>
        <w:t>M</w:t>
      </w:r>
      <w:r w:rsidR="003A4895">
        <w:rPr>
          <w:rFonts w:ascii="Palatino Linotype" w:hAnsi="Palatino Linotype"/>
        </w:rPr>
        <w:t>etropolitana No.</w:t>
      </w:r>
      <w:r w:rsidR="005C5384" w:rsidRPr="00931E34">
        <w:rPr>
          <w:rFonts w:ascii="Palatino Linotype" w:hAnsi="Palatino Linotype"/>
        </w:rPr>
        <w:t xml:space="preserve"> 213</w:t>
      </w:r>
      <w:r w:rsidR="003A4895">
        <w:rPr>
          <w:rFonts w:ascii="Palatino Linotype" w:hAnsi="Palatino Linotype"/>
        </w:rPr>
        <w:t>, sancionada el 18 de abril de 2007,</w:t>
      </w:r>
      <w:r w:rsidR="003A4895" w:rsidRPr="00931E34">
        <w:rPr>
          <w:rFonts w:ascii="Palatino Linotype" w:hAnsi="Palatino Linotype"/>
        </w:rPr>
        <w:t xml:space="preserve"> </w:t>
      </w:r>
      <w:r w:rsidR="003A4895">
        <w:rPr>
          <w:rFonts w:ascii="Palatino Linotype" w:hAnsi="Palatino Linotype"/>
        </w:rPr>
        <w:t>relativo a la p</w:t>
      </w:r>
      <w:r w:rsidRPr="00931E34">
        <w:rPr>
          <w:rFonts w:ascii="Palatino Linotype" w:hAnsi="Palatino Linotype"/>
        </w:rPr>
        <w:t>articipaci</w:t>
      </w:r>
      <w:r w:rsidR="00A01D65" w:rsidRPr="00931E34">
        <w:rPr>
          <w:rFonts w:ascii="Palatino Linotype" w:hAnsi="Palatino Linotype"/>
        </w:rPr>
        <w:t xml:space="preserve">ón </w:t>
      </w:r>
      <w:r w:rsidR="003A4895">
        <w:rPr>
          <w:rFonts w:ascii="Palatino Linotype" w:hAnsi="Palatino Linotype"/>
        </w:rPr>
        <w:t>c</w:t>
      </w:r>
      <w:r w:rsidR="00A01D65" w:rsidRPr="00931E34">
        <w:rPr>
          <w:rFonts w:ascii="Palatino Linotype" w:hAnsi="Palatino Linotype"/>
        </w:rPr>
        <w:t xml:space="preserve">iudadana, y con sujeción a lo que determine </w:t>
      </w:r>
      <w:r w:rsidR="00FA1E99" w:rsidRPr="00931E34">
        <w:rPr>
          <w:rFonts w:ascii="Palatino Linotype" w:hAnsi="Palatino Linotype"/>
        </w:rPr>
        <w:t xml:space="preserve">el </w:t>
      </w:r>
      <w:r w:rsidRPr="00931E34">
        <w:rPr>
          <w:rFonts w:ascii="Palatino Linotype" w:hAnsi="Palatino Linotype"/>
        </w:rPr>
        <w:t>Plan de Manejo, programa de Administración, Control y Vigilancia d</w:t>
      </w:r>
      <w:r w:rsidR="002E661B" w:rsidRPr="00931E34">
        <w:rPr>
          <w:rFonts w:ascii="Palatino Linotype" w:hAnsi="Palatino Linotype"/>
        </w:rPr>
        <w:t>e</w:t>
      </w:r>
      <w:r w:rsidR="008A35FE" w:rsidRPr="00931E34">
        <w:rPr>
          <w:rFonts w:ascii="Palatino Linotype" w:hAnsi="Palatino Linotype"/>
        </w:rPr>
        <w:t>l</w:t>
      </w:r>
      <w:r w:rsidR="003A4895">
        <w:rPr>
          <w:rFonts w:ascii="Palatino Linotype" w:hAnsi="Palatino Linotype"/>
        </w:rPr>
        <w:t xml:space="preserve"> </w:t>
      </w:r>
      <w:r w:rsidR="003A489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 xml:space="preserve">. </w:t>
      </w:r>
    </w:p>
    <w:p w:rsidR="00A7538A" w:rsidRDefault="00A7538A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Sin perjuicio de lo que establezca el Plan de Manejo, se podrán establecer y ejecutar mecanismos y herramientas legales de conservación que contribuyan a cumplir con los objetivos de manejo y fines del área natural protegida.</w:t>
      </w:r>
    </w:p>
    <w:p w:rsidR="00A7538A" w:rsidRDefault="00A7538A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Sin perjuicio de lo que establezca la normativa vigente la Secretaría </w:t>
      </w:r>
      <w:r w:rsidR="003A4895">
        <w:rPr>
          <w:rFonts w:ascii="Palatino Linotype" w:hAnsi="Palatino Linotype"/>
        </w:rPr>
        <w:t xml:space="preserve">encargada del ambiente de la Municipalidad </w:t>
      </w:r>
      <w:r w:rsidRPr="00931E34">
        <w:rPr>
          <w:rFonts w:ascii="Palatino Linotype" w:hAnsi="Palatino Linotype"/>
        </w:rPr>
        <w:t>fomentará los mecanismos de prevención y control ambiental en coordinación con otras instancias del M</w:t>
      </w:r>
      <w:r w:rsidR="00471EF5">
        <w:rPr>
          <w:rFonts w:ascii="Palatino Linotype" w:hAnsi="Palatino Linotype"/>
        </w:rPr>
        <w:t xml:space="preserve">unicipio del </w:t>
      </w:r>
      <w:r w:rsidRPr="00931E34">
        <w:rPr>
          <w:rFonts w:ascii="Palatino Linotype" w:hAnsi="Palatino Linotype"/>
        </w:rPr>
        <w:t>D</w:t>
      </w:r>
      <w:r w:rsidR="00471EF5">
        <w:rPr>
          <w:rFonts w:ascii="Palatino Linotype" w:hAnsi="Palatino Linotype"/>
        </w:rPr>
        <w:t xml:space="preserve">istrito </w:t>
      </w:r>
      <w:r w:rsidRPr="00931E34">
        <w:rPr>
          <w:rFonts w:ascii="Palatino Linotype" w:hAnsi="Palatino Linotype"/>
        </w:rPr>
        <w:t>M</w:t>
      </w:r>
      <w:r w:rsidR="00471EF5">
        <w:rPr>
          <w:rFonts w:ascii="Palatino Linotype" w:hAnsi="Palatino Linotype"/>
        </w:rPr>
        <w:t xml:space="preserve">etropolitano de </w:t>
      </w:r>
      <w:r w:rsidRPr="00931E34">
        <w:rPr>
          <w:rFonts w:ascii="Palatino Linotype" w:hAnsi="Palatino Linotype"/>
        </w:rPr>
        <w:t>Q</w:t>
      </w:r>
      <w:r w:rsidR="00471EF5">
        <w:rPr>
          <w:rFonts w:ascii="Palatino Linotype" w:hAnsi="Palatino Linotype"/>
        </w:rPr>
        <w:t>uito</w:t>
      </w:r>
      <w:r w:rsidRPr="00931E34">
        <w:rPr>
          <w:rFonts w:ascii="Palatino Linotype" w:hAnsi="Palatino Linotype"/>
        </w:rPr>
        <w:t>, el Ministerio del Ambiente, l</w:t>
      </w:r>
      <w:r w:rsidR="002E661B" w:rsidRPr="00931E34">
        <w:rPr>
          <w:rFonts w:ascii="Palatino Linotype" w:hAnsi="Palatino Linotype"/>
        </w:rPr>
        <w:t xml:space="preserve">os </w:t>
      </w:r>
      <w:r w:rsidR="00471EF5">
        <w:rPr>
          <w:rFonts w:ascii="Palatino Linotype" w:hAnsi="Palatino Linotype"/>
        </w:rPr>
        <w:t>gobiernos autónomos descentralizados p</w:t>
      </w:r>
      <w:r w:rsidR="002E661B" w:rsidRPr="00931E34">
        <w:rPr>
          <w:rFonts w:ascii="Palatino Linotype" w:hAnsi="Palatino Linotype"/>
        </w:rPr>
        <w:t xml:space="preserve">rovincial y </w:t>
      </w:r>
      <w:r w:rsidR="00471EF5">
        <w:rPr>
          <w:rFonts w:ascii="Palatino Linotype" w:hAnsi="Palatino Linotype"/>
        </w:rPr>
        <w:t>p</w:t>
      </w:r>
      <w:r w:rsidR="002E661B" w:rsidRPr="00931E34">
        <w:rPr>
          <w:rFonts w:ascii="Palatino Linotype" w:hAnsi="Palatino Linotype"/>
        </w:rPr>
        <w:t>arroquial</w:t>
      </w:r>
      <w:r w:rsidR="008A35FE" w:rsidRPr="00931E34">
        <w:rPr>
          <w:rFonts w:ascii="Palatino Linotype" w:hAnsi="Palatino Linotype"/>
        </w:rPr>
        <w:t>es</w:t>
      </w:r>
      <w:r w:rsidRPr="00931E34">
        <w:rPr>
          <w:rFonts w:ascii="Palatino Linotype" w:hAnsi="Palatino Linotype"/>
        </w:rPr>
        <w:t xml:space="preserve">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>.</w:t>
      </w:r>
    </w:p>
    <w:p w:rsidR="001457BF" w:rsidRPr="00931E34" w:rsidRDefault="001457BF" w:rsidP="00A63889">
      <w:pPr>
        <w:pStyle w:val="Prrafodelista"/>
        <w:spacing w:before="240" w:after="0"/>
        <w:ind w:left="0"/>
        <w:rPr>
          <w:rFonts w:ascii="Palatino Linotype" w:hAnsi="Palatino Linotype"/>
        </w:rPr>
      </w:pP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Se observará de manera obligatoria lo contenido en la Constitución en lo que corresponde a derechos de la naturaleza, </w:t>
      </w:r>
      <w:r w:rsidR="00471EF5">
        <w:rPr>
          <w:rFonts w:ascii="Palatino Linotype" w:hAnsi="Palatino Linotype"/>
          <w:bCs/>
        </w:rPr>
        <w:t>b</w:t>
      </w:r>
      <w:r w:rsidRPr="00931E34">
        <w:rPr>
          <w:rFonts w:ascii="Palatino Linotype" w:hAnsi="Palatino Linotype"/>
          <w:bCs/>
        </w:rPr>
        <w:t>iodi</w:t>
      </w:r>
      <w:r w:rsidR="003A4895">
        <w:rPr>
          <w:rFonts w:ascii="Palatino Linotype" w:hAnsi="Palatino Linotype"/>
          <w:bCs/>
        </w:rPr>
        <w:t>versidad y recursos naturales, p</w:t>
      </w:r>
      <w:r w:rsidRPr="00931E34">
        <w:rPr>
          <w:rFonts w:ascii="Palatino Linotype" w:hAnsi="Palatino Linotype"/>
          <w:bCs/>
        </w:rPr>
        <w:t>atrimonio natural y ecosistemas; al igual que</w:t>
      </w:r>
      <w:r w:rsidRPr="00931E34">
        <w:rPr>
          <w:rFonts w:ascii="Palatino Linotype" w:hAnsi="Palatino Linotype"/>
        </w:rPr>
        <w:t xml:space="preserve"> en los tratados e instrumentos internacionales, así como en la legislación nacional correspondientes a la temática ambiental.</w:t>
      </w:r>
    </w:p>
    <w:p w:rsidR="001457BF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>Artículo 11.- Identificación de los propietarios de la tierra.-</w:t>
      </w:r>
      <w:r w:rsidR="00A7538A">
        <w:rPr>
          <w:rFonts w:ascii="Palatino Linotype" w:hAnsi="Palatino Linotype"/>
          <w:b/>
          <w:bCs/>
        </w:rPr>
        <w:t xml:space="preserve"> </w:t>
      </w:r>
      <w:r w:rsidRPr="00931E34">
        <w:rPr>
          <w:rFonts w:ascii="Palatino Linotype" w:hAnsi="Palatino Linotype"/>
        </w:rPr>
        <w:t xml:space="preserve">Los propietarios y posesionarios de los predios que forman parte del </w:t>
      </w:r>
      <w:r w:rsidR="00471EF5" w:rsidRPr="00931E34">
        <w:rPr>
          <w:rFonts w:ascii="Palatino Linotype" w:hAnsi="Palatino Linotype"/>
        </w:rPr>
        <w:t xml:space="preserve">Área de Protección de Humedales Cerro Las Puntas </w:t>
      </w:r>
      <w:r w:rsidRPr="00931E34">
        <w:rPr>
          <w:rFonts w:ascii="Palatino Linotype" w:hAnsi="Palatino Linotype"/>
        </w:rPr>
        <w:t>que han sido identificados</w:t>
      </w:r>
      <w:r w:rsidR="00471EF5">
        <w:rPr>
          <w:rFonts w:ascii="Palatino Linotype" w:hAnsi="Palatino Linotype"/>
        </w:rPr>
        <w:t>,</w:t>
      </w:r>
      <w:r w:rsidRPr="00931E34">
        <w:rPr>
          <w:rFonts w:ascii="Palatino Linotype" w:hAnsi="Palatino Linotype"/>
        </w:rPr>
        <w:t xml:space="preserve"> constan en </w:t>
      </w:r>
      <w:r w:rsidR="008F464B" w:rsidRPr="00931E34">
        <w:rPr>
          <w:rFonts w:ascii="Palatino Linotype" w:hAnsi="Palatino Linotype"/>
        </w:rPr>
        <w:t>el</w:t>
      </w:r>
      <w:r w:rsidR="00471EF5">
        <w:rPr>
          <w:rFonts w:ascii="Palatino Linotype" w:hAnsi="Palatino Linotype"/>
        </w:rPr>
        <w:t xml:space="preserve"> </w:t>
      </w:r>
      <w:r w:rsidR="008F464B" w:rsidRPr="00931E34">
        <w:rPr>
          <w:rFonts w:ascii="Palatino Linotype" w:hAnsi="Palatino Linotype"/>
        </w:rPr>
        <w:t>Anexo I-B</w:t>
      </w:r>
      <w:r w:rsidRPr="00931E34">
        <w:rPr>
          <w:rFonts w:ascii="Palatino Linotype" w:hAnsi="Palatino Linotype"/>
        </w:rPr>
        <w:t xml:space="preserve"> del Informe Técnico de Base, que forma parte del expediente de declaratoria de área protegida.</w:t>
      </w: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Los derechos de propiedad o la posesión de los predios que forman parte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 xml:space="preserve"> no se afectan por efecto de esta declaratoria, que se limita a determinar el uso del suelo y los objetivos y mecanismos de gestión de área natural protegida.</w:t>
      </w: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</w:p>
    <w:p w:rsidR="001457BF" w:rsidRPr="00931E34" w:rsidRDefault="001457BF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lastRenderedPageBreak/>
        <w:t>Los propietarios y posesionarios, están obligados a observar lo contenido en la normativa vigente en la República del Ecuador en la que se regula la protección, gestión y aprovechamiento de los recursos naturales; así como</w:t>
      </w:r>
      <w:r w:rsidR="003A4895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</w:rPr>
        <w:t xml:space="preserve">los tratados e instrumentos internacionales en materia ambiental de aplicación inmediata de los cuales el Ecuador es suscriptor.  </w:t>
      </w:r>
    </w:p>
    <w:p w:rsidR="001457BF" w:rsidRPr="00A7538A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  <w:bCs/>
        </w:rPr>
      </w:pPr>
      <w:r w:rsidRPr="00931E34">
        <w:rPr>
          <w:rFonts w:ascii="Palatino Linotype" w:hAnsi="Palatino Linotype"/>
          <w:b/>
          <w:bCs/>
        </w:rPr>
        <w:t xml:space="preserve">Artículo 12.- Incentivos.- </w:t>
      </w:r>
      <w:r w:rsidR="00A7538A" w:rsidRPr="00A7538A">
        <w:rPr>
          <w:rFonts w:ascii="Palatino Linotype" w:hAnsi="Palatino Linotype"/>
          <w:bCs/>
        </w:rPr>
        <w:t>P</w:t>
      </w:r>
      <w:r w:rsidRPr="00A7538A">
        <w:rPr>
          <w:rFonts w:ascii="Palatino Linotype" w:hAnsi="Palatino Linotype"/>
          <w:bCs/>
        </w:rPr>
        <w:t>ara la adecuada gestión de conservación</w:t>
      </w:r>
      <w:r w:rsidR="002E661B" w:rsidRPr="00A7538A">
        <w:rPr>
          <w:rFonts w:ascii="Palatino Linotype" w:hAnsi="Palatino Linotype"/>
          <w:bCs/>
        </w:rPr>
        <w:t xml:space="preserve"> y recuperación</w:t>
      </w:r>
      <w:r w:rsidRPr="00A7538A">
        <w:rPr>
          <w:rFonts w:ascii="Palatino Linotype" w:hAnsi="Palatino Linotype"/>
          <w:bCs/>
        </w:rPr>
        <w:t xml:space="preserve">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471EF5" w:rsidRPr="00A7538A">
        <w:rPr>
          <w:rFonts w:ascii="Palatino Linotype" w:hAnsi="Palatino Linotype"/>
          <w:bCs/>
        </w:rPr>
        <w:t xml:space="preserve"> </w:t>
      </w:r>
      <w:r w:rsidRPr="00A7538A">
        <w:rPr>
          <w:rFonts w:ascii="Palatino Linotype" w:hAnsi="Palatino Linotype"/>
          <w:bCs/>
        </w:rPr>
        <w:t xml:space="preserve">y protección del </w:t>
      </w:r>
      <w:r w:rsidR="003A4895">
        <w:rPr>
          <w:rFonts w:ascii="Palatino Linotype" w:hAnsi="Palatino Linotype"/>
          <w:bCs/>
        </w:rPr>
        <w:t>p</w:t>
      </w:r>
      <w:r w:rsidRPr="00A7538A">
        <w:rPr>
          <w:rFonts w:ascii="Palatino Linotype" w:hAnsi="Palatino Linotype"/>
          <w:bCs/>
        </w:rPr>
        <w:t>atrimonio natural y genético del D</w:t>
      </w:r>
      <w:r w:rsidR="00471EF5">
        <w:rPr>
          <w:rFonts w:ascii="Palatino Linotype" w:hAnsi="Palatino Linotype"/>
          <w:bCs/>
        </w:rPr>
        <w:t xml:space="preserve">istrito </w:t>
      </w:r>
      <w:r w:rsidRPr="00A7538A">
        <w:rPr>
          <w:rFonts w:ascii="Palatino Linotype" w:hAnsi="Palatino Linotype"/>
          <w:bCs/>
        </w:rPr>
        <w:t>M</w:t>
      </w:r>
      <w:r w:rsidR="00471EF5">
        <w:rPr>
          <w:rFonts w:ascii="Palatino Linotype" w:hAnsi="Palatino Linotype"/>
          <w:bCs/>
        </w:rPr>
        <w:t xml:space="preserve">etropolitano de </w:t>
      </w:r>
      <w:r w:rsidRPr="00A7538A">
        <w:rPr>
          <w:rFonts w:ascii="Palatino Linotype" w:hAnsi="Palatino Linotype"/>
          <w:bCs/>
        </w:rPr>
        <w:t>Q</w:t>
      </w:r>
      <w:r w:rsidR="00471EF5">
        <w:rPr>
          <w:rFonts w:ascii="Palatino Linotype" w:hAnsi="Palatino Linotype"/>
          <w:bCs/>
        </w:rPr>
        <w:t>uito</w:t>
      </w:r>
      <w:r w:rsidRPr="00A7538A">
        <w:rPr>
          <w:rFonts w:ascii="Palatino Linotype" w:hAnsi="Palatino Linotype"/>
          <w:bCs/>
        </w:rPr>
        <w:t>, la Municipalidad implementará los siguientes incentivos:</w:t>
      </w:r>
    </w:p>
    <w:p w:rsidR="00B43D6C" w:rsidRPr="00931E34" w:rsidRDefault="001457BF" w:rsidP="00A6388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Se reconocen los beneficios tributarios previstos en el </w:t>
      </w:r>
      <w:r w:rsidR="00087170" w:rsidRPr="00931E34">
        <w:rPr>
          <w:rFonts w:ascii="Palatino Linotype" w:hAnsi="Palatino Linotype"/>
        </w:rPr>
        <w:t>ordenamiento jurídico nacional y</w:t>
      </w:r>
      <w:r w:rsidRPr="00931E34">
        <w:rPr>
          <w:rFonts w:ascii="Palatino Linotype" w:hAnsi="Palatino Linotype"/>
        </w:rPr>
        <w:t xml:space="preserve"> metropolitano, a los propietarios de los predios que forman parte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>, de confo</w:t>
      </w:r>
      <w:r w:rsidR="003A4895">
        <w:rPr>
          <w:rFonts w:ascii="Palatino Linotype" w:hAnsi="Palatino Linotype"/>
        </w:rPr>
        <w:t>rmidad con la normativa vigente.</w:t>
      </w:r>
    </w:p>
    <w:p w:rsidR="00B43D6C" w:rsidRPr="00931E34" w:rsidRDefault="001457BF" w:rsidP="00A6388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El Plan de Manejo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7B472F" w:rsidRPr="00931E34">
        <w:rPr>
          <w:rFonts w:ascii="Palatino Linotype" w:hAnsi="Palatino Linotype"/>
        </w:rPr>
        <w:t xml:space="preserve"> </w:t>
      </w:r>
      <w:r w:rsidRPr="00931E34">
        <w:rPr>
          <w:rFonts w:ascii="Palatino Linotype" w:hAnsi="Palatino Linotype"/>
        </w:rPr>
        <w:t>determinará los proyectos y acciones de gestión pública y comunitaria que permita estimular conductas ajustadas a los objetivos de la presente declaratoria.</w:t>
      </w:r>
    </w:p>
    <w:p w:rsidR="001457BF" w:rsidRPr="00931E34" w:rsidRDefault="001457BF" w:rsidP="00A6388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>El Municipio del Distrito Metropolitano de Quito</w:t>
      </w:r>
      <w:r w:rsidR="003A4895">
        <w:rPr>
          <w:rFonts w:ascii="Palatino Linotype" w:hAnsi="Palatino Linotype"/>
        </w:rPr>
        <w:t>,</w:t>
      </w:r>
      <w:r w:rsidR="00B2615F" w:rsidRPr="00931E34">
        <w:rPr>
          <w:rFonts w:ascii="Palatino Linotype" w:hAnsi="Palatino Linotype"/>
        </w:rPr>
        <w:t xml:space="preserve"> a través de la Secretaría </w:t>
      </w:r>
      <w:r w:rsidR="003A4895">
        <w:rPr>
          <w:rFonts w:ascii="Palatino Linotype" w:hAnsi="Palatino Linotype"/>
        </w:rPr>
        <w:t>encargada del ambiente</w:t>
      </w:r>
      <w:r w:rsidR="00B2615F" w:rsidRPr="00931E34">
        <w:rPr>
          <w:rFonts w:ascii="Palatino Linotype" w:hAnsi="Palatino Linotype"/>
        </w:rPr>
        <w:t>, coordinará con los niveles de gobierno que corresponda, para promover la</w:t>
      </w:r>
      <w:r w:rsidRPr="00931E34">
        <w:rPr>
          <w:rFonts w:ascii="Palatino Linotype" w:hAnsi="Palatino Linotype"/>
        </w:rPr>
        <w:t xml:space="preserve"> producción amigable con el ambiente </w:t>
      </w:r>
      <w:r w:rsidR="00B2615F" w:rsidRPr="00931E34">
        <w:rPr>
          <w:rFonts w:ascii="Palatino Linotype" w:hAnsi="Palatino Linotype"/>
        </w:rPr>
        <w:t xml:space="preserve">en </w:t>
      </w:r>
      <w:r w:rsidRPr="00931E34">
        <w:rPr>
          <w:rFonts w:ascii="Palatino Linotype" w:hAnsi="Palatino Linotype"/>
        </w:rPr>
        <w:t xml:space="preserve">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7B472F" w:rsidRPr="00931E34">
        <w:rPr>
          <w:rFonts w:ascii="Palatino Linotype" w:hAnsi="Palatino Linotype"/>
        </w:rPr>
        <w:t xml:space="preserve"> </w:t>
      </w:r>
      <w:r w:rsidR="00B2615F" w:rsidRPr="00931E34">
        <w:rPr>
          <w:rFonts w:ascii="Palatino Linotype" w:hAnsi="Palatino Linotype"/>
        </w:rPr>
        <w:t>con el objeto de reconocer este tipo de producción y fomentar</w:t>
      </w:r>
      <w:r w:rsidR="00F419A8" w:rsidRPr="00931E34">
        <w:rPr>
          <w:rFonts w:ascii="Palatino Linotype" w:hAnsi="Palatino Linotype"/>
        </w:rPr>
        <w:t xml:space="preserve"> el consumo de los </w:t>
      </w:r>
      <w:r w:rsidRPr="00931E34">
        <w:rPr>
          <w:rFonts w:ascii="Palatino Linotype" w:hAnsi="Palatino Linotype"/>
        </w:rPr>
        <w:t xml:space="preserve">productos a toda la ciudadanía.  </w:t>
      </w:r>
    </w:p>
    <w:p w:rsidR="001457BF" w:rsidRPr="00931E34" w:rsidRDefault="001457BF" w:rsidP="00A6388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El Municipio del Distrito Metropolitano de Quito, </w:t>
      </w:r>
      <w:r w:rsidR="00996121" w:rsidRPr="00931E34">
        <w:rPr>
          <w:rFonts w:ascii="Palatino Linotype" w:hAnsi="Palatino Linotype"/>
        </w:rPr>
        <w:t xml:space="preserve">a través de la Secretaría </w:t>
      </w:r>
      <w:r w:rsidR="00996121">
        <w:rPr>
          <w:rFonts w:ascii="Palatino Linotype" w:hAnsi="Palatino Linotype"/>
        </w:rPr>
        <w:t>encargada del ambiente</w:t>
      </w:r>
      <w:r w:rsidR="004B3088" w:rsidRPr="00931E34">
        <w:rPr>
          <w:rFonts w:ascii="Palatino Linotype" w:hAnsi="Palatino Linotype"/>
        </w:rPr>
        <w:t xml:space="preserve">, coordinará con las </w:t>
      </w:r>
      <w:r w:rsidRPr="00931E34">
        <w:rPr>
          <w:rFonts w:ascii="Palatino Linotype" w:hAnsi="Palatino Linotype"/>
        </w:rPr>
        <w:t>dependencias</w:t>
      </w:r>
      <w:r w:rsidR="004B3088" w:rsidRPr="00931E34">
        <w:rPr>
          <w:rFonts w:ascii="Palatino Linotype" w:hAnsi="Palatino Linotype"/>
        </w:rPr>
        <w:t xml:space="preserve"> y niveles de gobierno que corresponda</w:t>
      </w:r>
      <w:r w:rsidR="007B472F" w:rsidRPr="00931E34">
        <w:rPr>
          <w:rFonts w:ascii="Palatino Linotype" w:hAnsi="Palatino Linotype"/>
        </w:rPr>
        <w:t xml:space="preserve"> </w:t>
      </w:r>
      <w:r w:rsidR="004B3088" w:rsidRPr="00931E34">
        <w:rPr>
          <w:rFonts w:ascii="Palatino Linotype" w:hAnsi="Palatino Linotype"/>
        </w:rPr>
        <w:t xml:space="preserve">para </w:t>
      </w:r>
      <w:r w:rsidRPr="00931E34">
        <w:rPr>
          <w:rFonts w:ascii="Palatino Linotype" w:hAnsi="Palatino Linotype"/>
        </w:rPr>
        <w:t>b</w:t>
      </w:r>
      <w:r w:rsidR="004B3088" w:rsidRPr="00931E34">
        <w:rPr>
          <w:rFonts w:ascii="Palatino Linotype" w:hAnsi="Palatino Linotype"/>
        </w:rPr>
        <w:t>uscar</w:t>
      </w:r>
      <w:r w:rsidRPr="00931E34">
        <w:rPr>
          <w:rFonts w:ascii="Palatino Linotype" w:hAnsi="Palatino Linotype"/>
        </w:rPr>
        <w:t xml:space="preserve"> el mercado local, nacional e internacional que permita la comercialización de los productos obtenidos con prácticas amigables con el medio ambiente dentro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>.</w:t>
      </w:r>
    </w:p>
    <w:p w:rsidR="001457BF" w:rsidRPr="00931E34" w:rsidRDefault="001457BF" w:rsidP="00A6388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El Municipio del Distrito Metropolitano de Quito, a través de la Secretaría </w:t>
      </w:r>
      <w:r w:rsidR="00996121">
        <w:rPr>
          <w:rFonts w:ascii="Palatino Linotype" w:hAnsi="Palatino Linotype"/>
        </w:rPr>
        <w:t>encargada del a</w:t>
      </w:r>
      <w:r w:rsidRPr="00931E34">
        <w:rPr>
          <w:rFonts w:ascii="Palatino Linotype" w:hAnsi="Palatino Linotype"/>
        </w:rPr>
        <w:t>mbiente, promoverá procesos de fortalecimiento organizacional, liderazgos para el</w:t>
      </w:r>
      <w:r w:rsidR="008A35FE" w:rsidRPr="00931E34">
        <w:rPr>
          <w:rFonts w:ascii="Palatino Linotype" w:hAnsi="Palatino Linotype"/>
        </w:rPr>
        <w:t xml:space="preserve"> manejo y gestión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8A35FE" w:rsidRPr="00931E34">
        <w:rPr>
          <w:rFonts w:ascii="Palatino Linotype" w:hAnsi="Palatino Linotype"/>
        </w:rPr>
        <w:t xml:space="preserve"> en </w:t>
      </w:r>
      <w:r w:rsidR="00A50CF4" w:rsidRPr="00931E34">
        <w:rPr>
          <w:rFonts w:ascii="Palatino Linotype" w:hAnsi="Palatino Linotype"/>
        </w:rPr>
        <w:t>l</w:t>
      </w:r>
      <w:r w:rsidR="008A35FE" w:rsidRPr="00931E34">
        <w:rPr>
          <w:rFonts w:ascii="Palatino Linotype" w:hAnsi="Palatino Linotype"/>
        </w:rPr>
        <w:t>os</w:t>
      </w:r>
      <w:r w:rsidR="00A50CF4" w:rsidRPr="00931E34">
        <w:rPr>
          <w:rFonts w:ascii="Palatino Linotype" w:hAnsi="Palatino Linotype"/>
        </w:rPr>
        <w:t xml:space="preserve"> </w:t>
      </w:r>
      <w:r w:rsidR="00996121">
        <w:rPr>
          <w:rFonts w:ascii="Palatino Linotype" w:hAnsi="Palatino Linotype"/>
        </w:rPr>
        <w:t>g</w:t>
      </w:r>
      <w:r w:rsidR="00A50CF4" w:rsidRPr="00931E34">
        <w:rPr>
          <w:rFonts w:ascii="Palatino Linotype" w:hAnsi="Palatino Linotype"/>
        </w:rPr>
        <w:t>obierno</w:t>
      </w:r>
      <w:r w:rsidR="008A35FE" w:rsidRPr="00931E34">
        <w:rPr>
          <w:rFonts w:ascii="Palatino Linotype" w:hAnsi="Palatino Linotype"/>
        </w:rPr>
        <w:t>s</w:t>
      </w:r>
      <w:r w:rsidR="00A50CF4" w:rsidRPr="00931E34">
        <w:rPr>
          <w:rFonts w:ascii="Palatino Linotype" w:hAnsi="Palatino Linotype"/>
        </w:rPr>
        <w:t xml:space="preserve"> </w:t>
      </w:r>
      <w:r w:rsidR="00996121">
        <w:rPr>
          <w:rFonts w:ascii="Palatino Linotype" w:hAnsi="Palatino Linotype"/>
        </w:rPr>
        <w:t>a</w:t>
      </w:r>
      <w:r w:rsidR="00A50CF4" w:rsidRPr="00931E34">
        <w:rPr>
          <w:rFonts w:ascii="Palatino Linotype" w:hAnsi="Palatino Linotype"/>
        </w:rPr>
        <w:t>utónomo</w:t>
      </w:r>
      <w:r w:rsidR="008A35FE" w:rsidRPr="00931E34">
        <w:rPr>
          <w:rFonts w:ascii="Palatino Linotype" w:hAnsi="Palatino Linotype"/>
        </w:rPr>
        <w:t>s</w:t>
      </w:r>
      <w:r w:rsidR="00A50CF4" w:rsidRPr="00931E34">
        <w:rPr>
          <w:rFonts w:ascii="Palatino Linotype" w:hAnsi="Palatino Linotype"/>
        </w:rPr>
        <w:t xml:space="preserve"> </w:t>
      </w:r>
      <w:r w:rsidR="00996121">
        <w:rPr>
          <w:rFonts w:ascii="Palatino Linotype" w:hAnsi="Palatino Linotype"/>
        </w:rPr>
        <w:t>d</w:t>
      </w:r>
      <w:r w:rsidR="00A50CF4" w:rsidRPr="00931E34">
        <w:rPr>
          <w:rFonts w:ascii="Palatino Linotype" w:hAnsi="Palatino Linotype"/>
        </w:rPr>
        <w:t>escentralizado</w:t>
      </w:r>
      <w:r w:rsidR="008A35FE" w:rsidRPr="00931E34">
        <w:rPr>
          <w:rFonts w:ascii="Palatino Linotype" w:hAnsi="Palatino Linotype"/>
        </w:rPr>
        <w:t>s</w:t>
      </w:r>
      <w:r w:rsidR="00A50CF4" w:rsidRPr="00931E34">
        <w:rPr>
          <w:rFonts w:ascii="Palatino Linotype" w:hAnsi="Palatino Linotype"/>
        </w:rPr>
        <w:t xml:space="preserve"> </w:t>
      </w:r>
      <w:r w:rsidR="00996121">
        <w:rPr>
          <w:rFonts w:ascii="Palatino Linotype" w:hAnsi="Palatino Linotype"/>
        </w:rPr>
        <w:t>p</w:t>
      </w:r>
      <w:r w:rsidR="00A50CF4" w:rsidRPr="00931E34">
        <w:rPr>
          <w:rFonts w:ascii="Palatino Linotype" w:hAnsi="Palatino Linotype"/>
        </w:rPr>
        <w:t>arroquial</w:t>
      </w:r>
      <w:r w:rsidR="008A35FE" w:rsidRPr="00931E34">
        <w:rPr>
          <w:rFonts w:ascii="Palatino Linotype" w:hAnsi="Palatino Linotype"/>
        </w:rPr>
        <w:t>es</w:t>
      </w:r>
      <w:r w:rsidRPr="00931E34">
        <w:rPr>
          <w:rFonts w:ascii="Palatino Linotype" w:hAnsi="Palatino Linotype"/>
        </w:rPr>
        <w:t xml:space="preserve"> de </w:t>
      </w:r>
      <w:r w:rsidR="00A01D65" w:rsidRPr="00931E34">
        <w:rPr>
          <w:rFonts w:ascii="Palatino Linotype" w:hAnsi="Palatino Linotype"/>
          <w:lang w:val="es-ES_tradnl"/>
        </w:rPr>
        <w:t>El Quinche, Checa, Yaruquí y Pifo</w:t>
      </w:r>
      <w:r w:rsidR="00996121">
        <w:rPr>
          <w:rFonts w:ascii="Palatino Linotype" w:hAnsi="Palatino Linotype"/>
          <w:lang w:val="es-ES_tradnl"/>
        </w:rPr>
        <w:t>,</w:t>
      </w:r>
      <w:r w:rsidR="00916BED" w:rsidRPr="00931E34">
        <w:rPr>
          <w:rFonts w:ascii="Palatino Linotype" w:hAnsi="Palatino Linotype"/>
          <w:lang w:val="es-ES_tradnl"/>
        </w:rPr>
        <w:t xml:space="preserve"> </w:t>
      </w:r>
      <w:r w:rsidRPr="00931E34">
        <w:rPr>
          <w:rFonts w:ascii="Palatino Linotype" w:hAnsi="Palatino Linotype"/>
        </w:rPr>
        <w:t xml:space="preserve">y las comunidades involucradas dentro del </w:t>
      </w:r>
      <w:r w:rsidR="00471EF5">
        <w:rPr>
          <w:rFonts w:ascii="Palatino Linotype" w:hAnsi="Palatino Linotype"/>
        </w:rPr>
        <w:t>á</w:t>
      </w:r>
      <w:r w:rsidRPr="00931E34">
        <w:rPr>
          <w:rFonts w:ascii="Palatino Linotype" w:hAnsi="Palatino Linotype"/>
        </w:rPr>
        <w:t xml:space="preserve">rea </w:t>
      </w:r>
      <w:r w:rsidR="00471EF5">
        <w:rPr>
          <w:rFonts w:ascii="Palatino Linotype" w:hAnsi="Palatino Linotype"/>
        </w:rPr>
        <w:t>n</w:t>
      </w:r>
      <w:r w:rsidRPr="00931E34">
        <w:rPr>
          <w:rFonts w:ascii="Palatino Linotype" w:hAnsi="Palatino Linotype"/>
        </w:rPr>
        <w:t xml:space="preserve">atural </w:t>
      </w:r>
      <w:r w:rsidR="00471EF5">
        <w:rPr>
          <w:rFonts w:ascii="Palatino Linotype" w:hAnsi="Palatino Linotype"/>
        </w:rPr>
        <w:t>p</w:t>
      </w:r>
      <w:r w:rsidRPr="00931E34">
        <w:rPr>
          <w:rFonts w:ascii="Palatino Linotype" w:hAnsi="Palatino Linotype"/>
        </w:rPr>
        <w:t>rotegida.</w:t>
      </w:r>
    </w:p>
    <w:p w:rsidR="00B43D6C" w:rsidRPr="00931E34" w:rsidRDefault="001457BF" w:rsidP="00A6388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</w:rPr>
        <w:t xml:space="preserve">El Municipio del Distrito Metropolitano de Quito, </w:t>
      </w:r>
      <w:r w:rsidR="00E6366B" w:rsidRPr="00931E34">
        <w:rPr>
          <w:rFonts w:ascii="Palatino Linotype" w:hAnsi="Palatino Linotype"/>
        </w:rPr>
        <w:t xml:space="preserve">a través de la Secretaría </w:t>
      </w:r>
      <w:r w:rsidR="00996121">
        <w:rPr>
          <w:rFonts w:ascii="Palatino Linotype" w:hAnsi="Palatino Linotype"/>
        </w:rPr>
        <w:t>encargada del a</w:t>
      </w:r>
      <w:r w:rsidR="00E6366B" w:rsidRPr="00931E34">
        <w:rPr>
          <w:rFonts w:ascii="Palatino Linotype" w:hAnsi="Palatino Linotype"/>
        </w:rPr>
        <w:t xml:space="preserve">mbiente, coordinará con las dependencias y niveles de gobierno </w:t>
      </w:r>
      <w:r w:rsidR="00E6366B" w:rsidRPr="00931E34">
        <w:rPr>
          <w:rFonts w:ascii="Palatino Linotype" w:hAnsi="Palatino Linotype"/>
        </w:rPr>
        <w:lastRenderedPageBreak/>
        <w:t>que corresponda para facilitar</w:t>
      </w:r>
      <w:r w:rsidRPr="00931E34">
        <w:rPr>
          <w:rFonts w:ascii="Palatino Linotype" w:hAnsi="Palatino Linotype"/>
        </w:rPr>
        <w:t xml:space="preserve"> el acceso a créditos productivos en las mejore</w:t>
      </w:r>
      <w:r w:rsidR="00E6366B" w:rsidRPr="00931E34">
        <w:rPr>
          <w:rFonts w:ascii="Palatino Linotype" w:hAnsi="Palatino Linotype"/>
        </w:rPr>
        <w:t>s condiciones de mercado, y fortalecer</w:t>
      </w:r>
      <w:r w:rsidRPr="00931E34">
        <w:rPr>
          <w:rFonts w:ascii="Palatino Linotype" w:hAnsi="Palatino Linotype"/>
        </w:rPr>
        <w:t xml:space="preserve"> los procesos asociativos.</w:t>
      </w:r>
    </w:p>
    <w:p w:rsidR="001457BF" w:rsidRPr="00931E34" w:rsidRDefault="001457BF" w:rsidP="00A6388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  <w:b/>
          <w:bCs/>
        </w:rPr>
      </w:pPr>
      <w:r w:rsidRPr="00931E34">
        <w:rPr>
          <w:rFonts w:ascii="Palatino Linotype" w:hAnsi="Palatino Linotype"/>
        </w:rPr>
        <w:t xml:space="preserve">El Municipio del Distrito Metropolitano de Quito, </w:t>
      </w:r>
      <w:r w:rsidR="00996121">
        <w:rPr>
          <w:rFonts w:ascii="Palatino Linotype" w:hAnsi="Palatino Linotype"/>
        </w:rPr>
        <w:t>a través de la Secretaría encargada del a</w:t>
      </w:r>
      <w:r w:rsidR="00D9183A" w:rsidRPr="00931E34">
        <w:rPr>
          <w:rFonts w:ascii="Palatino Linotype" w:hAnsi="Palatino Linotype"/>
        </w:rPr>
        <w:t>mbiente, coordinará con las dependencias y niveles de gobierno que corresponda para apoyar</w:t>
      </w:r>
      <w:r w:rsidRPr="00931E34">
        <w:rPr>
          <w:rFonts w:ascii="Palatino Linotype" w:hAnsi="Palatino Linotype"/>
        </w:rPr>
        <w:t xml:space="preserve"> los procesos de restauración ecológica y reforestación con especies nativas dentro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Pr="00931E34">
        <w:rPr>
          <w:rFonts w:ascii="Palatino Linotype" w:hAnsi="Palatino Linotype"/>
        </w:rPr>
        <w:t>.</w:t>
      </w:r>
    </w:p>
    <w:p w:rsidR="001457BF" w:rsidRPr="00931E34" w:rsidRDefault="00183341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  <w:b/>
          <w:bCs/>
        </w:rPr>
      </w:pPr>
      <w:r w:rsidRPr="00931E34">
        <w:rPr>
          <w:rFonts w:ascii="Palatino Linotype" w:hAnsi="Palatino Linotype"/>
          <w:b/>
          <w:bCs/>
        </w:rPr>
        <w:t>Disposiciones G</w:t>
      </w:r>
      <w:r w:rsidR="001457BF" w:rsidRPr="00931E34">
        <w:rPr>
          <w:rFonts w:ascii="Palatino Linotype" w:hAnsi="Palatino Linotype"/>
          <w:b/>
          <w:bCs/>
        </w:rPr>
        <w:t>enerales.-</w:t>
      </w:r>
    </w:p>
    <w:p w:rsidR="00D3258A" w:rsidRPr="00D3258A" w:rsidRDefault="00D3258A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  <w:bCs/>
        </w:rPr>
      </w:pPr>
      <w:r w:rsidRPr="00D3258A">
        <w:rPr>
          <w:rFonts w:ascii="Palatino Linotype" w:hAnsi="Palatino Linotype"/>
          <w:b/>
          <w:bCs/>
        </w:rPr>
        <w:t>Pr</w:t>
      </w:r>
      <w:r>
        <w:rPr>
          <w:rFonts w:ascii="Palatino Linotype" w:hAnsi="Palatino Linotype"/>
          <w:b/>
          <w:bCs/>
        </w:rPr>
        <w:t xml:space="preserve">imera.- </w:t>
      </w:r>
      <w:r w:rsidRPr="00D3258A">
        <w:rPr>
          <w:rFonts w:ascii="Palatino Linotype" w:hAnsi="Palatino Linotype"/>
          <w:bCs/>
        </w:rPr>
        <w:t>E</w:t>
      </w:r>
      <w:r>
        <w:rPr>
          <w:rFonts w:ascii="Palatino Linotype" w:hAnsi="Palatino Linotype"/>
          <w:bCs/>
        </w:rPr>
        <w:t>ncárgase a las Secretarías encargadas del ambiente; y, del territorio, hábitat y vivienda, la implementación de la presente Ordenanza.</w:t>
      </w:r>
    </w:p>
    <w:p w:rsidR="001457BF" w:rsidRPr="00931E34" w:rsidRDefault="00D3258A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Segunda</w:t>
      </w:r>
      <w:r w:rsidR="001457BF" w:rsidRPr="00931E34">
        <w:rPr>
          <w:rFonts w:ascii="Palatino Linotype" w:hAnsi="Palatino Linotype"/>
          <w:b/>
          <w:bCs/>
        </w:rPr>
        <w:t xml:space="preserve">.- </w:t>
      </w:r>
      <w:r w:rsidR="001457BF" w:rsidRPr="00931E34">
        <w:rPr>
          <w:rFonts w:ascii="Palatino Linotype" w:hAnsi="Palatino Linotype"/>
        </w:rPr>
        <w:t xml:space="preserve">En todo aquello no previsto en </w:t>
      </w:r>
      <w:r w:rsidR="00217DB5">
        <w:rPr>
          <w:rFonts w:ascii="Palatino Linotype" w:hAnsi="Palatino Linotype"/>
        </w:rPr>
        <w:t xml:space="preserve">la presente </w:t>
      </w:r>
      <w:r w:rsidR="001457BF" w:rsidRPr="00931E34">
        <w:rPr>
          <w:rFonts w:ascii="Palatino Linotype" w:hAnsi="Palatino Linotype"/>
        </w:rPr>
        <w:t xml:space="preserve">Ordenanza, la planificación, gestión y control referidos al </w:t>
      </w:r>
      <w:r w:rsidR="00471EF5" w:rsidRPr="00931E34">
        <w:rPr>
          <w:rFonts w:ascii="Palatino Linotype" w:hAnsi="Palatino Linotype"/>
        </w:rPr>
        <w:t xml:space="preserve">Área de Protección de Humedales Cerro Las Puntas </w:t>
      </w:r>
      <w:r w:rsidR="00217DB5">
        <w:rPr>
          <w:rFonts w:ascii="Palatino Linotype" w:hAnsi="Palatino Linotype"/>
        </w:rPr>
        <w:t xml:space="preserve">se </w:t>
      </w:r>
      <w:r w:rsidR="008C2A06" w:rsidRPr="00931E34">
        <w:rPr>
          <w:rFonts w:ascii="Palatino Linotype" w:hAnsi="Palatino Linotype"/>
        </w:rPr>
        <w:t>sujet</w:t>
      </w:r>
      <w:r w:rsidR="00217DB5">
        <w:rPr>
          <w:rFonts w:ascii="Palatino Linotype" w:hAnsi="Palatino Linotype"/>
        </w:rPr>
        <w:t>arán</w:t>
      </w:r>
      <w:r w:rsidR="001457BF" w:rsidRPr="00931E34">
        <w:rPr>
          <w:rFonts w:ascii="Palatino Linotype" w:hAnsi="Palatino Linotype"/>
        </w:rPr>
        <w:t xml:space="preserve"> al ordenamiento jurídico nacional y metropolitano.</w:t>
      </w:r>
    </w:p>
    <w:p w:rsidR="001457BF" w:rsidRPr="00931E34" w:rsidRDefault="00D3258A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Tercera</w:t>
      </w:r>
      <w:r w:rsidR="001457BF" w:rsidRPr="00931E34">
        <w:rPr>
          <w:rFonts w:ascii="Palatino Linotype" w:hAnsi="Palatino Linotype"/>
          <w:b/>
          <w:bCs/>
        </w:rPr>
        <w:t xml:space="preserve">.- </w:t>
      </w:r>
      <w:r w:rsidR="001457BF" w:rsidRPr="00931E34">
        <w:rPr>
          <w:rFonts w:ascii="Palatino Linotype" w:hAnsi="Palatino Linotype"/>
        </w:rPr>
        <w:t xml:space="preserve">La creación de esta área protegida municipal será notificada al Ministerio del Ambiente, en un plazo de treinta días; con la finalidad de cumplir con lo establecido en el </w:t>
      </w:r>
      <w:r w:rsidR="00A7538A" w:rsidRPr="00A7538A">
        <w:rPr>
          <w:rFonts w:ascii="Palatino Linotype" w:hAnsi="Palatino Linotype"/>
        </w:rPr>
        <w:t>artículo</w:t>
      </w:r>
      <w:r w:rsidR="001457BF" w:rsidRPr="00A7538A">
        <w:rPr>
          <w:rFonts w:ascii="Palatino Linotype" w:hAnsi="Palatino Linotype"/>
        </w:rPr>
        <w:t xml:space="preserve"> </w:t>
      </w:r>
      <w:r w:rsidR="001457BF" w:rsidRPr="00931E34">
        <w:rPr>
          <w:rFonts w:ascii="Palatino Linotype" w:hAnsi="Palatino Linotype"/>
        </w:rPr>
        <w:t xml:space="preserve">404 de la Constitución; </w:t>
      </w:r>
      <w:r w:rsidR="00217DB5">
        <w:rPr>
          <w:rFonts w:ascii="Palatino Linotype" w:hAnsi="Palatino Linotype"/>
        </w:rPr>
        <w:t xml:space="preserve">y, </w:t>
      </w:r>
      <w:r w:rsidR="001457BF" w:rsidRPr="00931E34">
        <w:rPr>
          <w:rFonts w:ascii="Palatino Linotype" w:hAnsi="Palatino Linotype"/>
        </w:rPr>
        <w:t xml:space="preserve">a </w:t>
      </w:r>
      <w:r w:rsidR="00217DB5">
        <w:rPr>
          <w:rFonts w:ascii="Palatino Linotype" w:hAnsi="Palatino Linotype"/>
        </w:rPr>
        <w:t>su</w:t>
      </w:r>
      <w:r w:rsidR="001457BF" w:rsidRPr="00931E34">
        <w:rPr>
          <w:rFonts w:ascii="Palatino Linotype" w:hAnsi="Palatino Linotype"/>
        </w:rPr>
        <w:t xml:space="preserve"> vez</w:t>
      </w:r>
      <w:r w:rsidR="00217DB5">
        <w:rPr>
          <w:rFonts w:ascii="Palatino Linotype" w:hAnsi="Palatino Linotype"/>
        </w:rPr>
        <w:t>,</w:t>
      </w:r>
      <w:r w:rsidR="001457BF" w:rsidRPr="00931E34">
        <w:rPr>
          <w:rFonts w:ascii="Palatino Linotype" w:hAnsi="Palatino Linotype"/>
        </w:rPr>
        <w:t xml:space="preserve"> servirá de base para coordinar los esfuerzos interinstitucionales para dar cumplimiento a lo establecido en el </w:t>
      </w:r>
      <w:r w:rsidR="00A7538A" w:rsidRPr="00A7538A">
        <w:rPr>
          <w:rFonts w:ascii="Palatino Linotype" w:hAnsi="Palatino Linotype"/>
        </w:rPr>
        <w:t>artículo</w:t>
      </w:r>
      <w:r w:rsidR="00A7538A">
        <w:rPr>
          <w:rFonts w:ascii="Palatino Linotype" w:hAnsi="Palatino Linotype"/>
          <w:b/>
        </w:rPr>
        <w:t xml:space="preserve"> </w:t>
      </w:r>
      <w:r w:rsidR="001457BF" w:rsidRPr="00931E34">
        <w:rPr>
          <w:rFonts w:ascii="Palatino Linotype" w:hAnsi="Palatino Linotype"/>
        </w:rPr>
        <w:t>405 de la norma suprema.</w:t>
      </w:r>
    </w:p>
    <w:p w:rsidR="001457BF" w:rsidRPr="00931E34" w:rsidRDefault="00D3258A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Cuarta</w:t>
      </w:r>
      <w:r w:rsidR="001457BF" w:rsidRPr="00931E34">
        <w:rPr>
          <w:rFonts w:ascii="Palatino Linotype" w:hAnsi="Palatino Linotype"/>
        </w:rPr>
        <w:t xml:space="preserve">.- La difusión del contenido de la presente ordenanza estará a cargo de la Secretaría </w:t>
      </w:r>
      <w:r w:rsidR="00217DB5">
        <w:rPr>
          <w:rFonts w:ascii="Palatino Linotype" w:hAnsi="Palatino Linotype"/>
        </w:rPr>
        <w:t>encargada del a</w:t>
      </w:r>
      <w:r w:rsidR="001457BF" w:rsidRPr="00931E34">
        <w:rPr>
          <w:rFonts w:ascii="Palatino Linotype" w:hAnsi="Palatino Linotype"/>
        </w:rPr>
        <w:t>mbien</w:t>
      </w:r>
      <w:r w:rsidR="00A8575A" w:rsidRPr="00931E34">
        <w:rPr>
          <w:rFonts w:ascii="Palatino Linotype" w:hAnsi="Palatino Linotype"/>
        </w:rPr>
        <w:t xml:space="preserve">te, a partir de su promulgación; en coordinación con la Secretaría </w:t>
      </w:r>
      <w:r w:rsidR="00217DB5">
        <w:rPr>
          <w:rFonts w:ascii="Palatino Linotype" w:hAnsi="Palatino Linotype"/>
        </w:rPr>
        <w:t>responsable de la</w:t>
      </w:r>
      <w:r w:rsidR="00A8575A" w:rsidRPr="00931E34">
        <w:rPr>
          <w:rFonts w:ascii="Palatino Linotype" w:hAnsi="Palatino Linotype"/>
        </w:rPr>
        <w:t xml:space="preserve"> </w:t>
      </w:r>
      <w:r w:rsidR="00217DB5">
        <w:rPr>
          <w:rFonts w:ascii="Palatino Linotype" w:hAnsi="Palatino Linotype"/>
        </w:rPr>
        <w:t>c</w:t>
      </w:r>
      <w:r w:rsidR="00A8575A" w:rsidRPr="00931E34">
        <w:rPr>
          <w:rFonts w:ascii="Palatino Linotype" w:hAnsi="Palatino Linotype"/>
        </w:rPr>
        <w:t>omunicación</w:t>
      </w:r>
      <w:r w:rsidR="00594E7F" w:rsidRPr="00931E34">
        <w:rPr>
          <w:rFonts w:ascii="Palatino Linotype" w:hAnsi="Palatino Linotype"/>
        </w:rPr>
        <w:t xml:space="preserve"> </w:t>
      </w:r>
      <w:r w:rsidR="00217DB5">
        <w:rPr>
          <w:rFonts w:ascii="Palatino Linotype" w:hAnsi="Palatino Linotype"/>
        </w:rPr>
        <w:t xml:space="preserve">del Municipio del Distrito Metropolitano de Quito </w:t>
      </w:r>
      <w:r w:rsidR="00594E7F" w:rsidRPr="00931E34">
        <w:rPr>
          <w:rFonts w:ascii="Palatino Linotype" w:hAnsi="Palatino Linotype"/>
        </w:rPr>
        <w:t xml:space="preserve">y los </w:t>
      </w:r>
      <w:r w:rsidR="00217DB5">
        <w:rPr>
          <w:rFonts w:ascii="Palatino Linotype" w:hAnsi="Palatino Linotype"/>
        </w:rPr>
        <w:t>g</w:t>
      </w:r>
      <w:r w:rsidR="00594E7F" w:rsidRPr="00931E34">
        <w:rPr>
          <w:rFonts w:ascii="Palatino Linotype" w:hAnsi="Palatino Linotype"/>
        </w:rPr>
        <w:t xml:space="preserve">obiernos </w:t>
      </w:r>
      <w:r w:rsidR="00217DB5">
        <w:rPr>
          <w:rFonts w:ascii="Palatino Linotype" w:hAnsi="Palatino Linotype"/>
        </w:rPr>
        <w:t>a</w:t>
      </w:r>
      <w:r w:rsidR="00594E7F" w:rsidRPr="00931E34">
        <w:rPr>
          <w:rFonts w:ascii="Palatino Linotype" w:hAnsi="Palatino Linotype"/>
        </w:rPr>
        <w:t xml:space="preserve">utónomos </w:t>
      </w:r>
      <w:r w:rsidR="00217DB5">
        <w:rPr>
          <w:rFonts w:ascii="Palatino Linotype" w:hAnsi="Palatino Linotype"/>
        </w:rPr>
        <w:t>d</w:t>
      </w:r>
      <w:r w:rsidR="00594E7F" w:rsidRPr="00931E34">
        <w:rPr>
          <w:rFonts w:ascii="Palatino Linotype" w:hAnsi="Palatino Linotype"/>
        </w:rPr>
        <w:t xml:space="preserve">escentralizados </w:t>
      </w:r>
      <w:r w:rsidR="00217DB5">
        <w:rPr>
          <w:rFonts w:ascii="Palatino Linotype" w:hAnsi="Palatino Linotype"/>
        </w:rPr>
        <w:t>p</w:t>
      </w:r>
      <w:r w:rsidR="00594E7F" w:rsidRPr="00931E34">
        <w:rPr>
          <w:rFonts w:ascii="Palatino Linotype" w:hAnsi="Palatino Linotype"/>
        </w:rPr>
        <w:t>arroquiales</w:t>
      </w:r>
      <w:r w:rsidR="00A8575A" w:rsidRPr="00931E34">
        <w:rPr>
          <w:rFonts w:ascii="Palatino Linotype" w:hAnsi="Palatino Linotype"/>
        </w:rPr>
        <w:t>.</w:t>
      </w:r>
    </w:p>
    <w:p w:rsidR="00A7538A" w:rsidRDefault="00D3258A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Quinta</w:t>
      </w:r>
      <w:r w:rsidR="001457BF" w:rsidRPr="00931E34">
        <w:rPr>
          <w:rFonts w:ascii="Palatino Linotype" w:hAnsi="Palatino Linotype"/>
          <w:b/>
        </w:rPr>
        <w:t>.-</w:t>
      </w:r>
      <w:r w:rsidR="001457BF" w:rsidRPr="00931E34">
        <w:rPr>
          <w:rFonts w:ascii="Palatino Linotype" w:hAnsi="Palatino Linotype"/>
        </w:rPr>
        <w:t xml:space="preserve"> Aquellas propiedades que se circunscriben en las cabeceras de cuencas hidrográficas cuyas nacientes y vertientes de agua se encuentren afectadas por actividades agropecuarias deberán reforestar con especies nativas, en pro de la recuperación del entorno, en un plazo de cuatro años a partir de la expedición de esta </w:t>
      </w:r>
      <w:r w:rsidR="00217DB5">
        <w:rPr>
          <w:rFonts w:ascii="Palatino Linotype" w:hAnsi="Palatino Linotype"/>
        </w:rPr>
        <w:t>O</w:t>
      </w:r>
      <w:r w:rsidR="001457BF" w:rsidRPr="00931E34">
        <w:rPr>
          <w:rFonts w:ascii="Palatino Linotype" w:hAnsi="Palatino Linotype"/>
        </w:rPr>
        <w:t>rdenanza</w:t>
      </w:r>
      <w:r w:rsidR="00217DB5">
        <w:rPr>
          <w:rFonts w:ascii="Palatino Linotype" w:hAnsi="Palatino Linotype"/>
        </w:rPr>
        <w:t xml:space="preserve">; y, </w:t>
      </w:r>
      <w:r w:rsidR="001457BF" w:rsidRPr="00931E34">
        <w:rPr>
          <w:rFonts w:ascii="Palatino Linotype" w:hAnsi="Palatino Linotype"/>
        </w:rPr>
        <w:t xml:space="preserve">a repararlas </w:t>
      </w:r>
      <w:r w:rsidR="00217DB5">
        <w:rPr>
          <w:rFonts w:ascii="Palatino Linotype" w:hAnsi="Palatino Linotype"/>
        </w:rPr>
        <w:t xml:space="preserve">conforme lo dispone el </w:t>
      </w:r>
      <w:r w:rsidR="00217DB5" w:rsidRPr="00A7538A">
        <w:rPr>
          <w:rFonts w:ascii="Palatino Linotype" w:hAnsi="Palatino Linotype"/>
        </w:rPr>
        <w:t>artículo</w:t>
      </w:r>
      <w:r w:rsidR="00217DB5" w:rsidRPr="00931E34">
        <w:rPr>
          <w:rFonts w:ascii="Palatino Linotype" w:hAnsi="Palatino Linotype"/>
        </w:rPr>
        <w:t xml:space="preserve"> 397</w:t>
      </w:r>
      <w:r w:rsidR="00217DB5">
        <w:rPr>
          <w:rFonts w:ascii="Palatino Linotype" w:hAnsi="Palatino Linotype"/>
        </w:rPr>
        <w:t xml:space="preserve"> de </w:t>
      </w:r>
      <w:r w:rsidR="001457BF" w:rsidRPr="00931E34">
        <w:rPr>
          <w:rFonts w:ascii="Palatino Linotype" w:hAnsi="Palatino Linotype"/>
        </w:rPr>
        <w:t xml:space="preserve">la Constitución. La verificación de este proceso estará cargo de la Secretaría </w:t>
      </w:r>
      <w:r w:rsidR="00217DB5">
        <w:rPr>
          <w:rFonts w:ascii="Palatino Linotype" w:hAnsi="Palatino Linotype"/>
        </w:rPr>
        <w:t>responsable del a</w:t>
      </w:r>
      <w:r w:rsidR="001457BF" w:rsidRPr="00931E34">
        <w:rPr>
          <w:rFonts w:ascii="Palatino Linotype" w:hAnsi="Palatino Linotype"/>
        </w:rPr>
        <w:t>mbiente</w:t>
      </w:r>
      <w:r w:rsidR="008A2A56" w:rsidRPr="00931E34">
        <w:rPr>
          <w:rFonts w:ascii="Palatino Linotype" w:hAnsi="Palatino Linotype"/>
        </w:rPr>
        <w:t xml:space="preserve">, los </w:t>
      </w:r>
      <w:r w:rsidR="00217DB5">
        <w:rPr>
          <w:rFonts w:ascii="Palatino Linotype" w:hAnsi="Palatino Linotype"/>
        </w:rPr>
        <w:t>g</w:t>
      </w:r>
      <w:r w:rsidR="008A2A56" w:rsidRPr="00931E34">
        <w:rPr>
          <w:rFonts w:ascii="Palatino Linotype" w:hAnsi="Palatino Linotype"/>
        </w:rPr>
        <w:t xml:space="preserve">obiernos </w:t>
      </w:r>
      <w:r w:rsidR="00217DB5">
        <w:rPr>
          <w:rFonts w:ascii="Palatino Linotype" w:hAnsi="Palatino Linotype"/>
        </w:rPr>
        <w:t>a</w:t>
      </w:r>
      <w:r w:rsidR="008A2A56" w:rsidRPr="00931E34">
        <w:rPr>
          <w:rFonts w:ascii="Palatino Linotype" w:hAnsi="Palatino Linotype"/>
        </w:rPr>
        <w:t xml:space="preserve">utónomos </w:t>
      </w:r>
      <w:r w:rsidR="00217DB5">
        <w:rPr>
          <w:rFonts w:ascii="Palatino Linotype" w:hAnsi="Palatino Linotype"/>
        </w:rPr>
        <w:t>d</w:t>
      </w:r>
      <w:r w:rsidR="008A2A56" w:rsidRPr="00931E34">
        <w:rPr>
          <w:rFonts w:ascii="Palatino Linotype" w:hAnsi="Palatino Linotype"/>
        </w:rPr>
        <w:t xml:space="preserve">escentralizados </w:t>
      </w:r>
      <w:r w:rsidR="00217DB5">
        <w:rPr>
          <w:rFonts w:ascii="Palatino Linotype" w:hAnsi="Palatino Linotype"/>
        </w:rPr>
        <w:t>p</w:t>
      </w:r>
      <w:r w:rsidR="008A2A56" w:rsidRPr="00931E34">
        <w:rPr>
          <w:rFonts w:ascii="Palatino Linotype" w:hAnsi="Palatino Linotype"/>
        </w:rPr>
        <w:t>arroquiales</w:t>
      </w:r>
      <w:r w:rsidR="001457BF" w:rsidRPr="00931E34">
        <w:rPr>
          <w:rFonts w:ascii="Palatino Linotype" w:hAnsi="Palatino Linotype"/>
        </w:rPr>
        <w:t xml:space="preserve"> y las instancias o dependencias que se creerán para tal fin a nivel local.</w:t>
      </w:r>
      <w:bookmarkStart w:id="0" w:name="_GoBack"/>
      <w:bookmarkEnd w:id="0"/>
    </w:p>
    <w:p w:rsidR="00467B23" w:rsidRDefault="00467B23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  <w:b/>
        </w:rPr>
      </w:pPr>
    </w:p>
    <w:p w:rsidR="00A7538A" w:rsidRDefault="00D3258A" w:rsidP="00A63889">
      <w:pPr>
        <w:pStyle w:val="Prrafodelista"/>
        <w:autoSpaceDE w:val="0"/>
        <w:autoSpaceDN w:val="0"/>
        <w:adjustRightInd w:val="0"/>
        <w:spacing w:before="240" w:after="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Sexta</w:t>
      </w:r>
      <w:r w:rsidR="00A7538A">
        <w:rPr>
          <w:rFonts w:ascii="Palatino Linotype" w:hAnsi="Palatino Linotype"/>
          <w:b/>
        </w:rPr>
        <w:t xml:space="preserve">.- </w:t>
      </w:r>
      <w:r w:rsidR="00A7538A" w:rsidRPr="00A7538A">
        <w:rPr>
          <w:rFonts w:ascii="Palatino Linotype" w:hAnsi="Palatino Linotype"/>
        </w:rPr>
        <w:t>El</w:t>
      </w:r>
      <w:r w:rsidR="00A7538A">
        <w:rPr>
          <w:rFonts w:ascii="Palatino Linotype" w:hAnsi="Palatino Linotype"/>
        </w:rPr>
        <w:t xml:space="preserve"> Municipio del Distrito Metropolitano de Quito, a través del ente municipal competente en la materia, como autoridad máxima en el territorio</w:t>
      </w:r>
      <w:r w:rsidR="00A70F4C">
        <w:rPr>
          <w:rFonts w:ascii="Palatino Linotype" w:hAnsi="Palatino Linotype"/>
        </w:rPr>
        <w:t>,</w:t>
      </w:r>
      <w:r w:rsidR="00A7538A">
        <w:rPr>
          <w:rFonts w:ascii="Palatino Linotype" w:hAnsi="Palatino Linotype"/>
        </w:rPr>
        <w:t xml:space="preserve"> coordinará con el </w:t>
      </w:r>
      <w:r w:rsidR="00A7538A">
        <w:rPr>
          <w:rFonts w:ascii="Palatino Linotype" w:hAnsi="Palatino Linotype"/>
        </w:rPr>
        <w:lastRenderedPageBreak/>
        <w:t xml:space="preserve">Ministerio Sectorial - Ministerio de Recursos Naturales No Renovables -, a fin de evitar el otorgamiento de nuevas concesiones mineras, permisos para minería artesanal y permisos para libre aprovechamiento dentro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A7538A">
        <w:rPr>
          <w:rFonts w:ascii="Palatino Linotype" w:hAnsi="Palatino Linotype"/>
        </w:rPr>
        <w:t>.</w:t>
      </w:r>
    </w:p>
    <w:p w:rsidR="001457BF" w:rsidRPr="00931E34" w:rsidRDefault="00245C31" w:rsidP="00A63889">
      <w:pPr>
        <w:tabs>
          <w:tab w:val="left" w:pos="1522"/>
        </w:tabs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  <w:b/>
          <w:bCs/>
        </w:rPr>
      </w:pPr>
      <w:r w:rsidRPr="00931E34">
        <w:rPr>
          <w:rFonts w:ascii="Palatino Linotype" w:hAnsi="Palatino Linotype"/>
          <w:b/>
          <w:bCs/>
        </w:rPr>
        <w:t>Disposici</w:t>
      </w:r>
      <w:r w:rsidR="00A45B1B" w:rsidRPr="00931E34">
        <w:rPr>
          <w:rFonts w:ascii="Palatino Linotype" w:hAnsi="Palatino Linotype"/>
          <w:b/>
          <w:bCs/>
        </w:rPr>
        <w:t>o</w:t>
      </w:r>
      <w:r w:rsidRPr="00931E34">
        <w:rPr>
          <w:rFonts w:ascii="Palatino Linotype" w:hAnsi="Palatino Linotype"/>
          <w:b/>
          <w:bCs/>
        </w:rPr>
        <w:t>n</w:t>
      </w:r>
      <w:r w:rsidR="00A45B1B" w:rsidRPr="00931E34">
        <w:rPr>
          <w:rFonts w:ascii="Palatino Linotype" w:hAnsi="Palatino Linotype"/>
          <w:b/>
          <w:bCs/>
        </w:rPr>
        <w:t>es</w:t>
      </w:r>
      <w:r w:rsidRPr="00931E34">
        <w:rPr>
          <w:rFonts w:ascii="Palatino Linotype" w:hAnsi="Palatino Linotype"/>
          <w:b/>
          <w:bCs/>
        </w:rPr>
        <w:t xml:space="preserve"> T</w:t>
      </w:r>
      <w:r w:rsidR="001457BF" w:rsidRPr="00931E34">
        <w:rPr>
          <w:rFonts w:ascii="Palatino Linotype" w:hAnsi="Palatino Linotype"/>
          <w:b/>
          <w:bCs/>
        </w:rPr>
        <w:t>ransitoria</w:t>
      </w:r>
      <w:r w:rsidR="00A45B1B" w:rsidRPr="00931E34">
        <w:rPr>
          <w:rFonts w:ascii="Palatino Linotype" w:hAnsi="Palatino Linotype"/>
          <w:b/>
          <w:bCs/>
        </w:rPr>
        <w:t>s</w:t>
      </w:r>
      <w:r w:rsidR="001457BF" w:rsidRPr="00931E34">
        <w:rPr>
          <w:rFonts w:ascii="Palatino Linotype" w:hAnsi="Palatino Linotype"/>
          <w:b/>
          <w:bCs/>
        </w:rPr>
        <w:t xml:space="preserve">.- </w:t>
      </w:r>
    </w:p>
    <w:p w:rsidR="00406235" w:rsidRPr="00931E34" w:rsidRDefault="001457BF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  <w:bCs/>
        </w:rPr>
        <w:t>Primera</w:t>
      </w:r>
      <w:r w:rsidR="00A7538A">
        <w:rPr>
          <w:rFonts w:ascii="Palatino Linotype" w:hAnsi="Palatino Linotype"/>
          <w:b/>
          <w:bCs/>
        </w:rPr>
        <w:t>.-</w:t>
      </w:r>
      <w:r w:rsidRPr="00931E34">
        <w:rPr>
          <w:rFonts w:ascii="Palatino Linotype" w:hAnsi="Palatino Linotype"/>
          <w:b/>
          <w:bCs/>
        </w:rPr>
        <w:t xml:space="preserve"> </w:t>
      </w:r>
      <w:r w:rsidRPr="00931E34">
        <w:rPr>
          <w:rFonts w:ascii="Palatino Linotype" w:hAnsi="Palatino Linotype"/>
        </w:rPr>
        <w:t xml:space="preserve">A partir de la fecha de </w:t>
      </w:r>
      <w:r w:rsidR="00A70F4C">
        <w:rPr>
          <w:rFonts w:ascii="Palatino Linotype" w:hAnsi="Palatino Linotype"/>
        </w:rPr>
        <w:t>sanción</w:t>
      </w:r>
      <w:r w:rsidRPr="00931E34">
        <w:rPr>
          <w:rFonts w:ascii="Palatino Linotype" w:hAnsi="Palatino Linotype"/>
        </w:rPr>
        <w:t xml:space="preserve"> </w:t>
      </w:r>
      <w:r w:rsidR="00A01D65" w:rsidRPr="00931E34">
        <w:rPr>
          <w:rFonts w:ascii="Palatino Linotype" w:hAnsi="Palatino Linotype"/>
        </w:rPr>
        <w:t xml:space="preserve">de esta Ordenanza, y </w:t>
      </w:r>
      <w:r w:rsidR="00406235" w:rsidRPr="00931E34">
        <w:rPr>
          <w:rFonts w:ascii="Palatino Linotype" w:hAnsi="Palatino Linotype"/>
        </w:rPr>
        <w:t xml:space="preserve">en un plazo no mayor a </w:t>
      </w:r>
      <w:r w:rsidR="00F22208" w:rsidRPr="00931E34">
        <w:rPr>
          <w:rFonts w:ascii="Palatino Linotype" w:hAnsi="Palatino Linotype"/>
        </w:rPr>
        <w:t xml:space="preserve">seis </w:t>
      </w:r>
      <w:r w:rsidR="00406235" w:rsidRPr="00931E34">
        <w:rPr>
          <w:rFonts w:ascii="Palatino Linotype" w:hAnsi="Palatino Linotype"/>
        </w:rPr>
        <w:t xml:space="preserve">meses, se elaborará el Plan de Manejo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0F353E" w:rsidRPr="00931E34">
        <w:rPr>
          <w:rFonts w:ascii="Palatino Linotype" w:hAnsi="Palatino Linotype"/>
        </w:rPr>
        <w:t xml:space="preserve">, de conformidad con la normativa vigente. En el proceso participará la Secretaría </w:t>
      </w:r>
      <w:r w:rsidR="00A70F4C">
        <w:rPr>
          <w:rFonts w:ascii="Palatino Linotype" w:hAnsi="Palatino Linotype"/>
        </w:rPr>
        <w:t>responsable del a</w:t>
      </w:r>
      <w:r w:rsidR="000F353E" w:rsidRPr="00931E34">
        <w:rPr>
          <w:rFonts w:ascii="Palatino Linotype" w:hAnsi="Palatino Linotype"/>
        </w:rPr>
        <w:t>mbiente, en representación del Municipio del Distrito Metropolitano de Quito</w:t>
      </w:r>
      <w:r w:rsidR="00B6506A" w:rsidRPr="00931E34">
        <w:rPr>
          <w:rFonts w:ascii="Palatino Linotype" w:hAnsi="Palatino Linotype"/>
        </w:rPr>
        <w:t>, en</w:t>
      </w:r>
      <w:r w:rsidR="00A70F4C">
        <w:rPr>
          <w:rFonts w:ascii="Palatino Linotype" w:hAnsi="Palatino Linotype"/>
        </w:rPr>
        <w:t xml:space="preserve"> estrecha coordinación con los g</w:t>
      </w:r>
      <w:r w:rsidR="00B6506A" w:rsidRPr="00931E34">
        <w:rPr>
          <w:rFonts w:ascii="Palatino Linotype" w:hAnsi="Palatino Linotype"/>
        </w:rPr>
        <w:t xml:space="preserve">obiernos </w:t>
      </w:r>
      <w:r w:rsidR="00A70F4C">
        <w:rPr>
          <w:rFonts w:ascii="Palatino Linotype" w:hAnsi="Palatino Linotype"/>
        </w:rPr>
        <w:t>a</w:t>
      </w:r>
      <w:r w:rsidR="00B6506A" w:rsidRPr="00931E34">
        <w:rPr>
          <w:rFonts w:ascii="Palatino Linotype" w:hAnsi="Palatino Linotype"/>
        </w:rPr>
        <w:t xml:space="preserve">utónomos </w:t>
      </w:r>
      <w:r w:rsidR="00A70F4C">
        <w:rPr>
          <w:rFonts w:ascii="Palatino Linotype" w:hAnsi="Palatino Linotype"/>
        </w:rPr>
        <w:t>d</w:t>
      </w:r>
      <w:r w:rsidR="00B6506A" w:rsidRPr="00931E34">
        <w:rPr>
          <w:rFonts w:ascii="Palatino Linotype" w:hAnsi="Palatino Linotype"/>
        </w:rPr>
        <w:t xml:space="preserve">escentralizados </w:t>
      </w:r>
      <w:r w:rsidR="00A70F4C">
        <w:rPr>
          <w:rFonts w:ascii="Palatino Linotype" w:hAnsi="Palatino Linotype"/>
        </w:rPr>
        <w:t>p</w:t>
      </w:r>
      <w:r w:rsidR="00B6506A" w:rsidRPr="00931E34">
        <w:rPr>
          <w:rFonts w:ascii="Palatino Linotype" w:hAnsi="Palatino Linotype"/>
        </w:rPr>
        <w:t>arroquiales</w:t>
      </w:r>
      <w:r w:rsidR="000F353E" w:rsidRPr="00931E34">
        <w:rPr>
          <w:rFonts w:ascii="Palatino Linotype" w:hAnsi="Palatino Linotype"/>
        </w:rPr>
        <w:t xml:space="preserve"> y se garantizará la participación de todos los actores involucrados.</w:t>
      </w:r>
    </w:p>
    <w:p w:rsidR="001457BF" w:rsidRPr="00931E34" w:rsidRDefault="000F353E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Segunda</w:t>
      </w:r>
      <w:r w:rsidR="00A7538A">
        <w:rPr>
          <w:rFonts w:ascii="Palatino Linotype" w:hAnsi="Palatino Linotype"/>
          <w:b/>
        </w:rPr>
        <w:t>.-</w:t>
      </w:r>
      <w:r w:rsidRPr="00931E34">
        <w:rPr>
          <w:rFonts w:ascii="Palatino Linotype" w:hAnsi="Palatino Linotype"/>
          <w:b/>
        </w:rPr>
        <w:t xml:space="preserve"> </w:t>
      </w:r>
      <w:r w:rsidRPr="00931E34">
        <w:rPr>
          <w:rFonts w:ascii="Palatino Linotype" w:hAnsi="Palatino Linotype"/>
        </w:rPr>
        <w:t>D</w:t>
      </w:r>
      <w:r w:rsidR="00A01D65" w:rsidRPr="00931E34">
        <w:rPr>
          <w:rFonts w:ascii="Palatino Linotype" w:hAnsi="Palatino Linotype"/>
        </w:rPr>
        <w:t>ado que no</w:t>
      </w:r>
      <w:r w:rsidR="001457BF" w:rsidRPr="00931E34">
        <w:rPr>
          <w:rFonts w:ascii="Palatino Linotype" w:hAnsi="Palatino Linotype"/>
        </w:rPr>
        <w:t xml:space="preserve"> existe el Plan de Manejo aprobado por la Secretaría </w:t>
      </w:r>
      <w:r w:rsidR="00A70F4C">
        <w:rPr>
          <w:rFonts w:ascii="Palatino Linotype" w:hAnsi="Palatino Linotype"/>
        </w:rPr>
        <w:t>encargada del a</w:t>
      </w:r>
      <w:r w:rsidR="00A01D65" w:rsidRPr="00931E34">
        <w:rPr>
          <w:rFonts w:ascii="Palatino Linotype" w:hAnsi="Palatino Linotype"/>
        </w:rPr>
        <w:t>mbiente, en el que se establezca</w:t>
      </w:r>
      <w:r w:rsidR="001457BF" w:rsidRPr="00931E34">
        <w:rPr>
          <w:rFonts w:ascii="Palatino Linotype" w:hAnsi="Palatino Linotype"/>
        </w:rPr>
        <w:t xml:space="preserve"> un presupuesto referencial para la gestión del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B43D6C" w:rsidRPr="00931E34">
        <w:rPr>
          <w:rFonts w:ascii="Palatino Linotype" w:hAnsi="Palatino Linotype"/>
        </w:rPr>
        <w:t>, el Munici</w:t>
      </w:r>
      <w:r w:rsidR="001457BF" w:rsidRPr="00931E34">
        <w:rPr>
          <w:rFonts w:ascii="Palatino Linotype" w:hAnsi="Palatino Linotype"/>
        </w:rPr>
        <w:t xml:space="preserve">pio del Distrito Metropolitano de Quito </w:t>
      </w:r>
      <w:r w:rsidR="00A70F4C">
        <w:rPr>
          <w:rFonts w:ascii="Palatino Linotype" w:hAnsi="Palatino Linotype"/>
        </w:rPr>
        <w:t xml:space="preserve">promoverá la disponibilidad </w:t>
      </w:r>
      <w:r w:rsidR="004E10AC">
        <w:rPr>
          <w:rFonts w:ascii="Palatino Linotype" w:hAnsi="Palatino Linotype"/>
        </w:rPr>
        <w:t>financi</w:t>
      </w:r>
      <w:r w:rsidR="00A70F4C">
        <w:rPr>
          <w:rFonts w:ascii="Palatino Linotype" w:hAnsi="Palatino Linotype"/>
        </w:rPr>
        <w:t>era para</w:t>
      </w:r>
      <w:r w:rsidR="004E10AC">
        <w:rPr>
          <w:rFonts w:ascii="Palatino Linotype" w:hAnsi="Palatino Linotype"/>
        </w:rPr>
        <w:t xml:space="preserve"> la elaboración del Plan de Manejo y la ejecución de acciones inmediatas</w:t>
      </w:r>
      <w:r w:rsidR="00A70F4C">
        <w:rPr>
          <w:rFonts w:ascii="Palatino Linotype" w:hAnsi="Palatino Linotype"/>
        </w:rPr>
        <w:t xml:space="preserve"> básicas</w:t>
      </w:r>
      <w:r w:rsidR="004E10AC">
        <w:rPr>
          <w:rFonts w:ascii="Palatino Linotype" w:hAnsi="Palatino Linotype"/>
        </w:rPr>
        <w:t xml:space="preserve">, en base a la creación de la partida presupuestaria respectiva en la Secretaría </w:t>
      </w:r>
      <w:r w:rsidR="00A70F4C">
        <w:rPr>
          <w:rFonts w:ascii="Palatino Linotype" w:hAnsi="Palatino Linotype"/>
        </w:rPr>
        <w:t>responsable del</w:t>
      </w:r>
      <w:r w:rsidR="004E10AC">
        <w:rPr>
          <w:rFonts w:ascii="Palatino Linotype" w:hAnsi="Palatino Linotype"/>
        </w:rPr>
        <w:t xml:space="preserve"> </w:t>
      </w:r>
      <w:r w:rsidR="00A70F4C">
        <w:rPr>
          <w:rFonts w:ascii="Palatino Linotype" w:hAnsi="Palatino Linotype"/>
        </w:rPr>
        <w:t>a</w:t>
      </w:r>
      <w:r w:rsidR="004E10AC">
        <w:rPr>
          <w:rFonts w:ascii="Palatino Linotype" w:hAnsi="Palatino Linotype"/>
        </w:rPr>
        <w:t>mbiente o el Fondo Ambiental, a través de los fondos correspondientes conforme a la normativa metropolitana</w:t>
      </w:r>
      <w:r w:rsidR="001457BF" w:rsidRPr="00931E34">
        <w:rPr>
          <w:rFonts w:ascii="Palatino Linotype" w:hAnsi="Palatino Linotype"/>
        </w:rPr>
        <w:t>.</w:t>
      </w:r>
    </w:p>
    <w:p w:rsidR="001457BF" w:rsidRPr="00931E34" w:rsidRDefault="000F353E" w:rsidP="00A63889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</w:rPr>
      </w:pPr>
      <w:r w:rsidRPr="00931E34">
        <w:rPr>
          <w:rFonts w:ascii="Palatino Linotype" w:hAnsi="Palatino Linotype"/>
          <w:b/>
        </w:rPr>
        <w:t>Tercera</w:t>
      </w:r>
      <w:r w:rsidR="00471EF5">
        <w:rPr>
          <w:rFonts w:ascii="Palatino Linotype" w:hAnsi="Palatino Linotype"/>
          <w:b/>
        </w:rPr>
        <w:t>.-</w:t>
      </w:r>
      <w:r w:rsidR="00272EE4" w:rsidRPr="00931E34">
        <w:rPr>
          <w:rFonts w:ascii="Palatino Linotype" w:hAnsi="Palatino Linotype"/>
          <w:b/>
        </w:rPr>
        <w:t xml:space="preserve"> </w:t>
      </w:r>
      <w:r w:rsidR="001457BF" w:rsidRPr="00931E34">
        <w:rPr>
          <w:rFonts w:ascii="Palatino Linotype" w:hAnsi="Palatino Linotype"/>
        </w:rPr>
        <w:t xml:space="preserve">Aquellas actividades no permitidas que por el momento se encuentran en el </w:t>
      </w:r>
      <w:r w:rsidR="00471EF5" w:rsidRPr="00931E34">
        <w:rPr>
          <w:rFonts w:ascii="Palatino Linotype" w:hAnsi="Palatino Linotype"/>
        </w:rPr>
        <w:t>Área de Protección de Humedales Cerro Las Puntas</w:t>
      </w:r>
      <w:r w:rsidR="001457BF" w:rsidRPr="00931E34">
        <w:rPr>
          <w:rFonts w:ascii="Palatino Linotype" w:hAnsi="Palatino Linotype"/>
        </w:rPr>
        <w:t xml:space="preserve">, a partir de la expedición de esta ordenanza se regularizarán ante </w:t>
      </w:r>
      <w:r w:rsidR="008A35FE" w:rsidRPr="00931E34">
        <w:rPr>
          <w:rFonts w:ascii="Palatino Linotype" w:hAnsi="Palatino Linotype"/>
        </w:rPr>
        <w:t>el Municipio del D</w:t>
      </w:r>
      <w:r w:rsidR="007763EC">
        <w:rPr>
          <w:rFonts w:ascii="Palatino Linotype" w:hAnsi="Palatino Linotype"/>
        </w:rPr>
        <w:t xml:space="preserve">istrito </w:t>
      </w:r>
      <w:r w:rsidR="008A35FE" w:rsidRPr="00931E34">
        <w:rPr>
          <w:rFonts w:ascii="Palatino Linotype" w:hAnsi="Palatino Linotype"/>
        </w:rPr>
        <w:t>M</w:t>
      </w:r>
      <w:r w:rsidR="007763EC">
        <w:rPr>
          <w:rFonts w:ascii="Palatino Linotype" w:hAnsi="Palatino Linotype"/>
        </w:rPr>
        <w:t xml:space="preserve">etropolitano de </w:t>
      </w:r>
      <w:r w:rsidR="008A35FE" w:rsidRPr="00931E34">
        <w:rPr>
          <w:rFonts w:ascii="Palatino Linotype" w:hAnsi="Palatino Linotype"/>
        </w:rPr>
        <w:t>Q</w:t>
      </w:r>
      <w:r w:rsidR="007763EC">
        <w:rPr>
          <w:rFonts w:ascii="Palatino Linotype" w:hAnsi="Palatino Linotype"/>
        </w:rPr>
        <w:t>uito</w:t>
      </w:r>
      <w:r w:rsidR="001457BF" w:rsidRPr="00931E34">
        <w:rPr>
          <w:rFonts w:ascii="Palatino Linotype" w:hAnsi="Palatino Linotype"/>
        </w:rPr>
        <w:t xml:space="preserve"> en el plazo no mayor de dos años.</w:t>
      </w:r>
    </w:p>
    <w:p w:rsidR="00931E34" w:rsidRPr="003843CA" w:rsidRDefault="00931E34" w:rsidP="00A63889">
      <w:pPr>
        <w:spacing w:before="240" w:after="0"/>
        <w:jc w:val="both"/>
        <w:rPr>
          <w:rFonts w:ascii="Palatino Linotype" w:hAnsi="Palatino Linotype" w:cs="Arial"/>
          <w:bCs/>
          <w:lang w:val="es-ES_tradnl"/>
        </w:rPr>
      </w:pPr>
      <w:r w:rsidRPr="003843CA">
        <w:rPr>
          <w:rFonts w:ascii="Palatino Linotype" w:hAnsi="Palatino Linotype" w:cs="Arial"/>
          <w:b/>
          <w:lang w:val="es-ES_tradnl"/>
        </w:rPr>
        <w:t xml:space="preserve">Disposición Final.- </w:t>
      </w:r>
      <w:r w:rsidRPr="003843CA">
        <w:rPr>
          <w:rFonts w:ascii="Palatino Linotype" w:hAnsi="Palatino Linotype" w:cs="Arial"/>
          <w:bCs/>
          <w:lang w:val="es-ES_tradnl"/>
        </w:rPr>
        <w:t xml:space="preserve"> Esta ordenanza entrará en vigencia a partir de la fecha de su sanción</w:t>
      </w:r>
      <w:r>
        <w:rPr>
          <w:rFonts w:ascii="Palatino Linotype" w:hAnsi="Palatino Linotype" w:cs="Arial"/>
          <w:bCs/>
          <w:lang w:val="es-ES_tradnl"/>
        </w:rPr>
        <w:t xml:space="preserve">, sin perjuicio de su publicación en la Gaceta Oficial y el dominio web de la Municipalidad. </w:t>
      </w:r>
    </w:p>
    <w:p w:rsidR="00931E34" w:rsidRPr="003843CA" w:rsidRDefault="00931E34" w:rsidP="00A63889">
      <w:pPr>
        <w:spacing w:before="240" w:after="0"/>
        <w:jc w:val="both"/>
        <w:rPr>
          <w:rFonts w:ascii="Palatino Linotype" w:hAnsi="Palatino Linotype" w:cs="Arial"/>
        </w:rPr>
      </w:pPr>
      <w:r w:rsidRPr="003843CA">
        <w:rPr>
          <w:rFonts w:ascii="Palatino Linotype" w:hAnsi="Palatino Linotype" w:cs="Arial"/>
        </w:rPr>
        <w:t xml:space="preserve">Dada, en la Sala de Sesiones del Concejo Metropolitano de Quito, el </w:t>
      </w:r>
      <w:r w:rsidR="002469FE">
        <w:rPr>
          <w:rFonts w:ascii="Palatino Linotype" w:hAnsi="Palatino Linotype" w:cs="Arial"/>
        </w:rPr>
        <w:t>21</w:t>
      </w:r>
      <w:r w:rsidRPr="003843CA">
        <w:rPr>
          <w:rFonts w:ascii="Palatino Linotype" w:hAnsi="Palatino Linotype" w:cs="Arial"/>
        </w:rPr>
        <w:t xml:space="preserve"> de </w:t>
      </w:r>
      <w:r w:rsidR="002469FE">
        <w:rPr>
          <w:rFonts w:ascii="Palatino Linotype" w:hAnsi="Palatino Linotype" w:cs="Arial"/>
        </w:rPr>
        <w:t xml:space="preserve">agosto </w:t>
      </w:r>
      <w:r w:rsidRPr="003843CA">
        <w:rPr>
          <w:rFonts w:ascii="Palatino Linotype" w:hAnsi="Palatino Linotype" w:cs="Arial"/>
        </w:rPr>
        <w:t>de 201</w:t>
      </w:r>
      <w:r>
        <w:rPr>
          <w:rFonts w:ascii="Palatino Linotype" w:hAnsi="Palatino Linotype" w:cs="Arial"/>
        </w:rPr>
        <w:t>4</w:t>
      </w:r>
      <w:r w:rsidRPr="003843CA">
        <w:rPr>
          <w:rFonts w:ascii="Palatino Linotype" w:hAnsi="Palatino Linotype" w:cs="Arial"/>
        </w:rPr>
        <w:t>.</w:t>
      </w:r>
    </w:p>
    <w:p w:rsidR="00B303EC" w:rsidRPr="002469FE" w:rsidRDefault="00B303EC" w:rsidP="00931E34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C"/>
        </w:rPr>
      </w:pPr>
    </w:p>
    <w:p w:rsidR="00931E34" w:rsidRDefault="00931E34" w:rsidP="00931E34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D3258A" w:rsidRDefault="00D3258A" w:rsidP="00931E34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931E34" w:rsidRPr="003843CA" w:rsidRDefault="00931E34" w:rsidP="00931E34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931E34" w:rsidRPr="00680EAC" w:rsidTr="00B85E7E">
        <w:trPr>
          <w:jc w:val="center"/>
        </w:trPr>
        <w:tc>
          <w:tcPr>
            <w:tcW w:w="5575" w:type="dxa"/>
            <w:hideMark/>
          </w:tcPr>
          <w:p w:rsidR="00931E34" w:rsidRPr="00680EAC" w:rsidRDefault="00931E34" w:rsidP="00B85E7E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931E34" w:rsidRPr="00680EAC" w:rsidRDefault="00931E34" w:rsidP="00B85E7E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Primer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Vicepresident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931E34" w:rsidRPr="00680EAC" w:rsidRDefault="002469FE" w:rsidP="00B85E7E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María Elisa Holmes Roldós</w:t>
            </w:r>
          </w:p>
          <w:p w:rsidR="00931E34" w:rsidRDefault="00931E34" w:rsidP="00B85E7E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 w:rsidR="002469FE"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  <w:r w:rsidR="002469FE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(E)</w:t>
            </w:r>
          </w:p>
          <w:p w:rsidR="00D3258A" w:rsidRDefault="00D3258A" w:rsidP="00B85E7E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931E34" w:rsidRPr="00680EAC" w:rsidRDefault="00931E34" w:rsidP="00B85E7E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931E34" w:rsidRPr="003843CA" w:rsidRDefault="00931E34" w:rsidP="00931E34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CERTIFICADO DE DISCUSIÓN</w:t>
      </w:r>
    </w:p>
    <w:p w:rsidR="00931E34" w:rsidRPr="003843CA" w:rsidRDefault="00931E34" w:rsidP="00931E34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931E34" w:rsidRPr="003843CA" w:rsidRDefault="00931E34" w:rsidP="00931E34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2469FE">
        <w:rPr>
          <w:rFonts w:ascii="Palatino Linotype" w:eastAsia="MS Mincho" w:hAnsi="Palatino Linotype" w:cs="Arial"/>
          <w:sz w:val="22"/>
          <w:szCs w:val="22"/>
        </w:rPr>
        <w:t>20 de junio de 2013;</w:t>
      </w:r>
      <w:r>
        <w:rPr>
          <w:rFonts w:ascii="Palatino Linotype" w:eastAsia="MS Mincho" w:hAnsi="Palatino Linotype" w:cs="Arial"/>
          <w:sz w:val="22"/>
          <w:szCs w:val="22"/>
        </w:rPr>
        <w:t xml:space="preserve"> y</w:t>
      </w:r>
      <w:r w:rsidR="002469FE">
        <w:rPr>
          <w:rFonts w:ascii="Palatino Linotype" w:eastAsia="MS Mincho" w:hAnsi="Palatino Linotype" w:cs="Arial"/>
          <w:sz w:val="22"/>
          <w:szCs w:val="22"/>
        </w:rPr>
        <w:t>,</w:t>
      </w:r>
      <w:r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2469FE">
        <w:rPr>
          <w:rFonts w:ascii="Palatino Linotype" w:eastAsia="MS Mincho" w:hAnsi="Palatino Linotype" w:cs="Arial"/>
          <w:sz w:val="22"/>
          <w:szCs w:val="22"/>
        </w:rPr>
        <w:t>21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2469FE">
        <w:rPr>
          <w:rFonts w:ascii="Palatino Linotype" w:eastAsia="MS Mincho" w:hAnsi="Palatino Linotype" w:cs="Arial"/>
          <w:sz w:val="22"/>
          <w:szCs w:val="22"/>
        </w:rPr>
        <w:t xml:space="preserve">agosto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>
        <w:rPr>
          <w:rFonts w:ascii="Palatino Linotype" w:eastAsia="MS Mincho" w:hAnsi="Palatino Linotype" w:cs="Arial"/>
          <w:sz w:val="22"/>
          <w:szCs w:val="22"/>
        </w:rPr>
        <w:t>4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931E34" w:rsidRDefault="00931E34" w:rsidP="00931E34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B303EC" w:rsidRDefault="00B303EC" w:rsidP="00931E34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931E34" w:rsidRDefault="00931E34" w:rsidP="00931E34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2469FE" w:rsidRDefault="002469FE" w:rsidP="00931E34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2469FE" w:rsidRPr="003843CA" w:rsidRDefault="002469FE" w:rsidP="00931E34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931E34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931E34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931E34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31E34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469FE" w:rsidRDefault="002469FE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469FE" w:rsidRDefault="002469FE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31E34" w:rsidRDefault="00931E34" w:rsidP="00931E34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931E34" w:rsidRPr="003843CA" w:rsidRDefault="00931E34" w:rsidP="00931E34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31E34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31E34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469FE" w:rsidRPr="003843CA" w:rsidRDefault="002469FE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31E34" w:rsidRPr="003843CA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931E34" w:rsidRDefault="00931E34" w:rsidP="00931E34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2469FE" w:rsidRPr="002469FE" w:rsidRDefault="002469FE" w:rsidP="00931E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16"/>
          <w:szCs w:val="16"/>
          <w:lang w:val="es-ES"/>
        </w:rPr>
      </w:pPr>
      <w:r w:rsidRPr="002469FE">
        <w:rPr>
          <w:rFonts w:ascii="Palatino Linotype" w:hAnsi="Palatino Linotype"/>
          <w:bCs/>
          <w:sz w:val="16"/>
          <w:szCs w:val="16"/>
          <w:lang w:val="es-ES"/>
        </w:rPr>
        <w:t>DSCS</w:t>
      </w:r>
    </w:p>
    <w:sectPr w:rsidR="002469FE" w:rsidRPr="002469FE" w:rsidSect="00D3258A">
      <w:headerReference w:type="default" r:id="rId9"/>
      <w:footerReference w:type="default" r:id="rId10"/>
      <w:pgSz w:w="11907" w:h="16839" w:code="9"/>
      <w:pgMar w:top="1417" w:right="1559" w:bottom="851" w:left="156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65" w:rsidRDefault="00BC1C65">
      <w:pPr>
        <w:spacing w:after="0" w:line="240" w:lineRule="auto"/>
      </w:pPr>
      <w:r>
        <w:separator/>
      </w:r>
    </w:p>
  </w:endnote>
  <w:endnote w:type="continuationSeparator" w:id="1">
    <w:p w:rsidR="00BC1C65" w:rsidRDefault="00BC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latino Linotype" w:hAnsi="Palatino Linotype"/>
      </w:rPr>
      <w:id w:val="101834867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="Palatino Linotype" w:hAnsi="Palatino Linotype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="00B303EC" w:rsidRDefault="00B303EC">
            <w:pPr>
              <w:pStyle w:val="Piedepgina"/>
              <w:jc w:val="right"/>
            </w:pPr>
            <w:r w:rsidRPr="00B303EC">
              <w:rPr>
                <w:rFonts w:ascii="Palatino Linotype" w:hAnsi="Palatino Linotype"/>
                <w:lang w:val="es-ES"/>
              </w:rPr>
              <w:t xml:space="preserve">Página </w:t>
            </w:r>
            <w:r w:rsidR="00524932" w:rsidRPr="00B303EC">
              <w:rPr>
                <w:rFonts w:ascii="Palatino Linotype" w:hAnsi="Palatino Linotype"/>
                <w:b/>
                <w:bCs/>
              </w:rPr>
              <w:fldChar w:fldCharType="begin"/>
            </w:r>
            <w:r w:rsidRPr="00B303EC">
              <w:rPr>
                <w:rFonts w:ascii="Palatino Linotype" w:hAnsi="Palatino Linotype"/>
                <w:b/>
                <w:bCs/>
              </w:rPr>
              <w:instrText>PAGE</w:instrText>
            </w:r>
            <w:r w:rsidR="00524932" w:rsidRPr="00B303EC">
              <w:rPr>
                <w:rFonts w:ascii="Palatino Linotype" w:hAnsi="Palatino Linotype"/>
                <w:b/>
                <w:bCs/>
              </w:rPr>
              <w:fldChar w:fldCharType="separate"/>
            </w:r>
            <w:r w:rsidR="0040067D">
              <w:rPr>
                <w:rFonts w:ascii="Palatino Linotype" w:hAnsi="Palatino Linotype"/>
                <w:b/>
                <w:bCs/>
                <w:noProof/>
              </w:rPr>
              <w:t>3</w:t>
            </w:r>
            <w:r w:rsidR="00524932" w:rsidRPr="00B303EC">
              <w:rPr>
                <w:rFonts w:ascii="Palatino Linotype" w:hAnsi="Palatino Linotype"/>
                <w:b/>
                <w:bCs/>
              </w:rPr>
              <w:fldChar w:fldCharType="end"/>
            </w:r>
            <w:r w:rsidRPr="00B303EC"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</w:rPr>
              <w:t>1</w:t>
            </w:r>
            <w:r w:rsidR="00D3258A">
              <w:rPr>
                <w:rFonts w:ascii="Palatino Linotype" w:hAnsi="Palatino Linotype"/>
                <w:b/>
                <w:bCs/>
              </w:rPr>
              <w:t>2</w:t>
            </w:r>
          </w:p>
        </w:sdtContent>
      </w:sdt>
    </w:sdtContent>
  </w:sdt>
  <w:p w:rsidR="00B303EC" w:rsidRDefault="00B303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65" w:rsidRDefault="00BC1C65">
      <w:pPr>
        <w:spacing w:after="0" w:line="240" w:lineRule="auto"/>
      </w:pPr>
      <w:r>
        <w:separator/>
      </w:r>
    </w:p>
  </w:footnote>
  <w:footnote w:type="continuationSeparator" w:id="1">
    <w:p w:rsidR="00BC1C65" w:rsidRDefault="00BC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4" w:rsidRDefault="00931E34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931E34" w:rsidRDefault="00931E34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931E34" w:rsidRDefault="00931E34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931E34" w:rsidRDefault="00931E34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931E34" w:rsidRDefault="00931E34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931E34" w:rsidRDefault="00931E34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931E34" w:rsidRDefault="00931E34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A45B1B" w:rsidRPr="00B303EC" w:rsidRDefault="00A45B1B" w:rsidP="00B303EC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  <w:r w:rsidRPr="00A45B1B">
      <w:rPr>
        <w:rFonts w:ascii="Palatino Linotype" w:hAnsi="Palatino Linotype"/>
        <w:b/>
        <w:bCs/>
      </w:rPr>
      <w:t>ORDENANZA No.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EC" w:rsidRDefault="00B303EC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B303EC" w:rsidRDefault="00B303EC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B303EC" w:rsidRDefault="00B303EC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B303EC" w:rsidRDefault="00B303EC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B303EC" w:rsidRDefault="00B303EC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B303EC" w:rsidRDefault="00B303EC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B303EC" w:rsidRDefault="00B303EC" w:rsidP="00A45B1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</w:p>
  <w:p w:rsidR="00B303EC" w:rsidRPr="00B303EC" w:rsidRDefault="00B303EC" w:rsidP="00B303EC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b/>
        <w:bCs/>
      </w:rPr>
    </w:pPr>
    <w:r w:rsidRPr="00A45B1B">
      <w:rPr>
        <w:rFonts w:ascii="Palatino Linotype" w:hAnsi="Palatino Linotype"/>
        <w:b/>
        <w:bCs/>
      </w:rPr>
      <w:t>ORDENANZA No.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E66"/>
    <w:multiLevelType w:val="hybridMultilevel"/>
    <w:tmpl w:val="4642E65A"/>
    <w:lvl w:ilvl="0" w:tplc="B84A6EF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918E1"/>
    <w:multiLevelType w:val="hybridMultilevel"/>
    <w:tmpl w:val="F7984720"/>
    <w:lvl w:ilvl="0" w:tplc="0100C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1A16"/>
    <w:multiLevelType w:val="hybridMultilevel"/>
    <w:tmpl w:val="CEB222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25DF4"/>
    <w:multiLevelType w:val="hybridMultilevel"/>
    <w:tmpl w:val="67708EAA"/>
    <w:lvl w:ilvl="0" w:tplc="8654B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15AEB"/>
    <w:multiLevelType w:val="hybridMultilevel"/>
    <w:tmpl w:val="6BE2581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A7969"/>
    <w:multiLevelType w:val="hybridMultilevel"/>
    <w:tmpl w:val="FDC864D8"/>
    <w:lvl w:ilvl="0" w:tplc="180AA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F6B25"/>
    <w:multiLevelType w:val="hybridMultilevel"/>
    <w:tmpl w:val="7778B96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42ED1"/>
    <w:multiLevelType w:val="hybridMultilevel"/>
    <w:tmpl w:val="826CCB3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8B0AE3"/>
    <w:multiLevelType w:val="hybridMultilevel"/>
    <w:tmpl w:val="7778B96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C44C9"/>
    <w:multiLevelType w:val="hybridMultilevel"/>
    <w:tmpl w:val="66484148"/>
    <w:lvl w:ilvl="0" w:tplc="C46E500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D7D810B8">
      <w:start w:val="1"/>
      <w:numFmt w:val="decimal"/>
      <w:lvlText w:val="%2."/>
      <w:lvlJc w:val="left"/>
      <w:pPr>
        <w:ind w:left="1788" w:hanging="360"/>
      </w:pPr>
      <w:rPr>
        <w:rFonts w:hint="default"/>
        <w:sz w:val="22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57BF"/>
    <w:rsid w:val="0001547F"/>
    <w:rsid w:val="00020416"/>
    <w:rsid w:val="0002158E"/>
    <w:rsid w:val="0002482E"/>
    <w:rsid w:val="00033299"/>
    <w:rsid w:val="00051ADA"/>
    <w:rsid w:val="00072168"/>
    <w:rsid w:val="00083B94"/>
    <w:rsid w:val="00084FD9"/>
    <w:rsid w:val="00087170"/>
    <w:rsid w:val="000874E7"/>
    <w:rsid w:val="0009026B"/>
    <w:rsid w:val="00090436"/>
    <w:rsid w:val="000934B1"/>
    <w:rsid w:val="000968C3"/>
    <w:rsid w:val="000B007A"/>
    <w:rsid w:val="000B1AE2"/>
    <w:rsid w:val="000D2ABC"/>
    <w:rsid w:val="000D2C00"/>
    <w:rsid w:val="000D2D03"/>
    <w:rsid w:val="000E441E"/>
    <w:rsid w:val="000F353E"/>
    <w:rsid w:val="000F68D9"/>
    <w:rsid w:val="000F6DAC"/>
    <w:rsid w:val="00115E88"/>
    <w:rsid w:val="00125225"/>
    <w:rsid w:val="00142DF1"/>
    <w:rsid w:val="001457BF"/>
    <w:rsid w:val="0015737E"/>
    <w:rsid w:val="00160425"/>
    <w:rsid w:val="00160DAB"/>
    <w:rsid w:val="00161AD5"/>
    <w:rsid w:val="001669E6"/>
    <w:rsid w:val="00183341"/>
    <w:rsid w:val="001870A3"/>
    <w:rsid w:val="001A4182"/>
    <w:rsid w:val="001A551F"/>
    <w:rsid w:val="001C0682"/>
    <w:rsid w:val="001C412E"/>
    <w:rsid w:val="001C6F56"/>
    <w:rsid w:val="001C7BAC"/>
    <w:rsid w:val="001F20B5"/>
    <w:rsid w:val="0020250A"/>
    <w:rsid w:val="00217DB5"/>
    <w:rsid w:val="00241E12"/>
    <w:rsid w:val="00241F83"/>
    <w:rsid w:val="00245211"/>
    <w:rsid w:val="00245C31"/>
    <w:rsid w:val="002469FE"/>
    <w:rsid w:val="002553CE"/>
    <w:rsid w:val="00260B5A"/>
    <w:rsid w:val="00272EE4"/>
    <w:rsid w:val="002761AA"/>
    <w:rsid w:val="00280718"/>
    <w:rsid w:val="00296DBC"/>
    <w:rsid w:val="002A64C4"/>
    <w:rsid w:val="002D2063"/>
    <w:rsid w:val="002D4FB5"/>
    <w:rsid w:val="002E1CA1"/>
    <w:rsid w:val="002E661B"/>
    <w:rsid w:val="002E761A"/>
    <w:rsid w:val="002F2D7D"/>
    <w:rsid w:val="002F615A"/>
    <w:rsid w:val="003053C4"/>
    <w:rsid w:val="003156FD"/>
    <w:rsid w:val="003172FD"/>
    <w:rsid w:val="0032725B"/>
    <w:rsid w:val="003455E2"/>
    <w:rsid w:val="00345C4E"/>
    <w:rsid w:val="00360847"/>
    <w:rsid w:val="00362C70"/>
    <w:rsid w:val="0036704D"/>
    <w:rsid w:val="00374F15"/>
    <w:rsid w:val="003943FA"/>
    <w:rsid w:val="003A38A6"/>
    <w:rsid w:val="003A4895"/>
    <w:rsid w:val="003B0702"/>
    <w:rsid w:val="003C0D92"/>
    <w:rsid w:val="003F0ACF"/>
    <w:rsid w:val="003F3832"/>
    <w:rsid w:val="0040067D"/>
    <w:rsid w:val="00406235"/>
    <w:rsid w:val="00406F84"/>
    <w:rsid w:val="00416E5C"/>
    <w:rsid w:val="0042343A"/>
    <w:rsid w:val="00450F48"/>
    <w:rsid w:val="00465F24"/>
    <w:rsid w:val="00467B23"/>
    <w:rsid w:val="00471048"/>
    <w:rsid w:val="00471EF5"/>
    <w:rsid w:val="0047751B"/>
    <w:rsid w:val="00483CF7"/>
    <w:rsid w:val="004850F7"/>
    <w:rsid w:val="004940B6"/>
    <w:rsid w:val="00496235"/>
    <w:rsid w:val="004B3088"/>
    <w:rsid w:val="004B4E7A"/>
    <w:rsid w:val="004B529F"/>
    <w:rsid w:val="004B780F"/>
    <w:rsid w:val="004C169A"/>
    <w:rsid w:val="004E10AC"/>
    <w:rsid w:val="004F1424"/>
    <w:rsid w:val="00515C78"/>
    <w:rsid w:val="00516F17"/>
    <w:rsid w:val="00524371"/>
    <w:rsid w:val="00524932"/>
    <w:rsid w:val="0053556F"/>
    <w:rsid w:val="005415DC"/>
    <w:rsid w:val="005447BE"/>
    <w:rsid w:val="0058799C"/>
    <w:rsid w:val="00594D07"/>
    <w:rsid w:val="00594E7F"/>
    <w:rsid w:val="005B042E"/>
    <w:rsid w:val="005B113B"/>
    <w:rsid w:val="005B322B"/>
    <w:rsid w:val="005C4E4E"/>
    <w:rsid w:val="005C5384"/>
    <w:rsid w:val="005C7B3A"/>
    <w:rsid w:val="005D00F2"/>
    <w:rsid w:val="005F6A45"/>
    <w:rsid w:val="00613FC9"/>
    <w:rsid w:val="00625C25"/>
    <w:rsid w:val="006409A9"/>
    <w:rsid w:val="00652E1B"/>
    <w:rsid w:val="0068062D"/>
    <w:rsid w:val="006C3DA7"/>
    <w:rsid w:val="006C54FA"/>
    <w:rsid w:val="006F4059"/>
    <w:rsid w:val="00703801"/>
    <w:rsid w:val="00711A1A"/>
    <w:rsid w:val="0072711B"/>
    <w:rsid w:val="00752FB0"/>
    <w:rsid w:val="00760A39"/>
    <w:rsid w:val="007763EC"/>
    <w:rsid w:val="00785DE7"/>
    <w:rsid w:val="007919E2"/>
    <w:rsid w:val="00796F6A"/>
    <w:rsid w:val="007B472F"/>
    <w:rsid w:val="007D4A3E"/>
    <w:rsid w:val="007E3150"/>
    <w:rsid w:val="007E434C"/>
    <w:rsid w:val="007E4AFA"/>
    <w:rsid w:val="007F194E"/>
    <w:rsid w:val="0080553F"/>
    <w:rsid w:val="00812A1D"/>
    <w:rsid w:val="00824A74"/>
    <w:rsid w:val="008325E3"/>
    <w:rsid w:val="00866BC0"/>
    <w:rsid w:val="008710FD"/>
    <w:rsid w:val="00871B8C"/>
    <w:rsid w:val="008823CE"/>
    <w:rsid w:val="00885FDB"/>
    <w:rsid w:val="00894340"/>
    <w:rsid w:val="008A2A56"/>
    <w:rsid w:val="008A35FE"/>
    <w:rsid w:val="008A4479"/>
    <w:rsid w:val="008C2A06"/>
    <w:rsid w:val="008C6DBA"/>
    <w:rsid w:val="008E0ED7"/>
    <w:rsid w:val="008F464B"/>
    <w:rsid w:val="00902ACF"/>
    <w:rsid w:val="00910E49"/>
    <w:rsid w:val="009140AC"/>
    <w:rsid w:val="00916BED"/>
    <w:rsid w:val="009179D4"/>
    <w:rsid w:val="00931E34"/>
    <w:rsid w:val="009323A6"/>
    <w:rsid w:val="00933F17"/>
    <w:rsid w:val="0094227F"/>
    <w:rsid w:val="0095072E"/>
    <w:rsid w:val="0095246D"/>
    <w:rsid w:val="00952B35"/>
    <w:rsid w:val="00954EA4"/>
    <w:rsid w:val="009647BF"/>
    <w:rsid w:val="009660CA"/>
    <w:rsid w:val="009711B5"/>
    <w:rsid w:val="009820BA"/>
    <w:rsid w:val="00982207"/>
    <w:rsid w:val="009904B1"/>
    <w:rsid w:val="009907AF"/>
    <w:rsid w:val="00996121"/>
    <w:rsid w:val="009B501E"/>
    <w:rsid w:val="009B5497"/>
    <w:rsid w:val="009D799C"/>
    <w:rsid w:val="009E4B5C"/>
    <w:rsid w:val="00A01D65"/>
    <w:rsid w:val="00A16DC7"/>
    <w:rsid w:val="00A17C76"/>
    <w:rsid w:val="00A23A8C"/>
    <w:rsid w:val="00A45B1B"/>
    <w:rsid w:val="00A50CF4"/>
    <w:rsid w:val="00A634BF"/>
    <w:rsid w:val="00A63889"/>
    <w:rsid w:val="00A70F4C"/>
    <w:rsid w:val="00A7538A"/>
    <w:rsid w:val="00A82DBB"/>
    <w:rsid w:val="00A8575A"/>
    <w:rsid w:val="00A91E59"/>
    <w:rsid w:val="00AA35D6"/>
    <w:rsid w:val="00AB0541"/>
    <w:rsid w:val="00AB16A5"/>
    <w:rsid w:val="00AB232B"/>
    <w:rsid w:val="00AC21EF"/>
    <w:rsid w:val="00AC455E"/>
    <w:rsid w:val="00AC7F38"/>
    <w:rsid w:val="00AE74F2"/>
    <w:rsid w:val="00B20ACC"/>
    <w:rsid w:val="00B2615F"/>
    <w:rsid w:val="00B303EC"/>
    <w:rsid w:val="00B34470"/>
    <w:rsid w:val="00B43D6C"/>
    <w:rsid w:val="00B506D7"/>
    <w:rsid w:val="00B570AD"/>
    <w:rsid w:val="00B6506A"/>
    <w:rsid w:val="00B86C8D"/>
    <w:rsid w:val="00B92982"/>
    <w:rsid w:val="00B959DF"/>
    <w:rsid w:val="00BA3B5F"/>
    <w:rsid w:val="00BA3D73"/>
    <w:rsid w:val="00BC03A2"/>
    <w:rsid w:val="00BC1C65"/>
    <w:rsid w:val="00BC2F95"/>
    <w:rsid w:val="00BE7098"/>
    <w:rsid w:val="00BF4291"/>
    <w:rsid w:val="00BF688D"/>
    <w:rsid w:val="00C100E6"/>
    <w:rsid w:val="00C105AC"/>
    <w:rsid w:val="00C11DA2"/>
    <w:rsid w:val="00C22CB2"/>
    <w:rsid w:val="00C55AB7"/>
    <w:rsid w:val="00C656BF"/>
    <w:rsid w:val="00C7054D"/>
    <w:rsid w:val="00C94358"/>
    <w:rsid w:val="00CA4E0C"/>
    <w:rsid w:val="00CB168D"/>
    <w:rsid w:val="00CC2F9A"/>
    <w:rsid w:val="00CC5B32"/>
    <w:rsid w:val="00CD7450"/>
    <w:rsid w:val="00CE5589"/>
    <w:rsid w:val="00CF03A9"/>
    <w:rsid w:val="00CF70BA"/>
    <w:rsid w:val="00D15421"/>
    <w:rsid w:val="00D3258A"/>
    <w:rsid w:val="00D72FFA"/>
    <w:rsid w:val="00D7597B"/>
    <w:rsid w:val="00D9183A"/>
    <w:rsid w:val="00DB0C21"/>
    <w:rsid w:val="00DF643E"/>
    <w:rsid w:val="00E064E2"/>
    <w:rsid w:val="00E073A8"/>
    <w:rsid w:val="00E15D33"/>
    <w:rsid w:val="00E22E88"/>
    <w:rsid w:val="00E2665B"/>
    <w:rsid w:val="00E40AB0"/>
    <w:rsid w:val="00E446B1"/>
    <w:rsid w:val="00E47ED2"/>
    <w:rsid w:val="00E52F9B"/>
    <w:rsid w:val="00E6366B"/>
    <w:rsid w:val="00E808BA"/>
    <w:rsid w:val="00E9375D"/>
    <w:rsid w:val="00E95D85"/>
    <w:rsid w:val="00E970B6"/>
    <w:rsid w:val="00EE23BE"/>
    <w:rsid w:val="00EF7DF3"/>
    <w:rsid w:val="00F15664"/>
    <w:rsid w:val="00F22208"/>
    <w:rsid w:val="00F35562"/>
    <w:rsid w:val="00F40605"/>
    <w:rsid w:val="00F419A8"/>
    <w:rsid w:val="00F475B9"/>
    <w:rsid w:val="00F5248C"/>
    <w:rsid w:val="00FA1E99"/>
    <w:rsid w:val="00FA3815"/>
    <w:rsid w:val="00FB34A3"/>
    <w:rsid w:val="00FB5753"/>
    <w:rsid w:val="00FE705F"/>
    <w:rsid w:val="00FE73FE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7B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457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B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8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11A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A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A1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A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A1A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45B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B1B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931E34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31E34"/>
    <w:rPr>
      <w:rFonts w:ascii="Courier New" w:eastAsia="Times New Roman" w:hAnsi="Courier New"/>
      <w:lang w:val="es-ES" w:eastAsia="es-ES"/>
    </w:rPr>
  </w:style>
  <w:style w:type="paragraph" w:customStyle="1" w:styleId="Textopredeterminado">
    <w:name w:val="Texto predeterminado"/>
    <w:basedOn w:val="Normal"/>
    <w:rsid w:val="00931E34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931E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31E34"/>
    <w:rPr>
      <w:rFonts w:ascii="Times New Roman" w:eastAsia="Times New Roman" w:hAnsi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4A06-8D75-4632-BFAF-A80BD9B8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4401</Words>
  <Characters>24206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Balarezo</dc:creator>
  <cp:lastModifiedBy>dcevallos</cp:lastModifiedBy>
  <cp:revision>53</cp:revision>
  <cp:lastPrinted>2013-06-14T17:15:00Z</cp:lastPrinted>
  <dcterms:created xsi:type="dcterms:W3CDTF">2014-03-25T18:00:00Z</dcterms:created>
  <dcterms:modified xsi:type="dcterms:W3CDTF">2014-08-21T16:20:00Z</dcterms:modified>
</cp:coreProperties>
</file>