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62" w:rsidRPr="006B2D8A" w:rsidRDefault="00D63D62" w:rsidP="00D63D62">
      <w:pPr>
        <w:spacing w:after="120"/>
        <w:jc w:val="center"/>
        <w:rPr>
          <w:rFonts w:ascii="Bookman Old Style" w:hAnsi="Bookman Old Style" w:cs="Arial"/>
          <w:b/>
          <w:color w:val="000000"/>
        </w:rPr>
      </w:pPr>
      <w:bookmarkStart w:id="0" w:name="_GoBack"/>
      <w:bookmarkEnd w:id="0"/>
      <w:r w:rsidRPr="006B2D8A">
        <w:rPr>
          <w:rFonts w:ascii="Bookman Old Style" w:hAnsi="Bookman Old Style" w:cs="Arial"/>
          <w:b/>
          <w:color w:val="000000"/>
        </w:rPr>
        <w:t>CONSIDERANDO:</w:t>
      </w:r>
    </w:p>
    <w:p w:rsidR="00D63D62" w:rsidRPr="006B2D8A" w:rsidRDefault="00D63D62" w:rsidP="00D63D62">
      <w:pPr>
        <w:spacing w:after="120"/>
        <w:ind w:left="705" w:hanging="705"/>
        <w:jc w:val="both"/>
        <w:rPr>
          <w:rFonts w:ascii="Bookman Old Style" w:hAnsi="Bookman Old Style" w:cs="Arial"/>
          <w:color w:val="000000"/>
        </w:rPr>
      </w:pPr>
      <w:r w:rsidRPr="006B2D8A">
        <w:rPr>
          <w:rFonts w:ascii="Bookman Old Style" w:hAnsi="Bookman Old Style" w:cs="Arial"/>
          <w:b/>
          <w:color w:val="000000"/>
        </w:rPr>
        <w:t>Que</w:t>
      </w:r>
      <w:r w:rsidRPr="006B2D8A">
        <w:rPr>
          <w:rFonts w:ascii="Bookman Old Style" w:hAnsi="Bookman Old Style" w:cs="Arial"/>
          <w:color w:val="000000"/>
        </w:rPr>
        <w:t>,</w:t>
      </w:r>
      <w:r w:rsidRPr="006B2D8A">
        <w:rPr>
          <w:rFonts w:ascii="Bookman Old Style" w:hAnsi="Bookman Old Style" w:cs="Arial"/>
          <w:color w:val="000000"/>
        </w:rPr>
        <w:tab/>
        <w:t>el artículo 3, numeral 1 de la Constitución de la República (en adelante “Constitución”) señala: “</w:t>
      </w:r>
      <w:r w:rsidRPr="006B2D8A">
        <w:rPr>
          <w:rFonts w:ascii="Bookman Old Style" w:hAnsi="Bookman Old Style" w:cs="Arial"/>
          <w:i/>
          <w:color w:val="000000"/>
        </w:rPr>
        <w:t>Son deberes primordiales del Estado: Garantizar sin discriminación alguna el efectivo goce de los derechos establecidos en la Constitución y en los instrumentos internacionales, en particular la educación, (…)</w:t>
      </w:r>
      <w:r w:rsidRPr="006B2D8A">
        <w:rPr>
          <w:rFonts w:ascii="Bookman Old Style" w:hAnsi="Bookman Old Style" w:cs="Arial"/>
          <w:color w:val="000000"/>
        </w:rPr>
        <w:t>”;</w:t>
      </w:r>
    </w:p>
    <w:p w:rsidR="00D63D62" w:rsidRPr="006B2D8A" w:rsidRDefault="00D63D62" w:rsidP="00D63D62">
      <w:pPr>
        <w:spacing w:after="120"/>
        <w:ind w:left="705" w:hanging="705"/>
        <w:jc w:val="both"/>
        <w:rPr>
          <w:rFonts w:ascii="Bookman Old Style" w:hAnsi="Bookman Old Style" w:cs="Arial"/>
          <w:color w:val="000000"/>
        </w:rPr>
      </w:pPr>
      <w:r w:rsidRPr="006B2D8A">
        <w:rPr>
          <w:rFonts w:ascii="Bookman Old Style" w:hAnsi="Bookman Old Style" w:cs="Arial"/>
          <w:b/>
          <w:color w:val="000000"/>
        </w:rPr>
        <w:t>Que</w:t>
      </w:r>
      <w:r w:rsidRPr="006B2D8A">
        <w:rPr>
          <w:rFonts w:ascii="Bookman Old Style" w:hAnsi="Bookman Old Style" w:cs="Arial"/>
          <w:color w:val="000000"/>
        </w:rPr>
        <w:t>,</w:t>
      </w:r>
      <w:r w:rsidRPr="006B2D8A">
        <w:rPr>
          <w:rFonts w:ascii="Bookman Old Style" w:hAnsi="Bookman Old Style" w:cs="Arial"/>
          <w:color w:val="000000"/>
        </w:rPr>
        <w:tab/>
        <w:t>el artículo 26 de la Constitución señala: “</w:t>
      </w:r>
      <w:r w:rsidRPr="006B2D8A">
        <w:rPr>
          <w:rFonts w:ascii="Bookman Old Style" w:hAnsi="Bookman Old Style" w:cs="Arial"/>
          <w:i/>
          <w:color w:val="000000"/>
        </w:rPr>
        <w:t>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w:t>
      </w:r>
      <w:r w:rsidRPr="006B2D8A">
        <w:rPr>
          <w:rFonts w:ascii="Bookman Old Style" w:hAnsi="Bookman Old Style" w:cs="Arial"/>
          <w:color w:val="000000"/>
        </w:rPr>
        <w:t>”;</w:t>
      </w:r>
    </w:p>
    <w:p w:rsidR="00D63D62" w:rsidRPr="006B2D8A" w:rsidRDefault="00D63D62" w:rsidP="00D63D62">
      <w:pPr>
        <w:spacing w:after="120"/>
        <w:ind w:left="705" w:hanging="705"/>
        <w:jc w:val="both"/>
        <w:rPr>
          <w:rFonts w:ascii="Bookman Old Style" w:hAnsi="Bookman Old Style" w:cs="Arial"/>
          <w:color w:val="000000"/>
        </w:rPr>
      </w:pPr>
      <w:r w:rsidRPr="006B2D8A">
        <w:rPr>
          <w:rFonts w:ascii="Bookman Old Style" w:hAnsi="Bookman Old Style" w:cs="Arial"/>
          <w:b/>
          <w:bCs/>
          <w:color w:val="000000"/>
        </w:rPr>
        <w:t>Que,</w:t>
      </w:r>
      <w:r w:rsidRPr="006B2D8A">
        <w:rPr>
          <w:rFonts w:ascii="Bookman Old Style" w:hAnsi="Bookman Old Style" w:cs="Arial"/>
          <w:bCs/>
          <w:color w:val="000000"/>
        </w:rPr>
        <w:tab/>
        <w:t>la Constitución en su artículo 28 determina en cuanto a la educación que “</w:t>
      </w:r>
      <w:r w:rsidRPr="006B2D8A">
        <w:rPr>
          <w:rFonts w:ascii="Bookman Old Style" w:hAnsi="Bookman Old Style" w:cs="Arial"/>
          <w:i/>
          <w:color w:val="000000"/>
        </w:rPr>
        <w:t>(…) Se garantizará el acceso universal, permanencia, movilidad y egreso sin discriminación alguna y la obligatoriedad en el nivel inicial, básico y bachillerato o su equivalente (…)</w:t>
      </w:r>
      <w:r w:rsidRPr="006B2D8A">
        <w:rPr>
          <w:rFonts w:ascii="Bookman Old Style" w:hAnsi="Bookman Old Style" w:cs="Arial"/>
          <w:color w:val="000000"/>
        </w:rPr>
        <w:t>”;</w:t>
      </w:r>
    </w:p>
    <w:p w:rsidR="00D63D62" w:rsidRPr="006B2D8A" w:rsidRDefault="00D63D62" w:rsidP="00D63D62">
      <w:pPr>
        <w:spacing w:after="120"/>
        <w:ind w:left="705" w:hanging="705"/>
        <w:jc w:val="both"/>
        <w:rPr>
          <w:rFonts w:ascii="Bookman Old Style" w:hAnsi="Bookman Old Style" w:cs="Arial"/>
          <w:color w:val="000000"/>
        </w:rPr>
      </w:pPr>
      <w:r w:rsidRPr="006B2D8A">
        <w:rPr>
          <w:rFonts w:ascii="Bookman Old Style" w:hAnsi="Bookman Old Style" w:cs="Arial"/>
          <w:b/>
          <w:bCs/>
          <w:color w:val="000000"/>
        </w:rPr>
        <w:t xml:space="preserve">Que, </w:t>
      </w:r>
      <w:r w:rsidRPr="006B2D8A">
        <w:rPr>
          <w:rFonts w:ascii="Bookman Old Style" w:hAnsi="Bookman Old Style" w:cs="Arial"/>
          <w:bCs/>
        </w:rPr>
        <w:t xml:space="preserve">el artículo 344 de la Constitución en su párrafo primero establece que: </w:t>
      </w:r>
      <w:r w:rsidRPr="006B2D8A">
        <w:rPr>
          <w:rFonts w:ascii="Bookman Old Style" w:hAnsi="Bookman Old Style" w:cs="Arial"/>
        </w:rPr>
        <w:t>“</w:t>
      </w:r>
      <w:r w:rsidRPr="006B2D8A">
        <w:rPr>
          <w:rFonts w:ascii="Bookman Old Style" w:hAnsi="Bookman Old Style" w:cs="Arial"/>
          <w:i/>
        </w:rPr>
        <w:t>El sistema Nacional de Educación comprenderá las Instituciones, programas, políticas, recursos y actores del proceso educativo, así como las acciones en los niveles de educación inicial, básica y bachillerato, y estará articulado con el sistema de Educación Superior</w:t>
      </w:r>
      <w:r w:rsidRPr="006B2D8A">
        <w:rPr>
          <w:rFonts w:ascii="Bookman Old Style" w:hAnsi="Bookman Old Style" w:cs="Arial"/>
        </w:rPr>
        <w:t xml:space="preserve">”; </w:t>
      </w:r>
    </w:p>
    <w:p w:rsidR="00D63D62" w:rsidRPr="006B2D8A" w:rsidRDefault="00D63D62" w:rsidP="00D63D62">
      <w:pPr>
        <w:spacing w:after="120"/>
        <w:ind w:left="705" w:hanging="705"/>
        <w:jc w:val="both"/>
        <w:rPr>
          <w:rFonts w:ascii="Bookman Old Style" w:hAnsi="Bookman Old Style" w:cs="Arial"/>
          <w:color w:val="000000"/>
        </w:rPr>
      </w:pPr>
      <w:r w:rsidRPr="006B2D8A">
        <w:rPr>
          <w:rFonts w:ascii="Bookman Old Style" w:hAnsi="Bookman Old Style" w:cs="Arial"/>
          <w:b/>
          <w:color w:val="000000"/>
        </w:rPr>
        <w:t xml:space="preserve">Que, </w:t>
      </w:r>
      <w:r w:rsidRPr="006B2D8A">
        <w:rPr>
          <w:rFonts w:ascii="Bookman Old Style" w:hAnsi="Bookman Old Style" w:cs="Arial"/>
          <w:b/>
          <w:color w:val="000000"/>
        </w:rPr>
        <w:tab/>
      </w:r>
      <w:r w:rsidRPr="006B2D8A">
        <w:rPr>
          <w:rFonts w:ascii="Bookman Old Style" w:hAnsi="Bookman Old Style" w:cs="Arial"/>
          <w:color w:val="000000"/>
        </w:rPr>
        <w:t xml:space="preserve">el </w:t>
      </w:r>
      <w:r w:rsidRPr="006B2D8A">
        <w:rPr>
          <w:rFonts w:ascii="Bookman Old Style" w:hAnsi="Bookman Old Style" w:cs="Arial"/>
          <w:bCs/>
          <w:color w:val="000000"/>
        </w:rPr>
        <w:t>artículo</w:t>
      </w:r>
      <w:r w:rsidRPr="006B2D8A">
        <w:rPr>
          <w:rFonts w:ascii="Bookman Old Style" w:hAnsi="Bookman Old Style" w:cs="Arial"/>
          <w:color w:val="000000"/>
        </w:rPr>
        <w:t xml:space="preserve"> 347, en sus numerales 3 y 12 de la Constitución dispone: “</w:t>
      </w:r>
      <w:r w:rsidRPr="006B2D8A">
        <w:rPr>
          <w:rFonts w:ascii="Bookman Old Style" w:hAnsi="Bookman Old Style" w:cs="Arial"/>
          <w:i/>
          <w:color w:val="000000"/>
        </w:rPr>
        <w:t>Será responsabilidad del Estado: (…) 3. Garantizar modalidades formales y no formales de educación. (…) 12. Garantizar, bajos los principios de equidad social, territorial y regional que todas las personas tengan acceso a la educación pública. (…)</w:t>
      </w:r>
      <w:r w:rsidRPr="006B2D8A">
        <w:rPr>
          <w:rFonts w:ascii="Bookman Old Style" w:hAnsi="Bookman Old Style" w:cs="Arial"/>
          <w:color w:val="000000"/>
        </w:rPr>
        <w:t>”;</w:t>
      </w:r>
    </w:p>
    <w:p w:rsidR="00D63D62" w:rsidRPr="006B2D8A" w:rsidRDefault="00D63D62" w:rsidP="00D63D62">
      <w:pPr>
        <w:spacing w:after="120"/>
        <w:ind w:left="705" w:hanging="705"/>
        <w:jc w:val="both"/>
        <w:rPr>
          <w:rFonts w:ascii="Bookman Old Style" w:hAnsi="Bookman Old Style" w:cs="Arial"/>
        </w:rPr>
      </w:pPr>
      <w:r w:rsidRPr="006B2D8A">
        <w:rPr>
          <w:rFonts w:ascii="Bookman Old Style" w:hAnsi="Bookman Old Style" w:cs="Arial"/>
          <w:b/>
        </w:rPr>
        <w:t xml:space="preserve">Que, </w:t>
      </w:r>
      <w:r w:rsidRPr="006B2D8A">
        <w:rPr>
          <w:rFonts w:ascii="Bookman Old Style" w:hAnsi="Bookman Old Style" w:cs="Arial"/>
          <w:b/>
        </w:rPr>
        <w:tab/>
      </w:r>
      <w:r w:rsidRPr="006B2D8A">
        <w:rPr>
          <w:rFonts w:ascii="Bookman Old Style" w:hAnsi="Bookman Old Style" w:cs="Arial"/>
        </w:rPr>
        <w:t>el artículo 349, determina que “</w:t>
      </w:r>
      <w:r w:rsidRPr="006B2D8A">
        <w:rPr>
          <w:rFonts w:ascii="Bookman Old Style" w:hAnsi="Bookman Old Style" w:cs="Arial"/>
          <w:i/>
        </w:rPr>
        <w:t>El Estado garantizará al personal docente, en todos los niveles y modalidades, estabilidad, actualización, formación continua y mejoramiento pedagógico y académico (…)</w:t>
      </w:r>
      <w:r w:rsidRPr="006B2D8A">
        <w:rPr>
          <w:rFonts w:ascii="Bookman Old Style" w:hAnsi="Bookman Old Style" w:cs="Arial"/>
        </w:rPr>
        <w:t>”;</w:t>
      </w:r>
    </w:p>
    <w:p w:rsidR="00D63D62" w:rsidRPr="006B2D8A" w:rsidRDefault="00D63D62" w:rsidP="00D63D62">
      <w:pPr>
        <w:spacing w:after="120"/>
        <w:ind w:left="705" w:hanging="705"/>
        <w:jc w:val="both"/>
        <w:rPr>
          <w:rFonts w:ascii="Bookman Old Style" w:hAnsi="Bookman Old Style" w:cs="Arial"/>
        </w:rPr>
      </w:pPr>
      <w:r w:rsidRPr="006B2D8A">
        <w:rPr>
          <w:rFonts w:ascii="Bookman Old Style" w:hAnsi="Bookman Old Style" w:cs="Arial"/>
          <w:color w:val="0070C0"/>
        </w:rPr>
        <w:t xml:space="preserve">  </w:t>
      </w:r>
      <w:r w:rsidRPr="006B2D8A">
        <w:rPr>
          <w:rFonts w:ascii="Bookman Old Style" w:hAnsi="Bookman Old Style" w:cs="Arial"/>
          <w:b/>
        </w:rPr>
        <w:t>Que,</w:t>
      </w:r>
      <w:r w:rsidRPr="006B2D8A">
        <w:rPr>
          <w:rFonts w:ascii="Bookman Old Style" w:hAnsi="Bookman Old Style" w:cs="Arial"/>
        </w:rPr>
        <w:t xml:space="preserve"> </w:t>
      </w:r>
      <w:r w:rsidRPr="006B2D8A">
        <w:rPr>
          <w:rFonts w:ascii="Bookman Old Style" w:hAnsi="Bookman Old Style" w:cs="Arial"/>
        </w:rPr>
        <w:tab/>
        <w:t>el Código Orgánico de Organización Territorial Autonomía y Descentralización, en adelante - COOTAD, en su artículo 126, respecto de la gestión concurrente prevé: “</w:t>
      </w:r>
      <w:r w:rsidRPr="006B2D8A">
        <w:rPr>
          <w:rFonts w:ascii="Bookman Old Style" w:hAnsi="Bookman Old Style" w:cs="Arial"/>
          <w:i/>
        </w:rPr>
        <w:t>El ejercicio de las competencias exclusivas establecidas en la Constitución para cada nivel de gobierno, no excluirá el ejercicio concurrente de la gestión en la prestación de servicios públicos. En este marco, salvo el caso de los sectores privativos, los gobiernos autónomos descentralizados podrán ejercer la gestión concurrente de competencias exclusivas de otro nivel, conforme el modelo de gestión de cada sector al cual pertenezca la competencia y con autorización expresa del titular de la misma a través de un convenio”</w:t>
      </w:r>
      <w:r w:rsidRPr="006B2D8A">
        <w:rPr>
          <w:rFonts w:ascii="Bookman Old Style" w:hAnsi="Bookman Old Style" w:cs="Arial"/>
        </w:rPr>
        <w:t>;</w:t>
      </w:r>
    </w:p>
    <w:p w:rsidR="00D63D62" w:rsidRPr="006B2D8A" w:rsidRDefault="00D63D62" w:rsidP="00D63D62">
      <w:pPr>
        <w:spacing w:after="120"/>
        <w:ind w:left="705" w:hanging="705"/>
        <w:jc w:val="both"/>
        <w:rPr>
          <w:rFonts w:ascii="Bookman Old Style" w:hAnsi="Bookman Old Style" w:cs="Arial"/>
          <w:color w:val="000000"/>
        </w:rPr>
      </w:pPr>
      <w:r w:rsidRPr="006B2D8A">
        <w:rPr>
          <w:rFonts w:ascii="Bookman Old Style" w:hAnsi="Bookman Old Style" w:cs="Arial"/>
          <w:b/>
          <w:color w:val="000000"/>
        </w:rPr>
        <w:t>Que</w:t>
      </w:r>
      <w:r w:rsidRPr="006B2D8A">
        <w:rPr>
          <w:rFonts w:ascii="Bookman Old Style" w:hAnsi="Bookman Old Style" w:cs="Arial"/>
          <w:color w:val="000000"/>
        </w:rPr>
        <w:t>,</w:t>
      </w:r>
      <w:r w:rsidRPr="006B2D8A">
        <w:rPr>
          <w:rFonts w:ascii="Bookman Old Style" w:hAnsi="Bookman Old Style" w:cs="Arial"/>
          <w:color w:val="000000"/>
        </w:rPr>
        <w:tab/>
        <w:t xml:space="preserve">el </w:t>
      </w:r>
      <w:r w:rsidRPr="006B2D8A">
        <w:rPr>
          <w:rFonts w:ascii="Bookman Old Style" w:hAnsi="Bookman Old Style" w:cs="Arial"/>
          <w:bCs/>
          <w:color w:val="000000"/>
        </w:rPr>
        <w:t>artículo</w:t>
      </w:r>
      <w:r w:rsidRPr="006B2D8A">
        <w:rPr>
          <w:rFonts w:ascii="Bookman Old Style" w:hAnsi="Bookman Old Style" w:cs="Arial"/>
          <w:color w:val="000000"/>
        </w:rPr>
        <w:t xml:space="preserve"> 2 de la Ley Orgánica de Educación Intercultural (en adelante “LOEI”) señala: “</w:t>
      </w:r>
      <w:r w:rsidRPr="006B2D8A">
        <w:rPr>
          <w:rFonts w:ascii="Bookman Old Style" w:hAnsi="Bookman Old Style" w:cs="Arial"/>
          <w:i/>
          <w:color w:val="000000"/>
        </w:rPr>
        <w:t xml:space="preserve">Principios.- La actividad educativa se desarrolla atendiendo </w:t>
      </w:r>
      <w:r w:rsidRPr="006B2D8A">
        <w:rPr>
          <w:rFonts w:ascii="Bookman Old Style" w:hAnsi="Bookman Old Style" w:cs="Arial"/>
          <w:i/>
          <w:color w:val="000000"/>
        </w:rPr>
        <w:lastRenderedPageBreak/>
        <w:t xml:space="preserve">a los siguientes principios generales, que son los fundamentos filosóficos, conceptuales y constitucionales que sustentan, definen y rigen las decisiones y actividades en el ámbito educativo: a. </w:t>
      </w:r>
      <w:r w:rsidRPr="006B2D8A">
        <w:rPr>
          <w:rFonts w:ascii="Bookman Old Style" w:hAnsi="Bookman Old Style" w:cs="Arial"/>
          <w:b/>
          <w:i/>
          <w:color w:val="000000"/>
        </w:rPr>
        <w:t>Universalidad</w:t>
      </w:r>
      <w:r w:rsidRPr="006B2D8A">
        <w:rPr>
          <w:rFonts w:ascii="Bookman Old Style" w:hAnsi="Bookman Old Style" w:cs="Arial"/>
          <w:i/>
          <w:color w:val="000000"/>
        </w:rPr>
        <w:t xml:space="preserve">.- La educación es un derecho humano fundamental y es deber ineludible e inexcusable del Estado garantizar el acceso, permanencia y calidad de la educación para toda la población sin ningún tipo de discriminación. Está articulada a los instrumentos internacionales de derechos humanos; (…) v. </w:t>
      </w:r>
      <w:r w:rsidRPr="006B2D8A">
        <w:rPr>
          <w:rFonts w:ascii="Bookman Old Style" w:hAnsi="Bookman Old Style" w:cs="Arial"/>
          <w:b/>
          <w:i/>
          <w:color w:val="000000"/>
        </w:rPr>
        <w:t>Equidad e inclusión</w:t>
      </w:r>
      <w:r w:rsidRPr="006B2D8A">
        <w:rPr>
          <w:rFonts w:ascii="Bookman Old Style" w:hAnsi="Bookman Old Style" w:cs="Arial"/>
          <w:i/>
          <w:color w:val="000000"/>
        </w:rPr>
        <w:t xml:space="preserve">.- La equidad e inclusión aseguran a todas las personas el acceso, permanencia y culminación en el Sistema Educativo. Garantiza la igualdad de oportunidades a comunidades, pueblos, nacionalidades y grupos con necesidades educativas especiales y desarrolla una ética de la inclusión con medidas de acción afirmativa y una cultura escolar incluyente en la teoría y la práctica en base a la equidad, erradicando toda forma de discriminación; (…); </w:t>
      </w:r>
      <w:proofErr w:type="spellStart"/>
      <w:r w:rsidRPr="006B2D8A">
        <w:rPr>
          <w:rFonts w:ascii="Bookman Old Style" w:hAnsi="Bookman Old Style" w:cs="Arial"/>
          <w:i/>
          <w:color w:val="000000"/>
        </w:rPr>
        <w:t>hh.</w:t>
      </w:r>
      <w:proofErr w:type="spellEnd"/>
      <w:r w:rsidRPr="006B2D8A">
        <w:rPr>
          <w:rFonts w:ascii="Bookman Old Style" w:hAnsi="Bookman Old Style" w:cs="Arial"/>
          <w:i/>
          <w:color w:val="000000"/>
        </w:rPr>
        <w:t xml:space="preserve"> </w:t>
      </w:r>
      <w:r w:rsidRPr="006B2D8A">
        <w:rPr>
          <w:rFonts w:ascii="Bookman Old Style" w:hAnsi="Bookman Old Style" w:cs="Arial"/>
          <w:b/>
          <w:i/>
          <w:color w:val="000000"/>
        </w:rPr>
        <w:t>Acceso y permanencia</w:t>
      </w:r>
      <w:r w:rsidRPr="006B2D8A">
        <w:rPr>
          <w:rFonts w:ascii="Bookman Old Style" w:hAnsi="Bookman Old Style" w:cs="Arial"/>
          <w:i/>
          <w:color w:val="000000"/>
        </w:rPr>
        <w:t>.- Se garantiza el derecho a la educación en cualquier etapa o ciclo de la vida de las personas, así como su acceso, permanencia, movilidad y egreso sin discriminación alguna.</w:t>
      </w:r>
      <w:r w:rsidRPr="006B2D8A">
        <w:rPr>
          <w:rFonts w:ascii="Bookman Old Style" w:hAnsi="Bookman Old Style" w:cs="Arial"/>
          <w:color w:val="000000"/>
        </w:rPr>
        <w:t xml:space="preserve">”; </w:t>
      </w:r>
    </w:p>
    <w:p w:rsidR="00D63D62" w:rsidRPr="006B2D8A" w:rsidRDefault="00D63D62" w:rsidP="00D63D62">
      <w:pPr>
        <w:spacing w:after="120"/>
        <w:ind w:left="705" w:hanging="705"/>
        <w:jc w:val="both"/>
        <w:rPr>
          <w:rFonts w:ascii="Bookman Old Style" w:hAnsi="Bookman Old Style" w:cs="Arial"/>
        </w:rPr>
      </w:pPr>
      <w:r w:rsidRPr="006B2D8A">
        <w:rPr>
          <w:rFonts w:ascii="Bookman Old Style" w:hAnsi="Bookman Old Style" w:cs="Arial"/>
          <w:b/>
        </w:rPr>
        <w:t>Que</w:t>
      </w:r>
      <w:r w:rsidRPr="006B2D8A">
        <w:rPr>
          <w:rFonts w:ascii="Bookman Old Style" w:hAnsi="Bookman Old Style" w:cs="Arial"/>
        </w:rPr>
        <w:t xml:space="preserve">,  </w:t>
      </w:r>
      <w:r w:rsidRPr="006B2D8A">
        <w:rPr>
          <w:rFonts w:ascii="Bookman Old Style" w:hAnsi="Bookman Old Style" w:cs="Arial"/>
        </w:rPr>
        <w:tab/>
        <w:t>el artículo 3 de la LOEI al referirse a los fines de la educación establece: "</w:t>
      </w:r>
      <w:r w:rsidRPr="006B2D8A">
        <w:rPr>
          <w:rFonts w:ascii="Bookman Old Style" w:hAnsi="Bookman Old Style" w:cs="Arial"/>
          <w:i/>
        </w:rPr>
        <w:t>(…) p. El desarrollo de procesos escolarizados, no escolarizados, formales, no formales y especiales.</w:t>
      </w:r>
      <w:r w:rsidRPr="006B2D8A">
        <w:rPr>
          <w:rFonts w:ascii="Bookman Old Style" w:hAnsi="Bookman Old Style" w:cs="Arial"/>
        </w:rPr>
        <w:t>";</w:t>
      </w:r>
    </w:p>
    <w:p w:rsidR="00D63D62" w:rsidRPr="006B2D8A" w:rsidRDefault="00D63D62" w:rsidP="00D63D62">
      <w:pPr>
        <w:spacing w:after="120"/>
        <w:ind w:left="705" w:hanging="705"/>
        <w:jc w:val="both"/>
        <w:rPr>
          <w:rFonts w:ascii="Bookman Old Style" w:hAnsi="Bookman Old Style" w:cs="Arial"/>
          <w:color w:val="000000"/>
        </w:rPr>
      </w:pPr>
      <w:r w:rsidRPr="006B2D8A">
        <w:rPr>
          <w:rFonts w:ascii="Bookman Old Style" w:hAnsi="Bookman Old Style" w:cs="Arial"/>
          <w:b/>
          <w:color w:val="000000"/>
        </w:rPr>
        <w:t>Que</w:t>
      </w:r>
      <w:r w:rsidRPr="006B2D8A">
        <w:rPr>
          <w:rFonts w:ascii="Bookman Old Style" w:hAnsi="Bookman Old Style" w:cs="Arial"/>
          <w:color w:val="000000"/>
        </w:rPr>
        <w:t>,</w:t>
      </w:r>
      <w:r w:rsidRPr="006B2D8A">
        <w:rPr>
          <w:rFonts w:ascii="Bookman Old Style" w:hAnsi="Bookman Old Style" w:cs="Arial"/>
          <w:color w:val="000000"/>
        </w:rPr>
        <w:tab/>
        <w:t xml:space="preserve">el primer párrafo del </w:t>
      </w:r>
      <w:r w:rsidRPr="006B2D8A">
        <w:rPr>
          <w:rFonts w:ascii="Bookman Old Style" w:hAnsi="Bookman Old Style" w:cs="Arial"/>
          <w:bCs/>
          <w:color w:val="000000"/>
        </w:rPr>
        <w:t>artículo</w:t>
      </w:r>
      <w:r w:rsidRPr="006B2D8A">
        <w:rPr>
          <w:rFonts w:ascii="Bookman Old Style" w:hAnsi="Bookman Old Style" w:cs="Arial"/>
          <w:color w:val="000000"/>
        </w:rPr>
        <w:t xml:space="preserve"> 4 de la LOEI señala: “</w:t>
      </w:r>
      <w:r w:rsidRPr="006B2D8A">
        <w:rPr>
          <w:rFonts w:ascii="Bookman Old Style" w:hAnsi="Bookman Old Style" w:cs="Arial"/>
          <w:i/>
          <w:color w:val="000000"/>
        </w:rPr>
        <w:t>La educación es un derecho humano fundamental garantizado en la Constitución de la República y condición necesaria para la realización de los otros derechos humanos.</w:t>
      </w:r>
      <w:r w:rsidRPr="006B2D8A">
        <w:rPr>
          <w:rFonts w:ascii="Bookman Old Style" w:hAnsi="Bookman Old Style" w:cs="Arial"/>
          <w:color w:val="000000"/>
        </w:rPr>
        <w:t>”;</w:t>
      </w:r>
    </w:p>
    <w:p w:rsidR="00D63D62" w:rsidRPr="006B2D8A" w:rsidRDefault="00D63D62" w:rsidP="00D63D62">
      <w:pPr>
        <w:spacing w:after="120"/>
        <w:ind w:left="705" w:hanging="705"/>
        <w:jc w:val="both"/>
        <w:rPr>
          <w:rFonts w:ascii="Bookman Old Style" w:hAnsi="Bookman Old Style" w:cs="Arial"/>
          <w:color w:val="000000"/>
        </w:rPr>
      </w:pPr>
      <w:r w:rsidRPr="006B2D8A">
        <w:rPr>
          <w:rFonts w:ascii="Bookman Old Style" w:hAnsi="Bookman Old Style" w:cs="Arial"/>
          <w:b/>
          <w:color w:val="000000"/>
        </w:rPr>
        <w:t xml:space="preserve">Que, </w:t>
      </w:r>
      <w:r w:rsidRPr="006B2D8A">
        <w:rPr>
          <w:rFonts w:ascii="Bookman Old Style" w:hAnsi="Bookman Old Style" w:cs="Arial"/>
          <w:b/>
          <w:color w:val="000000"/>
        </w:rPr>
        <w:tab/>
      </w:r>
      <w:r w:rsidRPr="006B2D8A">
        <w:rPr>
          <w:rFonts w:ascii="Bookman Old Style" w:hAnsi="Bookman Old Style" w:cs="Arial"/>
          <w:color w:val="000000"/>
        </w:rPr>
        <w:t xml:space="preserve">el primer párrafo del </w:t>
      </w:r>
      <w:r w:rsidRPr="006B2D8A">
        <w:rPr>
          <w:rFonts w:ascii="Bookman Old Style" w:hAnsi="Bookman Old Style" w:cs="Arial"/>
          <w:bCs/>
          <w:color w:val="000000"/>
        </w:rPr>
        <w:t>artículo</w:t>
      </w:r>
      <w:r w:rsidRPr="006B2D8A">
        <w:rPr>
          <w:rFonts w:ascii="Bookman Old Style" w:hAnsi="Bookman Old Style" w:cs="Arial"/>
          <w:color w:val="000000"/>
        </w:rPr>
        <w:t xml:space="preserve"> 5 de la LOEI señala: “</w:t>
      </w:r>
      <w:r w:rsidRPr="006B2D8A">
        <w:rPr>
          <w:rFonts w:ascii="Bookman Old Style" w:hAnsi="Bookman Old Style" w:cs="Arial"/>
          <w:i/>
          <w:color w:val="000000"/>
        </w:rPr>
        <w:t>La educación como obligación de Estado.- El Estado tiene la obligación ineludible e inexcusable de garantizar el derecho a la educación, a los habitantes del territorio ecuatoriano y su acceso universal a lo largo de la vida, para lo cual generará las condiciones que garanticen la igualdad de oportunidades para acceder, permanecer, movilizarse y egresar de los servicios educativos. (…)</w:t>
      </w:r>
      <w:r w:rsidRPr="006B2D8A">
        <w:rPr>
          <w:rFonts w:ascii="Bookman Old Style" w:hAnsi="Bookman Old Style" w:cs="Arial"/>
          <w:color w:val="000000"/>
        </w:rPr>
        <w:t>”;</w:t>
      </w:r>
    </w:p>
    <w:p w:rsidR="00D63D62" w:rsidRPr="006B2D8A" w:rsidRDefault="00D63D62" w:rsidP="00D63D62">
      <w:pPr>
        <w:spacing w:after="120"/>
        <w:ind w:left="705" w:hanging="705"/>
        <w:jc w:val="both"/>
        <w:rPr>
          <w:rFonts w:ascii="Bookman Old Style" w:hAnsi="Bookman Old Style" w:cs="Arial"/>
          <w:color w:val="000000"/>
        </w:rPr>
      </w:pPr>
      <w:r w:rsidRPr="006B2D8A">
        <w:rPr>
          <w:rFonts w:ascii="Bookman Old Style" w:hAnsi="Bookman Old Style" w:cs="Arial"/>
          <w:b/>
          <w:color w:val="000000"/>
        </w:rPr>
        <w:t xml:space="preserve">Que, </w:t>
      </w:r>
      <w:r w:rsidRPr="006B2D8A">
        <w:rPr>
          <w:rFonts w:ascii="Bookman Old Style" w:hAnsi="Bookman Old Style" w:cs="Arial"/>
          <w:b/>
          <w:color w:val="000000"/>
        </w:rPr>
        <w:tab/>
      </w:r>
      <w:r w:rsidRPr="006B2D8A">
        <w:rPr>
          <w:rFonts w:ascii="Bookman Old Style" w:hAnsi="Bookman Old Style" w:cs="Arial"/>
          <w:color w:val="000000"/>
        </w:rPr>
        <w:t xml:space="preserve">la LOEI determina en el </w:t>
      </w:r>
      <w:r w:rsidRPr="006B2D8A">
        <w:rPr>
          <w:rFonts w:ascii="Bookman Old Style" w:hAnsi="Bookman Old Style" w:cs="Arial"/>
          <w:bCs/>
          <w:color w:val="000000"/>
        </w:rPr>
        <w:t xml:space="preserve">artículo </w:t>
      </w:r>
      <w:r w:rsidRPr="006B2D8A">
        <w:rPr>
          <w:rFonts w:ascii="Bookman Old Style" w:hAnsi="Bookman Old Style" w:cs="Arial"/>
          <w:color w:val="000000"/>
        </w:rPr>
        <w:t>7: “</w:t>
      </w:r>
      <w:r w:rsidRPr="006B2D8A">
        <w:rPr>
          <w:rFonts w:ascii="Bookman Old Style" w:hAnsi="Bookman Old Style" w:cs="Arial"/>
          <w:i/>
          <w:color w:val="000000"/>
        </w:rPr>
        <w:t>Derechos.- Las y los estudiantes tienen los siguientes derechos: (…) o. Contar con propuestas educacionales flexibles y alternativas que permitan la inclusión y permanencia de aquellas personas que requieran atención prioritaria, de manera particular personas con discapacidades, adolescentes y jóvenes embarazadas.</w:t>
      </w:r>
      <w:r w:rsidRPr="006B2D8A">
        <w:rPr>
          <w:rFonts w:ascii="Bookman Old Style" w:hAnsi="Bookman Old Style" w:cs="Arial"/>
          <w:color w:val="000000"/>
        </w:rPr>
        <w:t>”;</w:t>
      </w:r>
    </w:p>
    <w:p w:rsidR="00D63D62" w:rsidRPr="006B2D8A" w:rsidRDefault="00D63D62" w:rsidP="00D63D62">
      <w:pPr>
        <w:spacing w:after="120"/>
        <w:ind w:left="705" w:hanging="705"/>
        <w:jc w:val="both"/>
        <w:rPr>
          <w:rFonts w:ascii="Bookman Old Style" w:hAnsi="Bookman Old Style" w:cs="Arial"/>
        </w:rPr>
      </w:pPr>
      <w:r w:rsidRPr="006B2D8A">
        <w:rPr>
          <w:rFonts w:ascii="Bookman Old Style" w:hAnsi="Bookman Old Style" w:cs="Arial"/>
          <w:b/>
        </w:rPr>
        <w:t>Que</w:t>
      </w:r>
      <w:r w:rsidRPr="006B2D8A">
        <w:rPr>
          <w:rFonts w:ascii="Bookman Old Style" w:hAnsi="Bookman Old Style" w:cs="Arial"/>
        </w:rPr>
        <w:t>,  la LOEI en el artículo 38 prevé que: “</w:t>
      </w:r>
      <w:r w:rsidRPr="006B2D8A">
        <w:rPr>
          <w:rFonts w:ascii="Bookman Old Style" w:hAnsi="Bookman Old Style" w:cs="Arial"/>
          <w:i/>
        </w:rPr>
        <w:t>(…) Las personas menores de quince años con escolaridad inconclusa tienen derecho a la educación general básica y el bachillerato escolarizados. Los ciudadanos con escolaridad inconclusa recibirán educación general básica, que incluye alfabetización y bachillerato escolarizados o no escolarizados</w:t>
      </w:r>
      <w:r w:rsidRPr="006B2D8A">
        <w:rPr>
          <w:rFonts w:ascii="Bookman Old Style" w:hAnsi="Bookman Old Style" w:cs="Arial"/>
        </w:rPr>
        <w:t>”;</w:t>
      </w:r>
    </w:p>
    <w:p w:rsidR="00D63D62" w:rsidRPr="006B2D8A" w:rsidRDefault="00D63D62" w:rsidP="00D63D62">
      <w:pPr>
        <w:spacing w:after="120"/>
        <w:ind w:left="705" w:hanging="705"/>
        <w:jc w:val="both"/>
        <w:rPr>
          <w:rFonts w:ascii="Bookman Old Style" w:hAnsi="Bookman Old Style" w:cs="Arial"/>
          <w:color w:val="000000"/>
        </w:rPr>
      </w:pPr>
      <w:r w:rsidRPr="006B2D8A">
        <w:rPr>
          <w:rFonts w:ascii="Bookman Old Style" w:hAnsi="Bookman Old Style" w:cs="Arial"/>
          <w:b/>
          <w:color w:val="000000"/>
        </w:rPr>
        <w:lastRenderedPageBreak/>
        <w:t xml:space="preserve">Que,  </w:t>
      </w:r>
      <w:r w:rsidRPr="006B2D8A">
        <w:rPr>
          <w:rFonts w:ascii="Bookman Old Style" w:hAnsi="Bookman Old Style" w:cs="Arial"/>
          <w:b/>
          <w:color w:val="000000"/>
        </w:rPr>
        <w:tab/>
      </w:r>
      <w:r w:rsidRPr="006B2D8A">
        <w:rPr>
          <w:rFonts w:ascii="Bookman Old Style" w:hAnsi="Bookman Old Style" w:cs="Arial"/>
          <w:color w:val="000000"/>
        </w:rPr>
        <w:t>la LOEI en su artículo 50 dispone que</w:t>
      </w:r>
      <w:r w:rsidRPr="006B2D8A">
        <w:rPr>
          <w:rFonts w:ascii="Bookman Old Style" w:hAnsi="Bookman Old Style" w:cs="Arial"/>
          <w:b/>
          <w:color w:val="000000"/>
        </w:rPr>
        <w:t xml:space="preserve">: </w:t>
      </w:r>
      <w:r w:rsidRPr="006B2D8A">
        <w:rPr>
          <w:rFonts w:ascii="Bookman Old Style" w:hAnsi="Bookman Old Style" w:cs="Arial"/>
          <w:color w:val="000000"/>
        </w:rPr>
        <w:t>“</w:t>
      </w:r>
      <w:r w:rsidRPr="006B2D8A">
        <w:rPr>
          <w:rFonts w:ascii="Bookman Old Style" w:hAnsi="Bookman Old Style" w:cs="Arial"/>
          <w:i/>
          <w:color w:val="000000"/>
        </w:rPr>
        <w:t>La educación para jóvenes y adultos con escolaridad inconclusa es un servicio educativo para quienes no hayan podido acceder a la educación escolarizada obligatoria en la edad correspondiente. Este tipo de educación mantiene el enfoque curricular y los ejes que atraviesan el currículo de los niveles descritos con anterioridad, pero con las características propias de la etapa adulta, privilegiando los intereses y objetivos de ésta</w:t>
      </w:r>
      <w:r w:rsidRPr="006B2D8A">
        <w:rPr>
          <w:rFonts w:ascii="Bookman Old Style" w:hAnsi="Bookman Old Style" w:cs="Arial"/>
          <w:color w:val="000000"/>
        </w:rPr>
        <w:t xml:space="preserve">. </w:t>
      </w:r>
      <w:r w:rsidRPr="006B2D8A">
        <w:rPr>
          <w:rFonts w:ascii="Bookman Old Style" w:hAnsi="Bookman Old Style" w:cs="Arial"/>
          <w:i/>
          <w:color w:val="000000"/>
        </w:rPr>
        <w:t>(…) El Estado, para garantizar el acceso universal a la educación, impulsará políticas y programas especiales y dotará de los recursos necesarios que faciliten la escolarización regular de las niñas, niños y adolescentes que, por distintas particularidades o circunstancias de inequidad social, presenten dificultades de inserción educativa, desfase escolar significativo o que, por cualquier motivo, demanden intervenciones compensatorias en razón de su incorporación tardía a la educación. (…) Así mismo, definirá impulsará políticas, programas y recursos dirigidas a las mujeres que no han tenido acceso a la educación o tienen rezago educativo, a fin de asegurar y promover la igualdad real entre hombres y mujeres</w:t>
      </w:r>
      <w:r w:rsidRPr="006B2D8A">
        <w:rPr>
          <w:rFonts w:ascii="Bookman Old Style" w:hAnsi="Bookman Old Style" w:cs="Arial"/>
          <w:color w:val="000000"/>
        </w:rPr>
        <w:t>”;</w:t>
      </w:r>
    </w:p>
    <w:p w:rsidR="00D63D62" w:rsidRPr="006B2D8A" w:rsidRDefault="00D63D62" w:rsidP="00D63D62">
      <w:pPr>
        <w:spacing w:after="120"/>
        <w:ind w:left="705" w:hanging="705"/>
        <w:jc w:val="both"/>
        <w:rPr>
          <w:rFonts w:ascii="Bookman Old Style" w:hAnsi="Bookman Old Style" w:cs="Arial"/>
        </w:rPr>
      </w:pPr>
      <w:r w:rsidRPr="006B2D8A">
        <w:rPr>
          <w:rFonts w:ascii="Bookman Old Style" w:hAnsi="Bookman Old Style" w:cs="Arial"/>
          <w:b/>
        </w:rPr>
        <w:t>Que,</w:t>
      </w:r>
      <w:r w:rsidRPr="006B2D8A">
        <w:rPr>
          <w:rFonts w:ascii="Bookman Old Style" w:hAnsi="Bookman Old Style" w:cs="Arial"/>
        </w:rPr>
        <w:t xml:space="preserve"> </w:t>
      </w:r>
      <w:r w:rsidRPr="006B2D8A">
        <w:rPr>
          <w:rFonts w:ascii="Bookman Old Style" w:hAnsi="Bookman Old Style" w:cs="Arial"/>
        </w:rPr>
        <w:tab/>
        <w:t>el Reglamento a la LOEI determina en su</w:t>
      </w:r>
      <w:r w:rsidRPr="006B2D8A">
        <w:rPr>
          <w:rFonts w:ascii="Bookman Old Style" w:hAnsi="Bookman Old Style" w:cs="Arial"/>
          <w:b/>
        </w:rPr>
        <w:t xml:space="preserve"> </w:t>
      </w:r>
      <w:r w:rsidRPr="006B2D8A">
        <w:rPr>
          <w:rFonts w:ascii="Bookman Old Style" w:hAnsi="Bookman Old Style" w:cs="Arial"/>
        </w:rPr>
        <w:t>artículo 228: “</w:t>
      </w:r>
      <w:r w:rsidRPr="006B2D8A">
        <w:rPr>
          <w:rFonts w:ascii="Bookman Old Style" w:hAnsi="Bookman Old Style" w:cs="Arial"/>
          <w:i/>
        </w:rPr>
        <w:t>Ámbito.- Son estudiantes con necesidades educativas especiales aquellos que requieren apoyo o adaptaciones temporales o permanentes que les permitan o acceder a un servicio de calidad de acuerdo a su condición. Estos apoyos y adaptaciones pueden ser de aprendizaje, de accesibilidad o de comunicación. (…) Son necesidades educativas especiales no asociadas a la discapacidad las siguientes: (…) 2. Situaciones de vulnerabilidad: enfermedades catastróficas, movilidad humana, menores infractores, víctimas de violencia, adicciones y otras situaciones excepcionales previstas en el presente reglamento (…)”</w:t>
      </w:r>
      <w:r w:rsidRPr="006B2D8A">
        <w:rPr>
          <w:rFonts w:ascii="Bookman Old Style" w:hAnsi="Bookman Old Style" w:cs="Arial"/>
        </w:rPr>
        <w:t xml:space="preserve">; </w:t>
      </w:r>
    </w:p>
    <w:p w:rsidR="00D63D62" w:rsidRPr="006B2D8A" w:rsidRDefault="00D63D62" w:rsidP="00D63D62">
      <w:pPr>
        <w:spacing w:after="120"/>
        <w:ind w:left="705" w:hanging="705"/>
        <w:jc w:val="both"/>
        <w:rPr>
          <w:rFonts w:ascii="Bookman Old Style" w:hAnsi="Bookman Old Style" w:cs="Arial"/>
          <w:color w:val="000000"/>
        </w:rPr>
      </w:pPr>
      <w:r w:rsidRPr="006B2D8A">
        <w:rPr>
          <w:rFonts w:ascii="Bookman Old Style" w:hAnsi="Bookman Old Style" w:cs="Arial"/>
          <w:b/>
          <w:color w:val="000000"/>
        </w:rPr>
        <w:t>Que,</w:t>
      </w:r>
      <w:r w:rsidRPr="006B2D8A">
        <w:rPr>
          <w:rFonts w:ascii="Bookman Old Style" w:hAnsi="Bookman Old Style" w:cs="Arial"/>
          <w:color w:val="000000"/>
        </w:rPr>
        <w:tab/>
        <w:t>el Reglamento a la LOEI señala en su artículo 235: “</w:t>
      </w:r>
      <w:r w:rsidRPr="006B2D8A">
        <w:rPr>
          <w:rFonts w:ascii="Bookman Old Style" w:hAnsi="Bookman Old Style" w:cs="Arial"/>
          <w:i/>
          <w:color w:val="000000"/>
        </w:rPr>
        <w:t>Trato preferencial. Las personas en situación de vulnerabilidad deben tener trato preferente para la matriculación en los establecimientos educativos públicos, de manera que se garantice su acceso a la educación y su permanencia en el Sistema Nacional de Educación</w:t>
      </w:r>
      <w:r w:rsidRPr="006B2D8A">
        <w:rPr>
          <w:rFonts w:ascii="Bookman Old Style" w:hAnsi="Bookman Old Style" w:cs="Arial"/>
          <w:color w:val="000000"/>
        </w:rPr>
        <w:t>”;</w:t>
      </w:r>
    </w:p>
    <w:p w:rsidR="00D63D62" w:rsidRPr="006B2D8A" w:rsidRDefault="00D63D62" w:rsidP="00D63D62">
      <w:pPr>
        <w:spacing w:after="120"/>
        <w:ind w:left="705" w:hanging="705"/>
        <w:jc w:val="both"/>
        <w:rPr>
          <w:rFonts w:ascii="Bookman Old Style" w:hAnsi="Bookman Old Style" w:cs="Arial"/>
          <w:color w:val="000000"/>
        </w:rPr>
      </w:pPr>
      <w:r w:rsidRPr="006B2D8A">
        <w:rPr>
          <w:rFonts w:ascii="Bookman Old Style" w:hAnsi="Bookman Old Style" w:cs="Arial"/>
          <w:b/>
          <w:color w:val="000000"/>
        </w:rPr>
        <w:t xml:space="preserve">Que,  </w:t>
      </w:r>
      <w:r w:rsidRPr="006B2D8A">
        <w:rPr>
          <w:rFonts w:ascii="Bookman Old Style" w:hAnsi="Bookman Old Style" w:cs="Arial"/>
          <w:b/>
          <w:color w:val="000000"/>
        </w:rPr>
        <w:tab/>
      </w:r>
      <w:r w:rsidRPr="006B2D8A">
        <w:rPr>
          <w:rFonts w:ascii="Bookman Old Style" w:hAnsi="Bookman Old Style" w:cs="Arial"/>
          <w:color w:val="000000"/>
        </w:rPr>
        <w:t>mediante Acuerdo Ministerial No. 0389, de 25 de octubre de 2013, se dispone en su artículo 1 la ejecución del Plan Nacional de Educación Flexible Extraordinaria para el subnivel de educación básica superior y  para el nivel de bachillerato, dirigido exclusivamente a personas a partir de 15 años que no han concluido dichos niveles;</w:t>
      </w:r>
    </w:p>
    <w:p w:rsidR="00D63D62" w:rsidRPr="006B2D8A" w:rsidRDefault="00D63D62" w:rsidP="00D63D62">
      <w:pPr>
        <w:spacing w:after="120"/>
        <w:ind w:left="705" w:hanging="705"/>
        <w:jc w:val="both"/>
        <w:rPr>
          <w:rFonts w:ascii="Bookman Old Style" w:hAnsi="Bookman Old Style" w:cs="Arial"/>
          <w:color w:val="000000"/>
        </w:rPr>
      </w:pPr>
      <w:r w:rsidRPr="006B2D8A">
        <w:rPr>
          <w:rFonts w:ascii="Bookman Old Style" w:hAnsi="Bookman Old Style" w:cs="Arial"/>
          <w:b/>
          <w:color w:val="000000"/>
        </w:rPr>
        <w:t xml:space="preserve">Que, </w:t>
      </w:r>
      <w:r w:rsidRPr="006B2D8A">
        <w:rPr>
          <w:rFonts w:ascii="Bookman Old Style" w:hAnsi="Bookman Old Style" w:cs="Arial"/>
          <w:b/>
          <w:color w:val="000000"/>
        </w:rPr>
        <w:tab/>
      </w:r>
      <w:r w:rsidRPr="006B2D8A">
        <w:rPr>
          <w:rFonts w:ascii="Bookman Old Style" w:hAnsi="Bookman Old Style" w:cs="Arial"/>
          <w:color w:val="000000"/>
        </w:rPr>
        <w:t>mediante Acuerdo Ministerial No. 0034, de 28 de julio de 2014, se expide la normativa de educación para personas con escolaridad inconclusa, el mismo que en su artículo 1 establece que: “</w:t>
      </w:r>
      <w:r w:rsidRPr="006B2D8A">
        <w:rPr>
          <w:rFonts w:ascii="Bookman Old Style" w:hAnsi="Bookman Old Style" w:cs="Arial"/>
          <w:i/>
          <w:color w:val="000000"/>
        </w:rPr>
        <w:t xml:space="preserve">Las disposiciones contenidas en el presente Acuerdo Ministerial son de cumplimiento obligatorio para todas las instituciones educativas públicas, </w:t>
      </w:r>
      <w:proofErr w:type="spellStart"/>
      <w:r w:rsidRPr="006B2D8A">
        <w:rPr>
          <w:rFonts w:ascii="Bookman Old Style" w:hAnsi="Bookman Old Style" w:cs="Arial"/>
          <w:i/>
          <w:color w:val="000000"/>
        </w:rPr>
        <w:t>fiscomisionales</w:t>
      </w:r>
      <w:proofErr w:type="spellEnd"/>
      <w:r w:rsidRPr="006B2D8A">
        <w:rPr>
          <w:rFonts w:ascii="Bookman Old Style" w:hAnsi="Bookman Old Style" w:cs="Arial"/>
          <w:i/>
          <w:color w:val="000000"/>
        </w:rPr>
        <w:t xml:space="preserve"> y particulares, a nivel </w:t>
      </w:r>
      <w:r w:rsidRPr="006B2D8A">
        <w:rPr>
          <w:rFonts w:ascii="Bookman Old Style" w:hAnsi="Bookman Old Style" w:cs="Arial"/>
          <w:i/>
          <w:color w:val="000000"/>
        </w:rPr>
        <w:lastRenderedPageBreak/>
        <w:t>nacional, cuya oferta educativa éste dirigida a personas con escolaridad inconclusa.</w:t>
      </w:r>
      <w:r w:rsidRPr="006B2D8A">
        <w:rPr>
          <w:rFonts w:ascii="Bookman Old Style" w:hAnsi="Bookman Old Style" w:cs="Arial"/>
          <w:color w:val="000000"/>
        </w:rPr>
        <w:t>”;</w:t>
      </w:r>
    </w:p>
    <w:p w:rsidR="00D63D62" w:rsidRPr="006B2D8A" w:rsidRDefault="00D63D62" w:rsidP="00D63D62">
      <w:pPr>
        <w:spacing w:after="120"/>
        <w:ind w:left="705" w:hanging="705"/>
        <w:jc w:val="both"/>
        <w:rPr>
          <w:rFonts w:ascii="Bookman Old Style" w:hAnsi="Bookman Old Style" w:cs="Arial"/>
          <w:color w:val="000000"/>
        </w:rPr>
      </w:pPr>
      <w:r w:rsidRPr="006B2D8A">
        <w:rPr>
          <w:rFonts w:ascii="Bookman Old Style" w:hAnsi="Bookman Old Style" w:cs="Arial"/>
          <w:b/>
          <w:color w:val="000000"/>
        </w:rPr>
        <w:t xml:space="preserve">Que,  </w:t>
      </w:r>
      <w:r w:rsidRPr="006B2D8A">
        <w:rPr>
          <w:rFonts w:ascii="Bookman Old Style" w:hAnsi="Bookman Old Style" w:cs="Arial"/>
          <w:b/>
          <w:color w:val="000000"/>
        </w:rPr>
        <w:tab/>
      </w:r>
      <w:r w:rsidRPr="006B2D8A">
        <w:rPr>
          <w:rFonts w:ascii="Bookman Old Style" w:hAnsi="Bookman Old Style" w:cs="Arial"/>
          <w:color w:val="000000"/>
        </w:rPr>
        <w:t>el Acuerdo Ministerial No. 0034, de 28 de julio de 2014, establece en su artículo 3 que “</w:t>
      </w:r>
      <w:r w:rsidRPr="006B2D8A">
        <w:rPr>
          <w:rFonts w:ascii="Bookman Old Style" w:hAnsi="Bookman Old Style" w:cs="Arial"/>
          <w:i/>
          <w:color w:val="000000"/>
        </w:rPr>
        <w:t>La oferta extraordinaria en el Subnivel de Educación Básica Superior y el Nivel de Bachillerato podrá brindarse en modalidad presencial, semipresencial, y a distancia</w:t>
      </w:r>
      <w:r w:rsidRPr="006B2D8A">
        <w:rPr>
          <w:rFonts w:ascii="Bookman Old Style" w:hAnsi="Bookman Old Style" w:cs="Arial"/>
          <w:color w:val="000000"/>
        </w:rPr>
        <w:t>”;</w:t>
      </w:r>
    </w:p>
    <w:p w:rsidR="00D63D62" w:rsidRPr="006B2D8A" w:rsidRDefault="00D63D62" w:rsidP="00D63D62">
      <w:pPr>
        <w:spacing w:after="120"/>
        <w:ind w:left="705" w:hanging="705"/>
        <w:jc w:val="both"/>
        <w:rPr>
          <w:rFonts w:ascii="Bookman Old Style" w:hAnsi="Bookman Old Style" w:cs="Arial"/>
          <w:color w:val="000000"/>
        </w:rPr>
      </w:pPr>
      <w:r w:rsidRPr="006B2D8A">
        <w:rPr>
          <w:rFonts w:ascii="Bookman Old Style" w:hAnsi="Bookman Old Style" w:cs="Arial"/>
          <w:b/>
          <w:color w:val="000000"/>
        </w:rPr>
        <w:t xml:space="preserve">Que, </w:t>
      </w:r>
      <w:r w:rsidRPr="006B2D8A">
        <w:rPr>
          <w:rFonts w:ascii="Bookman Old Style" w:hAnsi="Bookman Old Style" w:cs="Arial"/>
          <w:b/>
          <w:color w:val="000000"/>
        </w:rPr>
        <w:tab/>
      </w:r>
      <w:r w:rsidRPr="006B2D8A">
        <w:rPr>
          <w:rFonts w:ascii="Bookman Old Style" w:hAnsi="Bookman Old Style" w:cs="Arial"/>
          <w:color w:val="000000"/>
        </w:rPr>
        <w:t>mediante Acuerdo Ministerial No. 0065, de 12 de noviembre de 2014, se oficializa las respectivas mallas curriculares para los niveles EGB y Bachillerato para personas con escolaridad inconclusa;</w:t>
      </w:r>
    </w:p>
    <w:p w:rsidR="00D63D62" w:rsidRPr="006B2D8A" w:rsidRDefault="00D63D62" w:rsidP="00D63D62">
      <w:pPr>
        <w:spacing w:after="120"/>
        <w:ind w:left="705" w:hanging="705"/>
        <w:jc w:val="both"/>
        <w:rPr>
          <w:rFonts w:ascii="Bookman Old Style" w:hAnsi="Bookman Old Style" w:cs="Arial"/>
          <w:color w:val="000000"/>
        </w:rPr>
      </w:pPr>
      <w:r w:rsidRPr="006B2D8A">
        <w:rPr>
          <w:rFonts w:ascii="Bookman Old Style" w:hAnsi="Bookman Old Style" w:cs="Arial"/>
          <w:b/>
          <w:color w:val="000000"/>
        </w:rPr>
        <w:t xml:space="preserve">Que,  </w:t>
      </w:r>
      <w:r w:rsidRPr="006B2D8A">
        <w:rPr>
          <w:rFonts w:ascii="Bookman Old Style" w:hAnsi="Bookman Old Style" w:cs="Arial"/>
          <w:b/>
          <w:color w:val="000000"/>
        </w:rPr>
        <w:tab/>
      </w:r>
      <w:r w:rsidRPr="006B2D8A">
        <w:rPr>
          <w:rFonts w:ascii="Bookman Old Style" w:hAnsi="Bookman Old Style" w:cs="Arial"/>
          <w:color w:val="000000"/>
        </w:rPr>
        <w:t>mediante Acuerdo Ministerial No. MINEDUC-ME-2016-00028-A de 9 de marzo de 2016, se oficializan las respectivas mallas curriculares para el Subnivel de Básica Superior Extraordinaria y Nivel de Bachillerato Extraordinario; y,</w:t>
      </w:r>
    </w:p>
    <w:p w:rsidR="00D63D62" w:rsidRPr="006B2D8A" w:rsidRDefault="00D63D62" w:rsidP="00D63D62">
      <w:pPr>
        <w:spacing w:after="120"/>
        <w:ind w:left="705" w:hanging="705"/>
        <w:jc w:val="both"/>
        <w:rPr>
          <w:rFonts w:ascii="Bookman Old Style" w:hAnsi="Bookman Old Style" w:cs="Arial"/>
          <w:color w:val="000000"/>
        </w:rPr>
      </w:pPr>
      <w:r w:rsidRPr="006B2D8A">
        <w:rPr>
          <w:rFonts w:ascii="Bookman Old Style" w:hAnsi="Bookman Old Style" w:cs="Arial"/>
          <w:b/>
          <w:color w:val="000000"/>
        </w:rPr>
        <w:t xml:space="preserve">Que,  </w:t>
      </w:r>
      <w:r w:rsidRPr="006B2D8A">
        <w:rPr>
          <w:rFonts w:ascii="Bookman Old Style" w:hAnsi="Bookman Old Style" w:cs="Arial"/>
          <w:b/>
          <w:color w:val="000000"/>
        </w:rPr>
        <w:tab/>
      </w:r>
      <w:r w:rsidRPr="006B2D8A">
        <w:rPr>
          <w:rFonts w:ascii="Bookman Old Style" w:hAnsi="Bookman Old Style" w:cs="Arial"/>
          <w:color w:val="000000"/>
        </w:rPr>
        <w:t xml:space="preserve">en el Distrito Metropolitano de Quito, se reconoce las diferentes ofertas educativas extraordinarias como componentes emblemáticos de la educación municipal implementada en sus instituciones educativas. </w:t>
      </w:r>
    </w:p>
    <w:p w:rsidR="00D63D62" w:rsidRPr="006B2D8A" w:rsidRDefault="00D63D62" w:rsidP="00D63D62">
      <w:pPr>
        <w:spacing w:after="120"/>
        <w:jc w:val="both"/>
        <w:rPr>
          <w:rFonts w:ascii="Bookman Old Style" w:hAnsi="Bookman Old Style" w:cs="Arial"/>
          <w:color w:val="000000"/>
        </w:rPr>
      </w:pPr>
      <w:r w:rsidRPr="006B2D8A">
        <w:rPr>
          <w:rFonts w:ascii="Bookman Old Style" w:hAnsi="Bookman Old Style" w:cs="Arial"/>
          <w:color w:val="000000"/>
        </w:rPr>
        <w:t>En ejercicio de la atribución legal que le confiere los artículos 240 de la Constitución de la República, literal a) del 57 y 87 del Código Orgánico de Organización Territorial, Autonomía y Descentralización, y 8 de la Ley Orgánica del Régimen para el Distrito Metropolitano de Quito.</w:t>
      </w:r>
    </w:p>
    <w:p w:rsidR="00EF38B5" w:rsidRPr="006B2D8A" w:rsidRDefault="00EF38B5" w:rsidP="00D63D62">
      <w:pPr>
        <w:spacing w:after="120"/>
        <w:jc w:val="both"/>
        <w:rPr>
          <w:rFonts w:ascii="Bookman Old Style" w:hAnsi="Bookman Old Style" w:cs="Arial"/>
          <w:color w:val="000000"/>
        </w:rPr>
      </w:pPr>
    </w:p>
    <w:p w:rsidR="00EF38B5" w:rsidRPr="006B2D8A" w:rsidRDefault="00EF38B5" w:rsidP="00EF38B5">
      <w:pPr>
        <w:spacing w:after="120"/>
        <w:jc w:val="both"/>
        <w:rPr>
          <w:rFonts w:ascii="Palatino Linotype" w:hAnsi="Palatino Linotype" w:cs="Arial"/>
          <w:b/>
          <w:color w:val="000000"/>
        </w:rPr>
      </w:pPr>
      <w:r w:rsidRPr="006B2D8A">
        <w:rPr>
          <w:rFonts w:ascii="Palatino Linotype" w:hAnsi="Palatino Linotype" w:cs="Arial"/>
          <w:b/>
          <w:color w:val="000000"/>
        </w:rPr>
        <w:t>En ejercicio de la atribución legal que le confiere los artículos 240 de la Constitución de la República, literal a) del 57 y 87 del Código Orgánico de Organización Territorial, Autonomía y Descentralización, y 8 de la Ley Orgánica del Régimen para el Distrito Metropolitano de Quito.</w:t>
      </w:r>
    </w:p>
    <w:p w:rsidR="00EF38B5" w:rsidRPr="006B2D8A" w:rsidRDefault="00EF38B5" w:rsidP="00D63D62">
      <w:pPr>
        <w:spacing w:after="120"/>
        <w:jc w:val="both"/>
        <w:rPr>
          <w:rFonts w:ascii="Bookman Old Style" w:hAnsi="Bookman Old Style" w:cs="Arial"/>
          <w:color w:val="000000"/>
        </w:rPr>
      </w:pPr>
    </w:p>
    <w:p w:rsidR="00D63D62" w:rsidRPr="006B2D8A" w:rsidRDefault="00D63D62" w:rsidP="008E1DFB">
      <w:pPr>
        <w:pStyle w:val="Prrafodelista"/>
        <w:jc w:val="center"/>
        <w:rPr>
          <w:rFonts w:ascii="Bookman Old Style" w:hAnsi="Bookman Old Style"/>
          <w:b/>
          <w:color w:val="000000" w:themeColor="text1"/>
        </w:rPr>
      </w:pPr>
      <w:r w:rsidRPr="006B2D8A">
        <w:rPr>
          <w:rFonts w:ascii="Bookman Old Style" w:hAnsi="Bookman Old Style"/>
          <w:b/>
          <w:color w:val="000000" w:themeColor="text1"/>
        </w:rPr>
        <w:t>EXPIDE</w:t>
      </w:r>
    </w:p>
    <w:p w:rsidR="00A964A9" w:rsidRPr="006B2D8A" w:rsidRDefault="00A964A9" w:rsidP="00A964A9">
      <w:pPr>
        <w:jc w:val="center"/>
        <w:rPr>
          <w:rFonts w:ascii="Bookman Old Style" w:hAnsi="Bookman Old Style" w:cs="Arial"/>
          <w:b/>
          <w:color w:val="000000"/>
        </w:rPr>
      </w:pPr>
      <w:r w:rsidRPr="006B2D8A">
        <w:rPr>
          <w:rFonts w:ascii="Bookman Old Style" w:hAnsi="Bookman Old Style" w:cs="Arial"/>
          <w:b/>
          <w:szCs w:val="24"/>
        </w:rPr>
        <w:t xml:space="preserve">REGLAMENTO </w:t>
      </w:r>
      <w:r w:rsidR="00B57689" w:rsidRPr="006B2D8A">
        <w:rPr>
          <w:rFonts w:ascii="Bookman Old Style" w:hAnsi="Bookman Old Style" w:cs="Arial"/>
          <w:b/>
          <w:szCs w:val="24"/>
        </w:rPr>
        <w:t>A LA ORDENANZA 186</w:t>
      </w:r>
      <w:r w:rsidRPr="006B2D8A">
        <w:rPr>
          <w:rFonts w:ascii="Bookman Old Style" w:hAnsi="Bookman Old Style" w:cs="Arial"/>
          <w:b/>
          <w:szCs w:val="24"/>
        </w:rPr>
        <w:t xml:space="preserve"> </w:t>
      </w:r>
      <w:r w:rsidRPr="006B2D8A">
        <w:rPr>
          <w:rFonts w:ascii="Bookman Old Style" w:hAnsi="Bookman Old Style" w:cs="Arial"/>
          <w:b/>
          <w:color w:val="000000"/>
        </w:rPr>
        <w:t>ORDENANZA QUE GARANTIZA LA OFERTA EDUCATIVA EXTRAORDINARIA  EN EL DISTRITO METROPOLITANO DE QUITO</w:t>
      </w:r>
    </w:p>
    <w:p w:rsidR="00A964A9" w:rsidRPr="006B2D8A" w:rsidRDefault="00A964A9" w:rsidP="00A964A9">
      <w:pPr>
        <w:spacing w:after="120"/>
        <w:jc w:val="center"/>
        <w:rPr>
          <w:rFonts w:ascii="Palatino Linotype" w:hAnsi="Palatino Linotype" w:cs="Arial"/>
          <w:b/>
          <w:color w:val="000000"/>
        </w:rPr>
      </w:pPr>
      <w:r w:rsidRPr="006B2D8A">
        <w:rPr>
          <w:rFonts w:ascii="Palatino Linotype" w:hAnsi="Palatino Linotype" w:cs="Arial"/>
          <w:b/>
          <w:color w:val="000000"/>
        </w:rPr>
        <w:t>TÍTULO I</w:t>
      </w:r>
    </w:p>
    <w:p w:rsidR="00FC3825" w:rsidRPr="006B2D8A" w:rsidRDefault="00FC3825" w:rsidP="00A964A9">
      <w:pPr>
        <w:spacing w:after="120"/>
        <w:jc w:val="center"/>
        <w:rPr>
          <w:rFonts w:ascii="Palatino Linotype" w:hAnsi="Palatino Linotype" w:cs="Arial"/>
          <w:b/>
          <w:color w:val="000000"/>
        </w:rPr>
      </w:pPr>
      <w:r w:rsidRPr="006B2D8A">
        <w:rPr>
          <w:rFonts w:ascii="Palatino Linotype" w:hAnsi="Palatino Linotype" w:cs="Arial"/>
          <w:b/>
          <w:color w:val="000000"/>
        </w:rPr>
        <w:t>DEL REGLAMENTO A LA ORDENANZA No 186</w:t>
      </w:r>
    </w:p>
    <w:p w:rsidR="00A964A9" w:rsidRPr="006B2D8A" w:rsidRDefault="00A964A9" w:rsidP="00A964A9">
      <w:pPr>
        <w:spacing w:after="120"/>
        <w:jc w:val="center"/>
        <w:rPr>
          <w:rFonts w:ascii="Palatino Linotype" w:hAnsi="Palatino Linotype" w:cs="Arial"/>
          <w:b/>
          <w:color w:val="000000"/>
        </w:rPr>
      </w:pPr>
      <w:r w:rsidRPr="006B2D8A">
        <w:rPr>
          <w:rFonts w:ascii="Palatino Linotype" w:hAnsi="Palatino Linotype" w:cs="Arial"/>
          <w:b/>
          <w:color w:val="000000"/>
        </w:rPr>
        <w:t>CAPÍTULO PRIMERO</w:t>
      </w:r>
    </w:p>
    <w:p w:rsidR="00A964A9" w:rsidRPr="006B2D8A" w:rsidRDefault="00A964A9" w:rsidP="00A964A9">
      <w:pPr>
        <w:spacing w:after="120"/>
        <w:jc w:val="center"/>
        <w:rPr>
          <w:rFonts w:ascii="Palatino Linotype" w:hAnsi="Palatino Linotype" w:cs="Arial"/>
          <w:b/>
          <w:color w:val="000000"/>
        </w:rPr>
      </w:pPr>
      <w:r w:rsidRPr="006B2D8A">
        <w:rPr>
          <w:rFonts w:ascii="Palatino Linotype" w:hAnsi="Palatino Linotype" w:cs="Arial"/>
          <w:b/>
          <w:color w:val="000000"/>
        </w:rPr>
        <w:t>OBJETO, ÁMBITO DE APLICACIÓN, FINALIDADES</w:t>
      </w:r>
    </w:p>
    <w:p w:rsidR="00A964A9" w:rsidRPr="006B2D8A" w:rsidRDefault="00A964A9" w:rsidP="00A964A9">
      <w:pPr>
        <w:spacing w:after="120"/>
        <w:jc w:val="both"/>
        <w:rPr>
          <w:rFonts w:ascii="Palatino Linotype" w:hAnsi="Palatino Linotype" w:cs="Arial"/>
          <w:b/>
          <w:color w:val="000000"/>
        </w:rPr>
      </w:pPr>
      <w:r w:rsidRPr="006B2D8A">
        <w:rPr>
          <w:rFonts w:ascii="Palatino Linotype" w:hAnsi="Palatino Linotype" w:cs="Arial"/>
          <w:b/>
          <w:color w:val="000000"/>
        </w:rPr>
        <w:lastRenderedPageBreak/>
        <w:t xml:space="preserve">Artículo 1.- Objeto.- </w:t>
      </w:r>
      <w:r w:rsidRPr="006B2D8A">
        <w:rPr>
          <w:rFonts w:ascii="Palatino Linotype" w:hAnsi="Palatino Linotype" w:cs="Arial"/>
          <w:color w:val="000000"/>
        </w:rPr>
        <w:t>La presente Ordenanza tiene como objeto garantizar la oferta educativa extraordinaria, de manera permanente, continua y eficaz a personas con escolaridad inconclusa y rezago educativo, a través de  ofertas educativas flexibles generadas por el Municipio del Distrito Metropolitano de Quito en los establecimientos educativos bajo su administración, en las modalidades: presencial, semipresencial y a distancia según corresponda.</w:t>
      </w:r>
    </w:p>
    <w:p w:rsidR="00A964A9" w:rsidRPr="006B2D8A" w:rsidRDefault="00A964A9" w:rsidP="00A964A9">
      <w:pPr>
        <w:spacing w:after="120"/>
        <w:jc w:val="both"/>
        <w:rPr>
          <w:rFonts w:ascii="Palatino Linotype" w:hAnsi="Palatino Linotype" w:cs="Arial"/>
          <w:color w:val="000000"/>
        </w:rPr>
      </w:pPr>
      <w:r w:rsidRPr="006B2D8A">
        <w:rPr>
          <w:rFonts w:ascii="Palatino Linotype" w:hAnsi="Palatino Linotype" w:cs="Arial"/>
          <w:b/>
          <w:color w:val="000000"/>
        </w:rPr>
        <w:t xml:space="preserve">Artículo 2.- Ámbito de aplicación.- </w:t>
      </w:r>
      <w:r w:rsidRPr="006B2D8A">
        <w:rPr>
          <w:rFonts w:ascii="Palatino Linotype" w:hAnsi="Palatino Linotype" w:cs="Arial"/>
          <w:color w:val="000000"/>
        </w:rPr>
        <w:t xml:space="preserve">Las disposiciones emitidas por la presente ordenanza son de aplicación para los centros educativos administrados por el Municipio del Distrito Metropolitano de Quito, a través del ente rector correspondiente. </w:t>
      </w:r>
    </w:p>
    <w:p w:rsidR="00A964A9" w:rsidRPr="006B2D8A" w:rsidRDefault="00A964A9" w:rsidP="00083ED3">
      <w:pPr>
        <w:rPr>
          <w:rFonts w:ascii="Arial" w:hAnsi="Arial" w:cs="Arial"/>
          <w:b/>
          <w:szCs w:val="24"/>
        </w:rPr>
      </w:pPr>
      <w:r w:rsidRPr="006B2D8A">
        <w:rPr>
          <w:rFonts w:ascii="Palatino Linotype" w:hAnsi="Palatino Linotype" w:cs="Arial"/>
          <w:b/>
          <w:color w:val="000000"/>
        </w:rPr>
        <w:t>Artículo 3.- Finalidades.-</w:t>
      </w:r>
      <w:r w:rsidRPr="006B2D8A">
        <w:rPr>
          <w:rFonts w:ascii="Palatino Linotype" w:hAnsi="Palatino Linotype" w:cs="Arial"/>
          <w:color w:val="000000"/>
        </w:rPr>
        <w:t xml:space="preserve"> La presente Ordenanza tiene como finalidad atender la demanda educativa de personas con escolaridad inconclusa y rezago educativo a través de las distintas ofertas educativas flexibles implementadas por el Municipio del Distrito Metropolitano de Quito.</w:t>
      </w:r>
    </w:p>
    <w:p w:rsidR="00B57689" w:rsidRPr="006B2D8A" w:rsidRDefault="00B57689" w:rsidP="00B57689">
      <w:pPr>
        <w:pStyle w:val="NormalWeb"/>
        <w:shd w:val="clear" w:color="auto" w:fill="FFFFFF"/>
        <w:spacing w:before="0" w:beforeAutospacing="0" w:after="0" w:afterAutospacing="0"/>
        <w:jc w:val="both"/>
        <w:rPr>
          <w:rFonts w:ascii="Arial" w:hAnsi="Arial" w:cs="Arial"/>
          <w:b/>
          <w:lang w:val="es-EC"/>
        </w:rPr>
      </w:pPr>
    </w:p>
    <w:p w:rsidR="00B57689" w:rsidRPr="006B2D8A" w:rsidRDefault="00B57689" w:rsidP="00B57689">
      <w:pPr>
        <w:jc w:val="center"/>
        <w:rPr>
          <w:rFonts w:ascii="Bookman Old Style" w:hAnsi="Bookman Old Style" w:cs="Arial"/>
          <w:b/>
          <w:bCs/>
          <w:lang w:eastAsia="es-EC"/>
        </w:rPr>
      </w:pPr>
      <w:bookmarkStart w:id="1" w:name="TÍTULO_I."/>
      <w:r w:rsidRPr="006B2D8A">
        <w:rPr>
          <w:rFonts w:ascii="Bookman Old Style" w:hAnsi="Bookman Old Style" w:cs="Arial"/>
          <w:b/>
          <w:bCs/>
          <w:lang w:eastAsia="es-EC"/>
        </w:rPr>
        <w:t>TÍTULO I</w:t>
      </w:r>
      <w:r w:rsidR="00A964A9" w:rsidRPr="006B2D8A">
        <w:rPr>
          <w:rFonts w:ascii="Bookman Old Style" w:hAnsi="Bookman Old Style" w:cs="Arial"/>
          <w:b/>
          <w:bCs/>
          <w:lang w:eastAsia="es-EC"/>
        </w:rPr>
        <w:t>I</w:t>
      </w:r>
      <w:r w:rsidRPr="006B2D8A">
        <w:rPr>
          <w:rFonts w:ascii="Bookman Old Style" w:hAnsi="Bookman Old Style" w:cs="Arial"/>
          <w:b/>
          <w:bCs/>
          <w:lang w:eastAsia="es-EC"/>
        </w:rPr>
        <w:t>.</w:t>
      </w:r>
      <w:bookmarkEnd w:id="1"/>
      <w:r w:rsidRPr="006B2D8A">
        <w:rPr>
          <w:rFonts w:ascii="Bookman Old Style" w:hAnsi="Bookman Old Style" w:cs="Arial"/>
          <w:b/>
          <w:bCs/>
          <w:lang w:eastAsia="es-EC"/>
        </w:rPr>
        <w:t> </w:t>
      </w:r>
    </w:p>
    <w:p w:rsidR="00B57689" w:rsidRPr="006B2D8A" w:rsidRDefault="00CC59B8" w:rsidP="00B57689">
      <w:pPr>
        <w:jc w:val="center"/>
        <w:rPr>
          <w:rFonts w:ascii="Bookman Old Style" w:hAnsi="Bookman Old Style" w:cs="Arial"/>
          <w:bCs/>
          <w:lang w:eastAsia="es-EC"/>
        </w:rPr>
      </w:pPr>
      <w:r w:rsidRPr="006B2D8A">
        <w:rPr>
          <w:rFonts w:ascii="Bookman Old Style" w:hAnsi="Bookman Old Style" w:cs="Arial"/>
          <w:bCs/>
          <w:lang w:eastAsia="es-EC"/>
        </w:rPr>
        <w:t xml:space="preserve">DE LA </w:t>
      </w:r>
      <w:r w:rsidR="00521C43">
        <w:rPr>
          <w:rFonts w:ascii="Bookman Old Style" w:hAnsi="Bookman Old Style" w:cs="Arial"/>
          <w:bCs/>
          <w:lang w:eastAsia="es-EC"/>
        </w:rPr>
        <w:t>SECRETARIA DE EDUCACIÓN RECREACIÓN Y DEPORTE</w:t>
      </w:r>
    </w:p>
    <w:p w:rsidR="00C35502" w:rsidRPr="006B2D8A" w:rsidRDefault="00A964A9" w:rsidP="00C35502">
      <w:pPr>
        <w:jc w:val="center"/>
        <w:rPr>
          <w:rFonts w:ascii="Bookman Old Style" w:hAnsi="Bookman Old Style" w:cs="Arial"/>
          <w:b/>
          <w:bCs/>
          <w:lang w:eastAsia="es-EC"/>
        </w:rPr>
      </w:pPr>
      <w:r w:rsidRPr="006B2D8A">
        <w:rPr>
          <w:rFonts w:ascii="Bookman Old Style" w:hAnsi="Bookman Old Style" w:cs="Arial"/>
          <w:b/>
          <w:bCs/>
          <w:lang w:eastAsia="es-EC"/>
        </w:rPr>
        <w:t xml:space="preserve">CAPÍTULO </w:t>
      </w:r>
      <w:r w:rsidR="00F26EB8">
        <w:rPr>
          <w:rFonts w:ascii="Bookman Old Style" w:hAnsi="Bookman Old Style" w:cs="Arial"/>
          <w:b/>
          <w:bCs/>
          <w:lang w:eastAsia="es-EC"/>
        </w:rPr>
        <w:t>PRIMERO</w:t>
      </w:r>
    </w:p>
    <w:p w:rsidR="00B57689" w:rsidRPr="006B2D8A" w:rsidRDefault="00B57689" w:rsidP="00E90C70">
      <w:pPr>
        <w:jc w:val="center"/>
        <w:rPr>
          <w:rFonts w:ascii="Bookman Old Style" w:hAnsi="Bookman Old Style" w:cs="Arial"/>
          <w:lang w:eastAsia="es-EC"/>
        </w:rPr>
      </w:pPr>
      <w:r w:rsidRPr="006B2D8A">
        <w:rPr>
          <w:rFonts w:ascii="Bookman Old Style" w:hAnsi="Bookman Old Style" w:cs="Arial"/>
          <w:bCs/>
          <w:lang w:eastAsia="es-EC"/>
        </w:rPr>
        <w:t>SECRETARIA DE EDUCACION, RECREACION Y DEPORTE - DIRECCION METROPOLITANA DE INCLUSION EDUCATIVA</w:t>
      </w:r>
    </w:p>
    <w:p w:rsidR="001256EC" w:rsidRPr="006B2D8A" w:rsidRDefault="00B57689" w:rsidP="001256EC">
      <w:pPr>
        <w:jc w:val="both"/>
        <w:rPr>
          <w:rFonts w:ascii="Palatino Linotype" w:hAnsi="Palatino Linotype" w:cs="Arial"/>
        </w:rPr>
      </w:pPr>
      <w:r w:rsidRPr="006B2D8A">
        <w:rPr>
          <w:rFonts w:ascii="Bookman Old Style" w:hAnsi="Bookman Old Style" w:cs="Arial"/>
          <w:b/>
          <w:lang w:eastAsia="es-EC"/>
        </w:rPr>
        <w:t>Art.</w:t>
      </w:r>
      <w:r w:rsidR="00A964A9" w:rsidRPr="006B2D8A">
        <w:rPr>
          <w:rFonts w:ascii="Bookman Old Style" w:hAnsi="Bookman Old Style" w:cs="Arial"/>
          <w:b/>
          <w:lang w:eastAsia="es-EC"/>
        </w:rPr>
        <w:t>4</w:t>
      </w:r>
      <w:r w:rsidR="00C35502" w:rsidRPr="006B2D8A">
        <w:rPr>
          <w:rFonts w:ascii="Bookman Old Style" w:hAnsi="Bookman Old Style" w:cs="Arial"/>
          <w:b/>
          <w:lang w:eastAsia="es-EC"/>
        </w:rPr>
        <w:t xml:space="preserve"> Dirección.-</w:t>
      </w:r>
      <w:r w:rsidRPr="006B2D8A">
        <w:rPr>
          <w:rFonts w:ascii="Bookman Old Style" w:hAnsi="Bookman Old Style" w:cs="Arial"/>
          <w:b/>
          <w:lang w:eastAsia="es-EC"/>
        </w:rPr>
        <w:t xml:space="preserve">  </w:t>
      </w:r>
      <w:r w:rsidRPr="006B2D8A">
        <w:rPr>
          <w:rFonts w:ascii="Bookman Old Style" w:hAnsi="Bookman Old Style" w:cs="Arial"/>
          <w:lang w:eastAsia="es-EC"/>
        </w:rPr>
        <w:t>La Secretaría de Educación, Recreación y Deporte a través de la Dirección Metropolitana de Inclusión Educativa administrará</w:t>
      </w:r>
      <w:r w:rsidR="00C35502" w:rsidRPr="006B2D8A">
        <w:rPr>
          <w:rFonts w:ascii="Bookman Old Style" w:hAnsi="Bookman Old Style" w:cs="Arial"/>
          <w:lang w:eastAsia="es-EC"/>
        </w:rPr>
        <w:t xml:space="preserve"> la</w:t>
      </w:r>
      <w:r w:rsidRPr="006B2D8A">
        <w:rPr>
          <w:rFonts w:ascii="Bookman Old Style" w:hAnsi="Bookman Old Style" w:cs="Arial"/>
          <w:lang w:eastAsia="es-EC"/>
        </w:rPr>
        <w:t xml:space="preserve"> educación extraordinaria, </w:t>
      </w:r>
      <w:r w:rsidR="001256EC" w:rsidRPr="006B2D8A">
        <w:rPr>
          <w:rFonts w:ascii="Bookman Old Style" w:hAnsi="Bookman Old Style" w:cs="Arial"/>
          <w:lang w:eastAsia="es-EC"/>
        </w:rPr>
        <w:t xml:space="preserve">la cual para su ejecución contará con una estructura orgánica, posicional y funcional adecuada que garantice el funcionamiento eficaz de las </w:t>
      </w:r>
      <w:r w:rsidR="001256EC" w:rsidRPr="006B2D8A">
        <w:rPr>
          <w:rFonts w:ascii="Palatino Linotype" w:hAnsi="Palatino Linotype" w:cs="Arial"/>
        </w:rPr>
        <w:t>ofertas educativas extraordinarias de manera permanente.</w:t>
      </w:r>
    </w:p>
    <w:p w:rsidR="00C22724" w:rsidRPr="006B2D8A" w:rsidRDefault="00EB1820" w:rsidP="00C22724">
      <w:pPr>
        <w:jc w:val="center"/>
        <w:rPr>
          <w:rFonts w:ascii="Bookman Old Style" w:hAnsi="Bookman Old Style" w:cs="Arial"/>
          <w:b/>
          <w:color w:val="000000" w:themeColor="text1"/>
          <w:lang w:eastAsia="es-EC"/>
        </w:rPr>
      </w:pPr>
      <w:r w:rsidRPr="006B2D8A">
        <w:rPr>
          <w:rFonts w:ascii="Bookman Old Style" w:hAnsi="Bookman Old Style" w:cs="Arial"/>
          <w:b/>
          <w:color w:val="000000" w:themeColor="text1"/>
          <w:lang w:eastAsia="es-EC"/>
        </w:rPr>
        <w:t xml:space="preserve">CAPÍTULO </w:t>
      </w:r>
      <w:r w:rsidR="00F26EB8">
        <w:rPr>
          <w:rFonts w:ascii="Bookman Old Style" w:hAnsi="Bookman Old Style" w:cs="Arial"/>
          <w:b/>
          <w:color w:val="000000" w:themeColor="text1"/>
          <w:lang w:eastAsia="es-EC"/>
        </w:rPr>
        <w:t>SEGUNDO</w:t>
      </w:r>
    </w:p>
    <w:p w:rsidR="00C22724" w:rsidRPr="006B2D8A" w:rsidRDefault="00C22724" w:rsidP="00C22724">
      <w:pPr>
        <w:jc w:val="center"/>
        <w:rPr>
          <w:rFonts w:ascii="Bookman Old Style" w:hAnsi="Bookman Old Style" w:cs="Arial"/>
          <w:color w:val="000000" w:themeColor="text1"/>
          <w:lang w:eastAsia="es-EC"/>
        </w:rPr>
      </w:pPr>
      <w:r w:rsidRPr="006B2D8A">
        <w:rPr>
          <w:rFonts w:ascii="Bookman Old Style" w:hAnsi="Bookman Old Style" w:cs="Arial"/>
          <w:color w:val="000000" w:themeColor="text1"/>
          <w:lang w:eastAsia="es-EC"/>
        </w:rPr>
        <w:t>ORGANIZACIÓN</w:t>
      </w:r>
      <w:r w:rsidR="00EB1820" w:rsidRPr="006B2D8A">
        <w:rPr>
          <w:rFonts w:ascii="Bookman Old Style" w:hAnsi="Bookman Old Style" w:cs="Arial"/>
          <w:color w:val="000000" w:themeColor="text1"/>
          <w:lang w:eastAsia="es-EC"/>
        </w:rPr>
        <w:t>, FACULTADES Y RESPONSABILIDADES</w:t>
      </w:r>
    </w:p>
    <w:p w:rsidR="001256EC" w:rsidRDefault="001256EC" w:rsidP="001256EC">
      <w:pPr>
        <w:jc w:val="both"/>
        <w:rPr>
          <w:rFonts w:ascii="Palatino Linotype" w:hAnsi="Palatino Linotype" w:cs="Arial"/>
        </w:rPr>
      </w:pPr>
      <w:r w:rsidRPr="006B2D8A">
        <w:rPr>
          <w:rFonts w:ascii="Bookman Old Style" w:hAnsi="Bookman Old Style" w:cs="Arial"/>
          <w:b/>
          <w:lang w:eastAsia="es-EC"/>
        </w:rPr>
        <w:t xml:space="preserve">Art. 5 Organización.- </w:t>
      </w:r>
      <w:r w:rsidRPr="006B2D8A">
        <w:rPr>
          <w:rFonts w:ascii="Bookman Old Style" w:hAnsi="Bookman Old Style" w:cs="Arial"/>
          <w:lang w:eastAsia="es-EC"/>
        </w:rPr>
        <w:t>La Dirección Metropolitana de Inclusión Educativa contará con un orgánico estructural a través del cual se ejecutarán las diferentes modalidades y ofertas educativas extraordinarias que contemplará ámbitos técnicos, administrativos y tecnológicos con funciones que posibiliten una atención integral a</w:t>
      </w:r>
      <w:r w:rsidRPr="006B2D8A">
        <w:rPr>
          <w:rFonts w:ascii="Palatino Linotype" w:hAnsi="Palatino Linotype" w:cs="Arial"/>
        </w:rPr>
        <w:t xml:space="preserve"> personas con escolaridad inconclusa y rezago educativo y acompañamiento institucional</w:t>
      </w:r>
      <w:r w:rsidR="001209E2">
        <w:rPr>
          <w:rFonts w:ascii="Palatino Linotype" w:hAnsi="Palatino Linotype" w:cs="Arial"/>
        </w:rPr>
        <w:t>.</w:t>
      </w:r>
    </w:p>
    <w:p w:rsidR="001209E2" w:rsidRPr="007C6137" w:rsidRDefault="001209E2" w:rsidP="001209E2">
      <w:pPr>
        <w:spacing w:before="100" w:beforeAutospacing="1"/>
        <w:jc w:val="both"/>
        <w:rPr>
          <w:rFonts w:ascii="Bookman Old Style" w:hAnsi="Bookman Old Style" w:cs="Arial"/>
          <w:b/>
        </w:rPr>
      </w:pPr>
      <w:r w:rsidRPr="007C6137">
        <w:rPr>
          <w:rFonts w:ascii="Bookman Old Style" w:hAnsi="Bookman Old Style" w:cs="Arial"/>
          <w:b/>
          <w:color w:val="000000" w:themeColor="text1"/>
          <w:lang w:eastAsia="es-EC"/>
        </w:rPr>
        <w:t>Art.</w:t>
      </w:r>
      <w:r>
        <w:rPr>
          <w:rFonts w:ascii="Bookman Old Style" w:hAnsi="Bookman Old Style" w:cs="Arial"/>
          <w:b/>
          <w:color w:val="000000" w:themeColor="text1"/>
          <w:lang w:eastAsia="es-EC"/>
        </w:rPr>
        <w:t xml:space="preserve"> 6</w:t>
      </w:r>
      <w:r w:rsidRPr="007C6137">
        <w:rPr>
          <w:rFonts w:ascii="Bookman Old Style" w:hAnsi="Bookman Old Style" w:cs="Arial"/>
          <w:b/>
          <w:color w:val="000000" w:themeColor="text1"/>
          <w:lang w:eastAsia="es-EC"/>
        </w:rPr>
        <w:t xml:space="preserve">  </w:t>
      </w:r>
      <w:r w:rsidRPr="007C6137">
        <w:rPr>
          <w:rFonts w:ascii="Bookman Old Style" w:hAnsi="Bookman Old Style" w:cs="Arial"/>
          <w:b/>
        </w:rPr>
        <w:t>Director (a) Metropolitano de Inclusión Educativa</w:t>
      </w:r>
      <w:r w:rsidRPr="007C6137">
        <w:rPr>
          <w:rFonts w:ascii="Bookman Old Style" w:hAnsi="Bookman Old Style" w:cs="Arial"/>
        </w:rPr>
        <w:t>.</w:t>
      </w:r>
      <w:r>
        <w:rPr>
          <w:rFonts w:ascii="Bookman Old Style" w:hAnsi="Bookman Old Style" w:cs="Arial"/>
        </w:rPr>
        <w:t>-</w:t>
      </w:r>
      <w:r w:rsidRPr="007C6137">
        <w:rPr>
          <w:rFonts w:ascii="Bookman Old Style" w:hAnsi="Bookman Old Style" w:cs="Arial"/>
        </w:rPr>
        <w:t xml:space="preserve"> Es competencia del Director Metropolitano de Inclusión Educativa: </w:t>
      </w:r>
    </w:p>
    <w:p w:rsidR="001209E2" w:rsidRPr="007C6137" w:rsidRDefault="001209E2" w:rsidP="001209E2">
      <w:pPr>
        <w:rPr>
          <w:rFonts w:ascii="Bookman Old Style" w:hAnsi="Bookman Old Style" w:cs="Arial"/>
        </w:rPr>
      </w:pPr>
      <w:r w:rsidRPr="007C6137">
        <w:rPr>
          <w:rFonts w:ascii="Bookman Old Style" w:hAnsi="Bookman Old Style" w:cs="Arial"/>
          <w:b/>
        </w:rPr>
        <w:lastRenderedPageBreak/>
        <w:tab/>
      </w:r>
      <w:r w:rsidRPr="007C6137">
        <w:rPr>
          <w:rFonts w:ascii="Bookman Old Style" w:hAnsi="Bookman Old Style" w:cs="Arial"/>
          <w:b/>
        </w:rPr>
        <w:tab/>
      </w:r>
      <w:r w:rsidRPr="007C6137">
        <w:rPr>
          <w:rFonts w:ascii="Bookman Old Style" w:hAnsi="Bookman Old Style" w:cs="Arial"/>
          <w:b/>
        </w:rPr>
        <w:tab/>
      </w:r>
      <w:r w:rsidRPr="007C6137">
        <w:rPr>
          <w:rFonts w:ascii="Bookman Old Style" w:hAnsi="Bookman Old Style" w:cs="Arial"/>
          <w:b/>
        </w:rPr>
        <w:tab/>
      </w:r>
      <w:r w:rsidRPr="007C6137">
        <w:rPr>
          <w:rFonts w:ascii="Bookman Old Style" w:hAnsi="Bookman Old Style" w:cs="Arial"/>
          <w:b/>
        </w:rPr>
        <w:tab/>
      </w:r>
      <w:r w:rsidRPr="007C6137">
        <w:rPr>
          <w:rFonts w:ascii="Bookman Old Style" w:hAnsi="Bookman Old Style" w:cs="Arial"/>
          <w:b/>
        </w:rPr>
        <w:tab/>
      </w:r>
      <w:r w:rsidRPr="007C6137">
        <w:rPr>
          <w:rFonts w:ascii="Bookman Old Style" w:hAnsi="Bookman Old Style" w:cs="Arial"/>
          <w:b/>
        </w:rPr>
        <w:tab/>
      </w:r>
      <w:r w:rsidRPr="007C6137">
        <w:rPr>
          <w:rFonts w:ascii="Bookman Old Style" w:hAnsi="Bookman Old Style" w:cs="Arial"/>
          <w:b/>
        </w:rPr>
        <w:tab/>
      </w:r>
      <w:r w:rsidRPr="007C6137">
        <w:rPr>
          <w:rFonts w:ascii="Bookman Old Style" w:hAnsi="Bookman Old Style" w:cs="Arial"/>
          <w:b/>
        </w:rPr>
        <w:tab/>
      </w:r>
      <w:r w:rsidRPr="007C6137">
        <w:rPr>
          <w:rFonts w:ascii="Bookman Old Style" w:hAnsi="Bookman Old Style" w:cs="Arial"/>
        </w:rPr>
        <w:tab/>
      </w:r>
      <w:r w:rsidRPr="007C6137">
        <w:rPr>
          <w:rFonts w:ascii="Bookman Old Style" w:hAnsi="Bookman Old Style" w:cs="Arial"/>
        </w:rPr>
        <w:tab/>
      </w:r>
      <w:r w:rsidRPr="007C6137">
        <w:rPr>
          <w:rFonts w:ascii="Bookman Old Style" w:hAnsi="Bookman Old Style" w:cs="Arial"/>
        </w:rPr>
        <w:tab/>
        <w:t xml:space="preserve"> </w:t>
      </w:r>
    </w:p>
    <w:p w:rsidR="001209E2" w:rsidRPr="007C6137" w:rsidRDefault="001209E2" w:rsidP="001209E2">
      <w:pPr>
        <w:numPr>
          <w:ilvl w:val="0"/>
          <w:numId w:val="19"/>
        </w:numPr>
        <w:spacing w:after="0" w:line="240" w:lineRule="auto"/>
        <w:jc w:val="both"/>
        <w:rPr>
          <w:rFonts w:ascii="Bookman Old Style" w:hAnsi="Bookman Old Style" w:cs="Arial"/>
        </w:rPr>
      </w:pPr>
      <w:r w:rsidRPr="007C6137">
        <w:rPr>
          <w:rFonts w:ascii="Bookman Old Style" w:hAnsi="Bookman Old Style" w:cs="Arial"/>
        </w:rPr>
        <w:t>Planificar, coordinar, dirigir, evaluar, supervisar y rendir cuentas de los planes, programas y proyectos que cumple la Dirección Metropolitana de Inclusión Educativa.</w:t>
      </w:r>
    </w:p>
    <w:p w:rsidR="001209E2" w:rsidRPr="007C6137" w:rsidRDefault="001209E2" w:rsidP="001209E2">
      <w:pPr>
        <w:numPr>
          <w:ilvl w:val="0"/>
          <w:numId w:val="19"/>
        </w:numPr>
        <w:spacing w:after="0" w:line="240" w:lineRule="auto"/>
        <w:jc w:val="both"/>
        <w:rPr>
          <w:rFonts w:ascii="Bookman Old Style" w:hAnsi="Bookman Old Style" w:cs="Arial"/>
        </w:rPr>
      </w:pPr>
      <w:r w:rsidRPr="007C6137">
        <w:rPr>
          <w:rFonts w:ascii="Bookman Old Style" w:hAnsi="Bookman Old Style" w:cs="Arial"/>
        </w:rPr>
        <w:t>Establecer políticas, estrategias y normas generales de carácter técnico y administrativo que deben observarse en las unidades a su cargo y en los centros educativos municipales donde existe la oferta de EBSE.</w:t>
      </w:r>
    </w:p>
    <w:p w:rsidR="001209E2" w:rsidRPr="007C6137" w:rsidRDefault="001209E2" w:rsidP="001209E2">
      <w:pPr>
        <w:numPr>
          <w:ilvl w:val="0"/>
          <w:numId w:val="19"/>
        </w:numPr>
        <w:spacing w:after="0" w:line="240" w:lineRule="auto"/>
        <w:jc w:val="both"/>
        <w:rPr>
          <w:rFonts w:ascii="Bookman Old Style" w:hAnsi="Bookman Old Style" w:cs="Arial"/>
        </w:rPr>
      </w:pPr>
      <w:r w:rsidRPr="007C6137">
        <w:rPr>
          <w:rFonts w:ascii="Bookman Old Style" w:hAnsi="Bookman Old Style" w:cs="Arial"/>
        </w:rPr>
        <w:t>Coordinar las acciones de  cada una de las unidades/áreas de la DMIE con  otras dependencias de la SERD y del Municipio de Quito, así como con instituciones externas.</w:t>
      </w:r>
    </w:p>
    <w:p w:rsidR="001209E2" w:rsidRPr="007C6137" w:rsidRDefault="001209E2" w:rsidP="001209E2">
      <w:pPr>
        <w:numPr>
          <w:ilvl w:val="0"/>
          <w:numId w:val="19"/>
        </w:numPr>
        <w:spacing w:after="0" w:line="240" w:lineRule="auto"/>
        <w:jc w:val="both"/>
        <w:rPr>
          <w:rFonts w:ascii="Bookman Old Style" w:hAnsi="Bookman Old Style" w:cs="Arial"/>
        </w:rPr>
      </w:pPr>
      <w:r w:rsidRPr="007C6137">
        <w:rPr>
          <w:rFonts w:ascii="Bookman Old Style" w:hAnsi="Bookman Old Style" w:cs="Arial"/>
        </w:rPr>
        <w:t>Asistir  y participar en  las sesiones de la Comisión de Educación.</w:t>
      </w:r>
    </w:p>
    <w:p w:rsidR="001209E2" w:rsidRPr="007C6137" w:rsidRDefault="001209E2" w:rsidP="001209E2">
      <w:pPr>
        <w:numPr>
          <w:ilvl w:val="0"/>
          <w:numId w:val="19"/>
        </w:numPr>
        <w:spacing w:after="0" w:line="240" w:lineRule="auto"/>
        <w:jc w:val="both"/>
        <w:rPr>
          <w:rFonts w:ascii="Bookman Old Style" w:hAnsi="Bookman Old Style" w:cs="Arial"/>
        </w:rPr>
      </w:pPr>
      <w:r w:rsidRPr="007C6137">
        <w:rPr>
          <w:rFonts w:ascii="Bookman Old Style" w:hAnsi="Bookman Old Style" w:cs="Arial"/>
        </w:rPr>
        <w:t>Presentar  el proyecto de presupuesto anual  y sus reajustes.</w:t>
      </w:r>
    </w:p>
    <w:p w:rsidR="001209E2" w:rsidRPr="007C6137" w:rsidRDefault="001209E2" w:rsidP="001209E2">
      <w:pPr>
        <w:numPr>
          <w:ilvl w:val="0"/>
          <w:numId w:val="19"/>
        </w:numPr>
        <w:spacing w:after="0" w:line="240" w:lineRule="auto"/>
        <w:jc w:val="both"/>
        <w:rPr>
          <w:rFonts w:ascii="Bookman Old Style" w:hAnsi="Bookman Old Style" w:cs="Arial"/>
        </w:rPr>
      </w:pPr>
      <w:r w:rsidRPr="007C6137">
        <w:rPr>
          <w:rFonts w:ascii="Bookman Old Style" w:hAnsi="Bookman Old Style" w:cs="Arial"/>
          <w:bCs/>
        </w:rPr>
        <w:t>Solicitar al Director Metropolitano la autorización de pagos, de acuerdo a la programación efectuada</w:t>
      </w:r>
      <w:r w:rsidRPr="007C6137">
        <w:rPr>
          <w:rFonts w:ascii="Bookman Old Style" w:hAnsi="Bookman Old Style" w:cs="Arial"/>
        </w:rPr>
        <w:t>.</w:t>
      </w:r>
    </w:p>
    <w:p w:rsidR="001209E2" w:rsidRPr="007C6137" w:rsidRDefault="001209E2" w:rsidP="001209E2">
      <w:pPr>
        <w:numPr>
          <w:ilvl w:val="0"/>
          <w:numId w:val="19"/>
        </w:numPr>
        <w:spacing w:after="0" w:line="240" w:lineRule="auto"/>
        <w:jc w:val="both"/>
        <w:rPr>
          <w:rFonts w:ascii="Bookman Old Style" w:hAnsi="Bookman Old Style" w:cs="Arial"/>
        </w:rPr>
      </w:pPr>
      <w:r w:rsidRPr="007C6137">
        <w:rPr>
          <w:rFonts w:ascii="Bookman Old Style" w:hAnsi="Bookman Old Style" w:cs="Arial"/>
        </w:rPr>
        <w:t>Representar al SERD en los actos oficiales y sociales a los que fuere delegado.</w:t>
      </w:r>
    </w:p>
    <w:p w:rsidR="001209E2" w:rsidRPr="007C6137" w:rsidRDefault="001209E2" w:rsidP="001209E2">
      <w:pPr>
        <w:numPr>
          <w:ilvl w:val="0"/>
          <w:numId w:val="19"/>
        </w:numPr>
        <w:spacing w:after="0" w:line="240" w:lineRule="auto"/>
        <w:jc w:val="both"/>
        <w:rPr>
          <w:rFonts w:ascii="Bookman Old Style" w:hAnsi="Bookman Old Style" w:cs="Arial"/>
        </w:rPr>
      </w:pPr>
      <w:r w:rsidRPr="007C6137">
        <w:rPr>
          <w:rFonts w:ascii="Bookman Old Style" w:hAnsi="Bookman Old Style" w:cs="Arial"/>
        </w:rPr>
        <w:t>Presentar al SERD un informe anual de la gestión cumplida y/o cuando le fuere requerido.</w:t>
      </w:r>
    </w:p>
    <w:p w:rsidR="001209E2" w:rsidRPr="007C6137" w:rsidRDefault="001209E2" w:rsidP="001209E2">
      <w:pPr>
        <w:numPr>
          <w:ilvl w:val="0"/>
          <w:numId w:val="19"/>
        </w:numPr>
        <w:spacing w:after="0" w:line="240" w:lineRule="auto"/>
        <w:jc w:val="both"/>
        <w:rPr>
          <w:rFonts w:ascii="Bookman Old Style" w:hAnsi="Bookman Old Style" w:cs="Arial"/>
        </w:rPr>
      </w:pPr>
      <w:r w:rsidRPr="007C6137">
        <w:rPr>
          <w:rFonts w:ascii="Bookman Old Style" w:hAnsi="Bookman Old Style" w:cs="Arial"/>
        </w:rPr>
        <w:t>Conceder permisos,  vacaciones  y aplicar sanciones al personal  a su cargo.</w:t>
      </w:r>
    </w:p>
    <w:p w:rsidR="001209E2" w:rsidRPr="007C6137" w:rsidRDefault="001209E2" w:rsidP="001209E2">
      <w:pPr>
        <w:numPr>
          <w:ilvl w:val="0"/>
          <w:numId w:val="19"/>
        </w:numPr>
        <w:spacing w:after="0" w:line="240" w:lineRule="auto"/>
        <w:jc w:val="both"/>
        <w:rPr>
          <w:rFonts w:ascii="Bookman Old Style" w:hAnsi="Bookman Old Style" w:cs="Arial"/>
        </w:rPr>
      </w:pPr>
      <w:r w:rsidRPr="007C6137">
        <w:rPr>
          <w:rFonts w:ascii="Bookman Old Style" w:hAnsi="Bookman Old Style" w:cs="Arial"/>
        </w:rPr>
        <w:t>Evaluar los informes presentados por  el personal a su cargo.</w:t>
      </w:r>
    </w:p>
    <w:p w:rsidR="001209E2" w:rsidRPr="007C6137" w:rsidRDefault="001209E2" w:rsidP="001209E2">
      <w:pPr>
        <w:numPr>
          <w:ilvl w:val="0"/>
          <w:numId w:val="19"/>
        </w:numPr>
        <w:spacing w:after="0" w:line="240" w:lineRule="auto"/>
        <w:jc w:val="both"/>
        <w:rPr>
          <w:rFonts w:ascii="Bookman Old Style" w:hAnsi="Bookman Old Style" w:cs="Arial"/>
        </w:rPr>
      </w:pPr>
      <w:r w:rsidRPr="007C6137">
        <w:rPr>
          <w:rFonts w:ascii="Bookman Old Style" w:hAnsi="Bookman Old Style" w:cs="Arial"/>
        </w:rPr>
        <w:t>Supervisar la gestión técnica y administrativa de la Dirección MIE.</w:t>
      </w:r>
    </w:p>
    <w:p w:rsidR="001209E2" w:rsidRPr="007C6137" w:rsidRDefault="001209E2" w:rsidP="001209E2">
      <w:pPr>
        <w:numPr>
          <w:ilvl w:val="0"/>
          <w:numId w:val="19"/>
        </w:numPr>
        <w:spacing w:after="0" w:line="240" w:lineRule="auto"/>
        <w:jc w:val="both"/>
        <w:rPr>
          <w:rFonts w:ascii="Bookman Old Style" w:hAnsi="Bookman Old Style" w:cs="Arial"/>
        </w:rPr>
      </w:pPr>
      <w:r w:rsidRPr="007C6137">
        <w:rPr>
          <w:rFonts w:ascii="Bookman Old Style" w:hAnsi="Bookman Old Style" w:cs="Arial"/>
        </w:rPr>
        <w:t>Participar en la evaluación de gestión, programas y proyectos, que anualmente lo llevará a cabo la Dirección Metropolitana de Inclusión Educativa.</w:t>
      </w:r>
    </w:p>
    <w:p w:rsidR="001209E2" w:rsidRPr="007C6137" w:rsidRDefault="001209E2" w:rsidP="001209E2">
      <w:pPr>
        <w:numPr>
          <w:ilvl w:val="0"/>
          <w:numId w:val="19"/>
        </w:numPr>
        <w:spacing w:after="0" w:line="240" w:lineRule="auto"/>
        <w:jc w:val="both"/>
        <w:rPr>
          <w:rFonts w:ascii="Bookman Old Style" w:hAnsi="Bookman Old Style" w:cs="Arial"/>
        </w:rPr>
      </w:pPr>
      <w:r w:rsidRPr="007C6137">
        <w:rPr>
          <w:rFonts w:ascii="Bookman Old Style" w:hAnsi="Bookman Old Style" w:cs="Arial"/>
        </w:rPr>
        <w:t>Cumplir y hacer cumplir las disposiciones legales, reglamentos y normas vigentes.</w:t>
      </w:r>
    </w:p>
    <w:p w:rsidR="001209E2" w:rsidRPr="007C6137" w:rsidRDefault="001209E2" w:rsidP="001209E2">
      <w:pPr>
        <w:numPr>
          <w:ilvl w:val="0"/>
          <w:numId w:val="19"/>
        </w:numPr>
        <w:spacing w:after="0" w:line="240" w:lineRule="auto"/>
        <w:jc w:val="both"/>
        <w:rPr>
          <w:rFonts w:ascii="Bookman Old Style" w:hAnsi="Bookman Old Style" w:cs="Arial"/>
        </w:rPr>
      </w:pPr>
      <w:r w:rsidRPr="007C6137">
        <w:rPr>
          <w:rFonts w:ascii="Bookman Old Style" w:hAnsi="Bookman Old Style" w:cs="Arial"/>
        </w:rPr>
        <w:t>Promover la investigación, innovación y la calidad del servicio brindado.</w:t>
      </w:r>
    </w:p>
    <w:p w:rsidR="001209E2" w:rsidRPr="007C6137" w:rsidRDefault="001209E2" w:rsidP="001209E2">
      <w:pPr>
        <w:jc w:val="both"/>
        <w:rPr>
          <w:rFonts w:ascii="Bookman Old Style" w:hAnsi="Bookman Old Style" w:cs="Arial"/>
          <w:b/>
        </w:rPr>
      </w:pPr>
    </w:p>
    <w:p w:rsidR="001209E2" w:rsidRPr="007C6137" w:rsidRDefault="001209E2" w:rsidP="001209E2">
      <w:pPr>
        <w:pStyle w:val="Ttulo6"/>
        <w:jc w:val="both"/>
        <w:rPr>
          <w:rFonts w:ascii="Bookman Old Style" w:hAnsi="Bookman Old Style" w:cs="Arial"/>
          <w:sz w:val="22"/>
          <w:szCs w:val="22"/>
        </w:rPr>
      </w:pPr>
      <w:r w:rsidRPr="007C6137">
        <w:rPr>
          <w:rFonts w:ascii="Bookman Old Style" w:hAnsi="Bookman Old Style" w:cs="Arial"/>
          <w:sz w:val="22"/>
          <w:szCs w:val="22"/>
        </w:rPr>
        <w:t xml:space="preserve">Art. </w:t>
      </w:r>
      <w:r>
        <w:rPr>
          <w:rFonts w:ascii="Bookman Old Style" w:hAnsi="Bookman Old Style" w:cs="Arial"/>
          <w:sz w:val="22"/>
          <w:szCs w:val="22"/>
        </w:rPr>
        <w:t>7</w:t>
      </w:r>
      <w:r w:rsidRPr="007C6137">
        <w:rPr>
          <w:rFonts w:ascii="Bookman Old Style" w:hAnsi="Bookman Old Style" w:cs="Arial"/>
          <w:sz w:val="22"/>
          <w:szCs w:val="22"/>
        </w:rPr>
        <w:t xml:space="preserve"> Asistente del  Director (a).</w:t>
      </w:r>
      <w:r>
        <w:rPr>
          <w:rFonts w:ascii="Bookman Old Style" w:hAnsi="Bookman Old Style" w:cs="Arial"/>
          <w:sz w:val="22"/>
          <w:szCs w:val="22"/>
        </w:rPr>
        <w:t>-</w:t>
      </w:r>
      <w:r w:rsidRPr="007C6137">
        <w:rPr>
          <w:rFonts w:ascii="Bookman Old Style" w:hAnsi="Bookman Old Style" w:cs="Arial"/>
          <w:sz w:val="22"/>
          <w:szCs w:val="22"/>
        </w:rPr>
        <w:t xml:space="preserve"> </w:t>
      </w:r>
      <w:r w:rsidRPr="007C6137">
        <w:rPr>
          <w:rFonts w:ascii="Bookman Old Style" w:hAnsi="Bookman Old Style" w:cs="Arial"/>
          <w:b w:val="0"/>
          <w:sz w:val="22"/>
          <w:szCs w:val="22"/>
        </w:rPr>
        <w:t>Son funciones de la asistente del Director Metropolitano de Inclusión Educativa</w:t>
      </w:r>
      <w:r w:rsidRPr="007C6137">
        <w:rPr>
          <w:rFonts w:ascii="Bookman Old Style" w:hAnsi="Bookman Old Style" w:cs="Arial"/>
          <w:sz w:val="22"/>
          <w:szCs w:val="22"/>
        </w:rPr>
        <w:t xml:space="preserve">: </w:t>
      </w:r>
    </w:p>
    <w:p w:rsidR="001209E2" w:rsidRPr="007C6137" w:rsidRDefault="001209E2" w:rsidP="001209E2">
      <w:pPr>
        <w:jc w:val="center"/>
        <w:rPr>
          <w:rFonts w:ascii="Bookman Old Style" w:hAnsi="Bookman Old Style" w:cs="Arial"/>
          <w:b/>
        </w:rPr>
      </w:pPr>
    </w:p>
    <w:p w:rsidR="001209E2" w:rsidRPr="007C6137" w:rsidRDefault="001209E2" w:rsidP="001209E2">
      <w:pPr>
        <w:numPr>
          <w:ilvl w:val="0"/>
          <w:numId w:val="20"/>
        </w:numPr>
        <w:spacing w:after="0" w:line="240" w:lineRule="auto"/>
        <w:jc w:val="both"/>
        <w:rPr>
          <w:rFonts w:ascii="Bookman Old Style" w:hAnsi="Bookman Old Style" w:cs="Arial"/>
        </w:rPr>
      </w:pPr>
      <w:r w:rsidRPr="007C6137">
        <w:rPr>
          <w:rFonts w:ascii="Bookman Old Style" w:hAnsi="Bookman Old Style" w:cs="Arial"/>
        </w:rPr>
        <w:t>Ejecutar labores de secretaría y asistencia administrativa a la Dirección.</w:t>
      </w:r>
    </w:p>
    <w:p w:rsidR="001209E2" w:rsidRPr="007C6137" w:rsidRDefault="001209E2" w:rsidP="001209E2">
      <w:pPr>
        <w:numPr>
          <w:ilvl w:val="0"/>
          <w:numId w:val="20"/>
        </w:numPr>
        <w:spacing w:after="0" w:line="240" w:lineRule="auto"/>
        <w:jc w:val="both"/>
        <w:rPr>
          <w:rFonts w:ascii="Bookman Old Style" w:hAnsi="Bookman Old Style" w:cs="Arial"/>
        </w:rPr>
      </w:pPr>
      <w:r w:rsidRPr="007C6137">
        <w:rPr>
          <w:rFonts w:ascii="Bookman Old Style" w:hAnsi="Bookman Old Style" w:cs="Arial"/>
        </w:rPr>
        <w:t>Preparar documentación y antecedentes para reuniones internas o externas a las que debe asistir el/a Directora.</w:t>
      </w:r>
    </w:p>
    <w:p w:rsidR="001209E2" w:rsidRPr="007C6137" w:rsidRDefault="001209E2" w:rsidP="001209E2">
      <w:pPr>
        <w:numPr>
          <w:ilvl w:val="0"/>
          <w:numId w:val="20"/>
        </w:numPr>
        <w:spacing w:after="0" w:line="240" w:lineRule="auto"/>
        <w:jc w:val="both"/>
        <w:rPr>
          <w:rFonts w:ascii="Bookman Old Style" w:hAnsi="Bookman Old Style" w:cs="Arial"/>
        </w:rPr>
      </w:pPr>
      <w:r w:rsidRPr="007C6137">
        <w:rPr>
          <w:rFonts w:ascii="Bookman Old Style" w:hAnsi="Bookman Old Style" w:cs="Arial"/>
        </w:rPr>
        <w:t>Organizar y revisar  la correspondencia a ser suscrita por la directora y mantener un estricto control de la misma</w:t>
      </w:r>
    </w:p>
    <w:p w:rsidR="001209E2" w:rsidRPr="007C6137" w:rsidRDefault="001209E2" w:rsidP="001209E2">
      <w:pPr>
        <w:numPr>
          <w:ilvl w:val="0"/>
          <w:numId w:val="20"/>
        </w:numPr>
        <w:spacing w:after="0" w:line="240" w:lineRule="auto"/>
        <w:jc w:val="both"/>
        <w:rPr>
          <w:rFonts w:ascii="Bookman Old Style" w:hAnsi="Bookman Old Style" w:cs="Arial"/>
        </w:rPr>
      </w:pPr>
      <w:r w:rsidRPr="007C6137">
        <w:rPr>
          <w:rFonts w:ascii="Bookman Old Style" w:hAnsi="Bookman Old Style" w:cs="Arial"/>
        </w:rPr>
        <w:t>Concertar entrevistas, atender al público, conceder audiencias.</w:t>
      </w:r>
    </w:p>
    <w:p w:rsidR="001209E2" w:rsidRPr="007C6137" w:rsidRDefault="001209E2" w:rsidP="001209E2">
      <w:pPr>
        <w:numPr>
          <w:ilvl w:val="0"/>
          <w:numId w:val="20"/>
        </w:numPr>
        <w:spacing w:after="0" w:line="240" w:lineRule="auto"/>
        <w:jc w:val="both"/>
        <w:rPr>
          <w:rFonts w:ascii="Bookman Old Style" w:hAnsi="Bookman Old Style" w:cs="Arial"/>
        </w:rPr>
      </w:pPr>
      <w:r w:rsidRPr="007C6137">
        <w:rPr>
          <w:rFonts w:ascii="Bookman Old Style" w:hAnsi="Bookman Old Style" w:cs="Arial"/>
        </w:rPr>
        <w:t>Llevar  y mantener la agenda de actividades del Director-a.</w:t>
      </w:r>
    </w:p>
    <w:p w:rsidR="001209E2" w:rsidRPr="007C6137" w:rsidRDefault="001209E2" w:rsidP="001209E2">
      <w:pPr>
        <w:numPr>
          <w:ilvl w:val="0"/>
          <w:numId w:val="20"/>
        </w:numPr>
        <w:spacing w:after="0" w:line="240" w:lineRule="auto"/>
        <w:jc w:val="both"/>
        <w:rPr>
          <w:rFonts w:ascii="Bookman Old Style" w:hAnsi="Bookman Old Style" w:cs="Arial"/>
        </w:rPr>
      </w:pPr>
      <w:r w:rsidRPr="007C6137">
        <w:rPr>
          <w:rFonts w:ascii="Bookman Old Style" w:hAnsi="Bookman Old Style" w:cs="Arial"/>
        </w:rPr>
        <w:t xml:space="preserve">Elaborar  circulares, oficios y comunicaciones en general </w:t>
      </w:r>
    </w:p>
    <w:p w:rsidR="001209E2" w:rsidRPr="007C6137" w:rsidRDefault="001209E2" w:rsidP="001209E2">
      <w:pPr>
        <w:numPr>
          <w:ilvl w:val="0"/>
          <w:numId w:val="20"/>
        </w:numPr>
        <w:spacing w:after="0" w:line="240" w:lineRule="auto"/>
        <w:jc w:val="both"/>
        <w:rPr>
          <w:rFonts w:ascii="Bookman Old Style" w:hAnsi="Bookman Old Style" w:cs="Arial"/>
        </w:rPr>
      </w:pPr>
      <w:r w:rsidRPr="007C6137">
        <w:rPr>
          <w:rFonts w:ascii="Bookman Old Style" w:hAnsi="Bookman Old Style" w:cs="Arial"/>
        </w:rPr>
        <w:t>Organizar el material  necesario para las reuniones de trabajo  de la Dirección Metropolitana de Inclusión Educativa.</w:t>
      </w:r>
    </w:p>
    <w:p w:rsidR="001209E2" w:rsidRPr="007C6137" w:rsidRDefault="001209E2" w:rsidP="001209E2">
      <w:pPr>
        <w:numPr>
          <w:ilvl w:val="0"/>
          <w:numId w:val="20"/>
        </w:numPr>
        <w:spacing w:after="0" w:line="240" w:lineRule="auto"/>
        <w:jc w:val="both"/>
        <w:rPr>
          <w:rFonts w:ascii="Bookman Old Style" w:hAnsi="Bookman Old Style" w:cs="Arial"/>
        </w:rPr>
      </w:pPr>
      <w:r w:rsidRPr="007C6137">
        <w:rPr>
          <w:rFonts w:ascii="Bookman Old Style" w:hAnsi="Bookman Old Style" w:cs="Arial"/>
        </w:rPr>
        <w:t>Llevar un archivo de documentos reservados y confidenciales.</w:t>
      </w:r>
    </w:p>
    <w:p w:rsidR="001209E2" w:rsidRPr="007C6137" w:rsidRDefault="001209E2" w:rsidP="001209E2">
      <w:pPr>
        <w:numPr>
          <w:ilvl w:val="0"/>
          <w:numId w:val="20"/>
        </w:numPr>
        <w:spacing w:after="0" w:line="240" w:lineRule="auto"/>
        <w:jc w:val="both"/>
        <w:rPr>
          <w:rFonts w:ascii="Bookman Old Style" w:hAnsi="Bookman Old Style" w:cs="Arial"/>
        </w:rPr>
      </w:pPr>
      <w:r w:rsidRPr="007C6137">
        <w:rPr>
          <w:rFonts w:ascii="Bookman Old Style" w:hAnsi="Bookman Old Style" w:cs="Arial"/>
        </w:rPr>
        <w:t>Receptar y realizar llamadas telefónicas.</w:t>
      </w:r>
    </w:p>
    <w:p w:rsidR="001209E2" w:rsidRPr="007C6137" w:rsidRDefault="001209E2" w:rsidP="001209E2">
      <w:pPr>
        <w:numPr>
          <w:ilvl w:val="0"/>
          <w:numId w:val="20"/>
        </w:numPr>
        <w:spacing w:after="0" w:line="240" w:lineRule="auto"/>
        <w:jc w:val="both"/>
        <w:rPr>
          <w:rFonts w:ascii="Bookman Old Style" w:hAnsi="Bookman Old Style" w:cs="Arial"/>
        </w:rPr>
      </w:pPr>
      <w:r w:rsidRPr="007C6137">
        <w:rPr>
          <w:rFonts w:ascii="Bookman Old Style" w:hAnsi="Bookman Old Style" w:cs="Arial"/>
        </w:rPr>
        <w:t>Organizar y controlar el archivo de la Dirección.</w:t>
      </w:r>
    </w:p>
    <w:p w:rsidR="001209E2" w:rsidRPr="007C6137" w:rsidRDefault="001209E2" w:rsidP="001209E2">
      <w:pPr>
        <w:numPr>
          <w:ilvl w:val="0"/>
          <w:numId w:val="20"/>
        </w:numPr>
        <w:spacing w:after="0" w:line="240" w:lineRule="auto"/>
        <w:jc w:val="both"/>
        <w:rPr>
          <w:rFonts w:ascii="Bookman Old Style" w:hAnsi="Bookman Old Style" w:cs="Arial"/>
        </w:rPr>
      </w:pPr>
      <w:r w:rsidRPr="007C6137">
        <w:rPr>
          <w:rFonts w:ascii="Bookman Old Style" w:hAnsi="Bookman Old Style" w:cs="Arial"/>
        </w:rPr>
        <w:t>Asistir a la Dirección  en labores administrativas, participar en reuniones de trabajo y tomar nota de las mismas.</w:t>
      </w:r>
    </w:p>
    <w:p w:rsidR="001209E2" w:rsidRPr="007C6137" w:rsidRDefault="001209E2" w:rsidP="001209E2">
      <w:pPr>
        <w:numPr>
          <w:ilvl w:val="0"/>
          <w:numId w:val="20"/>
        </w:numPr>
        <w:spacing w:after="0" w:line="240" w:lineRule="auto"/>
        <w:jc w:val="both"/>
        <w:rPr>
          <w:rFonts w:ascii="Bookman Old Style" w:hAnsi="Bookman Old Style" w:cs="Arial"/>
        </w:rPr>
      </w:pPr>
      <w:r w:rsidRPr="007C6137">
        <w:rPr>
          <w:rFonts w:ascii="Bookman Old Style" w:hAnsi="Bookman Old Style" w:cs="Arial"/>
        </w:rPr>
        <w:t>Presentar  el reporte de los asuntos que se encuentran pendientes.</w:t>
      </w:r>
    </w:p>
    <w:p w:rsidR="001209E2" w:rsidRPr="007C6137" w:rsidRDefault="001209E2" w:rsidP="001209E2">
      <w:pPr>
        <w:numPr>
          <w:ilvl w:val="0"/>
          <w:numId w:val="20"/>
        </w:numPr>
        <w:spacing w:after="0" w:line="240" w:lineRule="auto"/>
        <w:jc w:val="both"/>
        <w:rPr>
          <w:rFonts w:ascii="Bookman Old Style" w:hAnsi="Bookman Old Style" w:cs="Arial"/>
        </w:rPr>
      </w:pPr>
      <w:r w:rsidRPr="007C6137">
        <w:rPr>
          <w:rFonts w:ascii="Bookman Old Style" w:hAnsi="Bookman Old Style" w:cs="Arial"/>
        </w:rPr>
        <w:lastRenderedPageBreak/>
        <w:t>Digitar proyectos, informes y más documentación generados por la Dirección de Educación.</w:t>
      </w:r>
    </w:p>
    <w:p w:rsidR="001209E2" w:rsidRPr="007C6137" w:rsidRDefault="001209E2" w:rsidP="001209E2">
      <w:pPr>
        <w:numPr>
          <w:ilvl w:val="0"/>
          <w:numId w:val="20"/>
        </w:numPr>
        <w:spacing w:after="0" w:line="240" w:lineRule="auto"/>
        <w:jc w:val="both"/>
        <w:rPr>
          <w:rFonts w:ascii="Bookman Old Style" w:hAnsi="Bookman Old Style" w:cs="Arial"/>
        </w:rPr>
      </w:pPr>
      <w:r w:rsidRPr="007C6137">
        <w:rPr>
          <w:rFonts w:ascii="Bookman Old Style" w:hAnsi="Bookman Old Style" w:cs="Arial"/>
        </w:rPr>
        <w:t xml:space="preserve">Asistir a eventos de protocolo y etiqueta </w:t>
      </w:r>
    </w:p>
    <w:p w:rsidR="001209E2" w:rsidRPr="007C6137" w:rsidRDefault="001209E2" w:rsidP="001209E2">
      <w:pPr>
        <w:jc w:val="both"/>
        <w:rPr>
          <w:rFonts w:ascii="Bookman Old Style" w:hAnsi="Bookman Old Style" w:cs="Arial"/>
        </w:rPr>
      </w:pPr>
    </w:p>
    <w:p w:rsidR="001209E2" w:rsidRPr="007C6137" w:rsidRDefault="001209E2" w:rsidP="001209E2">
      <w:pPr>
        <w:pStyle w:val="Ttulo6"/>
        <w:rPr>
          <w:rFonts w:ascii="Bookman Old Style" w:hAnsi="Bookman Old Style" w:cs="Arial"/>
          <w:sz w:val="22"/>
          <w:szCs w:val="22"/>
        </w:rPr>
      </w:pPr>
    </w:p>
    <w:p w:rsidR="001209E2" w:rsidRPr="007C6137" w:rsidRDefault="001209E2" w:rsidP="001209E2">
      <w:pPr>
        <w:pStyle w:val="Ttulo6"/>
        <w:jc w:val="left"/>
        <w:rPr>
          <w:rFonts w:ascii="Bookman Old Style" w:hAnsi="Bookman Old Style" w:cs="Arial"/>
          <w:b w:val="0"/>
          <w:sz w:val="22"/>
          <w:szCs w:val="22"/>
        </w:rPr>
      </w:pPr>
      <w:r w:rsidRPr="007C6137">
        <w:rPr>
          <w:rFonts w:ascii="Bookman Old Style" w:hAnsi="Bookman Old Style" w:cs="Arial"/>
          <w:sz w:val="22"/>
          <w:szCs w:val="22"/>
        </w:rPr>
        <w:t xml:space="preserve">Art. </w:t>
      </w:r>
      <w:r>
        <w:rPr>
          <w:rFonts w:ascii="Bookman Old Style" w:hAnsi="Bookman Old Style" w:cs="Arial"/>
          <w:sz w:val="22"/>
          <w:szCs w:val="22"/>
        </w:rPr>
        <w:t xml:space="preserve">8 </w:t>
      </w:r>
      <w:r w:rsidRPr="007C6137">
        <w:rPr>
          <w:rFonts w:ascii="Bookman Old Style" w:hAnsi="Bookman Old Style" w:cs="Arial"/>
          <w:sz w:val="22"/>
          <w:szCs w:val="22"/>
        </w:rPr>
        <w:t>Auxiliar de Servicios.</w:t>
      </w:r>
      <w:r>
        <w:rPr>
          <w:rFonts w:ascii="Bookman Old Style" w:hAnsi="Bookman Old Style" w:cs="Arial"/>
          <w:sz w:val="22"/>
          <w:szCs w:val="22"/>
        </w:rPr>
        <w:t>-</w:t>
      </w:r>
      <w:r w:rsidRPr="007C6137">
        <w:rPr>
          <w:rFonts w:ascii="Bookman Old Style" w:hAnsi="Bookman Old Style" w:cs="Arial"/>
          <w:sz w:val="22"/>
          <w:szCs w:val="22"/>
        </w:rPr>
        <w:t xml:space="preserve"> </w:t>
      </w:r>
      <w:r w:rsidRPr="007C6137">
        <w:rPr>
          <w:rFonts w:ascii="Bookman Old Style" w:hAnsi="Bookman Old Style" w:cs="Arial"/>
          <w:b w:val="0"/>
          <w:sz w:val="22"/>
          <w:szCs w:val="22"/>
        </w:rPr>
        <w:t>Son funciones de la Auxiliar de servicios:</w:t>
      </w:r>
    </w:p>
    <w:p w:rsidR="001209E2" w:rsidRPr="007C6137" w:rsidRDefault="001209E2" w:rsidP="001209E2">
      <w:pPr>
        <w:jc w:val="both"/>
        <w:rPr>
          <w:rFonts w:ascii="Bookman Old Style" w:hAnsi="Bookman Old Style" w:cs="Arial"/>
          <w:bCs/>
        </w:rPr>
      </w:pPr>
    </w:p>
    <w:p w:rsidR="001209E2" w:rsidRPr="007C6137" w:rsidRDefault="001209E2" w:rsidP="001209E2">
      <w:pPr>
        <w:pStyle w:val="Prrafodelista"/>
        <w:numPr>
          <w:ilvl w:val="0"/>
          <w:numId w:val="21"/>
        </w:numPr>
        <w:spacing w:after="0" w:line="240" w:lineRule="auto"/>
        <w:jc w:val="both"/>
        <w:rPr>
          <w:rFonts w:ascii="Bookman Old Style" w:hAnsi="Bookman Old Style" w:cs="Arial"/>
        </w:rPr>
      </w:pPr>
      <w:r w:rsidRPr="007C6137">
        <w:rPr>
          <w:rFonts w:ascii="Bookman Old Style" w:hAnsi="Bookman Old Style" w:cs="Arial"/>
        </w:rPr>
        <w:t>Ejecutar labores manuales tales como entrega de documentación, fotocopiado de documentos y demás requeridas por la Dirección y sus distintas unidades.</w:t>
      </w:r>
    </w:p>
    <w:p w:rsidR="001209E2" w:rsidRPr="007C6137" w:rsidRDefault="001209E2" w:rsidP="001209E2">
      <w:pPr>
        <w:pStyle w:val="Prrafodelista"/>
        <w:numPr>
          <w:ilvl w:val="0"/>
          <w:numId w:val="21"/>
        </w:numPr>
        <w:spacing w:after="0" w:line="240" w:lineRule="auto"/>
        <w:jc w:val="both"/>
        <w:rPr>
          <w:rFonts w:ascii="Bookman Old Style" w:hAnsi="Bookman Old Style" w:cs="Arial"/>
        </w:rPr>
      </w:pPr>
      <w:r w:rsidRPr="007C6137">
        <w:rPr>
          <w:rFonts w:ascii="Bookman Old Style" w:hAnsi="Bookman Old Style" w:cs="Arial"/>
        </w:rPr>
        <w:t>Realizar la entrega de la documentación sumillada por el Director-a a las diferentes áreas de la Institución.</w:t>
      </w:r>
    </w:p>
    <w:p w:rsidR="001209E2" w:rsidRPr="007C6137" w:rsidRDefault="001209E2" w:rsidP="001209E2">
      <w:pPr>
        <w:pStyle w:val="Prrafodelista"/>
        <w:numPr>
          <w:ilvl w:val="0"/>
          <w:numId w:val="21"/>
        </w:numPr>
        <w:spacing w:after="0" w:line="240" w:lineRule="auto"/>
        <w:jc w:val="both"/>
        <w:rPr>
          <w:rFonts w:ascii="Bookman Old Style" w:hAnsi="Bookman Old Style" w:cs="Arial"/>
        </w:rPr>
      </w:pPr>
      <w:r w:rsidRPr="007C6137">
        <w:rPr>
          <w:rFonts w:ascii="Bookman Old Style" w:hAnsi="Bookman Old Style" w:cs="Arial"/>
        </w:rPr>
        <w:t>Entrega de documentos  fuera de la institución a otras dependencias municipales y particulares.</w:t>
      </w:r>
    </w:p>
    <w:p w:rsidR="001209E2" w:rsidRPr="007C6137" w:rsidRDefault="001209E2" w:rsidP="001209E2">
      <w:pPr>
        <w:pStyle w:val="Prrafodelista"/>
        <w:numPr>
          <w:ilvl w:val="0"/>
          <w:numId w:val="21"/>
        </w:numPr>
        <w:spacing w:after="0" w:line="240" w:lineRule="auto"/>
        <w:jc w:val="both"/>
        <w:rPr>
          <w:rFonts w:ascii="Bookman Old Style" w:hAnsi="Bookman Old Style" w:cs="Arial"/>
        </w:rPr>
      </w:pPr>
      <w:r w:rsidRPr="007C6137">
        <w:rPr>
          <w:rFonts w:ascii="Bookman Old Style" w:hAnsi="Bookman Old Style" w:cs="Arial"/>
        </w:rPr>
        <w:t>Seguimiento de trámites para la  consecución de los requerimientos realizados por la Dirección.</w:t>
      </w:r>
    </w:p>
    <w:p w:rsidR="001209E2" w:rsidRPr="007C6137" w:rsidRDefault="001209E2" w:rsidP="001209E2">
      <w:pPr>
        <w:pStyle w:val="Prrafodelista"/>
        <w:numPr>
          <w:ilvl w:val="0"/>
          <w:numId w:val="21"/>
        </w:numPr>
        <w:spacing w:after="0" w:line="240" w:lineRule="auto"/>
        <w:jc w:val="both"/>
        <w:rPr>
          <w:rFonts w:ascii="Bookman Old Style" w:hAnsi="Bookman Old Style" w:cs="Arial"/>
        </w:rPr>
      </w:pPr>
      <w:r w:rsidRPr="007C6137">
        <w:rPr>
          <w:rFonts w:ascii="Bookman Old Style" w:hAnsi="Bookman Old Style" w:cs="Arial"/>
        </w:rPr>
        <w:t>Realizar fotocopiado de documentos de las diferentes áreas  administrativas y de la Dirección.</w:t>
      </w:r>
    </w:p>
    <w:p w:rsidR="001209E2" w:rsidRPr="007C6137" w:rsidRDefault="001209E2" w:rsidP="001209E2">
      <w:pPr>
        <w:pStyle w:val="Prrafodelista"/>
        <w:numPr>
          <w:ilvl w:val="0"/>
          <w:numId w:val="21"/>
        </w:numPr>
        <w:spacing w:after="0" w:line="240" w:lineRule="auto"/>
        <w:jc w:val="both"/>
        <w:rPr>
          <w:rFonts w:ascii="Bookman Old Style" w:hAnsi="Bookman Old Style" w:cs="Arial"/>
        </w:rPr>
      </w:pPr>
      <w:r w:rsidRPr="007C6137">
        <w:rPr>
          <w:rFonts w:ascii="Bookman Old Style" w:hAnsi="Bookman Old Style" w:cs="Arial"/>
        </w:rPr>
        <w:t>Cumplir con actividades para el traslado de equipos a instituciones educativos o áreas de la Dirección.</w:t>
      </w:r>
    </w:p>
    <w:p w:rsidR="001209E2" w:rsidRPr="007C6137" w:rsidRDefault="001209E2" w:rsidP="001209E2">
      <w:pPr>
        <w:jc w:val="both"/>
        <w:rPr>
          <w:rFonts w:ascii="Bookman Old Style" w:hAnsi="Bookman Old Style" w:cs="Arial"/>
        </w:rPr>
      </w:pPr>
    </w:p>
    <w:p w:rsidR="001209E2" w:rsidRPr="007C6137" w:rsidRDefault="001209E2" w:rsidP="001209E2">
      <w:pPr>
        <w:jc w:val="both"/>
        <w:rPr>
          <w:rFonts w:ascii="Bookman Old Style" w:hAnsi="Bookman Old Style" w:cs="Arial"/>
        </w:rPr>
      </w:pPr>
    </w:p>
    <w:p w:rsidR="001209E2" w:rsidRPr="007C6137" w:rsidRDefault="001209E2" w:rsidP="001209E2">
      <w:pPr>
        <w:rPr>
          <w:rFonts w:ascii="Bookman Old Style" w:hAnsi="Bookman Old Style" w:cs="Arial"/>
          <w:b/>
        </w:rPr>
      </w:pPr>
      <w:r w:rsidRPr="007C6137">
        <w:rPr>
          <w:rFonts w:ascii="Bookman Old Style" w:hAnsi="Bookman Old Style" w:cs="Arial"/>
          <w:b/>
        </w:rPr>
        <w:t>Art.</w:t>
      </w:r>
      <w:r>
        <w:rPr>
          <w:rFonts w:ascii="Bookman Old Style" w:hAnsi="Bookman Old Style" w:cs="Arial"/>
          <w:b/>
        </w:rPr>
        <w:t xml:space="preserve"> 9</w:t>
      </w:r>
      <w:r w:rsidRPr="007C6137">
        <w:rPr>
          <w:rFonts w:ascii="Bookman Old Style" w:hAnsi="Bookman Old Style" w:cs="Arial"/>
          <w:b/>
        </w:rPr>
        <w:t xml:space="preserve">  Área Tecnológica – Informática.</w:t>
      </w:r>
      <w:r>
        <w:rPr>
          <w:rFonts w:ascii="Bookman Old Style" w:hAnsi="Bookman Old Style" w:cs="Arial"/>
          <w:b/>
        </w:rPr>
        <w:t>-</w:t>
      </w:r>
      <w:r w:rsidRPr="007C6137">
        <w:rPr>
          <w:rFonts w:ascii="Bookman Old Style" w:hAnsi="Bookman Old Style" w:cs="Arial"/>
          <w:b/>
        </w:rPr>
        <w:t xml:space="preserve"> </w:t>
      </w:r>
      <w:r w:rsidRPr="007C6137">
        <w:rPr>
          <w:rFonts w:ascii="Bookman Old Style" w:hAnsi="Bookman Old Style" w:cs="Arial"/>
        </w:rPr>
        <w:t>Son funciones del área tecnológica informática:</w:t>
      </w:r>
      <w:r w:rsidRPr="007C6137">
        <w:rPr>
          <w:rFonts w:ascii="Bookman Old Style" w:hAnsi="Bookman Old Style" w:cs="Arial"/>
          <w:b/>
        </w:rPr>
        <w:t xml:space="preserve"> </w:t>
      </w:r>
    </w:p>
    <w:p w:rsidR="001209E2" w:rsidRPr="007C6137" w:rsidRDefault="001209E2" w:rsidP="001209E2">
      <w:pPr>
        <w:ind w:left="2310"/>
        <w:rPr>
          <w:rFonts w:ascii="Bookman Old Style" w:hAnsi="Bookman Old Style" w:cs="Arial"/>
        </w:rPr>
      </w:pP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Administrar, Operación, Seguimiento, Control y Mantenimiento de los Proyectos con apoyo tecnológico de la DMIE.</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Diseñar, implementar y administrar requerimientos de los proyectos tecnológicos.</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Instalar, configurar y administrar  servidores de arquitectura abierta y equipos tecnológicos.</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Monitorear, supervisar y evaluar la capacidad y el rendimiento del soporte tecnológico.</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 xml:space="preserve">Instalar y configurar el Moodle para clientes locales y remotos, definir perfiles de usuario y habilitar servicio de red Internet e Intranet </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Configurar usuarios de Internet y habilitar servicio para el uso de correo electrónico e Internet</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Implementar mecanismos de comunicaciones sencillos y estandarizados que aseguren la integridad y uso los recursos tecnológicos.</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Definir, implementar y revisar la seguridad del software central y acceso a la plataforma Moodle.</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Inventariar el hardware y software de comunicaciones incluyendo terminales y componentes remotos y locales de la red y verificar funcionamiento</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Elaborar el plan de contingencia en caso de desastres naturales y técnicos</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lastRenderedPageBreak/>
        <w:t>Revisar, Instalar, configurar y dar soporte técnico a usuarios de equipos y dispositivos</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Realizar instalación, pruebas, administración, capacitación y soporte en sistemas de información (programas informáticos de apoyo a los procesos administrativos) requeridas por el usuario</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Verificar que el software instalado en las computadoras se ajuste a los estándares definidos, reportar novedades presentadas</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Implementar herramientas de seguridad contra virus informáticos que afecten a las computadoras e instalar programas de protección</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Definir normas y procedimientos que deben seguir los usuarios para el uso de las computadoras</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Coordinar y ejecutar del mantenimiento preventivo y correctivo de equipos de cómputo</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Controlar las Garantías Técnicas de Equipos y periféricos</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Elaborar Informes Técnicos para la adquisición  de equipos  informáticos y periféricos</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Presentar Informes periódicos de actividades</w:t>
      </w:r>
    </w:p>
    <w:p w:rsidR="001209E2" w:rsidRPr="007C6137" w:rsidRDefault="001209E2" w:rsidP="001209E2">
      <w:pPr>
        <w:numPr>
          <w:ilvl w:val="0"/>
          <w:numId w:val="22"/>
        </w:numPr>
        <w:spacing w:after="0" w:line="240" w:lineRule="auto"/>
        <w:rPr>
          <w:rFonts w:ascii="Bookman Old Style" w:hAnsi="Bookman Old Style" w:cs="Arial"/>
          <w:lang w:val="es-ES"/>
        </w:rPr>
      </w:pPr>
      <w:r w:rsidRPr="007C6137">
        <w:rPr>
          <w:rFonts w:ascii="Bookman Old Style" w:hAnsi="Bookman Old Style" w:cs="Arial"/>
          <w:lang w:val="es-ES"/>
        </w:rPr>
        <w:t>Elaborar Planes de Trabajo</w:t>
      </w:r>
    </w:p>
    <w:p w:rsidR="001209E2" w:rsidRPr="007C6137" w:rsidRDefault="001209E2" w:rsidP="001209E2">
      <w:pPr>
        <w:ind w:left="360"/>
        <w:rPr>
          <w:rFonts w:ascii="Bookman Old Style" w:hAnsi="Bookman Old Style" w:cs="Arial"/>
          <w:lang w:val="es-ES"/>
        </w:rPr>
      </w:pPr>
    </w:p>
    <w:p w:rsidR="001209E2" w:rsidRPr="007C6137" w:rsidRDefault="001209E2" w:rsidP="001209E2">
      <w:pPr>
        <w:jc w:val="both"/>
        <w:rPr>
          <w:rFonts w:ascii="Bookman Old Style" w:hAnsi="Bookman Old Style" w:cs="Arial"/>
          <w:lang w:val="es-ES"/>
        </w:rPr>
      </w:pPr>
    </w:p>
    <w:p w:rsidR="001209E2" w:rsidRPr="007C6137" w:rsidRDefault="001209E2" w:rsidP="001209E2">
      <w:pPr>
        <w:autoSpaceDE w:val="0"/>
        <w:autoSpaceDN w:val="0"/>
        <w:adjustRightInd w:val="0"/>
        <w:rPr>
          <w:rFonts w:ascii="Bookman Old Style" w:hAnsi="Bookman Old Style" w:cs="Arial"/>
          <w:b/>
          <w:bCs/>
        </w:rPr>
      </w:pPr>
      <w:r w:rsidRPr="007C6137">
        <w:rPr>
          <w:rFonts w:ascii="Bookman Old Style" w:hAnsi="Bookman Old Style" w:cs="Arial"/>
          <w:b/>
        </w:rPr>
        <w:t>Art.</w:t>
      </w:r>
      <w:r>
        <w:rPr>
          <w:rFonts w:ascii="Bookman Old Style" w:hAnsi="Bookman Old Style" w:cs="Arial"/>
          <w:b/>
        </w:rPr>
        <w:t xml:space="preserve"> 10</w:t>
      </w:r>
      <w:r w:rsidRPr="007C6137">
        <w:rPr>
          <w:rFonts w:ascii="Bookman Old Style" w:hAnsi="Bookman Old Style" w:cs="Arial"/>
          <w:b/>
        </w:rPr>
        <w:t xml:space="preserve"> Área</w:t>
      </w:r>
      <w:r w:rsidRPr="007C6137">
        <w:rPr>
          <w:rFonts w:ascii="Bookman Old Style" w:hAnsi="Bookman Old Style" w:cs="Arial"/>
          <w:b/>
          <w:bCs/>
        </w:rPr>
        <w:t xml:space="preserve"> administrativa. </w:t>
      </w:r>
      <w:r w:rsidRPr="001209E2">
        <w:rPr>
          <w:rFonts w:ascii="Bookman Old Style" w:hAnsi="Bookman Old Style" w:cs="Arial"/>
          <w:bCs/>
        </w:rPr>
        <w:t>Son funciones del área administrativa</w:t>
      </w:r>
      <w:r w:rsidRPr="007C6137">
        <w:rPr>
          <w:rFonts w:ascii="Bookman Old Style" w:hAnsi="Bookman Old Style" w:cs="Arial"/>
          <w:b/>
          <w:bCs/>
        </w:rPr>
        <w:t xml:space="preserve">: </w:t>
      </w:r>
    </w:p>
    <w:p w:rsidR="001209E2" w:rsidRPr="007C6137" w:rsidRDefault="001209E2" w:rsidP="001209E2">
      <w:pPr>
        <w:autoSpaceDE w:val="0"/>
        <w:autoSpaceDN w:val="0"/>
        <w:adjustRightInd w:val="0"/>
        <w:jc w:val="center"/>
        <w:rPr>
          <w:rFonts w:ascii="Bookman Old Style" w:hAnsi="Bookman Old Style" w:cs="Arial"/>
          <w:b/>
          <w:bCs/>
        </w:rPr>
      </w:pPr>
    </w:p>
    <w:p w:rsidR="001209E2" w:rsidRPr="007C6137" w:rsidRDefault="001209E2" w:rsidP="001209E2">
      <w:pPr>
        <w:pStyle w:val="Prrafodelista"/>
        <w:numPr>
          <w:ilvl w:val="0"/>
          <w:numId w:val="23"/>
        </w:numPr>
        <w:autoSpaceDE w:val="0"/>
        <w:autoSpaceDN w:val="0"/>
        <w:adjustRightInd w:val="0"/>
        <w:spacing w:after="0" w:line="240" w:lineRule="auto"/>
        <w:rPr>
          <w:rFonts w:ascii="Bookman Old Style" w:hAnsi="Bookman Old Style" w:cs="Arial"/>
        </w:rPr>
      </w:pPr>
      <w:r w:rsidRPr="007C6137">
        <w:rPr>
          <w:rFonts w:ascii="Bookman Old Style" w:hAnsi="Bookman Old Style" w:cs="Arial"/>
        </w:rPr>
        <w:t>Planificación, ejecución, evaluación de procesos de compras públicas, administración, fiscalización, supervisión, Seguimiento, Control y Monitoreo de los Procesos de comprar públicas de la DMIE</w:t>
      </w:r>
    </w:p>
    <w:p w:rsidR="001209E2" w:rsidRPr="007C6137" w:rsidRDefault="001209E2" w:rsidP="001209E2">
      <w:pPr>
        <w:pStyle w:val="Prrafodelista"/>
        <w:numPr>
          <w:ilvl w:val="0"/>
          <w:numId w:val="23"/>
        </w:numPr>
        <w:autoSpaceDE w:val="0"/>
        <w:autoSpaceDN w:val="0"/>
        <w:adjustRightInd w:val="0"/>
        <w:spacing w:after="0" w:line="240" w:lineRule="auto"/>
        <w:rPr>
          <w:rFonts w:ascii="Bookman Old Style" w:hAnsi="Bookman Old Style" w:cs="Arial"/>
        </w:rPr>
      </w:pPr>
      <w:r w:rsidRPr="007C6137">
        <w:rPr>
          <w:rFonts w:ascii="Bookman Old Style" w:hAnsi="Bookman Old Style" w:cs="Arial"/>
        </w:rPr>
        <w:t>Gestionar y controlar los recursos financieros de la DMIE</w:t>
      </w:r>
    </w:p>
    <w:p w:rsidR="001209E2" w:rsidRPr="007C6137" w:rsidRDefault="001209E2" w:rsidP="001209E2">
      <w:pPr>
        <w:pStyle w:val="Prrafodelista"/>
        <w:numPr>
          <w:ilvl w:val="0"/>
          <w:numId w:val="23"/>
        </w:numPr>
        <w:autoSpaceDE w:val="0"/>
        <w:autoSpaceDN w:val="0"/>
        <w:adjustRightInd w:val="0"/>
        <w:spacing w:after="0" w:line="240" w:lineRule="auto"/>
        <w:rPr>
          <w:rFonts w:ascii="Bookman Old Style" w:hAnsi="Bookman Old Style" w:cs="Arial"/>
        </w:rPr>
      </w:pPr>
      <w:r w:rsidRPr="007C6137">
        <w:rPr>
          <w:rFonts w:ascii="Bookman Old Style" w:hAnsi="Bookman Old Style" w:cs="Arial"/>
        </w:rPr>
        <w:t>Preparar la información necesaria y pertinente para las Adquisiciones</w:t>
      </w:r>
    </w:p>
    <w:p w:rsidR="001209E2" w:rsidRPr="007C6137" w:rsidRDefault="001209E2" w:rsidP="001209E2">
      <w:pPr>
        <w:pStyle w:val="Prrafodelista"/>
        <w:numPr>
          <w:ilvl w:val="0"/>
          <w:numId w:val="23"/>
        </w:numPr>
        <w:autoSpaceDE w:val="0"/>
        <w:autoSpaceDN w:val="0"/>
        <w:adjustRightInd w:val="0"/>
        <w:spacing w:after="0" w:line="240" w:lineRule="auto"/>
        <w:rPr>
          <w:rFonts w:ascii="Bookman Old Style" w:hAnsi="Bookman Old Style" w:cs="Arial"/>
        </w:rPr>
      </w:pPr>
      <w:r w:rsidRPr="007C6137">
        <w:rPr>
          <w:rFonts w:ascii="Bookman Old Style" w:hAnsi="Bookman Old Style" w:cs="Arial"/>
        </w:rPr>
        <w:t>Gestionar los bienes y servicios de la oferta educativa de la DMIE</w:t>
      </w:r>
    </w:p>
    <w:p w:rsidR="001209E2" w:rsidRPr="007C6137" w:rsidRDefault="001209E2" w:rsidP="001209E2">
      <w:pPr>
        <w:pStyle w:val="Prrafodelista"/>
        <w:numPr>
          <w:ilvl w:val="0"/>
          <w:numId w:val="23"/>
        </w:numPr>
        <w:autoSpaceDE w:val="0"/>
        <w:autoSpaceDN w:val="0"/>
        <w:adjustRightInd w:val="0"/>
        <w:spacing w:after="0" w:line="240" w:lineRule="auto"/>
        <w:rPr>
          <w:rFonts w:ascii="Bookman Old Style" w:hAnsi="Bookman Old Style" w:cs="Arial"/>
        </w:rPr>
      </w:pPr>
      <w:r w:rsidRPr="007C6137">
        <w:rPr>
          <w:rFonts w:ascii="Bookman Old Style" w:hAnsi="Bookman Old Style" w:cs="Arial"/>
        </w:rPr>
        <w:t>Participar en la elaboración del POA y PAC de la DMIE, sus reformas y reprogramaciones.</w:t>
      </w:r>
    </w:p>
    <w:p w:rsidR="001209E2" w:rsidRPr="007C6137" w:rsidRDefault="001209E2" w:rsidP="001209E2">
      <w:pPr>
        <w:pStyle w:val="Prrafodelista"/>
        <w:numPr>
          <w:ilvl w:val="0"/>
          <w:numId w:val="23"/>
        </w:numPr>
        <w:autoSpaceDE w:val="0"/>
        <w:autoSpaceDN w:val="0"/>
        <w:adjustRightInd w:val="0"/>
        <w:spacing w:after="0" w:line="240" w:lineRule="auto"/>
        <w:rPr>
          <w:rFonts w:ascii="Bookman Old Style" w:hAnsi="Bookman Old Style" w:cs="Arial"/>
        </w:rPr>
      </w:pPr>
      <w:r w:rsidRPr="007C6137">
        <w:rPr>
          <w:rFonts w:ascii="Bookman Old Style" w:hAnsi="Bookman Old Style" w:cs="Arial"/>
        </w:rPr>
        <w:t>Asesorar a la máxima autoridad de la DMIE para la adopción de decisiones en materia administrativa/financiera</w:t>
      </w:r>
    </w:p>
    <w:p w:rsidR="001209E2" w:rsidRPr="007C6137" w:rsidRDefault="001209E2" w:rsidP="001209E2">
      <w:pPr>
        <w:pStyle w:val="Prrafodelista"/>
        <w:numPr>
          <w:ilvl w:val="0"/>
          <w:numId w:val="23"/>
        </w:numPr>
        <w:spacing w:after="0" w:line="240" w:lineRule="auto"/>
        <w:jc w:val="both"/>
        <w:rPr>
          <w:rFonts w:ascii="Bookman Old Style" w:hAnsi="Bookman Old Style" w:cs="Arial"/>
        </w:rPr>
      </w:pPr>
      <w:r w:rsidRPr="007C6137">
        <w:rPr>
          <w:rFonts w:ascii="Bookman Old Style" w:hAnsi="Bookman Old Style" w:cs="Arial"/>
        </w:rPr>
        <w:t>Asegurar el funcionamiento del control administrativo y financiero</w:t>
      </w:r>
    </w:p>
    <w:p w:rsidR="001209E2" w:rsidRPr="007C6137" w:rsidRDefault="001209E2" w:rsidP="001209E2">
      <w:pPr>
        <w:pStyle w:val="Prrafodelista"/>
        <w:numPr>
          <w:ilvl w:val="0"/>
          <w:numId w:val="23"/>
        </w:numPr>
        <w:autoSpaceDE w:val="0"/>
        <w:autoSpaceDN w:val="0"/>
        <w:adjustRightInd w:val="0"/>
        <w:spacing w:after="0" w:line="240" w:lineRule="auto"/>
        <w:rPr>
          <w:rFonts w:ascii="Bookman Old Style" w:hAnsi="Bookman Old Style" w:cs="Arial"/>
        </w:rPr>
      </w:pPr>
      <w:r w:rsidRPr="007C6137">
        <w:rPr>
          <w:rFonts w:ascii="Bookman Old Style" w:hAnsi="Bookman Old Style" w:cs="Arial"/>
        </w:rPr>
        <w:t>Adoptar medidas correctivas para el mejoramiento de la ejecución presupuestaria de la DMIE</w:t>
      </w:r>
    </w:p>
    <w:p w:rsidR="001209E2" w:rsidRPr="007C6137" w:rsidRDefault="001209E2" w:rsidP="001209E2">
      <w:pPr>
        <w:pStyle w:val="Prrafodelista"/>
        <w:numPr>
          <w:ilvl w:val="0"/>
          <w:numId w:val="23"/>
        </w:numPr>
        <w:autoSpaceDE w:val="0"/>
        <w:autoSpaceDN w:val="0"/>
        <w:adjustRightInd w:val="0"/>
        <w:spacing w:after="0" w:line="240" w:lineRule="auto"/>
        <w:rPr>
          <w:rFonts w:ascii="Bookman Old Style" w:hAnsi="Bookman Old Style" w:cs="Arial"/>
        </w:rPr>
      </w:pPr>
      <w:r w:rsidRPr="007C6137">
        <w:rPr>
          <w:rFonts w:ascii="Bookman Old Style" w:hAnsi="Bookman Old Style" w:cs="Arial"/>
        </w:rPr>
        <w:t>Coordinar las actividades administrativas financieras con las unidades de autogestión</w:t>
      </w:r>
    </w:p>
    <w:p w:rsidR="001209E2" w:rsidRPr="007C6137" w:rsidRDefault="001209E2" w:rsidP="001209E2">
      <w:pPr>
        <w:pStyle w:val="Prrafodelista"/>
        <w:numPr>
          <w:ilvl w:val="0"/>
          <w:numId w:val="23"/>
        </w:numPr>
        <w:autoSpaceDE w:val="0"/>
        <w:autoSpaceDN w:val="0"/>
        <w:adjustRightInd w:val="0"/>
        <w:spacing w:after="0" w:line="240" w:lineRule="auto"/>
        <w:rPr>
          <w:rFonts w:ascii="Bookman Old Style" w:hAnsi="Bookman Old Style" w:cs="Arial"/>
        </w:rPr>
      </w:pPr>
      <w:r w:rsidRPr="007C6137">
        <w:rPr>
          <w:rFonts w:ascii="Bookman Old Style" w:hAnsi="Bookman Old Style" w:cs="Arial"/>
        </w:rPr>
        <w:t>Diagnosticar necesidades de recursos de la DMIE, áreas y Colegios; así como promover acciones de mejoramiento del servicio</w:t>
      </w:r>
    </w:p>
    <w:p w:rsidR="001209E2" w:rsidRPr="007C6137" w:rsidRDefault="001209E2" w:rsidP="001209E2">
      <w:pPr>
        <w:pStyle w:val="Prrafodelista"/>
        <w:numPr>
          <w:ilvl w:val="0"/>
          <w:numId w:val="23"/>
        </w:numPr>
        <w:autoSpaceDE w:val="0"/>
        <w:autoSpaceDN w:val="0"/>
        <w:adjustRightInd w:val="0"/>
        <w:spacing w:after="0" w:line="240" w:lineRule="auto"/>
        <w:rPr>
          <w:rFonts w:ascii="Bookman Old Style" w:hAnsi="Bookman Old Style" w:cs="Arial"/>
          <w:lang w:val="es-ES"/>
        </w:rPr>
      </w:pPr>
      <w:r w:rsidRPr="007C6137">
        <w:rPr>
          <w:rFonts w:ascii="Bookman Old Style" w:hAnsi="Bookman Old Style" w:cs="Arial"/>
        </w:rPr>
        <w:t>Cumplir las otras funciones que le competen de acuerdo a la normativa vigente</w:t>
      </w:r>
    </w:p>
    <w:p w:rsidR="001209E2" w:rsidRPr="007C6137" w:rsidRDefault="001209E2" w:rsidP="001209E2">
      <w:pPr>
        <w:jc w:val="both"/>
        <w:rPr>
          <w:rFonts w:ascii="Bookman Old Style" w:hAnsi="Bookman Old Style" w:cs="Arial"/>
          <w:lang w:val="es-ES"/>
        </w:rPr>
      </w:pPr>
    </w:p>
    <w:p w:rsidR="001209E2" w:rsidRPr="007C6137" w:rsidRDefault="001209E2" w:rsidP="001209E2">
      <w:pPr>
        <w:jc w:val="both"/>
        <w:rPr>
          <w:rFonts w:ascii="Bookman Old Style" w:hAnsi="Bookman Old Style" w:cs="Arial"/>
        </w:rPr>
      </w:pPr>
      <w:r w:rsidRPr="007C6137">
        <w:rPr>
          <w:rFonts w:ascii="Bookman Old Style" w:hAnsi="Bookman Old Style" w:cs="Arial"/>
          <w:b/>
        </w:rPr>
        <w:t xml:space="preserve">Art. </w:t>
      </w:r>
      <w:r>
        <w:rPr>
          <w:rFonts w:ascii="Bookman Old Style" w:hAnsi="Bookman Old Style" w:cs="Arial"/>
          <w:b/>
        </w:rPr>
        <w:t xml:space="preserve">11 </w:t>
      </w:r>
      <w:r w:rsidRPr="007C6137">
        <w:rPr>
          <w:rFonts w:ascii="Bookman Old Style" w:hAnsi="Bookman Old Style" w:cs="Arial"/>
          <w:b/>
        </w:rPr>
        <w:t xml:space="preserve">Unidad de </w:t>
      </w:r>
      <w:r w:rsidRPr="007C6137">
        <w:rPr>
          <w:rFonts w:ascii="Bookman Old Style" w:hAnsi="Bookman Old Style" w:cs="Arial"/>
          <w:b/>
          <w:bCs/>
        </w:rPr>
        <w:t>Gestión del Servicio de Educación Extraordinaria</w:t>
      </w:r>
      <w:r w:rsidRPr="007C6137">
        <w:rPr>
          <w:rFonts w:ascii="Bookman Old Style" w:hAnsi="Bookman Old Style" w:cs="Arial"/>
          <w:b/>
        </w:rPr>
        <w:t>.</w:t>
      </w:r>
      <w:r>
        <w:rPr>
          <w:rFonts w:ascii="Bookman Old Style" w:hAnsi="Bookman Old Style" w:cs="Arial"/>
          <w:b/>
        </w:rPr>
        <w:t>-</w:t>
      </w:r>
      <w:r w:rsidRPr="007C6137">
        <w:rPr>
          <w:rFonts w:ascii="Bookman Old Style" w:hAnsi="Bookman Old Style" w:cs="Arial"/>
          <w:b/>
        </w:rPr>
        <w:t xml:space="preserve"> </w:t>
      </w:r>
      <w:r w:rsidRPr="007C6137">
        <w:rPr>
          <w:rFonts w:ascii="Bookman Old Style" w:hAnsi="Bookman Old Style" w:cs="Arial"/>
        </w:rPr>
        <w:t>La Unidad de Gestión del Servicio de Educación Extraordinaria se compone de:</w:t>
      </w:r>
    </w:p>
    <w:p w:rsidR="001209E2" w:rsidRPr="007C6137" w:rsidRDefault="001209E2" w:rsidP="001209E2">
      <w:pPr>
        <w:rPr>
          <w:rFonts w:ascii="Bookman Old Style" w:hAnsi="Bookman Old Style" w:cs="Arial"/>
          <w:b/>
        </w:rPr>
      </w:pPr>
    </w:p>
    <w:p w:rsidR="001209E2" w:rsidRPr="007C6137" w:rsidRDefault="001209E2" w:rsidP="001209E2">
      <w:pPr>
        <w:pStyle w:val="Prrafodelista"/>
        <w:numPr>
          <w:ilvl w:val="0"/>
          <w:numId w:val="17"/>
        </w:numPr>
        <w:spacing w:after="160" w:line="259" w:lineRule="auto"/>
        <w:jc w:val="both"/>
        <w:rPr>
          <w:rFonts w:ascii="Bookman Old Style" w:hAnsi="Bookman Old Style" w:cs="Arial"/>
        </w:rPr>
      </w:pPr>
      <w:r w:rsidRPr="007C6137">
        <w:rPr>
          <w:rFonts w:ascii="Bookman Old Style" w:hAnsi="Bookman Old Style" w:cs="Arial"/>
        </w:rPr>
        <w:t>Responsable de la Unidad de Gestión del Servicio de Educación Extraordinaria</w:t>
      </w:r>
    </w:p>
    <w:p w:rsidR="001209E2" w:rsidRPr="007C6137" w:rsidRDefault="001209E2" w:rsidP="001209E2">
      <w:pPr>
        <w:pStyle w:val="Prrafodelista"/>
        <w:numPr>
          <w:ilvl w:val="0"/>
          <w:numId w:val="17"/>
        </w:numPr>
        <w:spacing w:after="160" w:line="259" w:lineRule="auto"/>
        <w:jc w:val="both"/>
        <w:rPr>
          <w:rFonts w:ascii="Bookman Old Style" w:hAnsi="Bookman Old Style" w:cs="Arial"/>
        </w:rPr>
      </w:pPr>
      <w:r w:rsidRPr="007C6137">
        <w:rPr>
          <w:rFonts w:ascii="Bookman Old Style" w:hAnsi="Bookman Old Style" w:cs="Arial"/>
        </w:rPr>
        <w:t xml:space="preserve">Técnico de gestión pedagógica y curricular  </w:t>
      </w:r>
    </w:p>
    <w:p w:rsidR="001209E2" w:rsidRPr="007C6137" w:rsidRDefault="001209E2" w:rsidP="001209E2">
      <w:pPr>
        <w:pStyle w:val="Prrafodelista"/>
        <w:numPr>
          <w:ilvl w:val="0"/>
          <w:numId w:val="17"/>
        </w:numPr>
        <w:spacing w:after="160" w:line="259" w:lineRule="auto"/>
        <w:jc w:val="both"/>
        <w:rPr>
          <w:rFonts w:ascii="Bookman Old Style" w:hAnsi="Bookman Old Style" w:cs="Arial"/>
        </w:rPr>
      </w:pPr>
      <w:r w:rsidRPr="007C6137">
        <w:rPr>
          <w:rFonts w:ascii="Bookman Old Style" w:hAnsi="Bookman Old Style" w:cs="Arial"/>
        </w:rPr>
        <w:t>Técnico de Auditoría y Evaluación Educativa</w:t>
      </w:r>
    </w:p>
    <w:p w:rsidR="001209E2" w:rsidRPr="007C6137" w:rsidRDefault="001209E2" w:rsidP="001209E2">
      <w:pPr>
        <w:rPr>
          <w:rFonts w:ascii="Bookman Old Style" w:hAnsi="Bookman Old Style" w:cs="Arial"/>
          <w:b/>
        </w:rPr>
      </w:pPr>
      <w:r w:rsidRPr="007C6137">
        <w:rPr>
          <w:rFonts w:ascii="Bookman Old Style" w:hAnsi="Bookman Old Style" w:cs="Arial"/>
          <w:b/>
        </w:rPr>
        <w:t xml:space="preserve">Art. </w:t>
      </w:r>
      <w:r>
        <w:rPr>
          <w:rFonts w:ascii="Bookman Old Style" w:hAnsi="Bookman Old Style" w:cs="Arial"/>
          <w:b/>
        </w:rPr>
        <w:t xml:space="preserve">12 </w:t>
      </w:r>
      <w:r w:rsidRPr="007C6137">
        <w:rPr>
          <w:rFonts w:ascii="Bookman Old Style" w:hAnsi="Bookman Old Style" w:cs="Arial"/>
          <w:b/>
        </w:rPr>
        <w:t xml:space="preserve">Responsable de la Unidad de </w:t>
      </w:r>
      <w:r w:rsidRPr="007C6137">
        <w:rPr>
          <w:rFonts w:ascii="Bookman Old Style" w:hAnsi="Bookman Old Style" w:cs="Arial"/>
          <w:b/>
          <w:bCs/>
        </w:rPr>
        <w:t>Gestión del Servicio de Educación Extraordinaria</w:t>
      </w:r>
      <w:r w:rsidRPr="007C6137">
        <w:rPr>
          <w:rFonts w:ascii="Bookman Old Style" w:hAnsi="Bookman Old Style" w:cs="Arial"/>
          <w:b/>
        </w:rPr>
        <w:t>.</w:t>
      </w:r>
      <w:r>
        <w:rPr>
          <w:rFonts w:ascii="Bookman Old Style" w:hAnsi="Bookman Old Style" w:cs="Arial"/>
          <w:b/>
        </w:rPr>
        <w:t>-</w:t>
      </w:r>
      <w:r w:rsidRPr="007C6137">
        <w:rPr>
          <w:rFonts w:ascii="Bookman Old Style" w:hAnsi="Bookman Old Style" w:cs="Arial"/>
          <w:b/>
        </w:rPr>
        <w:t xml:space="preserve"> </w:t>
      </w:r>
      <w:r w:rsidRPr="007C6137">
        <w:rPr>
          <w:rFonts w:ascii="Bookman Old Style" w:hAnsi="Bookman Old Style" w:cs="Arial"/>
        </w:rPr>
        <w:t>Son funciones del responsable de la Unidad de Gestión del Servicio de Educación Extraordinaria:</w:t>
      </w:r>
      <w:r w:rsidRPr="007C6137">
        <w:rPr>
          <w:rFonts w:ascii="Bookman Old Style" w:hAnsi="Bookman Old Style" w:cs="Arial"/>
          <w:b/>
        </w:rPr>
        <w:t xml:space="preserve"> </w:t>
      </w:r>
    </w:p>
    <w:p w:rsidR="001209E2" w:rsidRPr="007C6137" w:rsidRDefault="001209E2" w:rsidP="001209E2">
      <w:pPr>
        <w:rPr>
          <w:rFonts w:ascii="Bookman Old Style" w:hAnsi="Bookman Old Style" w:cs="Arial"/>
          <w:b/>
        </w:rPr>
      </w:pPr>
    </w:p>
    <w:p w:rsidR="001209E2" w:rsidRPr="007C6137" w:rsidRDefault="001209E2" w:rsidP="001209E2">
      <w:pPr>
        <w:numPr>
          <w:ilvl w:val="0"/>
          <w:numId w:val="24"/>
        </w:numPr>
        <w:spacing w:after="0" w:line="240" w:lineRule="auto"/>
        <w:jc w:val="both"/>
        <w:rPr>
          <w:rFonts w:ascii="Bookman Old Style" w:hAnsi="Bookman Old Style" w:cs="Arial"/>
        </w:rPr>
      </w:pPr>
      <w:r w:rsidRPr="007C6137">
        <w:rPr>
          <w:rFonts w:ascii="Bookman Old Style" w:hAnsi="Bookman Old Style" w:cs="Arial"/>
        </w:rPr>
        <w:t>Organizar y coordinar la planeación de la educación extraordinaria del GADMQ.</w:t>
      </w:r>
    </w:p>
    <w:p w:rsidR="001209E2" w:rsidRPr="007C6137" w:rsidRDefault="001209E2" w:rsidP="001209E2">
      <w:pPr>
        <w:numPr>
          <w:ilvl w:val="0"/>
          <w:numId w:val="24"/>
        </w:numPr>
        <w:spacing w:after="0" w:line="240" w:lineRule="auto"/>
        <w:jc w:val="both"/>
        <w:rPr>
          <w:rFonts w:ascii="Bookman Old Style" w:hAnsi="Bookman Old Style" w:cs="Arial"/>
        </w:rPr>
      </w:pPr>
      <w:r w:rsidRPr="007C6137">
        <w:rPr>
          <w:rFonts w:ascii="Bookman Old Style" w:hAnsi="Bookman Old Style" w:cs="Arial"/>
        </w:rPr>
        <w:t xml:space="preserve">Diseñar, organizar y gerencia el Plan Estratégico de Educación Extraordinaria. </w:t>
      </w:r>
    </w:p>
    <w:p w:rsidR="001209E2" w:rsidRPr="007C6137" w:rsidRDefault="001209E2" w:rsidP="001209E2">
      <w:pPr>
        <w:widowControl w:val="0"/>
        <w:numPr>
          <w:ilvl w:val="0"/>
          <w:numId w:val="24"/>
        </w:numPr>
        <w:spacing w:after="0" w:line="240" w:lineRule="auto"/>
        <w:jc w:val="both"/>
        <w:rPr>
          <w:rFonts w:ascii="Bookman Old Style" w:hAnsi="Bookman Old Style" w:cs="Arial"/>
        </w:rPr>
      </w:pPr>
      <w:r w:rsidRPr="007C6137">
        <w:rPr>
          <w:rFonts w:ascii="Bookman Old Style" w:hAnsi="Bookman Old Style" w:cs="Arial"/>
        </w:rPr>
        <w:t>Organizar, dirigir y acompañar la gestión de la Unidad de planificación educativa</w:t>
      </w:r>
      <w:r w:rsidRPr="007C6137">
        <w:rPr>
          <w:rFonts w:ascii="Bookman Old Style" w:hAnsi="Bookman Old Style" w:cs="Arial"/>
          <w:snapToGrid w:val="0"/>
        </w:rPr>
        <w:t>.</w:t>
      </w:r>
    </w:p>
    <w:p w:rsidR="001209E2" w:rsidRPr="007C6137" w:rsidRDefault="001209E2" w:rsidP="001209E2">
      <w:pPr>
        <w:numPr>
          <w:ilvl w:val="0"/>
          <w:numId w:val="24"/>
        </w:numPr>
        <w:spacing w:after="0" w:line="240" w:lineRule="auto"/>
        <w:jc w:val="both"/>
        <w:rPr>
          <w:rFonts w:ascii="Bookman Old Style" w:hAnsi="Bookman Old Style" w:cs="Arial"/>
        </w:rPr>
      </w:pPr>
      <w:r w:rsidRPr="007C6137">
        <w:rPr>
          <w:rFonts w:ascii="Bookman Old Style" w:hAnsi="Bookman Old Style" w:cs="Arial"/>
        </w:rPr>
        <w:t>Diseñar, proponer y coordinar Planes, Programas y Proyectos educativos para el mejoramiento continuo.</w:t>
      </w:r>
    </w:p>
    <w:p w:rsidR="001209E2" w:rsidRPr="007C6137" w:rsidRDefault="001209E2" w:rsidP="001209E2">
      <w:pPr>
        <w:numPr>
          <w:ilvl w:val="0"/>
          <w:numId w:val="24"/>
        </w:numPr>
        <w:spacing w:after="0" w:line="240" w:lineRule="auto"/>
        <w:jc w:val="both"/>
        <w:rPr>
          <w:rFonts w:ascii="Bookman Old Style" w:hAnsi="Bookman Old Style" w:cs="Arial"/>
        </w:rPr>
      </w:pPr>
      <w:r w:rsidRPr="007C6137">
        <w:rPr>
          <w:rFonts w:ascii="Bookman Old Style" w:hAnsi="Bookman Old Style" w:cs="Arial"/>
        </w:rPr>
        <w:t>Organizar y administrar el Plan Operativo Anual de la Unidad.</w:t>
      </w:r>
    </w:p>
    <w:p w:rsidR="001209E2" w:rsidRPr="007C6137" w:rsidRDefault="001209E2" w:rsidP="001209E2">
      <w:pPr>
        <w:numPr>
          <w:ilvl w:val="0"/>
          <w:numId w:val="24"/>
        </w:numPr>
        <w:spacing w:after="0" w:line="240" w:lineRule="auto"/>
        <w:jc w:val="both"/>
        <w:rPr>
          <w:rFonts w:ascii="Bookman Old Style" w:hAnsi="Bookman Old Style" w:cs="Arial"/>
        </w:rPr>
      </w:pPr>
      <w:r w:rsidRPr="007C6137">
        <w:rPr>
          <w:rFonts w:ascii="Bookman Old Style" w:hAnsi="Bookman Old Style" w:cs="Arial"/>
        </w:rPr>
        <w:t>Diseñar y gerencia procesos de mejoramiento continuo en el ámbito pedagógico – curricular de la educación extraordinaria.</w:t>
      </w:r>
    </w:p>
    <w:p w:rsidR="001209E2" w:rsidRPr="007C6137" w:rsidRDefault="001209E2" w:rsidP="001209E2">
      <w:pPr>
        <w:numPr>
          <w:ilvl w:val="0"/>
          <w:numId w:val="24"/>
        </w:numPr>
        <w:spacing w:after="0" w:line="240" w:lineRule="auto"/>
        <w:jc w:val="both"/>
        <w:rPr>
          <w:rFonts w:ascii="Bookman Old Style" w:hAnsi="Bookman Old Style" w:cs="Arial"/>
        </w:rPr>
      </w:pPr>
      <w:r w:rsidRPr="007C6137">
        <w:rPr>
          <w:rFonts w:ascii="Bookman Old Style" w:hAnsi="Bookman Old Style" w:cs="Arial"/>
        </w:rPr>
        <w:t xml:space="preserve">Organizar y sistematizar estadísticas educativas para toma de decisiones. </w:t>
      </w:r>
    </w:p>
    <w:p w:rsidR="001209E2" w:rsidRPr="007C6137" w:rsidRDefault="001209E2" w:rsidP="001209E2">
      <w:pPr>
        <w:numPr>
          <w:ilvl w:val="0"/>
          <w:numId w:val="24"/>
        </w:numPr>
        <w:spacing w:after="0" w:line="240" w:lineRule="auto"/>
        <w:jc w:val="both"/>
        <w:rPr>
          <w:rFonts w:ascii="Bookman Old Style" w:hAnsi="Bookman Old Style" w:cs="Arial"/>
        </w:rPr>
      </w:pPr>
      <w:r w:rsidRPr="007C6137">
        <w:rPr>
          <w:rFonts w:ascii="Bookman Old Style" w:hAnsi="Bookman Old Style" w:cs="Arial"/>
        </w:rPr>
        <w:t xml:space="preserve">Elaborar estudios de la diversificación y ampliación de la oferta educativa extraordinaria. </w:t>
      </w:r>
    </w:p>
    <w:p w:rsidR="001209E2" w:rsidRPr="007C6137" w:rsidRDefault="001209E2" w:rsidP="001209E2">
      <w:pPr>
        <w:numPr>
          <w:ilvl w:val="0"/>
          <w:numId w:val="24"/>
        </w:numPr>
        <w:spacing w:after="0" w:line="240" w:lineRule="auto"/>
        <w:jc w:val="both"/>
        <w:rPr>
          <w:rFonts w:ascii="Bookman Old Style" w:hAnsi="Bookman Old Style" w:cs="Arial"/>
        </w:rPr>
      </w:pPr>
      <w:r w:rsidRPr="007C6137">
        <w:rPr>
          <w:rFonts w:ascii="Bookman Old Style" w:hAnsi="Bookman Old Style" w:cs="Arial"/>
        </w:rPr>
        <w:t>Elaborar y proponer proyectos de investigación e innovación educativa.</w:t>
      </w:r>
    </w:p>
    <w:p w:rsidR="001209E2" w:rsidRPr="007C6137" w:rsidRDefault="001209E2" w:rsidP="001209E2">
      <w:pPr>
        <w:numPr>
          <w:ilvl w:val="0"/>
          <w:numId w:val="24"/>
        </w:numPr>
        <w:spacing w:after="0" w:line="240" w:lineRule="auto"/>
        <w:jc w:val="both"/>
        <w:rPr>
          <w:rFonts w:ascii="Bookman Old Style" w:hAnsi="Bookman Old Style" w:cs="Arial"/>
        </w:rPr>
      </w:pPr>
      <w:r w:rsidRPr="007C6137">
        <w:rPr>
          <w:rFonts w:ascii="Bookman Old Style" w:hAnsi="Bookman Old Style" w:cs="Arial"/>
        </w:rPr>
        <w:t>Coordinar, administrar y evaluar la gestión técnica y  administrativa de los ámbitos de la Unidad.</w:t>
      </w:r>
    </w:p>
    <w:p w:rsidR="001209E2" w:rsidRPr="007C6137" w:rsidRDefault="001209E2" w:rsidP="001209E2">
      <w:pPr>
        <w:numPr>
          <w:ilvl w:val="0"/>
          <w:numId w:val="24"/>
        </w:numPr>
        <w:spacing w:after="0" w:line="240" w:lineRule="auto"/>
        <w:jc w:val="both"/>
        <w:rPr>
          <w:rFonts w:ascii="Bookman Old Style" w:hAnsi="Bookman Old Style" w:cs="Arial"/>
        </w:rPr>
      </w:pPr>
      <w:r w:rsidRPr="007C6137">
        <w:rPr>
          <w:rFonts w:ascii="Bookman Old Style" w:hAnsi="Bookman Old Style" w:cs="Arial"/>
        </w:rPr>
        <w:t>Coordinar acciones con las diferentes unidades de la DMIE, SERD, Instituciones educativa, Municipales y otras.</w:t>
      </w:r>
    </w:p>
    <w:p w:rsidR="001209E2" w:rsidRPr="007C6137" w:rsidRDefault="001209E2" w:rsidP="001209E2">
      <w:pPr>
        <w:ind w:left="360"/>
        <w:rPr>
          <w:rFonts w:ascii="Bookman Old Style" w:hAnsi="Bookman Old Style" w:cs="Arial"/>
        </w:rPr>
      </w:pPr>
    </w:p>
    <w:p w:rsidR="001209E2" w:rsidRPr="007C6137" w:rsidRDefault="001209E2" w:rsidP="001209E2">
      <w:pPr>
        <w:rPr>
          <w:rFonts w:ascii="Bookman Old Style" w:hAnsi="Bookman Old Style" w:cs="Arial"/>
          <w:bCs/>
        </w:rPr>
      </w:pPr>
    </w:p>
    <w:p w:rsidR="001209E2" w:rsidRPr="007C6137" w:rsidRDefault="001209E2" w:rsidP="001209E2">
      <w:pPr>
        <w:rPr>
          <w:rFonts w:ascii="Bookman Old Style" w:hAnsi="Bookman Old Style" w:cs="Arial"/>
        </w:rPr>
      </w:pPr>
      <w:r w:rsidRPr="007C6137">
        <w:rPr>
          <w:rFonts w:ascii="Bookman Old Style" w:hAnsi="Bookman Old Style" w:cs="Arial"/>
          <w:b/>
        </w:rPr>
        <w:t xml:space="preserve">Art. </w:t>
      </w:r>
      <w:r>
        <w:rPr>
          <w:rFonts w:ascii="Bookman Old Style" w:hAnsi="Bookman Old Style" w:cs="Arial"/>
          <w:b/>
        </w:rPr>
        <w:t xml:space="preserve">13 </w:t>
      </w:r>
      <w:r w:rsidRPr="007C6137">
        <w:rPr>
          <w:rFonts w:ascii="Bookman Old Style" w:hAnsi="Bookman Old Style" w:cs="Arial"/>
          <w:b/>
        </w:rPr>
        <w:t>Técnico responsable de lo Pedagógico Curricular.</w:t>
      </w:r>
      <w:r>
        <w:rPr>
          <w:rFonts w:ascii="Bookman Old Style" w:hAnsi="Bookman Old Style" w:cs="Arial"/>
          <w:b/>
        </w:rPr>
        <w:t xml:space="preserve">- </w:t>
      </w:r>
      <w:r w:rsidRPr="007C6137">
        <w:rPr>
          <w:rFonts w:ascii="Bookman Old Style" w:hAnsi="Bookman Old Style" w:cs="Arial"/>
        </w:rPr>
        <w:t>Es función del Técnico responsable de lo pedagógico curricular:</w:t>
      </w:r>
    </w:p>
    <w:p w:rsidR="001209E2" w:rsidRPr="007C6137" w:rsidRDefault="001209E2" w:rsidP="001209E2">
      <w:pPr>
        <w:rPr>
          <w:rFonts w:ascii="Bookman Old Style" w:hAnsi="Bookman Old Style" w:cs="Arial"/>
        </w:rPr>
      </w:pPr>
    </w:p>
    <w:p w:rsidR="001209E2" w:rsidRPr="007C6137" w:rsidRDefault="001209E2" w:rsidP="001209E2">
      <w:pPr>
        <w:numPr>
          <w:ilvl w:val="0"/>
          <w:numId w:val="26"/>
        </w:numPr>
        <w:spacing w:after="0" w:line="240" w:lineRule="auto"/>
        <w:jc w:val="both"/>
        <w:rPr>
          <w:rFonts w:ascii="Bookman Old Style" w:hAnsi="Bookman Old Style" w:cs="Arial"/>
        </w:rPr>
      </w:pPr>
      <w:r w:rsidRPr="007C6137">
        <w:rPr>
          <w:rFonts w:ascii="Bookman Old Style" w:hAnsi="Bookman Old Style" w:cs="Arial"/>
        </w:rPr>
        <w:t>Lidera, asesora y acompaña procesos pedagógicos curriculares a la educación extraordinaria.</w:t>
      </w:r>
    </w:p>
    <w:p w:rsidR="001209E2" w:rsidRPr="007C6137" w:rsidRDefault="001209E2" w:rsidP="001209E2">
      <w:pPr>
        <w:numPr>
          <w:ilvl w:val="0"/>
          <w:numId w:val="26"/>
        </w:numPr>
        <w:spacing w:after="0" w:line="240" w:lineRule="auto"/>
        <w:jc w:val="both"/>
        <w:rPr>
          <w:rFonts w:ascii="Bookman Old Style" w:hAnsi="Bookman Old Style" w:cs="Arial"/>
        </w:rPr>
      </w:pPr>
      <w:r w:rsidRPr="007C6137">
        <w:rPr>
          <w:rFonts w:ascii="Bookman Old Style" w:hAnsi="Bookman Old Style" w:cs="Arial"/>
        </w:rPr>
        <w:t>Coordinar y participar en el diseño en la implementación del Currículo para la educación extraordinaria.</w:t>
      </w:r>
    </w:p>
    <w:p w:rsidR="001209E2" w:rsidRPr="007C6137" w:rsidRDefault="001209E2" w:rsidP="001209E2">
      <w:pPr>
        <w:numPr>
          <w:ilvl w:val="0"/>
          <w:numId w:val="26"/>
        </w:numPr>
        <w:spacing w:after="0" w:line="240" w:lineRule="auto"/>
        <w:jc w:val="both"/>
        <w:rPr>
          <w:rFonts w:ascii="Bookman Old Style" w:hAnsi="Bookman Old Style" w:cs="Arial"/>
        </w:rPr>
      </w:pPr>
      <w:r w:rsidRPr="007C6137">
        <w:rPr>
          <w:rFonts w:ascii="Bookman Old Style" w:hAnsi="Bookman Old Style" w:cs="Arial"/>
        </w:rPr>
        <w:t>Organizar y administra el Plan Operativo Anual de la Unidad.</w:t>
      </w:r>
    </w:p>
    <w:p w:rsidR="001209E2" w:rsidRPr="007C6137" w:rsidRDefault="001209E2" w:rsidP="001209E2">
      <w:pPr>
        <w:numPr>
          <w:ilvl w:val="0"/>
          <w:numId w:val="26"/>
        </w:numPr>
        <w:spacing w:after="0" w:line="240" w:lineRule="auto"/>
        <w:jc w:val="both"/>
        <w:rPr>
          <w:rFonts w:ascii="Bookman Old Style" w:hAnsi="Bookman Old Style" w:cs="Arial"/>
        </w:rPr>
      </w:pPr>
      <w:r w:rsidRPr="007C6137">
        <w:rPr>
          <w:rFonts w:ascii="Bookman Old Style" w:hAnsi="Bookman Old Style" w:cs="Arial"/>
        </w:rPr>
        <w:t>Coordinar procesos de asesoramiento y acompañamiento en la ejecución de los procesos curriculares en la educación extraordinaria.</w:t>
      </w:r>
    </w:p>
    <w:p w:rsidR="001209E2" w:rsidRPr="007C6137" w:rsidRDefault="001209E2" w:rsidP="001209E2">
      <w:pPr>
        <w:numPr>
          <w:ilvl w:val="0"/>
          <w:numId w:val="26"/>
        </w:numPr>
        <w:spacing w:after="0" w:line="240" w:lineRule="auto"/>
        <w:jc w:val="both"/>
        <w:rPr>
          <w:rFonts w:ascii="Bookman Old Style" w:hAnsi="Bookman Old Style" w:cs="Arial"/>
        </w:rPr>
      </w:pPr>
      <w:r w:rsidRPr="007C6137">
        <w:rPr>
          <w:rFonts w:ascii="Bookman Old Style" w:hAnsi="Bookman Old Style" w:cs="Arial"/>
        </w:rPr>
        <w:t>Diseñar, proponer e implementar instrumentos curriculares, estrategias metodológicas y medios didácticos.</w:t>
      </w:r>
    </w:p>
    <w:p w:rsidR="001209E2" w:rsidRPr="007C6137" w:rsidRDefault="001209E2" w:rsidP="001209E2">
      <w:pPr>
        <w:numPr>
          <w:ilvl w:val="0"/>
          <w:numId w:val="26"/>
        </w:numPr>
        <w:spacing w:after="0" w:line="240" w:lineRule="auto"/>
        <w:jc w:val="both"/>
        <w:rPr>
          <w:rFonts w:ascii="Bookman Old Style" w:hAnsi="Bookman Old Style" w:cs="Arial"/>
        </w:rPr>
      </w:pPr>
      <w:r w:rsidRPr="007C6137">
        <w:rPr>
          <w:rFonts w:ascii="Bookman Old Style" w:hAnsi="Bookman Old Style" w:cs="Arial"/>
        </w:rPr>
        <w:lastRenderedPageBreak/>
        <w:t xml:space="preserve">Coordinar y promover la implementación de estrategias de evaluación del aprendizaje recuperación- tutoría y refuerzo pedagógico. </w:t>
      </w:r>
    </w:p>
    <w:p w:rsidR="001209E2" w:rsidRPr="007C6137" w:rsidRDefault="001209E2" w:rsidP="001209E2">
      <w:pPr>
        <w:numPr>
          <w:ilvl w:val="0"/>
          <w:numId w:val="26"/>
        </w:numPr>
        <w:spacing w:after="0" w:line="240" w:lineRule="auto"/>
        <w:jc w:val="both"/>
        <w:rPr>
          <w:rFonts w:ascii="Bookman Old Style" w:hAnsi="Bookman Old Style" w:cs="Arial"/>
        </w:rPr>
      </w:pPr>
      <w:r w:rsidRPr="007C6137">
        <w:rPr>
          <w:rFonts w:ascii="Bookman Old Style" w:hAnsi="Bookman Old Style" w:cs="Arial"/>
        </w:rPr>
        <w:t>Promover propuestas de atención y adaptación curricular para estudiantes NEE asociados o no a la discapacidad.</w:t>
      </w:r>
    </w:p>
    <w:p w:rsidR="001209E2" w:rsidRPr="007C6137" w:rsidRDefault="001209E2" w:rsidP="001209E2">
      <w:pPr>
        <w:numPr>
          <w:ilvl w:val="0"/>
          <w:numId w:val="26"/>
        </w:numPr>
        <w:spacing w:after="0" w:line="240" w:lineRule="auto"/>
        <w:jc w:val="both"/>
        <w:rPr>
          <w:rFonts w:ascii="Bookman Old Style" w:hAnsi="Bookman Old Style" w:cs="Arial"/>
        </w:rPr>
      </w:pPr>
      <w:r w:rsidRPr="007C6137">
        <w:rPr>
          <w:rFonts w:ascii="Bookman Old Style" w:hAnsi="Bookman Old Style" w:cs="Arial"/>
        </w:rPr>
        <w:t>Coordina y promover la implementación de propuestas y actividades extracurriculares para fortalecer la formación integral del estudiante.</w:t>
      </w:r>
    </w:p>
    <w:p w:rsidR="001209E2" w:rsidRPr="007C6137" w:rsidRDefault="001209E2" w:rsidP="001209E2">
      <w:pPr>
        <w:rPr>
          <w:rFonts w:ascii="Bookman Old Style" w:hAnsi="Bookman Old Style" w:cs="Arial"/>
          <w:b/>
        </w:rPr>
      </w:pPr>
    </w:p>
    <w:p w:rsidR="001209E2" w:rsidRPr="007C6137" w:rsidRDefault="001209E2" w:rsidP="001209E2">
      <w:pPr>
        <w:pStyle w:val="Prrafodelista"/>
        <w:jc w:val="center"/>
        <w:rPr>
          <w:rFonts w:ascii="Bookman Old Style" w:hAnsi="Bookman Old Style" w:cs="Arial"/>
          <w:b/>
          <w:bCs/>
        </w:rPr>
      </w:pPr>
    </w:p>
    <w:p w:rsidR="001209E2" w:rsidRPr="007C6137" w:rsidRDefault="001209E2" w:rsidP="001209E2">
      <w:pPr>
        <w:jc w:val="both"/>
        <w:rPr>
          <w:rFonts w:ascii="Bookman Old Style" w:hAnsi="Bookman Old Style" w:cs="Arial"/>
          <w:b/>
        </w:rPr>
      </w:pPr>
      <w:r w:rsidRPr="007C6137">
        <w:rPr>
          <w:rFonts w:ascii="Bookman Old Style" w:hAnsi="Bookman Old Style" w:cs="Arial"/>
          <w:b/>
        </w:rPr>
        <w:t xml:space="preserve">Art. </w:t>
      </w:r>
      <w:r w:rsidR="004B5A57">
        <w:rPr>
          <w:rFonts w:ascii="Bookman Old Style" w:hAnsi="Bookman Old Style" w:cs="Arial"/>
          <w:b/>
        </w:rPr>
        <w:t>14</w:t>
      </w:r>
      <w:r w:rsidRPr="007C6137">
        <w:rPr>
          <w:rFonts w:ascii="Bookman Old Style" w:hAnsi="Bookman Old Style" w:cs="Arial"/>
          <w:b/>
        </w:rPr>
        <w:t xml:space="preserve"> Técnico de Auditoría y evaluación.</w:t>
      </w:r>
      <w:r w:rsidR="004B5A57">
        <w:rPr>
          <w:rFonts w:ascii="Bookman Old Style" w:hAnsi="Bookman Old Style" w:cs="Arial"/>
          <w:b/>
        </w:rPr>
        <w:t>-</w:t>
      </w:r>
      <w:r w:rsidRPr="007C6137">
        <w:rPr>
          <w:rFonts w:ascii="Bookman Old Style" w:hAnsi="Bookman Old Style" w:cs="Arial"/>
          <w:b/>
        </w:rPr>
        <w:t xml:space="preserve"> </w:t>
      </w:r>
      <w:r w:rsidRPr="007C6137">
        <w:rPr>
          <w:rFonts w:ascii="Bookman Old Style" w:hAnsi="Bookman Old Style" w:cs="Arial"/>
        </w:rPr>
        <w:t>Es función del Técnico de auditoría y evaluación educativa:</w:t>
      </w:r>
      <w:r w:rsidRPr="007C6137">
        <w:rPr>
          <w:rFonts w:ascii="Bookman Old Style" w:hAnsi="Bookman Old Style" w:cs="Arial"/>
          <w:b/>
        </w:rPr>
        <w:t xml:space="preserve">  </w:t>
      </w:r>
    </w:p>
    <w:p w:rsidR="001209E2" w:rsidRPr="007C6137" w:rsidRDefault="001209E2" w:rsidP="001209E2">
      <w:pPr>
        <w:rPr>
          <w:rFonts w:ascii="Bookman Old Style" w:hAnsi="Bookman Old Style" w:cs="Arial"/>
          <w:b/>
        </w:rPr>
      </w:pPr>
    </w:p>
    <w:p w:rsidR="001209E2" w:rsidRPr="007C6137" w:rsidRDefault="001209E2" w:rsidP="001209E2">
      <w:pPr>
        <w:numPr>
          <w:ilvl w:val="0"/>
          <w:numId w:val="25"/>
        </w:numPr>
        <w:spacing w:after="0" w:line="240" w:lineRule="auto"/>
        <w:jc w:val="both"/>
        <w:rPr>
          <w:rFonts w:ascii="Bookman Old Style" w:hAnsi="Bookman Old Style" w:cs="Arial"/>
          <w:bCs/>
        </w:rPr>
      </w:pPr>
      <w:r w:rsidRPr="007C6137">
        <w:rPr>
          <w:rFonts w:ascii="Bookman Old Style" w:hAnsi="Bookman Old Style" w:cs="Arial"/>
        </w:rPr>
        <w:t xml:space="preserve">Diseñar planificar y ejecutar procesos de auditoría y evaluación en el ámbito de la Educación Extraordinaria Municipal y elabora propuestas para el mejoramiento continuo de la calidad y calidez del servicio educativo. </w:t>
      </w:r>
      <w:r w:rsidRPr="007C6137">
        <w:rPr>
          <w:rFonts w:ascii="Bookman Old Style" w:hAnsi="Bookman Old Style" w:cs="Arial"/>
          <w:bCs/>
        </w:rPr>
        <w:t xml:space="preserve"> </w:t>
      </w:r>
    </w:p>
    <w:p w:rsidR="001209E2" w:rsidRPr="007C6137" w:rsidRDefault="001209E2" w:rsidP="001209E2">
      <w:pPr>
        <w:numPr>
          <w:ilvl w:val="0"/>
          <w:numId w:val="25"/>
        </w:numPr>
        <w:spacing w:after="0" w:line="240" w:lineRule="auto"/>
        <w:jc w:val="both"/>
        <w:rPr>
          <w:rFonts w:ascii="Bookman Old Style" w:hAnsi="Bookman Old Style" w:cs="Arial"/>
        </w:rPr>
      </w:pPr>
      <w:r w:rsidRPr="007C6137">
        <w:rPr>
          <w:rFonts w:ascii="Bookman Old Style" w:hAnsi="Bookman Old Style" w:cs="Arial"/>
        </w:rPr>
        <w:t>Participar en el diseño y elaboración de planes estratégicos de Educación Extraordinaria.</w:t>
      </w:r>
    </w:p>
    <w:p w:rsidR="001209E2" w:rsidRPr="007C6137" w:rsidRDefault="001209E2" w:rsidP="001209E2">
      <w:pPr>
        <w:numPr>
          <w:ilvl w:val="0"/>
          <w:numId w:val="25"/>
        </w:numPr>
        <w:spacing w:after="0" w:line="240" w:lineRule="auto"/>
        <w:jc w:val="both"/>
        <w:rPr>
          <w:rFonts w:ascii="Bookman Old Style" w:hAnsi="Bookman Old Style" w:cs="Arial"/>
        </w:rPr>
      </w:pPr>
      <w:r w:rsidRPr="007C6137">
        <w:rPr>
          <w:rFonts w:ascii="Bookman Old Style" w:hAnsi="Bookman Old Style" w:cs="Arial"/>
        </w:rPr>
        <w:t>Realizar procesos de auditoria y evaluación de la oferta educativa extraordinaria. Diseñar, implementar y administrar un sistema de evaluación educativa coherente a la educación extraordinaria.</w:t>
      </w:r>
    </w:p>
    <w:p w:rsidR="001209E2" w:rsidRPr="007C6137" w:rsidRDefault="001209E2" w:rsidP="001209E2">
      <w:pPr>
        <w:numPr>
          <w:ilvl w:val="0"/>
          <w:numId w:val="25"/>
        </w:numPr>
        <w:spacing w:after="0" w:line="240" w:lineRule="auto"/>
        <w:jc w:val="both"/>
        <w:rPr>
          <w:rFonts w:ascii="Bookman Old Style" w:hAnsi="Bookman Old Style" w:cs="Arial"/>
        </w:rPr>
      </w:pPr>
      <w:r w:rsidRPr="007C6137">
        <w:rPr>
          <w:rFonts w:ascii="Bookman Old Style" w:hAnsi="Bookman Old Style" w:cs="Arial"/>
        </w:rPr>
        <w:t>Diseñar, implementar y administrar un sistema de auditoria educativa coherente a la educación extraordinaria.</w:t>
      </w:r>
    </w:p>
    <w:p w:rsidR="001209E2" w:rsidRPr="007C6137" w:rsidRDefault="001209E2" w:rsidP="001209E2">
      <w:pPr>
        <w:numPr>
          <w:ilvl w:val="0"/>
          <w:numId w:val="25"/>
        </w:numPr>
        <w:spacing w:after="0" w:line="240" w:lineRule="auto"/>
        <w:jc w:val="both"/>
        <w:rPr>
          <w:rFonts w:ascii="Bookman Old Style" w:hAnsi="Bookman Old Style" w:cs="Arial"/>
        </w:rPr>
      </w:pPr>
      <w:r w:rsidRPr="007C6137">
        <w:rPr>
          <w:rFonts w:ascii="Bookman Old Style" w:hAnsi="Bookman Old Style" w:cs="Arial"/>
        </w:rPr>
        <w:t>Investigar y diseñar propuestas para la realimentación y mejoramiento continuo de la educación extraordinarias.</w:t>
      </w:r>
    </w:p>
    <w:p w:rsidR="001209E2" w:rsidRPr="007C6137" w:rsidRDefault="001209E2" w:rsidP="001209E2">
      <w:pPr>
        <w:numPr>
          <w:ilvl w:val="0"/>
          <w:numId w:val="25"/>
        </w:numPr>
        <w:spacing w:after="0" w:line="240" w:lineRule="auto"/>
        <w:jc w:val="both"/>
        <w:rPr>
          <w:rFonts w:ascii="Bookman Old Style" w:hAnsi="Bookman Old Style" w:cs="Arial"/>
        </w:rPr>
      </w:pPr>
      <w:r w:rsidRPr="007C6137">
        <w:rPr>
          <w:rFonts w:ascii="Bookman Old Style" w:hAnsi="Bookman Old Style" w:cs="Arial"/>
        </w:rPr>
        <w:t>Sistematizar estadísticas de educación extraordinaria.</w:t>
      </w:r>
    </w:p>
    <w:p w:rsidR="001209E2" w:rsidRPr="007C6137" w:rsidRDefault="001209E2" w:rsidP="001209E2">
      <w:pPr>
        <w:numPr>
          <w:ilvl w:val="0"/>
          <w:numId w:val="25"/>
        </w:numPr>
        <w:spacing w:after="0" w:line="240" w:lineRule="auto"/>
        <w:jc w:val="both"/>
        <w:rPr>
          <w:rFonts w:ascii="Bookman Old Style" w:hAnsi="Bookman Old Style" w:cs="Arial"/>
        </w:rPr>
      </w:pPr>
      <w:r w:rsidRPr="007C6137">
        <w:rPr>
          <w:rFonts w:ascii="Bookman Old Style" w:hAnsi="Bookman Old Style" w:cs="Arial"/>
        </w:rPr>
        <w:t xml:space="preserve">Producir documentos e instrumentos técnicos para la auditoria y evaluación educativa. </w:t>
      </w:r>
    </w:p>
    <w:p w:rsidR="001209E2" w:rsidRPr="007C6137" w:rsidRDefault="001209E2" w:rsidP="001209E2">
      <w:pPr>
        <w:numPr>
          <w:ilvl w:val="0"/>
          <w:numId w:val="25"/>
        </w:numPr>
        <w:spacing w:after="0" w:line="240" w:lineRule="auto"/>
        <w:jc w:val="both"/>
        <w:rPr>
          <w:rFonts w:ascii="Bookman Old Style" w:hAnsi="Bookman Old Style" w:cs="Arial"/>
        </w:rPr>
      </w:pPr>
      <w:r w:rsidRPr="007C6137">
        <w:rPr>
          <w:rFonts w:ascii="Bookman Old Style" w:hAnsi="Bookman Old Style" w:cs="Arial"/>
        </w:rPr>
        <w:t xml:space="preserve">Proveer a la Secretaría de Educación, Recreación y Deporte y a la comunidad, de información sobre la realidad de la educación extraordinaria. </w:t>
      </w:r>
    </w:p>
    <w:p w:rsidR="001209E2" w:rsidRPr="007C6137" w:rsidRDefault="001209E2" w:rsidP="001209E2">
      <w:pPr>
        <w:numPr>
          <w:ilvl w:val="0"/>
          <w:numId w:val="25"/>
        </w:numPr>
        <w:spacing w:after="0" w:line="240" w:lineRule="auto"/>
        <w:jc w:val="both"/>
        <w:rPr>
          <w:rFonts w:ascii="Bookman Old Style" w:hAnsi="Bookman Old Style" w:cs="Arial"/>
        </w:rPr>
      </w:pPr>
      <w:r w:rsidRPr="007C6137">
        <w:rPr>
          <w:rFonts w:ascii="Bookman Old Style" w:hAnsi="Bookman Old Style" w:cs="Arial"/>
        </w:rPr>
        <w:t xml:space="preserve">Contribuir al desarrollo de una cultura de mejora continua de las instituciones educativas que ofertan educación extraordinaria conforme los estándares de calidad educativa y las políticas públicas implementadas. </w:t>
      </w:r>
    </w:p>
    <w:p w:rsidR="001209E2" w:rsidRPr="007C6137" w:rsidRDefault="001209E2" w:rsidP="001209E2">
      <w:pPr>
        <w:numPr>
          <w:ilvl w:val="0"/>
          <w:numId w:val="25"/>
        </w:numPr>
        <w:spacing w:after="0" w:line="240" w:lineRule="auto"/>
        <w:jc w:val="both"/>
        <w:rPr>
          <w:rFonts w:ascii="Bookman Old Style" w:hAnsi="Bookman Old Style" w:cs="Arial"/>
        </w:rPr>
      </w:pPr>
      <w:r w:rsidRPr="007C6137">
        <w:rPr>
          <w:rFonts w:ascii="Bookman Old Style" w:hAnsi="Bookman Old Style" w:cs="Arial"/>
        </w:rPr>
        <w:t>Proveer a las autoridades y actores de la educación municipal una evaluación sistemática del cumplimiento de los Estándares de Calidad Educativa en las instituciones educativas, sobre la base de evidencias válidas y confiables, dentro de un marco legal y ético, para contribuir a la mejora continua de la educación municipal.</w:t>
      </w:r>
    </w:p>
    <w:p w:rsidR="001209E2" w:rsidRPr="007C6137" w:rsidRDefault="001209E2" w:rsidP="001209E2">
      <w:pPr>
        <w:rPr>
          <w:rFonts w:ascii="Bookman Old Style" w:hAnsi="Bookman Old Style" w:cs="Arial"/>
          <w:b/>
          <w:bCs/>
        </w:rPr>
      </w:pPr>
    </w:p>
    <w:p w:rsidR="001209E2" w:rsidRPr="007C6137" w:rsidRDefault="001209E2" w:rsidP="001209E2">
      <w:pPr>
        <w:jc w:val="both"/>
        <w:rPr>
          <w:rFonts w:ascii="Bookman Old Style" w:hAnsi="Bookman Old Style" w:cs="Arial"/>
          <w:b/>
          <w:bCs/>
        </w:rPr>
      </w:pPr>
      <w:r w:rsidRPr="007C6137">
        <w:rPr>
          <w:rFonts w:ascii="Bookman Old Style" w:hAnsi="Bookman Old Style" w:cs="Arial"/>
          <w:b/>
          <w:bCs/>
        </w:rPr>
        <w:t xml:space="preserve">Art. </w:t>
      </w:r>
      <w:r w:rsidR="004B5A57">
        <w:rPr>
          <w:rFonts w:ascii="Bookman Old Style" w:hAnsi="Bookman Old Style" w:cs="Arial"/>
          <w:b/>
          <w:bCs/>
        </w:rPr>
        <w:t xml:space="preserve">15 </w:t>
      </w:r>
      <w:r w:rsidRPr="007C6137">
        <w:rPr>
          <w:rFonts w:ascii="Bookman Old Style" w:hAnsi="Bookman Old Style" w:cs="Arial"/>
          <w:b/>
          <w:bCs/>
        </w:rPr>
        <w:t>Unidad de Desarrollo de la Educación Extraordinaria.</w:t>
      </w:r>
      <w:r w:rsidR="004B5A57">
        <w:rPr>
          <w:rFonts w:ascii="Bookman Old Style" w:hAnsi="Bookman Old Style" w:cs="Arial"/>
          <w:b/>
          <w:bCs/>
        </w:rPr>
        <w:t>-</w:t>
      </w:r>
      <w:r w:rsidRPr="007C6137">
        <w:rPr>
          <w:rFonts w:ascii="Bookman Old Style" w:hAnsi="Bookman Old Style" w:cs="Arial"/>
          <w:b/>
          <w:bCs/>
        </w:rPr>
        <w:t xml:space="preserve"> </w:t>
      </w:r>
      <w:r w:rsidRPr="007C6137">
        <w:rPr>
          <w:rFonts w:ascii="Bookman Old Style" w:hAnsi="Bookman Old Style" w:cs="Arial"/>
          <w:bCs/>
        </w:rPr>
        <w:t xml:space="preserve">La Unidad de Desarrollo de la Educación extraordinaria se compone de: </w:t>
      </w:r>
    </w:p>
    <w:p w:rsidR="001209E2" w:rsidRPr="007C6137" w:rsidRDefault="001209E2" w:rsidP="001209E2">
      <w:pPr>
        <w:pStyle w:val="Prrafodelista"/>
        <w:jc w:val="center"/>
        <w:rPr>
          <w:rFonts w:ascii="Bookman Old Style" w:hAnsi="Bookman Old Style" w:cs="Arial"/>
          <w:b/>
        </w:rPr>
      </w:pPr>
    </w:p>
    <w:p w:rsidR="001209E2" w:rsidRPr="007C6137" w:rsidRDefault="001209E2" w:rsidP="001209E2">
      <w:pPr>
        <w:pStyle w:val="Prrafodelista"/>
        <w:numPr>
          <w:ilvl w:val="0"/>
          <w:numId w:val="17"/>
        </w:numPr>
        <w:spacing w:after="160" w:line="259" w:lineRule="auto"/>
        <w:jc w:val="both"/>
        <w:rPr>
          <w:rFonts w:ascii="Bookman Old Style" w:hAnsi="Bookman Old Style" w:cs="Arial"/>
        </w:rPr>
      </w:pPr>
      <w:r w:rsidRPr="007C6137">
        <w:rPr>
          <w:rFonts w:ascii="Bookman Old Style" w:hAnsi="Bookman Old Style" w:cs="Arial"/>
        </w:rPr>
        <w:t xml:space="preserve">Responsable de Coordinar educación extraordinaria en sus diversas modalidades </w:t>
      </w:r>
    </w:p>
    <w:p w:rsidR="001209E2" w:rsidRPr="007C6137" w:rsidRDefault="001209E2" w:rsidP="001209E2">
      <w:pPr>
        <w:pStyle w:val="Prrafodelista"/>
        <w:numPr>
          <w:ilvl w:val="0"/>
          <w:numId w:val="17"/>
        </w:numPr>
        <w:spacing w:after="160" w:line="259" w:lineRule="auto"/>
        <w:jc w:val="both"/>
        <w:rPr>
          <w:rFonts w:ascii="Bookman Old Style" w:hAnsi="Bookman Old Style" w:cs="Arial"/>
        </w:rPr>
      </w:pPr>
      <w:r w:rsidRPr="007C6137">
        <w:rPr>
          <w:rFonts w:ascii="Bookman Old Style" w:hAnsi="Bookman Old Style" w:cs="Arial"/>
        </w:rPr>
        <w:lastRenderedPageBreak/>
        <w:t xml:space="preserve">Técnico responsable de </w:t>
      </w:r>
      <w:r w:rsidRPr="007C6137">
        <w:rPr>
          <w:rFonts w:ascii="Bookman Old Style" w:hAnsi="Bookman Old Style" w:cs="Arial"/>
          <w:bCs/>
        </w:rPr>
        <w:t>Alfabetización y Post Alfabetización</w:t>
      </w:r>
    </w:p>
    <w:p w:rsidR="001209E2" w:rsidRPr="007C6137" w:rsidRDefault="001209E2" w:rsidP="001209E2">
      <w:pPr>
        <w:pStyle w:val="Prrafodelista"/>
        <w:numPr>
          <w:ilvl w:val="0"/>
          <w:numId w:val="17"/>
        </w:numPr>
        <w:spacing w:after="160" w:line="259" w:lineRule="auto"/>
        <w:jc w:val="both"/>
        <w:rPr>
          <w:rFonts w:ascii="Bookman Old Style" w:hAnsi="Bookman Old Style" w:cs="Arial"/>
        </w:rPr>
      </w:pPr>
      <w:r w:rsidRPr="007C6137">
        <w:rPr>
          <w:rFonts w:ascii="Bookman Old Style" w:hAnsi="Bookman Old Style" w:cs="Arial"/>
          <w:bCs/>
        </w:rPr>
        <w:t>Técnico responsable de Educación Básica Superior Extraordinaria</w:t>
      </w:r>
    </w:p>
    <w:p w:rsidR="001209E2" w:rsidRPr="007C6137" w:rsidRDefault="001209E2" w:rsidP="001209E2">
      <w:pPr>
        <w:pStyle w:val="Prrafodelista"/>
        <w:numPr>
          <w:ilvl w:val="0"/>
          <w:numId w:val="17"/>
        </w:numPr>
        <w:spacing w:after="160" w:line="259" w:lineRule="auto"/>
        <w:jc w:val="both"/>
        <w:rPr>
          <w:rFonts w:ascii="Bookman Old Style" w:hAnsi="Bookman Old Style" w:cs="Arial"/>
        </w:rPr>
      </w:pPr>
      <w:r w:rsidRPr="007C6137">
        <w:rPr>
          <w:rFonts w:ascii="Bookman Old Style" w:hAnsi="Bookman Old Style" w:cs="Arial"/>
          <w:bCs/>
        </w:rPr>
        <w:t xml:space="preserve">Técnico responsable de Bachillerato Extraordinario </w:t>
      </w:r>
    </w:p>
    <w:p w:rsidR="001209E2" w:rsidRPr="007C6137" w:rsidRDefault="001209E2" w:rsidP="004B5A57">
      <w:pPr>
        <w:jc w:val="both"/>
        <w:rPr>
          <w:rFonts w:ascii="Bookman Old Style" w:hAnsi="Bookman Old Style" w:cs="Arial"/>
        </w:rPr>
      </w:pPr>
      <w:r w:rsidRPr="007C6137">
        <w:rPr>
          <w:rFonts w:ascii="Bookman Old Style" w:hAnsi="Bookman Old Style" w:cs="Arial"/>
          <w:b/>
        </w:rPr>
        <w:t>Art.</w:t>
      </w:r>
      <w:r w:rsidR="004B5A57">
        <w:rPr>
          <w:rFonts w:ascii="Bookman Old Style" w:hAnsi="Bookman Old Style" w:cs="Arial"/>
          <w:b/>
        </w:rPr>
        <w:t xml:space="preserve"> 16</w:t>
      </w:r>
      <w:r w:rsidRPr="007C6137">
        <w:rPr>
          <w:rFonts w:ascii="Bookman Old Style" w:hAnsi="Bookman Old Style" w:cs="Arial"/>
          <w:b/>
        </w:rPr>
        <w:t xml:space="preserve"> Responsable de la Unidad de Desarrollo de la Educación Extraordinaria.</w:t>
      </w:r>
      <w:r w:rsidR="004B5A57">
        <w:rPr>
          <w:rFonts w:ascii="Bookman Old Style" w:hAnsi="Bookman Old Style" w:cs="Arial"/>
          <w:b/>
        </w:rPr>
        <w:t>-</w:t>
      </w:r>
      <w:r w:rsidRPr="007C6137">
        <w:rPr>
          <w:rFonts w:ascii="Bookman Old Style" w:hAnsi="Bookman Old Style" w:cs="Arial"/>
          <w:b/>
        </w:rPr>
        <w:t xml:space="preserve"> </w:t>
      </w:r>
      <w:r w:rsidRPr="007C6137">
        <w:rPr>
          <w:rFonts w:ascii="Bookman Old Style" w:hAnsi="Bookman Old Style" w:cs="Arial"/>
        </w:rPr>
        <w:t xml:space="preserve">Son funciones del responsable de la Unidad de Desarrollo de la educación extraordinaria: </w:t>
      </w:r>
    </w:p>
    <w:p w:rsidR="001209E2" w:rsidRPr="007C6137" w:rsidRDefault="001209E2" w:rsidP="001209E2">
      <w:pPr>
        <w:rPr>
          <w:rFonts w:ascii="Bookman Old Style" w:hAnsi="Bookman Old Style" w:cs="Arial"/>
          <w:b/>
        </w:rPr>
      </w:pPr>
    </w:p>
    <w:p w:rsidR="001209E2" w:rsidRPr="007C6137" w:rsidRDefault="001209E2" w:rsidP="001209E2">
      <w:pPr>
        <w:numPr>
          <w:ilvl w:val="0"/>
          <w:numId w:val="27"/>
        </w:numPr>
        <w:spacing w:after="0" w:line="240" w:lineRule="auto"/>
        <w:jc w:val="both"/>
        <w:rPr>
          <w:rFonts w:ascii="Bookman Old Style" w:hAnsi="Bookman Old Style" w:cs="Arial"/>
        </w:rPr>
      </w:pPr>
      <w:r w:rsidRPr="007C6137">
        <w:rPr>
          <w:rFonts w:ascii="Bookman Old Style" w:hAnsi="Bookman Old Style" w:cs="Arial"/>
        </w:rPr>
        <w:t>Organizar y coordinar la ejecución de la educación extraordinaria en sus diversas modalidades del GADMQ.</w:t>
      </w:r>
    </w:p>
    <w:p w:rsidR="001209E2" w:rsidRPr="007C6137" w:rsidRDefault="001209E2" w:rsidP="001209E2">
      <w:pPr>
        <w:numPr>
          <w:ilvl w:val="0"/>
          <w:numId w:val="27"/>
        </w:numPr>
        <w:spacing w:after="0" w:line="240" w:lineRule="auto"/>
        <w:jc w:val="both"/>
        <w:rPr>
          <w:rFonts w:ascii="Bookman Old Style" w:hAnsi="Bookman Old Style" w:cs="Arial"/>
        </w:rPr>
      </w:pPr>
      <w:r w:rsidRPr="007C6137">
        <w:rPr>
          <w:rFonts w:ascii="Bookman Old Style" w:hAnsi="Bookman Old Style" w:cs="Arial"/>
        </w:rPr>
        <w:t xml:space="preserve">Participar en la elaboración, ejecución y evaluación del Plan Estratégico de Educación Extraordinaria. </w:t>
      </w:r>
    </w:p>
    <w:p w:rsidR="001209E2" w:rsidRPr="007C6137" w:rsidRDefault="001209E2" w:rsidP="001209E2">
      <w:pPr>
        <w:numPr>
          <w:ilvl w:val="0"/>
          <w:numId w:val="27"/>
        </w:numPr>
        <w:spacing w:after="0" w:line="240" w:lineRule="auto"/>
        <w:jc w:val="both"/>
        <w:rPr>
          <w:rFonts w:ascii="Bookman Old Style" w:hAnsi="Bookman Old Style" w:cs="Arial"/>
        </w:rPr>
      </w:pPr>
      <w:r w:rsidRPr="007C6137">
        <w:rPr>
          <w:rFonts w:ascii="Bookman Old Style" w:hAnsi="Bookman Old Style" w:cs="Arial"/>
        </w:rPr>
        <w:t>Elaborar el plan operativo anual de la unidad.</w:t>
      </w:r>
    </w:p>
    <w:p w:rsidR="001209E2" w:rsidRPr="007C6137" w:rsidRDefault="001209E2" w:rsidP="001209E2">
      <w:pPr>
        <w:widowControl w:val="0"/>
        <w:numPr>
          <w:ilvl w:val="0"/>
          <w:numId w:val="27"/>
        </w:numPr>
        <w:spacing w:after="0" w:line="240" w:lineRule="auto"/>
        <w:jc w:val="both"/>
        <w:rPr>
          <w:rFonts w:ascii="Bookman Old Style" w:hAnsi="Bookman Old Style" w:cs="Arial"/>
        </w:rPr>
      </w:pPr>
      <w:r w:rsidRPr="007C6137">
        <w:rPr>
          <w:rFonts w:ascii="Bookman Old Style" w:hAnsi="Bookman Old Style" w:cs="Arial"/>
          <w:snapToGrid w:val="0"/>
        </w:rPr>
        <w:t>Organizar, dirigir y acompañar la gestión de la Unidad de Coordinación de educación extraordinaria.</w:t>
      </w:r>
    </w:p>
    <w:p w:rsidR="001209E2" w:rsidRPr="007C6137" w:rsidRDefault="001209E2" w:rsidP="001209E2">
      <w:pPr>
        <w:widowControl w:val="0"/>
        <w:numPr>
          <w:ilvl w:val="0"/>
          <w:numId w:val="27"/>
        </w:numPr>
        <w:spacing w:after="0" w:line="240" w:lineRule="auto"/>
        <w:jc w:val="both"/>
        <w:rPr>
          <w:rFonts w:ascii="Bookman Old Style" w:hAnsi="Bookman Old Style" w:cs="Arial"/>
          <w:snapToGrid w:val="0"/>
        </w:rPr>
      </w:pPr>
      <w:r w:rsidRPr="007C6137">
        <w:rPr>
          <w:rFonts w:ascii="Bookman Old Style" w:hAnsi="Bookman Old Style" w:cs="Arial"/>
          <w:snapToGrid w:val="0"/>
        </w:rPr>
        <w:t>Generar procesos de acompañamiento, seguimiento, monitoreo, control, evaluación y  apoyo técnico a las instituciones educativas municipales, en el ámbito de la educación extraordinaria.</w:t>
      </w:r>
    </w:p>
    <w:p w:rsidR="001209E2" w:rsidRPr="007C6137" w:rsidRDefault="001209E2" w:rsidP="001209E2">
      <w:pPr>
        <w:widowControl w:val="0"/>
        <w:numPr>
          <w:ilvl w:val="0"/>
          <w:numId w:val="27"/>
        </w:numPr>
        <w:spacing w:after="0" w:line="240" w:lineRule="auto"/>
        <w:jc w:val="both"/>
        <w:rPr>
          <w:rFonts w:ascii="Bookman Old Style" w:hAnsi="Bookman Old Style" w:cs="Arial"/>
          <w:snapToGrid w:val="0"/>
        </w:rPr>
      </w:pPr>
      <w:r w:rsidRPr="007C6137">
        <w:rPr>
          <w:rFonts w:ascii="Bookman Old Style" w:hAnsi="Bookman Old Style" w:cs="Arial"/>
          <w:snapToGrid w:val="0"/>
        </w:rPr>
        <w:t xml:space="preserve">Crear y mantener adecuados niveles de coordinación </w:t>
      </w:r>
      <w:proofErr w:type="spellStart"/>
      <w:r w:rsidRPr="007C6137">
        <w:rPr>
          <w:rFonts w:ascii="Bookman Old Style" w:hAnsi="Bookman Old Style" w:cs="Arial"/>
          <w:snapToGrid w:val="0"/>
        </w:rPr>
        <w:t>intra</w:t>
      </w:r>
      <w:proofErr w:type="spellEnd"/>
      <w:r w:rsidRPr="007C6137">
        <w:rPr>
          <w:rFonts w:ascii="Bookman Old Style" w:hAnsi="Bookman Old Style" w:cs="Arial"/>
          <w:snapToGrid w:val="0"/>
        </w:rPr>
        <w:t xml:space="preserve"> y extra unidad e </w:t>
      </w:r>
      <w:proofErr w:type="spellStart"/>
      <w:r w:rsidRPr="007C6137">
        <w:rPr>
          <w:rFonts w:ascii="Bookman Old Style" w:hAnsi="Bookman Old Style" w:cs="Arial"/>
          <w:snapToGrid w:val="0"/>
        </w:rPr>
        <w:t>intra</w:t>
      </w:r>
      <w:proofErr w:type="spellEnd"/>
      <w:r w:rsidRPr="007C6137">
        <w:rPr>
          <w:rFonts w:ascii="Bookman Old Style" w:hAnsi="Bookman Old Style" w:cs="Arial"/>
          <w:snapToGrid w:val="0"/>
        </w:rPr>
        <w:t xml:space="preserve"> e interinstitucional  </w:t>
      </w:r>
    </w:p>
    <w:p w:rsidR="001209E2" w:rsidRPr="007C6137" w:rsidRDefault="001209E2" w:rsidP="001209E2">
      <w:pPr>
        <w:widowControl w:val="0"/>
        <w:numPr>
          <w:ilvl w:val="0"/>
          <w:numId w:val="27"/>
        </w:numPr>
        <w:spacing w:after="0" w:line="240" w:lineRule="auto"/>
        <w:jc w:val="both"/>
        <w:rPr>
          <w:rFonts w:ascii="Bookman Old Style" w:hAnsi="Bookman Old Style" w:cs="Arial"/>
          <w:snapToGrid w:val="0"/>
        </w:rPr>
      </w:pPr>
      <w:r w:rsidRPr="007C6137">
        <w:rPr>
          <w:rFonts w:ascii="Bookman Old Style" w:hAnsi="Bookman Old Style" w:cs="Arial"/>
          <w:snapToGrid w:val="0"/>
        </w:rPr>
        <w:t>Analizar y recomendar programas y proyectos de innovación educativa para el mejoramiento continuo de la educación extraordinaria.</w:t>
      </w:r>
    </w:p>
    <w:p w:rsidR="001209E2" w:rsidRPr="007C6137" w:rsidRDefault="001209E2" w:rsidP="001209E2">
      <w:pPr>
        <w:widowControl w:val="0"/>
        <w:numPr>
          <w:ilvl w:val="0"/>
          <w:numId w:val="27"/>
        </w:numPr>
        <w:spacing w:after="0" w:line="240" w:lineRule="auto"/>
        <w:jc w:val="both"/>
        <w:rPr>
          <w:rFonts w:ascii="Bookman Old Style" w:hAnsi="Bookman Old Style" w:cs="Arial"/>
          <w:lang w:val="es-MX"/>
        </w:rPr>
      </w:pPr>
      <w:r w:rsidRPr="007C6137">
        <w:rPr>
          <w:rFonts w:ascii="Bookman Old Style" w:hAnsi="Bookman Old Style" w:cs="Arial"/>
          <w:snapToGrid w:val="0"/>
        </w:rPr>
        <w:t>Coordinar, organizar y evaluar  la gestión de la unidad y sus áreas.</w:t>
      </w:r>
    </w:p>
    <w:p w:rsidR="001209E2" w:rsidRPr="007C6137" w:rsidRDefault="001209E2" w:rsidP="001209E2">
      <w:pPr>
        <w:widowControl w:val="0"/>
        <w:numPr>
          <w:ilvl w:val="0"/>
          <w:numId w:val="27"/>
        </w:numPr>
        <w:spacing w:after="0" w:line="240" w:lineRule="auto"/>
        <w:jc w:val="both"/>
        <w:rPr>
          <w:rFonts w:ascii="Bookman Old Style" w:hAnsi="Bookman Old Style" w:cs="Arial"/>
          <w:snapToGrid w:val="0"/>
        </w:rPr>
      </w:pPr>
      <w:r w:rsidRPr="007C6137">
        <w:rPr>
          <w:rFonts w:ascii="Bookman Old Style" w:hAnsi="Bookman Old Style" w:cs="Arial"/>
          <w:snapToGrid w:val="0"/>
        </w:rPr>
        <w:t>Recabar información estadística de las instituciones educativas para su análisis y elaboración de propuestas de mejoramiento continuo en coordinación con la Unidad de Planificación</w:t>
      </w:r>
    </w:p>
    <w:p w:rsidR="001209E2" w:rsidRPr="007C6137" w:rsidRDefault="001209E2" w:rsidP="001209E2">
      <w:pPr>
        <w:widowControl w:val="0"/>
        <w:numPr>
          <w:ilvl w:val="0"/>
          <w:numId w:val="27"/>
        </w:numPr>
        <w:spacing w:after="0" w:line="240" w:lineRule="auto"/>
        <w:rPr>
          <w:rFonts w:ascii="Bookman Old Style" w:hAnsi="Bookman Old Style" w:cs="Arial"/>
          <w:snapToGrid w:val="0"/>
        </w:rPr>
      </w:pPr>
      <w:r w:rsidRPr="007C6137">
        <w:rPr>
          <w:rFonts w:ascii="Bookman Old Style" w:hAnsi="Bookman Old Style" w:cs="Arial"/>
          <w:snapToGrid w:val="0"/>
        </w:rPr>
        <w:t>Evaluar el desempeño del personal de la Unidad y de los centros educativos a su cargo.</w:t>
      </w:r>
    </w:p>
    <w:p w:rsidR="001209E2" w:rsidRPr="007C6137" w:rsidRDefault="001209E2" w:rsidP="001209E2">
      <w:pPr>
        <w:widowControl w:val="0"/>
        <w:numPr>
          <w:ilvl w:val="0"/>
          <w:numId w:val="27"/>
        </w:numPr>
        <w:spacing w:after="0" w:line="240" w:lineRule="auto"/>
        <w:rPr>
          <w:rFonts w:ascii="Bookman Old Style" w:hAnsi="Bookman Old Style" w:cs="Arial"/>
          <w:snapToGrid w:val="0"/>
        </w:rPr>
      </w:pPr>
      <w:r w:rsidRPr="007C6137">
        <w:rPr>
          <w:rFonts w:ascii="Bookman Old Style" w:hAnsi="Bookman Old Style" w:cs="Arial"/>
          <w:snapToGrid w:val="0"/>
        </w:rPr>
        <w:t>Coordinar y gestionar proyectos productivos con organismos nacionales e internacionales en coordinación con la unidad de planificación.</w:t>
      </w:r>
    </w:p>
    <w:p w:rsidR="001209E2" w:rsidRPr="007C6137" w:rsidRDefault="001209E2" w:rsidP="001209E2">
      <w:pPr>
        <w:widowControl w:val="0"/>
        <w:numPr>
          <w:ilvl w:val="0"/>
          <w:numId w:val="27"/>
        </w:numPr>
        <w:spacing w:after="0" w:line="240" w:lineRule="auto"/>
        <w:rPr>
          <w:rFonts w:ascii="Bookman Old Style" w:hAnsi="Bookman Old Style" w:cs="Arial"/>
          <w:snapToGrid w:val="0"/>
        </w:rPr>
      </w:pPr>
      <w:r w:rsidRPr="007C6137">
        <w:rPr>
          <w:rFonts w:ascii="Bookman Old Style" w:hAnsi="Bookman Old Style" w:cs="Arial"/>
          <w:snapToGrid w:val="0"/>
        </w:rPr>
        <w:t>Coordinar acciones con directivos, profesores, estudiantes y padres de familia de la educación extraordinaria en las instituciones educativas municipales.</w:t>
      </w:r>
    </w:p>
    <w:p w:rsidR="001209E2" w:rsidRPr="007C6137" w:rsidRDefault="001209E2" w:rsidP="001209E2">
      <w:pPr>
        <w:widowControl w:val="0"/>
        <w:numPr>
          <w:ilvl w:val="0"/>
          <w:numId w:val="27"/>
        </w:numPr>
        <w:spacing w:after="0" w:line="240" w:lineRule="auto"/>
        <w:rPr>
          <w:rFonts w:ascii="Bookman Old Style" w:hAnsi="Bookman Old Style" w:cs="Arial"/>
          <w:snapToGrid w:val="0"/>
        </w:rPr>
      </w:pPr>
      <w:r w:rsidRPr="007C6137">
        <w:rPr>
          <w:rFonts w:ascii="Bookman Old Style" w:hAnsi="Bookman Old Style" w:cs="Arial"/>
          <w:snapToGrid w:val="0"/>
        </w:rPr>
        <w:t xml:space="preserve">Coordinar acciones de trabajo conjunto con la Unidad de Planificación Educativa. </w:t>
      </w:r>
    </w:p>
    <w:p w:rsidR="001209E2" w:rsidRPr="007C6137" w:rsidRDefault="001209E2" w:rsidP="001209E2">
      <w:pPr>
        <w:widowControl w:val="0"/>
        <w:numPr>
          <w:ilvl w:val="0"/>
          <w:numId w:val="27"/>
        </w:numPr>
        <w:spacing w:after="0" w:line="240" w:lineRule="auto"/>
        <w:rPr>
          <w:rFonts w:ascii="Bookman Old Style" w:hAnsi="Bookman Old Style" w:cs="Arial"/>
          <w:lang w:val="es-MX"/>
        </w:rPr>
      </w:pPr>
      <w:r w:rsidRPr="007C6137">
        <w:rPr>
          <w:rFonts w:ascii="Bookman Old Style" w:hAnsi="Bookman Old Style" w:cs="Arial"/>
          <w:snapToGrid w:val="0"/>
        </w:rPr>
        <w:t>Organizar reuniones de trabajo para fortalecer la gestión y desempeño de la Unidad.</w:t>
      </w:r>
    </w:p>
    <w:p w:rsidR="001209E2" w:rsidRPr="007C6137" w:rsidRDefault="001209E2" w:rsidP="001209E2">
      <w:pPr>
        <w:widowControl w:val="0"/>
        <w:numPr>
          <w:ilvl w:val="0"/>
          <w:numId w:val="27"/>
        </w:numPr>
        <w:spacing w:after="0" w:line="240" w:lineRule="auto"/>
        <w:rPr>
          <w:rFonts w:ascii="Bookman Old Style" w:hAnsi="Bookman Old Style" w:cs="Arial"/>
          <w:snapToGrid w:val="0"/>
        </w:rPr>
      </w:pPr>
      <w:r w:rsidRPr="007C6137">
        <w:rPr>
          <w:rFonts w:ascii="Bookman Old Style" w:hAnsi="Bookman Old Style" w:cs="Arial"/>
          <w:snapToGrid w:val="0"/>
        </w:rPr>
        <w:t>Difundir, cumplir y hacer  cumplir las normas vigentes de la educación extraordinaria.</w:t>
      </w:r>
    </w:p>
    <w:p w:rsidR="001209E2" w:rsidRPr="007C6137" w:rsidRDefault="001209E2" w:rsidP="001209E2">
      <w:pPr>
        <w:rPr>
          <w:rFonts w:ascii="Bookman Old Style" w:hAnsi="Bookman Old Style" w:cs="Arial"/>
          <w:bCs/>
        </w:rPr>
      </w:pPr>
    </w:p>
    <w:p w:rsidR="001209E2" w:rsidRPr="007C6137" w:rsidRDefault="001209E2" w:rsidP="001209E2">
      <w:pPr>
        <w:rPr>
          <w:rFonts w:ascii="Bookman Old Style" w:hAnsi="Bookman Old Style" w:cs="Arial"/>
          <w:b/>
        </w:rPr>
      </w:pPr>
      <w:r w:rsidRPr="007C6137">
        <w:rPr>
          <w:rFonts w:ascii="Bookman Old Style" w:hAnsi="Bookman Old Style" w:cs="Arial"/>
          <w:b/>
        </w:rPr>
        <w:t>Art.</w:t>
      </w:r>
      <w:r w:rsidR="004B5A57">
        <w:rPr>
          <w:rFonts w:ascii="Bookman Old Style" w:hAnsi="Bookman Old Style" w:cs="Arial"/>
          <w:b/>
        </w:rPr>
        <w:t xml:space="preserve"> 17</w:t>
      </w:r>
      <w:r w:rsidRPr="007C6137">
        <w:rPr>
          <w:rFonts w:ascii="Bookman Old Style" w:hAnsi="Bookman Old Style" w:cs="Arial"/>
          <w:b/>
        </w:rPr>
        <w:t xml:space="preserve">  Técnico responsable de </w:t>
      </w:r>
      <w:r w:rsidRPr="007C6137">
        <w:rPr>
          <w:rFonts w:ascii="Bookman Old Style" w:hAnsi="Bookman Old Style" w:cs="Arial"/>
          <w:b/>
          <w:bCs/>
        </w:rPr>
        <w:t>Alfabetización y Post Alfabetización.</w:t>
      </w:r>
      <w:r w:rsidR="004B5A57">
        <w:rPr>
          <w:rFonts w:ascii="Bookman Old Style" w:hAnsi="Bookman Old Style" w:cs="Arial"/>
          <w:b/>
          <w:bCs/>
        </w:rPr>
        <w:t>-</w:t>
      </w:r>
      <w:r w:rsidRPr="007C6137">
        <w:rPr>
          <w:rFonts w:ascii="Bookman Old Style" w:hAnsi="Bookman Old Style" w:cs="Arial"/>
          <w:b/>
          <w:bCs/>
        </w:rPr>
        <w:t xml:space="preserve"> </w:t>
      </w:r>
      <w:r w:rsidRPr="007C6137">
        <w:rPr>
          <w:rFonts w:ascii="Bookman Old Style" w:hAnsi="Bookman Old Style" w:cs="Arial"/>
          <w:bCs/>
        </w:rPr>
        <w:t>Son funciones del técnico de Alfabetización y Post Alfabetización:</w:t>
      </w:r>
    </w:p>
    <w:p w:rsidR="001209E2" w:rsidRPr="007C6137" w:rsidRDefault="001209E2" w:rsidP="004B5A57">
      <w:pPr>
        <w:numPr>
          <w:ilvl w:val="0"/>
          <w:numId w:val="28"/>
        </w:numPr>
        <w:spacing w:after="0" w:line="240" w:lineRule="auto"/>
        <w:jc w:val="both"/>
        <w:rPr>
          <w:rFonts w:ascii="Bookman Old Style" w:hAnsi="Bookman Old Style" w:cs="Arial"/>
        </w:rPr>
      </w:pPr>
      <w:r w:rsidRPr="007C6137">
        <w:rPr>
          <w:rFonts w:ascii="Bookman Old Style" w:hAnsi="Bookman Old Style" w:cs="Arial"/>
        </w:rPr>
        <w:t>Diseña</w:t>
      </w:r>
      <w:r w:rsidR="004B5A57">
        <w:rPr>
          <w:rFonts w:ascii="Bookman Old Style" w:hAnsi="Bookman Old Style" w:cs="Arial"/>
        </w:rPr>
        <w:t>r</w:t>
      </w:r>
      <w:r w:rsidRPr="007C6137">
        <w:rPr>
          <w:rFonts w:ascii="Bookman Old Style" w:hAnsi="Bookman Old Style" w:cs="Arial"/>
        </w:rPr>
        <w:t>, asesora</w:t>
      </w:r>
      <w:r w:rsidR="004B5A57">
        <w:rPr>
          <w:rFonts w:ascii="Bookman Old Style" w:hAnsi="Bookman Old Style" w:cs="Arial"/>
        </w:rPr>
        <w:t>r</w:t>
      </w:r>
      <w:r w:rsidRPr="007C6137">
        <w:rPr>
          <w:rFonts w:ascii="Bookman Old Style" w:hAnsi="Bookman Old Style" w:cs="Arial"/>
        </w:rPr>
        <w:t>, coordina</w:t>
      </w:r>
      <w:r w:rsidR="004B5A57">
        <w:rPr>
          <w:rFonts w:ascii="Bookman Old Style" w:hAnsi="Bookman Old Style" w:cs="Arial"/>
        </w:rPr>
        <w:t xml:space="preserve">r </w:t>
      </w:r>
      <w:r w:rsidRPr="007C6137">
        <w:rPr>
          <w:rFonts w:ascii="Bookman Old Style" w:hAnsi="Bookman Old Style" w:cs="Arial"/>
        </w:rPr>
        <w:t>y acompaña</w:t>
      </w:r>
      <w:r w:rsidR="004B5A57">
        <w:rPr>
          <w:rFonts w:ascii="Bookman Old Style" w:hAnsi="Bookman Old Style" w:cs="Arial"/>
        </w:rPr>
        <w:t>r</w:t>
      </w:r>
      <w:r w:rsidRPr="007C6137">
        <w:rPr>
          <w:rFonts w:ascii="Bookman Old Style" w:hAnsi="Bookman Old Style" w:cs="Arial"/>
        </w:rPr>
        <w:t xml:space="preserve"> procesos de planificación, ejecución y evaluación curricular en </w:t>
      </w:r>
      <w:r w:rsidRPr="004B5A57">
        <w:rPr>
          <w:rFonts w:ascii="Bookman Old Style" w:hAnsi="Bookman Old Style" w:cs="Arial"/>
        </w:rPr>
        <w:t>Alfabetización y Post Alfabetización en sus diversas modalidades</w:t>
      </w:r>
      <w:r w:rsidRPr="007C6137">
        <w:rPr>
          <w:rFonts w:ascii="Bookman Old Style" w:hAnsi="Bookman Old Style" w:cs="Arial"/>
        </w:rPr>
        <w:t>.</w:t>
      </w:r>
    </w:p>
    <w:p w:rsidR="001209E2" w:rsidRPr="007C6137" w:rsidRDefault="001209E2" w:rsidP="001209E2">
      <w:pPr>
        <w:numPr>
          <w:ilvl w:val="0"/>
          <w:numId w:val="28"/>
        </w:numPr>
        <w:spacing w:after="0" w:line="240" w:lineRule="auto"/>
        <w:jc w:val="both"/>
        <w:rPr>
          <w:rFonts w:ascii="Bookman Old Style" w:hAnsi="Bookman Old Style" w:cs="Arial"/>
        </w:rPr>
      </w:pPr>
      <w:r w:rsidRPr="007C6137">
        <w:rPr>
          <w:rFonts w:ascii="Bookman Old Style" w:hAnsi="Bookman Old Style" w:cs="Arial"/>
        </w:rPr>
        <w:lastRenderedPageBreak/>
        <w:t xml:space="preserve">Asesora y acompaña la implantación y ejecución de los procesos curriculares en </w:t>
      </w:r>
      <w:r w:rsidRPr="007C6137">
        <w:rPr>
          <w:rFonts w:ascii="Bookman Old Style" w:hAnsi="Bookman Old Style" w:cs="Arial"/>
          <w:bCs/>
        </w:rPr>
        <w:t>Alfabetización y Post Alfabetización</w:t>
      </w:r>
      <w:r w:rsidRPr="007C6137">
        <w:rPr>
          <w:rFonts w:ascii="Bookman Old Style" w:hAnsi="Bookman Old Style" w:cs="Arial"/>
        </w:rPr>
        <w:t>.</w:t>
      </w:r>
    </w:p>
    <w:p w:rsidR="001209E2" w:rsidRPr="007C6137" w:rsidRDefault="001209E2" w:rsidP="001209E2">
      <w:pPr>
        <w:numPr>
          <w:ilvl w:val="0"/>
          <w:numId w:val="28"/>
        </w:numPr>
        <w:spacing w:after="0" w:line="240" w:lineRule="auto"/>
        <w:jc w:val="both"/>
        <w:rPr>
          <w:rFonts w:ascii="Bookman Old Style" w:hAnsi="Bookman Old Style" w:cs="Arial"/>
        </w:rPr>
      </w:pPr>
      <w:r w:rsidRPr="007C6137">
        <w:rPr>
          <w:rFonts w:ascii="Bookman Old Style" w:hAnsi="Bookman Old Style" w:cs="Arial"/>
        </w:rPr>
        <w:t>Coordina y asesora la implementación de instrumentos curriculares, estrategias metodológicas y medios didácticos en el PEA.</w:t>
      </w:r>
    </w:p>
    <w:p w:rsidR="001209E2" w:rsidRPr="007C6137" w:rsidRDefault="001209E2" w:rsidP="001209E2">
      <w:pPr>
        <w:numPr>
          <w:ilvl w:val="0"/>
          <w:numId w:val="28"/>
        </w:numPr>
        <w:spacing w:after="0" w:line="240" w:lineRule="auto"/>
        <w:jc w:val="both"/>
        <w:rPr>
          <w:rFonts w:ascii="Bookman Old Style" w:hAnsi="Bookman Old Style" w:cs="Arial"/>
        </w:rPr>
      </w:pPr>
      <w:r w:rsidRPr="007C6137">
        <w:rPr>
          <w:rFonts w:ascii="Bookman Old Style" w:hAnsi="Bookman Old Style" w:cs="Arial"/>
        </w:rPr>
        <w:t>Acompaña al personal docente  la implementación  de procesos educativos innovadores en el aula.</w:t>
      </w:r>
    </w:p>
    <w:p w:rsidR="001209E2" w:rsidRPr="007C6137" w:rsidRDefault="001209E2" w:rsidP="001209E2">
      <w:pPr>
        <w:numPr>
          <w:ilvl w:val="0"/>
          <w:numId w:val="28"/>
        </w:numPr>
        <w:spacing w:after="0" w:line="240" w:lineRule="auto"/>
        <w:jc w:val="both"/>
        <w:rPr>
          <w:rFonts w:ascii="Bookman Old Style" w:hAnsi="Bookman Old Style" w:cs="Arial"/>
        </w:rPr>
      </w:pPr>
      <w:r w:rsidRPr="007C6137">
        <w:rPr>
          <w:rFonts w:ascii="Bookman Old Style" w:hAnsi="Bookman Old Style" w:cs="Arial"/>
        </w:rPr>
        <w:t xml:space="preserve">Orienta la  implementación de estrategias de evaluación del aprendizaje recuperación- tutoría y refuerzo pedagógico. </w:t>
      </w:r>
    </w:p>
    <w:p w:rsidR="001209E2" w:rsidRPr="007C6137" w:rsidRDefault="001209E2" w:rsidP="001209E2">
      <w:pPr>
        <w:numPr>
          <w:ilvl w:val="0"/>
          <w:numId w:val="28"/>
        </w:numPr>
        <w:spacing w:after="0" w:line="240" w:lineRule="auto"/>
        <w:jc w:val="both"/>
        <w:rPr>
          <w:rFonts w:ascii="Bookman Old Style" w:hAnsi="Bookman Old Style" w:cs="Arial"/>
        </w:rPr>
      </w:pPr>
      <w:r w:rsidRPr="007C6137">
        <w:rPr>
          <w:rFonts w:ascii="Bookman Old Style" w:hAnsi="Bookman Old Style" w:cs="Arial"/>
        </w:rPr>
        <w:t>Apoya la implementación de propuestas de atención y adaptación curricular para estudiantes NEE asociados o no a la discapacidad.</w:t>
      </w:r>
    </w:p>
    <w:p w:rsidR="001209E2" w:rsidRPr="007C6137" w:rsidRDefault="001209E2" w:rsidP="001209E2">
      <w:pPr>
        <w:numPr>
          <w:ilvl w:val="0"/>
          <w:numId w:val="28"/>
        </w:numPr>
        <w:spacing w:after="0" w:line="240" w:lineRule="auto"/>
        <w:jc w:val="both"/>
        <w:rPr>
          <w:rFonts w:ascii="Bookman Old Style" w:hAnsi="Bookman Old Style" w:cs="Arial"/>
        </w:rPr>
      </w:pPr>
      <w:r w:rsidRPr="007C6137">
        <w:rPr>
          <w:rFonts w:ascii="Bookman Old Style" w:hAnsi="Bookman Old Style" w:cs="Arial"/>
        </w:rPr>
        <w:t>Coordina programas, proyectos y actividades extracurriculares para promover la participación estudiantil.</w:t>
      </w:r>
    </w:p>
    <w:p w:rsidR="001209E2" w:rsidRPr="007C6137" w:rsidRDefault="001209E2" w:rsidP="001209E2">
      <w:pPr>
        <w:ind w:left="360"/>
        <w:rPr>
          <w:rFonts w:ascii="Bookman Old Style" w:hAnsi="Bookman Old Style" w:cs="Arial"/>
        </w:rPr>
      </w:pPr>
    </w:p>
    <w:p w:rsidR="001209E2" w:rsidRPr="007C6137" w:rsidRDefault="001209E2" w:rsidP="001209E2">
      <w:pPr>
        <w:rPr>
          <w:rFonts w:ascii="Bookman Old Style" w:hAnsi="Bookman Old Style" w:cs="Arial"/>
          <w:bCs/>
        </w:rPr>
      </w:pPr>
    </w:p>
    <w:p w:rsidR="001209E2" w:rsidRPr="007C6137" w:rsidRDefault="001209E2" w:rsidP="001209E2">
      <w:pPr>
        <w:jc w:val="both"/>
        <w:rPr>
          <w:rFonts w:ascii="Bookman Old Style" w:hAnsi="Bookman Old Style" w:cs="Arial"/>
          <w:b/>
          <w:bCs/>
        </w:rPr>
      </w:pPr>
      <w:r w:rsidRPr="007C6137">
        <w:rPr>
          <w:rFonts w:ascii="Bookman Old Style" w:hAnsi="Bookman Old Style" w:cs="Arial"/>
          <w:b/>
        </w:rPr>
        <w:t xml:space="preserve">Art. </w:t>
      </w:r>
      <w:r w:rsidR="009014C7">
        <w:rPr>
          <w:rFonts w:ascii="Bookman Old Style" w:hAnsi="Bookman Old Style" w:cs="Arial"/>
          <w:b/>
        </w:rPr>
        <w:t xml:space="preserve">18 </w:t>
      </w:r>
      <w:r w:rsidRPr="007C6137">
        <w:rPr>
          <w:rFonts w:ascii="Bookman Old Style" w:hAnsi="Bookman Old Style" w:cs="Arial"/>
          <w:b/>
        </w:rPr>
        <w:t xml:space="preserve">Técnico responsable de </w:t>
      </w:r>
      <w:r w:rsidRPr="007C6137">
        <w:rPr>
          <w:rFonts w:ascii="Bookman Old Style" w:hAnsi="Bookman Old Style" w:cs="Arial"/>
          <w:b/>
          <w:bCs/>
        </w:rPr>
        <w:t>Educación Básica Extraordinaria.</w:t>
      </w:r>
      <w:r w:rsidR="009014C7">
        <w:rPr>
          <w:rFonts w:ascii="Bookman Old Style" w:hAnsi="Bookman Old Style" w:cs="Arial"/>
          <w:b/>
          <w:bCs/>
        </w:rPr>
        <w:t>-</w:t>
      </w:r>
      <w:r w:rsidRPr="007C6137">
        <w:rPr>
          <w:rFonts w:ascii="Bookman Old Style" w:hAnsi="Bookman Old Style" w:cs="Arial"/>
          <w:b/>
          <w:bCs/>
        </w:rPr>
        <w:t xml:space="preserve"> </w:t>
      </w:r>
      <w:r w:rsidRPr="007C6137">
        <w:rPr>
          <w:rFonts w:ascii="Bookman Old Style" w:hAnsi="Bookman Old Style" w:cs="Arial"/>
          <w:bCs/>
        </w:rPr>
        <w:t xml:space="preserve">Son funciones del </w:t>
      </w:r>
      <w:r w:rsidRPr="007C6137">
        <w:rPr>
          <w:rFonts w:ascii="Bookman Old Style" w:hAnsi="Bookman Old Style" w:cs="Arial"/>
        </w:rPr>
        <w:t xml:space="preserve">Técnico responsable de </w:t>
      </w:r>
      <w:r w:rsidRPr="007C6137">
        <w:rPr>
          <w:rFonts w:ascii="Bookman Old Style" w:hAnsi="Bookman Old Style" w:cs="Arial"/>
          <w:bCs/>
        </w:rPr>
        <w:t>Educación Básica Extraordinaria:</w:t>
      </w:r>
    </w:p>
    <w:p w:rsidR="001209E2" w:rsidRPr="007C6137" w:rsidRDefault="001209E2" w:rsidP="001209E2">
      <w:pPr>
        <w:rPr>
          <w:rFonts w:ascii="Bookman Old Style" w:hAnsi="Bookman Old Style" w:cs="Arial"/>
          <w:b/>
        </w:rPr>
      </w:pPr>
    </w:p>
    <w:p w:rsidR="001209E2" w:rsidRPr="007C6137" w:rsidRDefault="001209E2" w:rsidP="001209E2">
      <w:pPr>
        <w:numPr>
          <w:ilvl w:val="0"/>
          <w:numId w:val="29"/>
        </w:numPr>
        <w:spacing w:after="0" w:line="240" w:lineRule="auto"/>
        <w:jc w:val="both"/>
        <w:rPr>
          <w:rFonts w:ascii="Bookman Old Style" w:hAnsi="Bookman Old Style" w:cs="Arial"/>
        </w:rPr>
      </w:pPr>
      <w:r w:rsidRPr="007C6137">
        <w:rPr>
          <w:rFonts w:ascii="Bookman Old Style" w:hAnsi="Bookman Old Style" w:cs="Arial"/>
        </w:rPr>
        <w:t>Diseña, asesora, coordina y acompaña procesos de planificación, ejecución y evaluación curricular en Educación Básica extraordinaria en sus diversas modalidades.</w:t>
      </w:r>
    </w:p>
    <w:p w:rsidR="001209E2" w:rsidRPr="007C6137" w:rsidRDefault="001209E2" w:rsidP="001209E2">
      <w:pPr>
        <w:numPr>
          <w:ilvl w:val="0"/>
          <w:numId w:val="29"/>
        </w:numPr>
        <w:spacing w:after="0" w:line="240" w:lineRule="auto"/>
        <w:jc w:val="both"/>
        <w:rPr>
          <w:rFonts w:ascii="Bookman Old Style" w:hAnsi="Bookman Old Style" w:cs="Arial"/>
        </w:rPr>
      </w:pPr>
      <w:r w:rsidRPr="007C6137">
        <w:rPr>
          <w:rFonts w:ascii="Bookman Old Style" w:hAnsi="Bookman Old Style" w:cs="Arial"/>
        </w:rPr>
        <w:t xml:space="preserve">Asesora y acompaña la implantación y ejecución de los procesos curriculares en </w:t>
      </w:r>
      <w:r w:rsidRPr="007C6137">
        <w:rPr>
          <w:rFonts w:ascii="Bookman Old Style" w:hAnsi="Bookman Old Style" w:cs="Arial"/>
          <w:bCs/>
        </w:rPr>
        <w:t>Educación Básica extraordinaria</w:t>
      </w:r>
      <w:r w:rsidRPr="007C6137">
        <w:rPr>
          <w:rFonts w:ascii="Bookman Old Style" w:hAnsi="Bookman Old Style" w:cs="Arial"/>
        </w:rPr>
        <w:t>.</w:t>
      </w:r>
    </w:p>
    <w:p w:rsidR="001209E2" w:rsidRPr="007C6137" w:rsidRDefault="001209E2" w:rsidP="001209E2">
      <w:pPr>
        <w:numPr>
          <w:ilvl w:val="0"/>
          <w:numId w:val="29"/>
        </w:numPr>
        <w:spacing w:after="0" w:line="240" w:lineRule="auto"/>
        <w:jc w:val="both"/>
        <w:rPr>
          <w:rFonts w:ascii="Bookman Old Style" w:hAnsi="Bookman Old Style" w:cs="Arial"/>
        </w:rPr>
      </w:pPr>
      <w:r w:rsidRPr="007C6137">
        <w:rPr>
          <w:rFonts w:ascii="Bookman Old Style" w:hAnsi="Bookman Old Style" w:cs="Arial"/>
        </w:rPr>
        <w:t>Coordina y asesora la implementación de instrumentos curriculares, estrategias metodológicas y medios didácticos en el PEA.</w:t>
      </w:r>
    </w:p>
    <w:p w:rsidR="001209E2" w:rsidRPr="007C6137" w:rsidRDefault="001209E2" w:rsidP="001209E2">
      <w:pPr>
        <w:numPr>
          <w:ilvl w:val="0"/>
          <w:numId w:val="29"/>
        </w:numPr>
        <w:spacing w:after="0" w:line="240" w:lineRule="auto"/>
        <w:jc w:val="both"/>
        <w:rPr>
          <w:rFonts w:ascii="Bookman Old Style" w:hAnsi="Bookman Old Style" w:cs="Arial"/>
        </w:rPr>
      </w:pPr>
      <w:r w:rsidRPr="007C6137">
        <w:rPr>
          <w:rFonts w:ascii="Bookman Old Style" w:hAnsi="Bookman Old Style" w:cs="Arial"/>
        </w:rPr>
        <w:t>Acompaña al personal docente  la implementación  de procesos educativos innovadores en el aula.</w:t>
      </w:r>
    </w:p>
    <w:p w:rsidR="001209E2" w:rsidRPr="007C6137" w:rsidRDefault="001209E2" w:rsidP="001209E2">
      <w:pPr>
        <w:numPr>
          <w:ilvl w:val="0"/>
          <w:numId w:val="29"/>
        </w:numPr>
        <w:spacing w:after="0" w:line="240" w:lineRule="auto"/>
        <w:jc w:val="both"/>
        <w:rPr>
          <w:rFonts w:ascii="Bookman Old Style" w:hAnsi="Bookman Old Style" w:cs="Arial"/>
        </w:rPr>
      </w:pPr>
      <w:r w:rsidRPr="007C6137">
        <w:rPr>
          <w:rFonts w:ascii="Bookman Old Style" w:hAnsi="Bookman Old Style" w:cs="Arial"/>
        </w:rPr>
        <w:t xml:space="preserve">Orienta la  implementación de estrategias de evaluación del aprendizaje recuperación- tutoría y refuerzo pedagógico. </w:t>
      </w:r>
    </w:p>
    <w:p w:rsidR="001209E2" w:rsidRPr="007C6137" w:rsidRDefault="001209E2" w:rsidP="001209E2">
      <w:pPr>
        <w:numPr>
          <w:ilvl w:val="0"/>
          <w:numId w:val="29"/>
        </w:numPr>
        <w:spacing w:after="0" w:line="240" w:lineRule="auto"/>
        <w:jc w:val="both"/>
        <w:rPr>
          <w:rFonts w:ascii="Bookman Old Style" w:hAnsi="Bookman Old Style" w:cs="Arial"/>
        </w:rPr>
      </w:pPr>
      <w:r w:rsidRPr="007C6137">
        <w:rPr>
          <w:rFonts w:ascii="Bookman Old Style" w:hAnsi="Bookman Old Style" w:cs="Arial"/>
        </w:rPr>
        <w:t>Apoya la implementación de propuestas de atención y adaptación curricular para estudiantes NEE asociados o no a la discapacidad.</w:t>
      </w:r>
    </w:p>
    <w:p w:rsidR="001209E2" w:rsidRPr="007C6137" w:rsidRDefault="001209E2" w:rsidP="001209E2">
      <w:pPr>
        <w:numPr>
          <w:ilvl w:val="0"/>
          <w:numId w:val="29"/>
        </w:numPr>
        <w:spacing w:after="0" w:line="240" w:lineRule="auto"/>
        <w:jc w:val="both"/>
        <w:rPr>
          <w:rFonts w:ascii="Bookman Old Style" w:hAnsi="Bookman Old Style" w:cs="Arial"/>
        </w:rPr>
      </w:pPr>
      <w:r w:rsidRPr="007C6137">
        <w:rPr>
          <w:rFonts w:ascii="Bookman Old Style" w:hAnsi="Bookman Old Style" w:cs="Arial"/>
        </w:rPr>
        <w:t>Coordina programas, proyectos y actividades extracurriculares para promover la participación estudiantil.</w:t>
      </w:r>
    </w:p>
    <w:p w:rsidR="001209E2" w:rsidRPr="007C6137" w:rsidRDefault="001209E2" w:rsidP="001209E2">
      <w:pPr>
        <w:ind w:left="360"/>
        <w:rPr>
          <w:rFonts w:ascii="Bookman Old Style" w:hAnsi="Bookman Old Style" w:cs="Arial"/>
        </w:rPr>
      </w:pPr>
    </w:p>
    <w:p w:rsidR="001209E2" w:rsidRPr="007C6137" w:rsidRDefault="001209E2" w:rsidP="001209E2">
      <w:pPr>
        <w:rPr>
          <w:rFonts w:ascii="Bookman Old Style" w:hAnsi="Bookman Old Style" w:cs="Arial"/>
          <w:bCs/>
        </w:rPr>
      </w:pPr>
    </w:p>
    <w:p w:rsidR="001209E2" w:rsidRPr="007C6137" w:rsidRDefault="001209E2" w:rsidP="001209E2">
      <w:pPr>
        <w:jc w:val="both"/>
        <w:rPr>
          <w:rFonts w:ascii="Bookman Old Style" w:hAnsi="Bookman Old Style" w:cs="Arial"/>
          <w:b/>
        </w:rPr>
      </w:pPr>
      <w:r w:rsidRPr="007C6137">
        <w:rPr>
          <w:rFonts w:ascii="Bookman Old Style" w:hAnsi="Bookman Old Style" w:cs="Arial"/>
          <w:b/>
        </w:rPr>
        <w:t xml:space="preserve">Art. </w:t>
      </w:r>
      <w:r w:rsidR="009014C7">
        <w:rPr>
          <w:rFonts w:ascii="Bookman Old Style" w:hAnsi="Bookman Old Style" w:cs="Arial"/>
          <w:b/>
        </w:rPr>
        <w:t>19</w:t>
      </w:r>
      <w:r w:rsidRPr="007C6137">
        <w:rPr>
          <w:rFonts w:ascii="Bookman Old Style" w:hAnsi="Bookman Old Style" w:cs="Arial"/>
          <w:b/>
        </w:rPr>
        <w:t xml:space="preserve"> Técnico responsable de </w:t>
      </w:r>
      <w:r w:rsidRPr="007C6137">
        <w:rPr>
          <w:rFonts w:ascii="Bookman Old Style" w:hAnsi="Bookman Old Style" w:cs="Arial"/>
          <w:b/>
          <w:bCs/>
        </w:rPr>
        <w:t>Bachillerato Extraordinario</w:t>
      </w:r>
      <w:r w:rsidRPr="007C6137">
        <w:rPr>
          <w:rFonts w:ascii="Bookman Old Style" w:hAnsi="Bookman Old Style" w:cs="Arial"/>
          <w:b/>
        </w:rPr>
        <w:t>.</w:t>
      </w:r>
      <w:r w:rsidR="009014C7">
        <w:rPr>
          <w:rFonts w:ascii="Bookman Old Style" w:hAnsi="Bookman Old Style" w:cs="Arial"/>
          <w:b/>
        </w:rPr>
        <w:t>-</w:t>
      </w:r>
      <w:r w:rsidRPr="007C6137">
        <w:rPr>
          <w:rFonts w:ascii="Bookman Old Style" w:hAnsi="Bookman Old Style" w:cs="Arial"/>
          <w:b/>
        </w:rPr>
        <w:t xml:space="preserve">  </w:t>
      </w:r>
      <w:r w:rsidRPr="007C6137">
        <w:rPr>
          <w:rFonts w:ascii="Bookman Old Style" w:hAnsi="Bookman Old Style" w:cs="Arial"/>
        </w:rPr>
        <w:t xml:space="preserve">Son funciones del Técnico responsable de </w:t>
      </w:r>
      <w:r w:rsidRPr="007C6137">
        <w:rPr>
          <w:rFonts w:ascii="Bookman Old Style" w:hAnsi="Bookman Old Style" w:cs="Arial"/>
          <w:bCs/>
        </w:rPr>
        <w:t>Bachillerato Extraordinario.</w:t>
      </w:r>
    </w:p>
    <w:p w:rsidR="001209E2" w:rsidRPr="007C6137" w:rsidRDefault="001209E2" w:rsidP="001209E2">
      <w:pPr>
        <w:rPr>
          <w:rFonts w:ascii="Bookman Old Style" w:hAnsi="Bookman Old Style" w:cs="Arial"/>
          <w:b/>
        </w:rPr>
      </w:pPr>
    </w:p>
    <w:p w:rsidR="001209E2" w:rsidRPr="007C6137" w:rsidRDefault="001209E2" w:rsidP="001209E2">
      <w:pPr>
        <w:numPr>
          <w:ilvl w:val="0"/>
          <w:numId w:val="30"/>
        </w:numPr>
        <w:spacing w:after="0" w:line="240" w:lineRule="auto"/>
        <w:jc w:val="both"/>
        <w:rPr>
          <w:rFonts w:ascii="Bookman Old Style" w:hAnsi="Bookman Old Style" w:cs="Arial"/>
        </w:rPr>
      </w:pPr>
      <w:r w:rsidRPr="007C6137">
        <w:rPr>
          <w:rFonts w:ascii="Bookman Old Style" w:hAnsi="Bookman Old Style" w:cs="Arial"/>
        </w:rPr>
        <w:t>Diseña, asesora, coordina y acompaña procesos de planificación, ejecución y evaluación curricular en Bachillerato Extraordinario en sus diversas modalidades.</w:t>
      </w:r>
    </w:p>
    <w:p w:rsidR="001209E2" w:rsidRPr="007C6137" w:rsidRDefault="001209E2" w:rsidP="001209E2">
      <w:pPr>
        <w:numPr>
          <w:ilvl w:val="0"/>
          <w:numId w:val="30"/>
        </w:numPr>
        <w:spacing w:after="0" w:line="240" w:lineRule="auto"/>
        <w:jc w:val="both"/>
        <w:rPr>
          <w:rFonts w:ascii="Bookman Old Style" w:hAnsi="Bookman Old Style" w:cs="Arial"/>
        </w:rPr>
      </w:pPr>
      <w:r w:rsidRPr="007C6137">
        <w:rPr>
          <w:rFonts w:ascii="Bookman Old Style" w:hAnsi="Bookman Old Style" w:cs="Arial"/>
        </w:rPr>
        <w:t xml:space="preserve">Asesora y acompaña la implantación y ejecución de los procesos curriculares en </w:t>
      </w:r>
      <w:r w:rsidRPr="007C6137">
        <w:rPr>
          <w:rFonts w:ascii="Bookman Old Style" w:hAnsi="Bookman Old Style" w:cs="Arial"/>
          <w:bCs/>
        </w:rPr>
        <w:t>Educación Básica extraordinaria</w:t>
      </w:r>
      <w:r w:rsidRPr="007C6137">
        <w:rPr>
          <w:rFonts w:ascii="Bookman Old Style" w:hAnsi="Bookman Old Style" w:cs="Arial"/>
        </w:rPr>
        <w:t>.</w:t>
      </w:r>
    </w:p>
    <w:p w:rsidR="001209E2" w:rsidRPr="007C6137" w:rsidRDefault="001209E2" w:rsidP="001209E2">
      <w:pPr>
        <w:numPr>
          <w:ilvl w:val="0"/>
          <w:numId w:val="30"/>
        </w:numPr>
        <w:spacing w:after="0" w:line="240" w:lineRule="auto"/>
        <w:jc w:val="both"/>
        <w:rPr>
          <w:rFonts w:ascii="Bookman Old Style" w:hAnsi="Bookman Old Style" w:cs="Arial"/>
        </w:rPr>
      </w:pPr>
      <w:r w:rsidRPr="007C6137">
        <w:rPr>
          <w:rFonts w:ascii="Bookman Old Style" w:hAnsi="Bookman Old Style" w:cs="Arial"/>
        </w:rPr>
        <w:lastRenderedPageBreak/>
        <w:t>Coordina y asesora la implementación de instrumentos curriculares, estrategias metodológicas y medios didácticos en el PEA.</w:t>
      </w:r>
    </w:p>
    <w:p w:rsidR="001209E2" w:rsidRPr="007C6137" w:rsidRDefault="001209E2" w:rsidP="001209E2">
      <w:pPr>
        <w:numPr>
          <w:ilvl w:val="0"/>
          <w:numId w:val="30"/>
        </w:numPr>
        <w:spacing w:after="0" w:line="240" w:lineRule="auto"/>
        <w:jc w:val="both"/>
        <w:rPr>
          <w:rFonts w:ascii="Bookman Old Style" w:hAnsi="Bookman Old Style" w:cs="Arial"/>
        </w:rPr>
      </w:pPr>
      <w:r w:rsidRPr="007C6137">
        <w:rPr>
          <w:rFonts w:ascii="Bookman Old Style" w:hAnsi="Bookman Old Style" w:cs="Arial"/>
        </w:rPr>
        <w:t>Acompaña al personal docente  la implementación  de procesos educativos innovadores en el aula.</w:t>
      </w:r>
    </w:p>
    <w:p w:rsidR="001209E2" w:rsidRPr="007C6137" w:rsidRDefault="001209E2" w:rsidP="001209E2">
      <w:pPr>
        <w:numPr>
          <w:ilvl w:val="0"/>
          <w:numId w:val="30"/>
        </w:numPr>
        <w:spacing w:after="0" w:line="240" w:lineRule="auto"/>
        <w:jc w:val="both"/>
        <w:rPr>
          <w:rFonts w:ascii="Bookman Old Style" w:hAnsi="Bookman Old Style" w:cs="Arial"/>
        </w:rPr>
      </w:pPr>
      <w:r w:rsidRPr="007C6137">
        <w:rPr>
          <w:rFonts w:ascii="Bookman Old Style" w:hAnsi="Bookman Old Style" w:cs="Arial"/>
        </w:rPr>
        <w:t xml:space="preserve">Orienta la  implementación de estrategias de evaluación del aprendizaje recuperación- tutoría y refuerzo pedagógico. </w:t>
      </w:r>
    </w:p>
    <w:p w:rsidR="001209E2" w:rsidRPr="007C6137" w:rsidRDefault="001209E2" w:rsidP="001209E2">
      <w:pPr>
        <w:numPr>
          <w:ilvl w:val="0"/>
          <w:numId w:val="30"/>
        </w:numPr>
        <w:spacing w:after="0" w:line="240" w:lineRule="auto"/>
        <w:jc w:val="both"/>
        <w:rPr>
          <w:rFonts w:ascii="Bookman Old Style" w:hAnsi="Bookman Old Style" w:cs="Arial"/>
        </w:rPr>
      </w:pPr>
      <w:r w:rsidRPr="007C6137">
        <w:rPr>
          <w:rFonts w:ascii="Bookman Old Style" w:hAnsi="Bookman Old Style" w:cs="Arial"/>
        </w:rPr>
        <w:t>Apoya la implementación de propuestas de atención y adaptación curricular para estudiantes NEE asociados o no a la discapacidad.</w:t>
      </w:r>
    </w:p>
    <w:p w:rsidR="001209E2" w:rsidRPr="007C6137" w:rsidRDefault="001209E2" w:rsidP="001209E2">
      <w:pPr>
        <w:numPr>
          <w:ilvl w:val="0"/>
          <w:numId w:val="30"/>
        </w:numPr>
        <w:spacing w:after="0" w:line="240" w:lineRule="auto"/>
        <w:jc w:val="both"/>
        <w:rPr>
          <w:rFonts w:ascii="Bookman Old Style" w:hAnsi="Bookman Old Style" w:cs="Arial"/>
        </w:rPr>
      </w:pPr>
      <w:r w:rsidRPr="007C6137">
        <w:rPr>
          <w:rFonts w:ascii="Bookman Old Style" w:hAnsi="Bookman Old Style" w:cs="Arial"/>
        </w:rPr>
        <w:t>Coordina programas, proyectos y actividades extracurriculares para promover la participación estudiantil.</w:t>
      </w:r>
    </w:p>
    <w:p w:rsidR="001209E2" w:rsidRPr="007C6137" w:rsidRDefault="001209E2" w:rsidP="001209E2">
      <w:pPr>
        <w:ind w:left="360"/>
        <w:rPr>
          <w:rFonts w:ascii="Bookman Old Style" w:hAnsi="Bookman Old Style" w:cs="Arial"/>
        </w:rPr>
      </w:pPr>
    </w:p>
    <w:p w:rsidR="001209E2" w:rsidRPr="007C6137" w:rsidRDefault="001209E2" w:rsidP="001209E2">
      <w:pPr>
        <w:rPr>
          <w:rFonts w:ascii="Bookman Old Style" w:hAnsi="Bookman Old Style" w:cs="Arial"/>
          <w:bCs/>
          <w:lang w:val="es-ES"/>
        </w:rPr>
      </w:pPr>
    </w:p>
    <w:p w:rsidR="001209E2" w:rsidRPr="007C6137" w:rsidRDefault="001209E2" w:rsidP="001209E2">
      <w:pPr>
        <w:rPr>
          <w:rFonts w:ascii="Bookman Old Style" w:hAnsi="Bookman Old Style" w:cs="Arial"/>
          <w:bCs/>
          <w:lang w:val="es-ES"/>
        </w:rPr>
      </w:pPr>
    </w:p>
    <w:p w:rsidR="001209E2" w:rsidRPr="007C6137" w:rsidRDefault="001209E2" w:rsidP="001209E2">
      <w:pPr>
        <w:rPr>
          <w:rFonts w:ascii="Bookman Old Style" w:hAnsi="Bookman Old Style"/>
          <w:bCs/>
        </w:rPr>
      </w:pPr>
    </w:p>
    <w:p w:rsidR="001209E2" w:rsidRPr="007C6137" w:rsidRDefault="001209E2" w:rsidP="001209E2">
      <w:pPr>
        <w:jc w:val="both"/>
        <w:rPr>
          <w:rFonts w:ascii="Bookman Old Style" w:hAnsi="Bookman Old Style" w:cs="Arial"/>
          <w:b/>
        </w:rPr>
      </w:pPr>
      <w:r w:rsidRPr="007C6137">
        <w:rPr>
          <w:rFonts w:ascii="Bookman Old Style" w:hAnsi="Bookman Old Style"/>
          <w:b/>
          <w:bCs/>
        </w:rPr>
        <w:t xml:space="preserve">Art. </w:t>
      </w:r>
      <w:r w:rsidR="009014C7">
        <w:rPr>
          <w:rFonts w:ascii="Bookman Old Style" w:hAnsi="Bookman Old Style"/>
          <w:b/>
          <w:bCs/>
        </w:rPr>
        <w:t>20</w:t>
      </w:r>
      <w:r w:rsidRPr="007C6137">
        <w:rPr>
          <w:rFonts w:ascii="Bookman Old Style" w:hAnsi="Bookman Old Style"/>
          <w:b/>
          <w:bCs/>
        </w:rPr>
        <w:t xml:space="preserve"> </w:t>
      </w:r>
      <w:r w:rsidRPr="007C6137">
        <w:rPr>
          <w:rFonts w:ascii="Bookman Old Style" w:hAnsi="Bookman Old Style" w:cs="Arial"/>
          <w:b/>
        </w:rPr>
        <w:t>Unidad de Atención Integral a Necesidades Educativas Especiales.</w:t>
      </w:r>
      <w:r w:rsidR="009014C7">
        <w:rPr>
          <w:rFonts w:ascii="Bookman Old Style" w:hAnsi="Bookman Old Style" w:cs="Arial"/>
          <w:b/>
        </w:rPr>
        <w:t>-</w:t>
      </w:r>
      <w:r w:rsidRPr="007C6137">
        <w:rPr>
          <w:rFonts w:ascii="Bookman Old Style" w:hAnsi="Bookman Old Style" w:cs="Arial"/>
          <w:b/>
        </w:rPr>
        <w:t xml:space="preserve"> </w:t>
      </w:r>
      <w:r w:rsidRPr="007C6137">
        <w:rPr>
          <w:rFonts w:ascii="Bookman Old Style" w:hAnsi="Bookman Old Style" w:cs="Arial"/>
        </w:rPr>
        <w:t>La Unidad de Atención Integral a Necesidades Educativas Especiales se compone de:</w:t>
      </w:r>
      <w:r w:rsidRPr="007C6137">
        <w:rPr>
          <w:rFonts w:ascii="Bookman Old Style" w:hAnsi="Bookman Old Style" w:cs="Arial"/>
          <w:b/>
        </w:rPr>
        <w:t xml:space="preserve"> </w:t>
      </w:r>
    </w:p>
    <w:p w:rsidR="001209E2" w:rsidRPr="007C6137" w:rsidRDefault="001209E2" w:rsidP="001209E2">
      <w:pPr>
        <w:jc w:val="both"/>
        <w:rPr>
          <w:rFonts w:ascii="Bookman Old Style" w:hAnsi="Bookman Old Style" w:cs="Arial"/>
          <w:b/>
        </w:rPr>
      </w:pPr>
    </w:p>
    <w:p w:rsidR="001209E2" w:rsidRPr="007C6137" w:rsidRDefault="001209E2" w:rsidP="001209E2">
      <w:pPr>
        <w:pStyle w:val="Prrafodelista"/>
        <w:numPr>
          <w:ilvl w:val="0"/>
          <w:numId w:val="18"/>
        </w:numPr>
        <w:spacing w:after="160" w:line="259" w:lineRule="auto"/>
        <w:jc w:val="both"/>
        <w:rPr>
          <w:rFonts w:ascii="Bookman Old Style" w:hAnsi="Bookman Old Style" w:cs="Arial"/>
        </w:rPr>
      </w:pPr>
      <w:r w:rsidRPr="007C6137">
        <w:rPr>
          <w:rFonts w:ascii="Bookman Old Style" w:hAnsi="Bookman Old Style" w:cs="Arial"/>
        </w:rPr>
        <w:t>Responsable de la Unidad de Atención Integral a Necesidades Educativas Especiales.</w:t>
      </w:r>
    </w:p>
    <w:p w:rsidR="001209E2" w:rsidRPr="007C6137" w:rsidRDefault="001209E2" w:rsidP="001209E2">
      <w:pPr>
        <w:pStyle w:val="Prrafodelista"/>
        <w:numPr>
          <w:ilvl w:val="0"/>
          <w:numId w:val="18"/>
        </w:numPr>
        <w:spacing w:after="160" w:line="259" w:lineRule="auto"/>
        <w:jc w:val="both"/>
        <w:rPr>
          <w:rFonts w:ascii="Bookman Old Style" w:hAnsi="Bookman Old Style" w:cs="Arial"/>
        </w:rPr>
      </w:pPr>
      <w:r w:rsidRPr="007C6137">
        <w:rPr>
          <w:rFonts w:ascii="Bookman Old Style" w:hAnsi="Bookman Old Style" w:cs="Arial"/>
        </w:rPr>
        <w:t>Área de Intervención psicopedagógica</w:t>
      </w:r>
    </w:p>
    <w:p w:rsidR="001209E2" w:rsidRPr="007C6137" w:rsidRDefault="001209E2" w:rsidP="001209E2">
      <w:pPr>
        <w:pStyle w:val="Prrafodelista"/>
        <w:numPr>
          <w:ilvl w:val="0"/>
          <w:numId w:val="18"/>
        </w:numPr>
        <w:spacing w:after="160" w:line="259" w:lineRule="auto"/>
        <w:jc w:val="both"/>
        <w:rPr>
          <w:rFonts w:ascii="Bookman Old Style" w:hAnsi="Bookman Old Style" w:cs="Arial"/>
        </w:rPr>
      </w:pPr>
      <w:r w:rsidRPr="007C6137">
        <w:rPr>
          <w:rFonts w:ascii="Bookman Old Style" w:hAnsi="Bookman Old Style" w:cs="Arial"/>
        </w:rPr>
        <w:t>Área de Atención pedagógica especializada</w:t>
      </w:r>
    </w:p>
    <w:p w:rsidR="009014C7" w:rsidRDefault="009014C7" w:rsidP="001209E2">
      <w:pPr>
        <w:jc w:val="both"/>
        <w:rPr>
          <w:rFonts w:ascii="Bookman Old Style" w:hAnsi="Bookman Old Style" w:cs="Arial"/>
          <w:b/>
        </w:rPr>
      </w:pPr>
    </w:p>
    <w:p w:rsidR="001209E2" w:rsidRPr="007C6137" w:rsidRDefault="001209E2" w:rsidP="001209E2">
      <w:pPr>
        <w:jc w:val="both"/>
        <w:rPr>
          <w:rFonts w:ascii="Bookman Old Style" w:hAnsi="Bookman Old Style" w:cs="Arial"/>
          <w:b/>
        </w:rPr>
      </w:pPr>
      <w:r w:rsidRPr="007C6137">
        <w:rPr>
          <w:rFonts w:ascii="Bookman Old Style" w:hAnsi="Bookman Old Style" w:cs="Arial"/>
          <w:b/>
        </w:rPr>
        <w:t xml:space="preserve">Art. </w:t>
      </w:r>
      <w:r w:rsidR="009014C7">
        <w:rPr>
          <w:rFonts w:ascii="Bookman Old Style" w:hAnsi="Bookman Old Style" w:cs="Arial"/>
          <w:b/>
        </w:rPr>
        <w:t>21</w:t>
      </w:r>
      <w:r w:rsidRPr="007C6137">
        <w:rPr>
          <w:rFonts w:ascii="Bookman Old Style" w:hAnsi="Bookman Old Style" w:cs="Arial"/>
          <w:b/>
        </w:rPr>
        <w:t xml:space="preserve"> Responsable de la Unidad de Atención Integral a Necesidades Educativas Especiales.</w:t>
      </w:r>
      <w:r w:rsidR="009014C7">
        <w:rPr>
          <w:rFonts w:ascii="Bookman Old Style" w:hAnsi="Bookman Old Style" w:cs="Arial"/>
          <w:b/>
        </w:rPr>
        <w:t>-</w:t>
      </w:r>
      <w:r w:rsidRPr="007C6137">
        <w:rPr>
          <w:rFonts w:ascii="Bookman Old Style" w:hAnsi="Bookman Old Style" w:cs="Arial"/>
          <w:b/>
        </w:rPr>
        <w:t xml:space="preserve"> </w:t>
      </w:r>
      <w:r w:rsidRPr="007C6137">
        <w:rPr>
          <w:rFonts w:ascii="Bookman Old Style" w:hAnsi="Bookman Old Style" w:cs="Arial"/>
        </w:rPr>
        <w:t>Son funciones del Responsable de la Unidad de Atención Integral a Necesidades Educativas Especiales:</w:t>
      </w:r>
    </w:p>
    <w:p w:rsidR="001209E2" w:rsidRPr="007C6137" w:rsidRDefault="001209E2" w:rsidP="001209E2">
      <w:pPr>
        <w:rPr>
          <w:rFonts w:ascii="Bookman Old Style" w:hAnsi="Bookman Old Style" w:cs="Arial"/>
          <w:b/>
        </w:rPr>
      </w:pPr>
    </w:p>
    <w:p w:rsidR="001209E2" w:rsidRPr="007C6137" w:rsidRDefault="001209E2" w:rsidP="001209E2">
      <w:pPr>
        <w:pStyle w:val="Prrafodelista"/>
        <w:numPr>
          <w:ilvl w:val="0"/>
          <w:numId w:val="31"/>
        </w:numPr>
        <w:spacing w:after="160" w:line="259" w:lineRule="auto"/>
        <w:jc w:val="both"/>
        <w:rPr>
          <w:rFonts w:ascii="Bookman Old Style" w:hAnsi="Bookman Old Style" w:cs="Arial"/>
        </w:rPr>
      </w:pPr>
      <w:r w:rsidRPr="007C6137">
        <w:rPr>
          <w:rFonts w:ascii="Bookman Old Style" w:hAnsi="Bookman Old Style" w:cs="Arial"/>
        </w:rPr>
        <w:t>Coordinar las áreas de intervención psicopedagógica y atención pedagógica especializada.</w:t>
      </w:r>
    </w:p>
    <w:p w:rsidR="001209E2" w:rsidRPr="007C6137" w:rsidRDefault="001209E2" w:rsidP="001209E2">
      <w:pPr>
        <w:pStyle w:val="Prrafodelista"/>
        <w:numPr>
          <w:ilvl w:val="0"/>
          <w:numId w:val="31"/>
        </w:numPr>
        <w:spacing w:after="160" w:line="259" w:lineRule="auto"/>
        <w:jc w:val="both"/>
        <w:rPr>
          <w:rFonts w:ascii="Bookman Old Style" w:hAnsi="Bookman Old Style" w:cs="Arial"/>
        </w:rPr>
      </w:pPr>
      <w:r w:rsidRPr="007C6137">
        <w:rPr>
          <w:rFonts w:ascii="Bookman Old Style" w:hAnsi="Bookman Old Style" w:cs="Arial"/>
        </w:rPr>
        <w:t xml:space="preserve">Participar en la elaboración, ejecución y evaluación del Plan Estratégico de Educación Extraordinaria. </w:t>
      </w:r>
    </w:p>
    <w:p w:rsidR="001209E2" w:rsidRPr="007C6137" w:rsidRDefault="001209E2" w:rsidP="001209E2">
      <w:pPr>
        <w:pStyle w:val="Prrafodelista"/>
        <w:numPr>
          <w:ilvl w:val="0"/>
          <w:numId w:val="31"/>
        </w:numPr>
        <w:spacing w:after="160" w:line="259" w:lineRule="auto"/>
        <w:jc w:val="both"/>
        <w:rPr>
          <w:rFonts w:ascii="Bookman Old Style" w:hAnsi="Bookman Old Style" w:cs="Arial"/>
        </w:rPr>
      </w:pPr>
      <w:r w:rsidRPr="007C6137">
        <w:rPr>
          <w:rFonts w:ascii="Bookman Old Style" w:hAnsi="Bookman Old Style" w:cs="Arial"/>
        </w:rPr>
        <w:t>Organizar, dirigir y acompañar la gestión de la Unidad.</w:t>
      </w:r>
    </w:p>
    <w:p w:rsidR="001209E2" w:rsidRPr="007C6137" w:rsidRDefault="001209E2" w:rsidP="001209E2">
      <w:pPr>
        <w:pStyle w:val="Prrafodelista"/>
        <w:numPr>
          <w:ilvl w:val="0"/>
          <w:numId w:val="31"/>
        </w:numPr>
        <w:spacing w:after="160" w:line="259" w:lineRule="auto"/>
        <w:jc w:val="both"/>
        <w:rPr>
          <w:rFonts w:ascii="Bookman Old Style" w:hAnsi="Bookman Old Style" w:cs="Arial"/>
        </w:rPr>
      </w:pPr>
      <w:r w:rsidRPr="007C6137">
        <w:rPr>
          <w:rFonts w:ascii="Bookman Old Style" w:hAnsi="Bookman Old Style" w:cs="Arial"/>
        </w:rPr>
        <w:t>Diseñar, orientar y asesorar a las áreas a cargo.</w:t>
      </w:r>
    </w:p>
    <w:p w:rsidR="001209E2" w:rsidRPr="007C6137" w:rsidRDefault="001209E2" w:rsidP="001209E2">
      <w:pPr>
        <w:pStyle w:val="Prrafodelista"/>
        <w:numPr>
          <w:ilvl w:val="0"/>
          <w:numId w:val="31"/>
        </w:numPr>
        <w:spacing w:after="160" w:line="259" w:lineRule="auto"/>
        <w:jc w:val="both"/>
        <w:rPr>
          <w:rFonts w:ascii="Bookman Old Style" w:hAnsi="Bookman Old Style" w:cs="Arial"/>
        </w:rPr>
      </w:pPr>
      <w:r w:rsidRPr="007C6137">
        <w:rPr>
          <w:rFonts w:ascii="Bookman Old Style" w:hAnsi="Bookman Old Style" w:cs="Arial"/>
        </w:rPr>
        <w:t>Elaborar planes y estrategias de sostenimiento y acompañamiento para la educación extraordinaria.</w:t>
      </w:r>
    </w:p>
    <w:p w:rsidR="001209E2" w:rsidRPr="007C6137" w:rsidRDefault="001209E2" w:rsidP="001209E2">
      <w:pPr>
        <w:pStyle w:val="Prrafodelista"/>
        <w:numPr>
          <w:ilvl w:val="0"/>
          <w:numId w:val="31"/>
        </w:numPr>
        <w:spacing w:after="160" w:line="259" w:lineRule="auto"/>
        <w:jc w:val="both"/>
        <w:rPr>
          <w:rFonts w:ascii="Bookman Old Style" w:hAnsi="Bookman Old Style" w:cs="Arial"/>
        </w:rPr>
      </w:pPr>
      <w:r w:rsidRPr="007C6137">
        <w:rPr>
          <w:rFonts w:ascii="Bookman Old Style" w:hAnsi="Bookman Old Style" w:cs="Arial"/>
        </w:rPr>
        <w:t>Organizar y administrar el Plan Operativo Anual de la Unidad.</w:t>
      </w:r>
    </w:p>
    <w:p w:rsidR="001209E2" w:rsidRPr="007C6137" w:rsidRDefault="001209E2" w:rsidP="001209E2">
      <w:pPr>
        <w:pStyle w:val="Prrafodelista"/>
        <w:numPr>
          <w:ilvl w:val="0"/>
          <w:numId w:val="31"/>
        </w:numPr>
        <w:spacing w:after="160" w:line="259" w:lineRule="auto"/>
        <w:jc w:val="both"/>
        <w:rPr>
          <w:rFonts w:ascii="Bookman Old Style" w:hAnsi="Bookman Old Style" w:cs="Arial"/>
        </w:rPr>
      </w:pPr>
      <w:r w:rsidRPr="007C6137">
        <w:rPr>
          <w:rFonts w:ascii="Bookman Old Style" w:hAnsi="Bookman Old Style" w:cs="Arial"/>
        </w:rPr>
        <w:t>Elaborar propuestas de apoyo psicopedagógico y social para la atención a la diversidad.</w:t>
      </w:r>
    </w:p>
    <w:p w:rsidR="001209E2" w:rsidRPr="007C6137" w:rsidRDefault="001209E2" w:rsidP="001209E2">
      <w:pPr>
        <w:pStyle w:val="Prrafodelista"/>
        <w:numPr>
          <w:ilvl w:val="0"/>
          <w:numId w:val="31"/>
        </w:numPr>
        <w:spacing w:after="160" w:line="259" w:lineRule="auto"/>
        <w:jc w:val="both"/>
        <w:rPr>
          <w:rFonts w:ascii="Bookman Old Style" w:hAnsi="Bookman Old Style" w:cs="Arial"/>
        </w:rPr>
      </w:pPr>
      <w:r w:rsidRPr="007C6137">
        <w:rPr>
          <w:rFonts w:ascii="Bookman Old Style" w:hAnsi="Bookman Old Style" w:cs="Arial"/>
        </w:rPr>
        <w:lastRenderedPageBreak/>
        <w:t>Coordinar con las unidades de la Dirección Metropolitana de Inclusión Educativa, SERD, instituciones educativas y otras para la atención especializada.</w:t>
      </w:r>
    </w:p>
    <w:p w:rsidR="001209E2" w:rsidRPr="007C6137" w:rsidRDefault="001209E2" w:rsidP="001209E2">
      <w:pPr>
        <w:pStyle w:val="Prrafodelista"/>
        <w:numPr>
          <w:ilvl w:val="0"/>
          <w:numId w:val="31"/>
        </w:numPr>
        <w:spacing w:after="160" w:line="259" w:lineRule="auto"/>
        <w:jc w:val="both"/>
        <w:rPr>
          <w:rFonts w:ascii="Bookman Old Style" w:hAnsi="Bookman Old Style" w:cs="Arial"/>
        </w:rPr>
      </w:pPr>
      <w:r w:rsidRPr="007C6137">
        <w:rPr>
          <w:rFonts w:ascii="Bookman Old Style" w:hAnsi="Bookman Old Style" w:cs="Arial"/>
        </w:rPr>
        <w:t>Gestionar con aliados estratégicos para la atención a estudiantes con NEE asociados o no a la discapacidad.</w:t>
      </w:r>
    </w:p>
    <w:p w:rsidR="001209E2" w:rsidRPr="007C6137" w:rsidRDefault="001209E2" w:rsidP="001209E2">
      <w:pPr>
        <w:pStyle w:val="Prrafodelista"/>
        <w:numPr>
          <w:ilvl w:val="0"/>
          <w:numId w:val="31"/>
        </w:numPr>
        <w:spacing w:after="160" w:line="259" w:lineRule="auto"/>
        <w:jc w:val="both"/>
        <w:rPr>
          <w:rFonts w:ascii="Bookman Old Style" w:hAnsi="Bookman Old Style" w:cs="Arial"/>
        </w:rPr>
      </w:pPr>
      <w:r w:rsidRPr="007C6137">
        <w:rPr>
          <w:rFonts w:ascii="Bookman Old Style" w:hAnsi="Bookman Old Style" w:cs="Arial"/>
        </w:rPr>
        <w:t xml:space="preserve">Coordinar y acompañar a los DECES del subsistema educativo municipal. </w:t>
      </w:r>
    </w:p>
    <w:p w:rsidR="001209E2" w:rsidRPr="007C6137" w:rsidRDefault="001209E2" w:rsidP="001209E2">
      <w:pPr>
        <w:pStyle w:val="Prrafodelista"/>
        <w:numPr>
          <w:ilvl w:val="0"/>
          <w:numId w:val="31"/>
        </w:numPr>
        <w:spacing w:after="160" w:line="259" w:lineRule="auto"/>
        <w:jc w:val="both"/>
        <w:rPr>
          <w:rFonts w:ascii="Bookman Old Style" w:hAnsi="Bookman Old Style" w:cs="Arial"/>
        </w:rPr>
      </w:pPr>
      <w:r w:rsidRPr="007C6137">
        <w:rPr>
          <w:rFonts w:ascii="Bookman Old Style" w:hAnsi="Bookman Old Style" w:cs="Arial"/>
        </w:rPr>
        <w:t>Coordinar los procesos de evaluación, intervención y acompañamiento psicopedagógicos y sociales en la educación ordinaria y extraordinaria.</w:t>
      </w:r>
    </w:p>
    <w:p w:rsidR="001209E2" w:rsidRPr="007C6137" w:rsidRDefault="001209E2" w:rsidP="001209E2">
      <w:pPr>
        <w:pStyle w:val="Prrafodelista"/>
        <w:numPr>
          <w:ilvl w:val="0"/>
          <w:numId w:val="31"/>
        </w:numPr>
        <w:spacing w:after="160" w:line="259" w:lineRule="auto"/>
        <w:jc w:val="both"/>
        <w:rPr>
          <w:rFonts w:ascii="Bookman Old Style" w:hAnsi="Bookman Old Style" w:cs="Arial"/>
        </w:rPr>
      </w:pPr>
      <w:r w:rsidRPr="007C6137">
        <w:rPr>
          <w:rFonts w:ascii="Bookman Old Style" w:hAnsi="Bookman Old Style" w:cs="Arial"/>
        </w:rPr>
        <w:t>Proponer y asesorar la implementación de estrategias para la adaptación curricular para estudiantes con NEE asociadas o no la discapacidad.</w:t>
      </w:r>
    </w:p>
    <w:p w:rsidR="001209E2" w:rsidRPr="007C6137" w:rsidRDefault="001209E2" w:rsidP="001209E2">
      <w:pPr>
        <w:pStyle w:val="Prrafodelista"/>
        <w:numPr>
          <w:ilvl w:val="0"/>
          <w:numId w:val="31"/>
        </w:numPr>
        <w:spacing w:after="160" w:line="259" w:lineRule="auto"/>
        <w:jc w:val="both"/>
        <w:rPr>
          <w:rFonts w:ascii="Bookman Old Style" w:hAnsi="Bookman Old Style" w:cs="Arial"/>
        </w:rPr>
      </w:pPr>
      <w:r w:rsidRPr="007C6137">
        <w:rPr>
          <w:rFonts w:ascii="Bookman Old Style" w:hAnsi="Bookman Old Style" w:cs="Arial"/>
        </w:rPr>
        <w:t>Elaborar instrumentos de detección, intervención y evaluación para la atención a la diversidad.</w:t>
      </w:r>
    </w:p>
    <w:p w:rsidR="001209E2" w:rsidRPr="007C6137" w:rsidRDefault="001209E2" w:rsidP="001209E2">
      <w:pPr>
        <w:rPr>
          <w:rFonts w:ascii="Bookman Old Style" w:hAnsi="Bookman Old Style" w:cs="Arial"/>
          <w:b/>
        </w:rPr>
      </w:pPr>
    </w:p>
    <w:p w:rsidR="001209E2" w:rsidRPr="007C6137" w:rsidRDefault="001209E2" w:rsidP="001209E2">
      <w:pPr>
        <w:rPr>
          <w:rFonts w:ascii="Bookman Old Style" w:hAnsi="Bookman Old Style" w:cs="Arial"/>
          <w:bCs/>
        </w:rPr>
      </w:pPr>
    </w:p>
    <w:p w:rsidR="001209E2" w:rsidRPr="007C6137" w:rsidRDefault="001209E2" w:rsidP="001209E2">
      <w:pPr>
        <w:rPr>
          <w:rFonts w:ascii="Bookman Old Style" w:hAnsi="Bookman Old Style" w:cs="Arial"/>
        </w:rPr>
      </w:pPr>
      <w:r w:rsidRPr="007C6137">
        <w:rPr>
          <w:rFonts w:ascii="Bookman Old Style" w:hAnsi="Bookman Old Style" w:cs="Arial"/>
          <w:b/>
        </w:rPr>
        <w:t xml:space="preserve">Art.  </w:t>
      </w:r>
      <w:r w:rsidR="009014C7">
        <w:rPr>
          <w:rFonts w:ascii="Bookman Old Style" w:hAnsi="Bookman Old Style" w:cs="Arial"/>
          <w:b/>
        </w:rPr>
        <w:t xml:space="preserve">22 </w:t>
      </w:r>
      <w:r w:rsidRPr="007C6137">
        <w:rPr>
          <w:rFonts w:ascii="Bookman Old Style" w:hAnsi="Bookman Old Style" w:cs="Arial"/>
          <w:b/>
        </w:rPr>
        <w:t>Responsable del Área de Intervención psicopedagógica.</w:t>
      </w:r>
      <w:r w:rsidR="009014C7">
        <w:rPr>
          <w:rFonts w:ascii="Bookman Old Style" w:hAnsi="Bookman Old Style" w:cs="Arial"/>
          <w:b/>
        </w:rPr>
        <w:t>-</w:t>
      </w:r>
      <w:r w:rsidRPr="007C6137">
        <w:rPr>
          <w:rFonts w:ascii="Bookman Old Style" w:hAnsi="Bookman Old Style" w:cs="Arial"/>
          <w:b/>
        </w:rPr>
        <w:t xml:space="preserve"> </w:t>
      </w:r>
      <w:r w:rsidRPr="007C6137">
        <w:rPr>
          <w:rFonts w:ascii="Bookman Old Style" w:hAnsi="Bookman Old Style" w:cs="Arial"/>
        </w:rPr>
        <w:t>Son funciones del</w:t>
      </w:r>
      <w:r w:rsidRPr="007C6137">
        <w:rPr>
          <w:rFonts w:ascii="Bookman Old Style" w:hAnsi="Bookman Old Style" w:cs="Arial"/>
          <w:u w:val="single"/>
        </w:rPr>
        <w:t xml:space="preserve"> </w:t>
      </w:r>
      <w:r w:rsidRPr="007C6137">
        <w:rPr>
          <w:rFonts w:ascii="Bookman Old Style" w:hAnsi="Bookman Old Style" w:cs="Arial"/>
        </w:rPr>
        <w:t>Responsable del Área de Intervención psicopedagógica:</w:t>
      </w:r>
    </w:p>
    <w:p w:rsidR="001209E2" w:rsidRPr="007C6137" w:rsidRDefault="001209E2" w:rsidP="001209E2">
      <w:pPr>
        <w:rPr>
          <w:rFonts w:ascii="Bookman Old Style" w:hAnsi="Bookman Old Style" w:cs="Arial"/>
          <w:b/>
          <w:u w:val="single"/>
        </w:rPr>
      </w:pPr>
    </w:p>
    <w:p w:rsidR="001209E2" w:rsidRPr="007C6137" w:rsidRDefault="001209E2" w:rsidP="001209E2">
      <w:pPr>
        <w:pStyle w:val="Prrafodelista"/>
        <w:numPr>
          <w:ilvl w:val="0"/>
          <w:numId w:val="32"/>
        </w:numPr>
        <w:spacing w:after="160" w:line="259" w:lineRule="auto"/>
        <w:jc w:val="both"/>
        <w:rPr>
          <w:rFonts w:ascii="Bookman Old Style" w:hAnsi="Bookman Old Style" w:cs="Arial"/>
        </w:rPr>
      </w:pPr>
      <w:r w:rsidRPr="007C6137">
        <w:rPr>
          <w:rFonts w:ascii="Bookman Old Style" w:hAnsi="Bookman Old Style" w:cs="Arial"/>
        </w:rPr>
        <w:t>Liderar y ejecutar en el centro Emilio Uzcátegui los procesos de intervención psicopedagógica en las instituciones educativas municipales y otras.</w:t>
      </w:r>
    </w:p>
    <w:p w:rsidR="001209E2" w:rsidRPr="007C6137" w:rsidRDefault="001209E2" w:rsidP="001209E2">
      <w:pPr>
        <w:pStyle w:val="Prrafodelista"/>
        <w:numPr>
          <w:ilvl w:val="0"/>
          <w:numId w:val="32"/>
        </w:numPr>
        <w:spacing w:after="160" w:line="259" w:lineRule="auto"/>
        <w:jc w:val="both"/>
        <w:rPr>
          <w:rFonts w:ascii="Bookman Old Style" w:hAnsi="Bookman Old Style" w:cs="Arial"/>
        </w:rPr>
      </w:pPr>
      <w:r w:rsidRPr="007C6137">
        <w:rPr>
          <w:rFonts w:ascii="Bookman Old Style" w:hAnsi="Bookman Old Style" w:cs="Arial"/>
        </w:rPr>
        <w:t>Elabora el Plan de Trabajo de intervención psicopedagógica.</w:t>
      </w:r>
    </w:p>
    <w:p w:rsidR="001209E2" w:rsidRPr="007C6137" w:rsidRDefault="001209E2" w:rsidP="001209E2">
      <w:pPr>
        <w:pStyle w:val="Prrafodelista"/>
        <w:numPr>
          <w:ilvl w:val="0"/>
          <w:numId w:val="32"/>
        </w:numPr>
        <w:spacing w:after="160" w:line="259" w:lineRule="auto"/>
        <w:jc w:val="both"/>
        <w:rPr>
          <w:rFonts w:ascii="Bookman Old Style" w:hAnsi="Bookman Old Style" w:cs="Arial"/>
        </w:rPr>
      </w:pPr>
      <w:r w:rsidRPr="007C6137">
        <w:rPr>
          <w:rFonts w:ascii="Bookman Old Style" w:hAnsi="Bookman Old Style" w:cs="Arial"/>
        </w:rPr>
        <w:t>Asesoramiento, orientación y acompañamiento al equipo de intervención.</w:t>
      </w:r>
    </w:p>
    <w:p w:rsidR="001209E2" w:rsidRPr="007C6137" w:rsidRDefault="001209E2" w:rsidP="001209E2">
      <w:pPr>
        <w:pStyle w:val="Prrafodelista"/>
        <w:numPr>
          <w:ilvl w:val="0"/>
          <w:numId w:val="32"/>
        </w:numPr>
        <w:spacing w:after="160" w:line="259" w:lineRule="auto"/>
        <w:jc w:val="both"/>
        <w:rPr>
          <w:rFonts w:ascii="Bookman Old Style" w:hAnsi="Bookman Old Style" w:cs="Arial"/>
        </w:rPr>
      </w:pPr>
      <w:r w:rsidRPr="007C6137">
        <w:rPr>
          <w:rFonts w:ascii="Bookman Old Style" w:hAnsi="Bookman Old Style" w:cs="Arial"/>
        </w:rPr>
        <w:t>Evaluar y monitorear al equipo de interdisciplinario.</w:t>
      </w:r>
    </w:p>
    <w:p w:rsidR="001209E2" w:rsidRPr="007C6137" w:rsidRDefault="001209E2" w:rsidP="001209E2">
      <w:pPr>
        <w:pStyle w:val="Prrafodelista"/>
        <w:numPr>
          <w:ilvl w:val="0"/>
          <w:numId w:val="32"/>
        </w:numPr>
        <w:spacing w:after="160" w:line="259" w:lineRule="auto"/>
        <w:jc w:val="both"/>
        <w:rPr>
          <w:rFonts w:ascii="Bookman Old Style" w:hAnsi="Bookman Old Style" w:cs="Arial"/>
        </w:rPr>
      </w:pPr>
      <w:r w:rsidRPr="007C6137">
        <w:rPr>
          <w:rFonts w:ascii="Bookman Old Style" w:hAnsi="Bookman Old Style" w:cs="Arial"/>
        </w:rPr>
        <w:t>Diseñar y actualizar instrumentos técnicos y administrativos requirentes.</w:t>
      </w:r>
    </w:p>
    <w:p w:rsidR="001209E2" w:rsidRPr="007C6137" w:rsidRDefault="001209E2" w:rsidP="001209E2">
      <w:pPr>
        <w:pStyle w:val="Prrafodelista"/>
        <w:numPr>
          <w:ilvl w:val="0"/>
          <w:numId w:val="32"/>
        </w:numPr>
        <w:spacing w:after="160" w:line="259" w:lineRule="auto"/>
        <w:jc w:val="both"/>
        <w:rPr>
          <w:rFonts w:ascii="Bookman Old Style" w:hAnsi="Bookman Old Style" w:cs="Arial"/>
        </w:rPr>
      </w:pPr>
      <w:r w:rsidRPr="007C6137">
        <w:rPr>
          <w:rFonts w:ascii="Bookman Old Style" w:hAnsi="Bookman Old Style" w:cs="Arial"/>
        </w:rPr>
        <w:t>Coordinar y apoyar los procesos de integración educativa de estudiantes con necesidades especiales en las instituciones educativas.</w:t>
      </w:r>
    </w:p>
    <w:p w:rsidR="001209E2" w:rsidRPr="007C6137" w:rsidRDefault="001209E2" w:rsidP="001209E2">
      <w:pPr>
        <w:pStyle w:val="Prrafodelista"/>
        <w:numPr>
          <w:ilvl w:val="0"/>
          <w:numId w:val="32"/>
        </w:numPr>
        <w:spacing w:after="160" w:line="259" w:lineRule="auto"/>
        <w:jc w:val="both"/>
        <w:rPr>
          <w:rFonts w:ascii="Bookman Old Style" w:hAnsi="Bookman Old Style" w:cs="Arial"/>
        </w:rPr>
      </w:pPr>
      <w:r w:rsidRPr="007C6137">
        <w:rPr>
          <w:rFonts w:ascii="Bookman Old Style" w:hAnsi="Bookman Old Style" w:cs="Arial"/>
        </w:rPr>
        <w:t>Liderar el proceso de ingreso de estudiantes con NEE asociadas a la discapacidad a los centros educativos municipales.</w:t>
      </w:r>
    </w:p>
    <w:p w:rsidR="001209E2" w:rsidRPr="007C6137" w:rsidRDefault="001209E2" w:rsidP="001209E2">
      <w:pPr>
        <w:pStyle w:val="Prrafodelista"/>
        <w:numPr>
          <w:ilvl w:val="0"/>
          <w:numId w:val="32"/>
        </w:numPr>
        <w:spacing w:after="160" w:line="259" w:lineRule="auto"/>
        <w:jc w:val="both"/>
        <w:rPr>
          <w:rFonts w:ascii="Bookman Old Style" w:hAnsi="Bookman Old Style" w:cs="Arial"/>
        </w:rPr>
      </w:pPr>
      <w:r w:rsidRPr="007C6137">
        <w:rPr>
          <w:rFonts w:ascii="Bookman Old Style" w:hAnsi="Bookman Old Style" w:cs="Arial"/>
        </w:rPr>
        <w:t>Coordinación con las diferentes áreas o instancias vinculadas con los procesos de inclusión educativa asociada a NEE.</w:t>
      </w:r>
    </w:p>
    <w:p w:rsidR="001209E2" w:rsidRPr="007C6137" w:rsidRDefault="001209E2" w:rsidP="001209E2">
      <w:pPr>
        <w:pStyle w:val="Prrafodelista"/>
        <w:numPr>
          <w:ilvl w:val="0"/>
          <w:numId w:val="32"/>
        </w:numPr>
        <w:spacing w:after="160" w:line="259" w:lineRule="auto"/>
        <w:jc w:val="both"/>
        <w:rPr>
          <w:rFonts w:ascii="Bookman Old Style" w:hAnsi="Bookman Old Style" w:cs="Arial"/>
        </w:rPr>
      </w:pPr>
      <w:r w:rsidRPr="007C6137">
        <w:rPr>
          <w:rFonts w:ascii="Bookman Old Style" w:hAnsi="Bookman Old Style" w:cs="Arial"/>
        </w:rPr>
        <w:t xml:space="preserve">Elaborar informes técnicos solicitados por la autoridad competente y llevar estadísticas de la población atendida. </w:t>
      </w:r>
    </w:p>
    <w:p w:rsidR="001209E2" w:rsidRPr="007C6137" w:rsidRDefault="001209E2" w:rsidP="001209E2">
      <w:pPr>
        <w:pStyle w:val="Prrafodelista"/>
        <w:numPr>
          <w:ilvl w:val="0"/>
          <w:numId w:val="32"/>
        </w:numPr>
        <w:spacing w:after="160" w:line="259" w:lineRule="auto"/>
        <w:jc w:val="both"/>
        <w:rPr>
          <w:rFonts w:ascii="Bookman Old Style" w:hAnsi="Bookman Old Style" w:cs="Arial"/>
        </w:rPr>
      </w:pPr>
      <w:r w:rsidRPr="007C6137">
        <w:rPr>
          <w:rFonts w:ascii="Bookman Old Style" w:hAnsi="Bookman Old Style" w:cs="Arial"/>
        </w:rPr>
        <w:t>Organiza los procesos de intervención psicopedagógicos.</w:t>
      </w:r>
    </w:p>
    <w:p w:rsidR="001209E2" w:rsidRPr="007C6137" w:rsidRDefault="001209E2" w:rsidP="001209E2">
      <w:pPr>
        <w:ind w:left="360"/>
        <w:rPr>
          <w:rFonts w:ascii="Bookman Old Style" w:hAnsi="Bookman Old Style" w:cs="Arial"/>
          <w:highlight w:val="lightGray"/>
        </w:rPr>
      </w:pPr>
    </w:p>
    <w:p w:rsidR="001209E2" w:rsidRPr="007C6137" w:rsidRDefault="001209E2" w:rsidP="001209E2">
      <w:pPr>
        <w:rPr>
          <w:rFonts w:ascii="Bookman Old Style" w:hAnsi="Bookman Old Style" w:cs="Arial"/>
          <w:b/>
        </w:rPr>
      </w:pPr>
      <w:r w:rsidRPr="007C6137">
        <w:rPr>
          <w:rFonts w:ascii="Bookman Old Style" w:hAnsi="Bookman Old Style" w:cs="Arial"/>
          <w:b/>
        </w:rPr>
        <w:t xml:space="preserve">Art. </w:t>
      </w:r>
      <w:r w:rsidR="009014C7">
        <w:rPr>
          <w:rFonts w:ascii="Bookman Old Style" w:hAnsi="Bookman Old Style" w:cs="Arial"/>
          <w:b/>
        </w:rPr>
        <w:t xml:space="preserve">23 </w:t>
      </w:r>
      <w:r w:rsidRPr="007C6137">
        <w:rPr>
          <w:rFonts w:ascii="Bookman Old Style" w:hAnsi="Bookman Old Style" w:cs="Arial"/>
          <w:b/>
        </w:rPr>
        <w:t>Responsable del Área de Atención Pedagógica especializada.</w:t>
      </w:r>
      <w:r w:rsidR="009014C7">
        <w:rPr>
          <w:rFonts w:ascii="Bookman Old Style" w:hAnsi="Bookman Old Style" w:cs="Arial"/>
          <w:b/>
        </w:rPr>
        <w:t>-</w:t>
      </w:r>
      <w:r w:rsidRPr="007C6137">
        <w:rPr>
          <w:rFonts w:ascii="Bookman Old Style" w:hAnsi="Bookman Old Style" w:cs="Arial"/>
          <w:b/>
        </w:rPr>
        <w:t xml:space="preserve"> </w:t>
      </w:r>
      <w:r w:rsidRPr="007C6137">
        <w:rPr>
          <w:rFonts w:ascii="Bookman Old Style" w:hAnsi="Bookman Old Style" w:cs="Arial"/>
        </w:rPr>
        <w:t>Son funciones del responsable de Atención Pedagógica Especializada:</w:t>
      </w:r>
      <w:r w:rsidRPr="007C6137">
        <w:rPr>
          <w:rFonts w:ascii="Bookman Old Style" w:hAnsi="Bookman Old Style" w:cs="Arial"/>
          <w:b/>
        </w:rPr>
        <w:t xml:space="preserve"> </w:t>
      </w:r>
    </w:p>
    <w:p w:rsidR="001209E2" w:rsidRPr="007C6137" w:rsidRDefault="001209E2" w:rsidP="001209E2">
      <w:pPr>
        <w:rPr>
          <w:rFonts w:ascii="Bookman Old Style" w:hAnsi="Bookman Old Style" w:cs="Arial"/>
          <w:b/>
        </w:rPr>
      </w:pPr>
    </w:p>
    <w:p w:rsidR="001209E2" w:rsidRPr="007C6137" w:rsidRDefault="001209E2" w:rsidP="001209E2">
      <w:pPr>
        <w:pStyle w:val="Prrafodelista"/>
        <w:numPr>
          <w:ilvl w:val="0"/>
          <w:numId w:val="33"/>
        </w:numPr>
        <w:spacing w:after="160" w:line="259" w:lineRule="auto"/>
        <w:jc w:val="both"/>
        <w:rPr>
          <w:rFonts w:ascii="Bookman Old Style" w:hAnsi="Bookman Old Style" w:cs="Arial"/>
        </w:rPr>
      </w:pPr>
      <w:r w:rsidRPr="007C6137">
        <w:rPr>
          <w:rFonts w:ascii="Bookman Old Style" w:hAnsi="Bookman Old Style" w:cs="Arial"/>
        </w:rPr>
        <w:t xml:space="preserve">Atender y acompañar los procesos de intervención pedagógica de los estudiantes con NEE asociadas o no a la discapacidad. </w:t>
      </w:r>
    </w:p>
    <w:p w:rsidR="001209E2" w:rsidRPr="007C6137" w:rsidRDefault="001209E2" w:rsidP="001209E2">
      <w:pPr>
        <w:pStyle w:val="Prrafodelista"/>
        <w:numPr>
          <w:ilvl w:val="0"/>
          <w:numId w:val="33"/>
        </w:numPr>
        <w:spacing w:after="160" w:line="259" w:lineRule="auto"/>
        <w:jc w:val="both"/>
        <w:rPr>
          <w:rFonts w:ascii="Bookman Old Style" w:hAnsi="Bookman Old Style" w:cs="Arial"/>
        </w:rPr>
      </w:pPr>
      <w:r w:rsidRPr="007C6137">
        <w:rPr>
          <w:rFonts w:ascii="Bookman Old Style" w:hAnsi="Bookman Old Style" w:cs="Arial"/>
        </w:rPr>
        <w:lastRenderedPageBreak/>
        <w:t>Liderar y realizar los procesos de acompañamiento pedagógico y social en las instituciones educativas municipales que ofertan educación extraordinaria.</w:t>
      </w:r>
    </w:p>
    <w:p w:rsidR="001209E2" w:rsidRPr="007C6137" w:rsidRDefault="001209E2" w:rsidP="001209E2">
      <w:pPr>
        <w:pStyle w:val="Prrafodelista"/>
        <w:numPr>
          <w:ilvl w:val="0"/>
          <w:numId w:val="33"/>
        </w:numPr>
        <w:spacing w:after="160" w:line="259" w:lineRule="auto"/>
        <w:jc w:val="both"/>
        <w:rPr>
          <w:rFonts w:ascii="Bookman Old Style" w:hAnsi="Bookman Old Style" w:cs="Arial"/>
        </w:rPr>
      </w:pPr>
      <w:r w:rsidRPr="007C6137">
        <w:rPr>
          <w:rFonts w:ascii="Bookman Old Style" w:hAnsi="Bookman Old Style" w:cs="Arial"/>
        </w:rPr>
        <w:t>Asesoramiento, orientación y acompañamiento al equipo interdisciplinario del área.</w:t>
      </w:r>
    </w:p>
    <w:p w:rsidR="001209E2" w:rsidRPr="007C6137" w:rsidRDefault="001209E2" w:rsidP="001209E2">
      <w:pPr>
        <w:pStyle w:val="Prrafodelista"/>
        <w:numPr>
          <w:ilvl w:val="0"/>
          <w:numId w:val="33"/>
        </w:numPr>
        <w:spacing w:after="160" w:line="259" w:lineRule="auto"/>
        <w:jc w:val="both"/>
        <w:rPr>
          <w:rFonts w:ascii="Bookman Old Style" w:hAnsi="Bookman Old Style" w:cs="Arial"/>
        </w:rPr>
      </w:pPr>
      <w:r w:rsidRPr="007C6137">
        <w:rPr>
          <w:rFonts w:ascii="Bookman Old Style" w:hAnsi="Bookman Old Style" w:cs="Arial"/>
        </w:rPr>
        <w:t>Evaluación y monitoreo técnico al equipo interdisciplinario.</w:t>
      </w:r>
    </w:p>
    <w:p w:rsidR="001209E2" w:rsidRPr="007C6137" w:rsidRDefault="001209E2" w:rsidP="001209E2">
      <w:pPr>
        <w:pStyle w:val="Prrafodelista"/>
        <w:numPr>
          <w:ilvl w:val="0"/>
          <w:numId w:val="33"/>
        </w:numPr>
        <w:spacing w:after="160" w:line="259" w:lineRule="auto"/>
        <w:jc w:val="both"/>
        <w:rPr>
          <w:rFonts w:ascii="Bookman Old Style" w:hAnsi="Bookman Old Style" w:cs="Arial"/>
        </w:rPr>
      </w:pPr>
      <w:r w:rsidRPr="007C6137">
        <w:rPr>
          <w:rFonts w:ascii="Bookman Old Style" w:hAnsi="Bookman Old Style" w:cs="Arial"/>
        </w:rPr>
        <w:t>Diseño y actualización de instrumentos técnicos y administrativos requirentes.</w:t>
      </w:r>
    </w:p>
    <w:p w:rsidR="001209E2" w:rsidRPr="007C6137" w:rsidRDefault="001209E2" w:rsidP="001209E2">
      <w:pPr>
        <w:pStyle w:val="Prrafodelista"/>
        <w:numPr>
          <w:ilvl w:val="0"/>
          <w:numId w:val="33"/>
        </w:numPr>
        <w:spacing w:after="160" w:line="259" w:lineRule="auto"/>
        <w:jc w:val="both"/>
        <w:rPr>
          <w:rFonts w:ascii="Bookman Old Style" w:hAnsi="Bookman Old Style" w:cs="Arial"/>
        </w:rPr>
      </w:pPr>
      <w:r w:rsidRPr="007C6137">
        <w:rPr>
          <w:rFonts w:ascii="Bookman Old Style" w:hAnsi="Bookman Old Style" w:cs="Arial"/>
        </w:rPr>
        <w:t>Coordinar y apoyar los procesos de integración educativa de estudiantes con necesidades especiales asociadas o no asociadas a discapacidad en las instituciones educativas municipales, de educación extraordinaria.</w:t>
      </w:r>
    </w:p>
    <w:p w:rsidR="001209E2" w:rsidRPr="007C6137" w:rsidRDefault="001209E2" w:rsidP="001209E2">
      <w:pPr>
        <w:pStyle w:val="Prrafodelista"/>
        <w:numPr>
          <w:ilvl w:val="0"/>
          <w:numId w:val="33"/>
        </w:numPr>
        <w:spacing w:after="160" w:line="259" w:lineRule="auto"/>
        <w:jc w:val="both"/>
        <w:rPr>
          <w:rFonts w:ascii="Bookman Old Style" w:hAnsi="Bookman Old Style" w:cs="Arial"/>
        </w:rPr>
      </w:pPr>
      <w:r w:rsidRPr="007C6137">
        <w:rPr>
          <w:rFonts w:ascii="Bookman Old Style" w:hAnsi="Bookman Old Style" w:cs="Arial"/>
        </w:rPr>
        <w:t>Coordinación con las diferentes áreas o instancias vinculadas con los procesos de inclusión educativa asociada a NEE.</w:t>
      </w:r>
    </w:p>
    <w:p w:rsidR="001209E2" w:rsidRPr="007C6137" w:rsidRDefault="001209E2" w:rsidP="001209E2">
      <w:pPr>
        <w:pStyle w:val="Prrafodelista"/>
        <w:numPr>
          <w:ilvl w:val="0"/>
          <w:numId w:val="33"/>
        </w:numPr>
        <w:spacing w:after="160" w:line="259" w:lineRule="auto"/>
        <w:jc w:val="both"/>
        <w:rPr>
          <w:rFonts w:ascii="Bookman Old Style" w:hAnsi="Bookman Old Style" w:cs="Arial"/>
        </w:rPr>
      </w:pPr>
      <w:r w:rsidRPr="007C6137">
        <w:rPr>
          <w:rFonts w:ascii="Bookman Old Style" w:hAnsi="Bookman Old Style" w:cs="Arial"/>
        </w:rPr>
        <w:t xml:space="preserve">Elaborar informes técnicos solicitados por la autoridad competente y llevar estadísticas de la población atendida. </w:t>
      </w:r>
    </w:p>
    <w:p w:rsidR="001209E2" w:rsidRPr="007C6137" w:rsidRDefault="001209E2" w:rsidP="001209E2">
      <w:pPr>
        <w:pStyle w:val="Prrafodelista"/>
        <w:numPr>
          <w:ilvl w:val="0"/>
          <w:numId w:val="33"/>
        </w:numPr>
        <w:spacing w:after="160" w:line="259" w:lineRule="auto"/>
        <w:jc w:val="both"/>
        <w:rPr>
          <w:rFonts w:ascii="Bookman Old Style" w:hAnsi="Bookman Old Style" w:cs="Arial"/>
        </w:rPr>
      </w:pPr>
      <w:r w:rsidRPr="007C6137">
        <w:rPr>
          <w:rFonts w:ascii="Bookman Old Style" w:hAnsi="Bookman Old Style" w:cs="Arial"/>
        </w:rPr>
        <w:t>Organización de los procesos de intervención psicopedagógicos y acompañamiento psicosocial de educación extraordinaria de los centros educativos municipales.</w:t>
      </w:r>
    </w:p>
    <w:p w:rsidR="001209E2" w:rsidRPr="007C6137" w:rsidRDefault="001209E2" w:rsidP="001209E2">
      <w:pPr>
        <w:pStyle w:val="Prrafodelista"/>
        <w:numPr>
          <w:ilvl w:val="0"/>
          <w:numId w:val="33"/>
        </w:numPr>
        <w:spacing w:after="160" w:line="259" w:lineRule="auto"/>
        <w:jc w:val="both"/>
        <w:rPr>
          <w:rFonts w:ascii="Bookman Old Style" w:hAnsi="Bookman Old Style" w:cs="Arial"/>
        </w:rPr>
      </w:pPr>
      <w:r w:rsidRPr="007C6137">
        <w:rPr>
          <w:rFonts w:ascii="Bookman Old Style" w:hAnsi="Bookman Old Style" w:cs="Arial"/>
        </w:rPr>
        <w:t>Promoción de propuestas de inclusión educativa en el ámbito psicosocial en los centros educativos municipales en educación extraordinaria.</w:t>
      </w:r>
    </w:p>
    <w:p w:rsidR="001209E2" w:rsidRPr="007C6137" w:rsidRDefault="001209E2" w:rsidP="001209E2">
      <w:pPr>
        <w:pStyle w:val="Prrafodelista"/>
        <w:numPr>
          <w:ilvl w:val="0"/>
          <w:numId w:val="33"/>
        </w:numPr>
        <w:spacing w:after="160" w:line="259" w:lineRule="auto"/>
        <w:jc w:val="both"/>
        <w:rPr>
          <w:rFonts w:ascii="Bookman Old Style" w:hAnsi="Bookman Old Style" w:cs="Arial"/>
        </w:rPr>
      </w:pPr>
      <w:r w:rsidRPr="007C6137">
        <w:rPr>
          <w:rFonts w:ascii="Bookman Old Style" w:hAnsi="Bookman Old Style" w:cs="Arial"/>
        </w:rPr>
        <w:t>Planificación y ejecución de colonias vacacionales.</w:t>
      </w:r>
    </w:p>
    <w:p w:rsidR="001209E2" w:rsidRPr="007C6137" w:rsidRDefault="001209E2" w:rsidP="001209E2">
      <w:pPr>
        <w:pStyle w:val="Prrafodelista"/>
        <w:numPr>
          <w:ilvl w:val="0"/>
          <w:numId w:val="33"/>
        </w:numPr>
        <w:spacing w:after="0" w:line="240" w:lineRule="auto"/>
        <w:rPr>
          <w:rFonts w:ascii="Bookman Old Style" w:hAnsi="Bookman Old Style" w:cs="Arial"/>
          <w:lang w:eastAsia="es-EC"/>
        </w:rPr>
      </w:pPr>
      <w:r w:rsidRPr="007C6137">
        <w:rPr>
          <w:rFonts w:ascii="Bookman Old Style" w:hAnsi="Bookman Old Style" w:cs="Arial"/>
          <w:lang w:eastAsia="es-EC"/>
        </w:rPr>
        <w:t xml:space="preserve">Ejecuta procesos de intervención pedagógica con población de NEE asociadas o no asociada a discapacidad para fortalecer la </w:t>
      </w:r>
      <w:proofErr w:type="spellStart"/>
      <w:r w:rsidRPr="007C6137">
        <w:rPr>
          <w:rFonts w:ascii="Bookman Old Style" w:hAnsi="Bookman Old Style" w:cs="Arial"/>
          <w:lang w:eastAsia="es-EC"/>
        </w:rPr>
        <w:t>lecto</w:t>
      </w:r>
      <w:proofErr w:type="spellEnd"/>
      <w:r w:rsidRPr="007C6137">
        <w:rPr>
          <w:rFonts w:ascii="Bookman Old Style" w:hAnsi="Bookman Old Style" w:cs="Arial"/>
          <w:lang w:eastAsia="es-EC"/>
        </w:rPr>
        <w:t>-escritura y cálculo.</w:t>
      </w:r>
    </w:p>
    <w:p w:rsidR="001209E2" w:rsidRPr="007C6137" w:rsidRDefault="001209E2" w:rsidP="001209E2">
      <w:pPr>
        <w:pStyle w:val="Prrafodelista"/>
        <w:numPr>
          <w:ilvl w:val="0"/>
          <w:numId w:val="33"/>
        </w:numPr>
        <w:spacing w:after="0" w:line="240" w:lineRule="auto"/>
        <w:rPr>
          <w:rFonts w:ascii="Bookman Old Style" w:hAnsi="Bookman Old Style" w:cs="Arial"/>
          <w:lang w:eastAsia="es-EC"/>
        </w:rPr>
      </w:pPr>
      <w:r w:rsidRPr="007C6137">
        <w:rPr>
          <w:rFonts w:ascii="Bookman Old Style" w:hAnsi="Bookman Old Style" w:cs="Arial"/>
          <w:lang w:eastAsia="es-EC"/>
        </w:rPr>
        <w:t>Realiza talleres de orientación a representantes para el acompañamiento del proceso de aprendizaje de sus representados.</w:t>
      </w:r>
    </w:p>
    <w:p w:rsidR="001209E2" w:rsidRPr="007C6137" w:rsidRDefault="001209E2" w:rsidP="001209E2">
      <w:pPr>
        <w:pStyle w:val="Prrafodelista"/>
        <w:numPr>
          <w:ilvl w:val="0"/>
          <w:numId w:val="33"/>
        </w:numPr>
        <w:spacing w:after="0" w:line="240" w:lineRule="auto"/>
        <w:rPr>
          <w:rFonts w:ascii="Bookman Old Style" w:hAnsi="Bookman Old Style" w:cs="Arial"/>
          <w:lang w:eastAsia="es-EC"/>
        </w:rPr>
      </w:pPr>
      <w:r w:rsidRPr="007C6137">
        <w:rPr>
          <w:rFonts w:ascii="Bookman Old Style" w:hAnsi="Bookman Old Style" w:cs="Arial"/>
        </w:rPr>
        <w:t>Coordinar y apoyar los procesos de inclusión educativa de estudiantes con necesidades especiales asociadas o no asociadas a discapacidad en las instituciones educativas municipales, de educación extraordinaria.</w:t>
      </w:r>
    </w:p>
    <w:p w:rsidR="001209E2" w:rsidRPr="007C6137" w:rsidRDefault="001209E2" w:rsidP="001209E2">
      <w:pPr>
        <w:pStyle w:val="Prrafodelista"/>
        <w:numPr>
          <w:ilvl w:val="0"/>
          <w:numId w:val="33"/>
        </w:numPr>
        <w:spacing w:after="0" w:line="240" w:lineRule="auto"/>
        <w:rPr>
          <w:rFonts w:ascii="Bookman Old Style" w:hAnsi="Bookman Old Style" w:cs="Arial"/>
          <w:lang w:eastAsia="es-EC"/>
        </w:rPr>
      </w:pPr>
      <w:r w:rsidRPr="007C6137">
        <w:rPr>
          <w:rFonts w:ascii="Bookman Old Style" w:hAnsi="Bookman Old Style" w:cs="Arial"/>
          <w:lang w:eastAsia="es-EC"/>
        </w:rPr>
        <w:t>Efectúa talleres de inteligencias múltiples a niños, niñas y adolescentes.</w:t>
      </w:r>
    </w:p>
    <w:p w:rsidR="001209E2" w:rsidRPr="007C6137" w:rsidRDefault="001209E2" w:rsidP="001209E2">
      <w:pPr>
        <w:pStyle w:val="Prrafodelista"/>
        <w:numPr>
          <w:ilvl w:val="0"/>
          <w:numId w:val="33"/>
        </w:numPr>
        <w:spacing w:after="0" w:line="240" w:lineRule="auto"/>
        <w:rPr>
          <w:rFonts w:ascii="Bookman Old Style" w:hAnsi="Bookman Old Style" w:cs="Arial"/>
          <w:lang w:eastAsia="es-EC"/>
        </w:rPr>
      </w:pPr>
      <w:r w:rsidRPr="007C6137">
        <w:rPr>
          <w:rFonts w:ascii="Bookman Old Style" w:hAnsi="Bookman Old Style" w:cs="Arial"/>
          <w:lang w:eastAsia="es-EC"/>
        </w:rPr>
        <w:t>Realiza reuniones de trabajo con docentes para socialización de metodologías de atención.</w:t>
      </w:r>
    </w:p>
    <w:p w:rsidR="001209E2" w:rsidRPr="007C6137" w:rsidRDefault="001209E2" w:rsidP="001209E2">
      <w:pPr>
        <w:pStyle w:val="Prrafodelista"/>
        <w:numPr>
          <w:ilvl w:val="0"/>
          <w:numId w:val="33"/>
        </w:numPr>
        <w:spacing w:after="0" w:line="240" w:lineRule="auto"/>
        <w:rPr>
          <w:rFonts w:ascii="Bookman Old Style" w:hAnsi="Bookman Old Style" w:cs="Arial"/>
          <w:lang w:eastAsia="es-EC"/>
        </w:rPr>
      </w:pPr>
      <w:r w:rsidRPr="007C6137">
        <w:rPr>
          <w:rFonts w:ascii="Bookman Old Style" w:hAnsi="Bookman Old Style" w:cs="Arial"/>
          <w:lang w:eastAsia="es-EC"/>
        </w:rPr>
        <w:t>Planifica los procesos de intervención pedagógicos.</w:t>
      </w:r>
    </w:p>
    <w:p w:rsidR="001209E2" w:rsidRPr="007C6137" w:rsidRDefault="001209E2" w:rsidP="001209E2">
      <w:pPr>
        <w:pStyle w:val="Prrafodelista"/>
        <w:numPr>
          <w:ilvl w:val="0"/>
          <w:numId w:val="33"/>
        </w:numPr>
        <w:spacing w:after="0" w:line="240" w:lineRule="auto"/>
        <w:rPr>
          <w:rFonts w:ascii="Bookman Old Style" w:hAnsi="Bookman Old Style" w:cs="Arial"/>
          <w:lang w:eastAsia="es-EC"/>
        </w:rPr>
      </w:pPr>
      <w:r w:rsidRPr="007C6137">
        <w:rPr>
          <w:rFonts w:ascii="Bookman Old Style" w:hAnsi="Bookman Old Style" w:cs="Arial"/>
          <w:lang w:eastAsia="es-EC"/>
        </w:rPr>
        <w:t>Ejecución de talleres vacacionales</w:t>
      </w:r>
    </w:p>
    <w:p w:rsidR="001209E2" w:rsidRPr="007C6137" w:rsidRDefault="001209E2" w:rsidP="001209E2">
      <w:pPr>
        <w:pStyle w:val="Prrafodelista"/>
        <w:numPr>
          <w:ilvl w:val="0"/>
          <w:numId w:val="33"/>
        </w:numPr>
        <w:spacing w:after="0" w:line="240" w:lineRule="auto"/>
        <w:rPr>
          <w:rFonts w:ascii="Bookman Old Style" w:hAnsi="Bookman Old Style" w:cs="Arial"/>
          <w:lang w:eastAsia="es-EC"/>
        </w:rPr>
      </w:pPr>
      <w:r w:rsidRPr="007C6137">
        <w:rPr>
          <w:rFonts w:ascii="Bookman Old Style" w:hAnsi="Bookman Old Style" w:cs="Arial"/>
          <w:lang w:eastAsia="es-EC"/>
        </w:rPr>
        <w:t xml:space="preserve">Elaborar informes técnicos solicitados por la autoridad competente y llevar estadísticas de la población atendida. </w:t>
      </w:r>
    </w:p>
    <w:p w:rsidR="001209E2" w:rsidRPr="007C6137" w:rsidRDefault="001209E2" w:rsidP="001209E2">
      <w:pPr>
        <w:ind w:left="360"/>
        <w:rPr>
          <w:rFonts w:ascii="Bookman Old Style" w:hAnsi="Bookman Old Style" w:cs="Arial"/>
        </w:rPr>
      </w:pPr>
    </w:p>
    <w:p w:rsidR="007101B4" w:rsidRPr="006B2D8A" w:rsidRDefault="0003095C" w:rsidP="00A45599">
      <w:pPr>
        <w:jc w:val="both"/>
        <w:rPr>
          <w:rFonts w:ascii="Bookman Old Style" w:hAnsi="Bookman Old Style"/>
        </w:rPr>
      </w:pPr>
      <w:r w:rsidRPr="006B2D8A">
        <w:rPr>
          <w:rFonts w:ascii="Bookman Old Style" w:hAnsi="Bookman Old Style" w:cs="Arial"/>
          <w:b/>
          <w:color w:val="000000" w:themeColor="text1"/>
          <w:lang w:eastAsia="es-EC"/>
        </w:rPr>
        <w:t xml:space="preserve">Art. </w:t>
      </w:r>
      <w:r w:rsidR="009014C7">
        <w:rPr>
          <w:rFonts w:ascii="Bookman Old Style" w:hAnsi="Bookman Old Style" w:cs="Arial"/>
          <w:b/>
          <w:color w:val="000000" w:themeColor="text1"/>
          <w:lang w:eastAsia="es-EC"/>
        </w:rPr>
        <w:t>24</w:t>
      </w:r>
      <w:r w:rsidR="00C22724" w:rsidRPr="006B2D8A">
        <w:rPr>
          <w:rFonts w:ascii="Bookman Old Style" w:hAnsi="Bookman Old Style" w:cs="Arial"/>
          <w:b/>
          <w:color w:val="000000" w:themeColor="text1"/>
          <w:lang w:eastAsia="es-EC"/>
        </w:rPr>
        <w:t xml:space="preserve"> </w:t>
      </w:r>
      <w:r w:rsidR="00F26EB8">
        <w:rPr>
          <w:rFonts w:ascii="Bookman Old Style" w:hAnsi="Bookman Old Style" w:cs="Arial"/>
          <w:b/>
          <w:color w:val="000000" w:themeColor="text1"/>
          <w:lang w:eastAsia="es-EC"/>
        </w:rPr>
        <w:t>Facultades</w:t>
      </w:r>
      <w:r w:rsidR="00C22724" w:rsidRPr="006B2D8A">
        <w:rPr>
          <w:rFonts w:ascii="Bookman Old Style" w:hAnsi="Bookman Old Style" w:cs="Arial"/>
          <w:b/>
          <w:color w:val="000000" w:themeColor="text1"/>
          <w:lang w:eastAsia="es-EC"/>
        </w:rPr>
        <w:t xml:space="preserve"> de la SERD.- </w:t>
      </w:r>
      <w:r w:rsidR="00A45599" w:rsidRPr="006B2D8A">
        <w:rPr>
          <w:rFonts w:ascii="Bookman Old Style" w:hAnsi="Bookman Old Style"/>
        </w:rPr>
        <w:t xml:space="preserve">El Gobierno Autónomo Descentralizado del DMQ por medio de la Secretaría de Educación Recreación y Deportes implementará las ofertas educativas extraordinarias </w:t>
      </w:r>
      <w:r w:rsidR="007101B4" w:rsidRPr="006B2D8A">
        <w:rPr>
          <w:rFonts w:ascii="Bookman Old Style" w:hAnsi="Bookman Old Style"/>
        </w:rPr>
        <w:t xml:space="preserve">como son: alfabetización, post alfabetización, educación básica superior  y bachillerato utilizando apoyo tecnológico y otros medios de aprendizaje </w:t>
      </w:r>
      <w:r w:rsidR="00A45599" w:rsidRPr="006B2D8A">
        <w:rPr>
          <w:rFonts w:ascii="Bookman Old Style" w:hAnsi="Bookman Old Style"/>
        </w:rPr>
        <w:t>en las modalidades presencial, semipresencial</w:t>
      </w:r>
      <w:r w:rsidR="002A5D72" w:rsidRPr="006B2D8A">
        <w:rPr>
          <w:rFonts w:ascii="Bookman Old Style" w:hAnsi="Bookman Old Style"/>
        </w:rPr>
        <w:t xml:space="preserve"> y</w:t>
      </w:r>
      <w:r w:rsidR="00A45599" w:rsidRPr="006B2D8A">
        <w:rPr>
          <w:rFonts w:ascii="Bookman Old Style" w:hAnsi="Bookman Old Style"/>
        </w:rPr>
        <w:t xml:space="preserve"> a dis</w:t>
      </w:r>
      <w:r w:rsidR="00091275" w:rsidRPr="006B2D8A">
        <w:rPr>
          <w:rFonts w:ascii="Bookman Old Style" w:hAnsi="Bookman Old Style"/>
        </w:rPr>
        <w:t>tancia</w:t>
      </w:r>
      <w:r w:rsidR="007101B4" w:rsidRPr="006B2D8A">
        <w:rPr>
          <w:rFonts w:ascii="Bookman Old Style" w:hAnsi="Bookman Old Style"/>
        </w:rPr>
        <w:t>.</w:t>
      </w:r>
    </w:p>
    <w:p w:rsidR="00A45599" w:rsidRPr="006B2D8A" w:rsidRDefault="00A45599" w:rsidP="006A0EAA">
      <w:pPr>
        <w:jc w:val="both"/>
        <w:rPr>
          <w:rFonts w:ascii="Bookman Old Style" w:hAnsi="Bookman Old Style"/>
        </w:rPr>
      </w:pPr>
      <w:r w:rsidRPr="006B2D8A">
        <w:rPr>
          <w:rFonts w:ascii="Bookman Old Style" w:hAnsi="Bookman Old Style"/>
        </w:rPr>
        <w:t>La oferta educativa se desarrollará en las Instituciones educativas Municipales  en corresponsabilidad con la SERD y la DMIE.</w:t>
      </w:r>
    </w:p>
    <w:p w:rsidR="005571A3" w:rsidRPr="006B2D8A" w:rsidRDefault="005571A3" w:rsidP="005571A3">
      <w:pPr>
        <w:jc w:val="both"/>
        <w:rPr>
          <w:rFonts w:ascii="Bookman Old Style" w:hAnsi="Bookman Old Style"/>
        </w:rPr>
      </w:pPr>
      <w:r w:rsidRPr="006B2D8A">
        <w:rPr>
          <w:rFonts w:ascii="Bookman Old Style" w:hAnsi="Bookman Old Style"/>
          <w:b/>
        </w:rPr>
        <w:lastRenderedPageBreak/>
        <w:t>Art.</w:t>
      </w:r>
      <w:r w:rsidR="00A964A9" w:rsidRPr="006B2D8A">
        <w:rPr>
          <w:rFonts w:ascii="Bookman Old Style" w:hAnsi="Bookman Old Style"/>
          <w:b/>
        </w:rPr>
        <w:t xml:space="preserve"> </w:t>
      </w:r>
      <w:r w:rsidR="009014C7">
        <w:rPr>
          <w:rFonts w:ascii="Bookman Old Style" w:hAnsi="Bookman Old Style"/>
          <w:b/>
        </w:rPr>
        <w:t>25</w:t>
      </w:r>
      <w:r w:rsidR="00C22724" w:rsidRPr="006B2D8A">
        <w:rPr>
          <w:rFonts w:ascii="Bookman Old Style" w:hAnsi="Bookman Old Style"/>
          <w:b/>
        </w:rPr>
        <w:t xml:space="preserve"> R</w:t>
      </w:r>
      <w:r w:rsidRPr="006B2D8A">
        <w:rPr>
          <w:rFonts w:ascii="Bookman Old Style" w:hAnsi="Bookman Old Style"/>
          <w:b/>
        </w:rPr>
        <w:t>esponsabilidades de la SERD</w:t>
      </w:r>
      <w:r w:rsidR="00C22724" w:rsidRPr="006B2D8A">
        <w:rPr>
          <w:rFonts w:ascii="Bookman Old Style" w:hAnsi="Bookman Old Style"/>
        </w:rPr>
        <w:t>.-</w:t>
      </w:r>
      <w:r w:rsidR="00CC59B8" w:rsidRPr="006B2D8A">
        <w:rPr>
          <w:rFonts w:ascii="Bookman Old Style" w:hAnsi="Bookman Old Style"/>
        </w:rPr>
        <w:t xml:space="preserve"> Son responsabilidades de la SERD, las siguientes:</w:t>
      </w:r>
    </w:p>
    <w:p w:rsidR="006D3317" w:rsidRPr="006B2D8A" w:rsidRDefault="006D3317" w:rsidP="006D3317">
      <w:pPr>
        <w:pStyle w:val="Prrafodelista"/>
        <w:numPr>
          <w:ilvl w:val="0"/>
          <w:numId w:val="15"/>
        </w:numPr>
        <w:jc w:val="both"/>
        <w:rPr>
          <w:rFonts w:ascii="Bookman Old Style" w:hAnsi="Bookman Old Style"/>
        </w:rPr>
      </w:pPr>
      <w:r w:rsidRPr="006B2D8A">
        <w:rPr>
          <w:rFonts w:ascii="Bookman Old Style" w:hAnsi="Bookman Old Style"/>
        </w:rPr>
        <w:t>A través de la DMIE planificará las ofertas educativas extraordinarias previo estudio técnico y coordinará la implementación en las Instituciones Educativas a su cargo.</w:t>
      </w:r>
    </w:p>
    <w:p w:rsidR="006D3317" w:rsidRPr="006B2D8A" w:rsidRDefault="006D3317" w:rsidP="006D3317">
      <w:pPr>
        <w:pStyle w:val="Prrafodelista"/>
        <w:numPr>
          <w:ilvl w:val="0"/>
          <w:numId w:val="15"/>
        </w:numPr>
        <w:jc w:val="both"/>
        <w:rPr>
          <w:rFonts w:ascii="Bookman Old Style" w:hAnsi="Bookman Old Style"/>
        </w:rPr>
      </w:pPr>
      <w:r w:rsidRPr="006B2D8A">
        <w:rPr>
          <w:rFonts w:ascii="Bookman Old Style" w:hAnsi="Bookman Old Style"/>
        </w:rPr>
        <w:t>A través de la DMIE se responsabilizará de ejecutar procesos de acompañamiento, asesoramiento, seguimiento y evaluación a las ofertas educativas extraordinarias.</w:t>
      </w:r>
    </w:p>
    <w:p w:rsidR="006D3317" w:rsidRPr="006B2D8A" w:rsidRDefault="006D3317" w:rsidP="006D3317">
      <w:pPr>
        <w:pStyle w:val="Prrafodelista"/>
        <w:numPr>
          <w:ilvl w:val="0"/>
          <w:numId w:val="15"/>
        </w:numPr>
        <w:jc w:val="both"/>
        <w:rPr>
          <w:rFonts w:ascii="Bookman Old Style" w:hAnsi="Bookman Old Style"/>
        </w:rPr>
      </w:pPr>
      <w:r w:rsidRPr="006B2D8A">
        <w:rPr>
          <w:rFonts w:ascii="Bookman Old Style" w:hAnsi="Bookman Old Style"/>
        </w:rPr>
        <w:t>Garantizar el acceso, permanencia y culminación de la educación extraordinaria en  todos sus niveles y modalidades.</w:t>
      </w:r>
    </w:p>
    <w:p w:rsidR="006D3317" w:rsidRPr="006B2D8A" w:rsidRDefault="006D3317" w:rsidP="006D3317">
      <w:pPr>
        <w:pStyle w:val="Prrafodelista"/>
        <w:numPr>
          <w:ilvl w:val="0"/>
          <w:numId w:val="15"/>
        </w:numPr>
        <w:jc w:val="both"/>
        <w:rPr>
          <w:rFonts w:ascii="Bookman Old Style" w:hAnsi="Bookman Old Style"/>
        </w:rPr>
      </w:pPr>
      <w:r w:rsidRPr="006B2D8A">
        <w:rPr>
          <w:rFonts w:ascii="Bookman Old Style" w:hAnsi="Bookman Old Style"/>
        </w:rPr>
        <w:t>Realizar los trámites necesarios con la Administración General y las instancias respectivas para la creación de los puestos docentes y técnicos requirentes, acordes con las necesidades de la comunidad para las diferentes ofertas educativas extraordinarias.</w:t>
      </w:r>
    </w:p>
    <w:p w:rsidR="006D3317" w:rsidRPr="006B2D8A" w:rsidRDefault="006D3317" w:rsidP="006D3317">
      <w:pPr>
        <w:pStyle w:val="Prrafodelista"/>
        <w:numPr>
          <w:ilvl w:val="0"/>
          <w:numId w:val="15"/>
        </w:numPr>
        <w:jc w:val="both"/>
        <w:rPr>
          <w:rFonts w:ascii="Bookman Old Style" w:hAnsi="Bookman Old Style"/>
        </w:rPr>
      </w:pPr>
      <w:r w:rsidRPr="006B2D8A">
        <w:rPr>
          <w:rFonts w:ascii="Bookman Old Style" w:hAnsi="Bookman Old Style"/>
        </w:rPr>
        <w:t>Gestionar la creación de puestos de coordinadores institucionales de educación extraordinaria dentro de los establecimientos educativos municipales en sus diferentes modalidades.</w:t>
      </w:r>
    </w:p>
    <w:p w:rsidR="006D3317" w:rsidRPr="006B2D8A" w:rsidRDefault="006D3317" w:rsidP="006D3317">
      <w:pPr>
        <w:pStyle w:val="Prrafodelista"/>
        <w:numPr>
          <w:ilvl w:val="0"/>
          <w:numId w:val="15"/>
        </w:numPr>
        <w:jc w:val="both"/>
        <w:rPr>
          <w:rFonts w:ascii="Bookman Old Style" w:hAnsi="Bookman Old Style"/>
        </w:rPr>
      </w:pPr>
      <w:r w:rsidRPr="006B2D8A">
        <w:rPr>
          <w:rFonts w:ascii="Bookman Old Style" w:hAnsi="Bookman Old Style"/>
        </w:rPr>
        <w:t>Coordinar con el rector la implementación  de programas académicos referentes a las ofertas de educación extraordinaria de acuerdo a lo establecido por la SERD.</w:t>
      </w:r>
    </w:p>
    <w:p w:rsidR="006D3317" w:rsidRPr="006B2D8A" w:rsidRDefault="006D3317" w:rsidP="006D3317">
      <w:pPr>
        <w:pStyle w:val="Prrafodelista"/>
        <w:numPr>
          <w:ilvl w:val="0"/>
          <w:numId w:val="15"/>
        </w:numPr>
        <w:jc w:val="both"/>
        <w:rPr>
          <w:rFonts w:ascii="Bookman Old Style" w:hAnsi="Bookman Old Style"/>
        </w:rPr>
      </w:pPr>
      <w:r w:rsidRPr="006B2D8A">
        <w:rPr>
          <w:rFonts w:ascii="Bookman Old Style" w:hAnsi="Bookman Old Style"/>
        </w:rPr>
        <w:t>Emitir directrices para la construcción de los diferentes instrumentos de gestión educativa de las modalidades;</w:t>
      </w:r>
    </w:p>
    <w:p w:rsidR="006D3317" w:rsidRPr="006B2D8A" w:rsidRDefault="006D3317" w:rsidP="006D3317">
      <w:pPr>
        <w:pStyle w:val="Prrafodelista"/>
        <w:numPr>
          <w:ilvl w:val="0"/>
          <w:numId w:val="15"/>
        </w:numPr>
        <w:jc w:val="both"/>
        <w:rPr>
          <w:rFonts w:ascii="Bookman Old Style" w:hAnsi="Bookman Old Style"/>
        </w:rPr>
      </w:pPr>
      <w:r w:rsidRPr="006B2D8A">
        <w:rPr>
          <w:rFonts w:ascii="Bookman Old Style" w:hAnsi="Bookman Old Style"/>
        </w:rPr>
        <w:t xml:space="preserve">Mantener una permanente comunicación y coordinación con las autoridades de las instituciones educativas donde funcionan las modalidades de educación extraordinaria; </w:t>
      </w:r>
    </w:p>
    <w:p w:rsidR="006D3317" w:rsidRPr="006B2D8A" w:rsidRDefault="006D3317" w:rsidP="006D3317">
      <w:pPr>
        <w:pStyle w:val="Prrafodelista"/>
        <w:numPr>
          <w:ilvl w:val="0"/>
          <w:numId w:val="15"/>
        </w:numPr>
        <w:jc w:val="both"/>
        <w:rPr>
          <w:rFonts w:ascii="Bookman Old Style" w:hAnsi="Bookman Old Style"/>
        </w:rPr>
      </w:pPr>
      <w:r w:rsidRPr="006B2D8A">
        <w:rPr>
          <w:rFonts w:ascii="Bookman Old Style" w:hAnsi="Bookman Old Style"/>
        </w:rPr>
        <w:t>Gestionar y coordinar la dotación de recursos didácticos, y otros en beneficio de los estudiantes de las ofertas de educación extraordinaria.</w:t>
      </w:r>
    </w:p>
    <w:p w:rsidR="006D3317" w:rsidRPr="006B2D8A" w:rsidRDefault="006D3317" w:rsidP="006D3317">
      <w:pPr>
        <w:pStyle w:val="Prrafodelista"/>
        <w:numPr>
          <w:ilvl w:val="0"/>
          <w:numId w:val="15"/>
        </w:numPr>
        <w:jc w:val="both"/>
        <w:rPr>
          <w:rFonts w:ascii="Bookman Old Style" w:hAnsi="Bookman Old Style"/>
        </w:rPr>
      </w:pPr>
      <w:r w:rsidRPr="006B2D8A">
        <w:rPr>
          <w:rFonts w:ascii="Bookman Old Style" w:hAnsi="Bookman Old Style"/>
        </w:rPr>
        <w:t>Disponer funciones no establecidas en este Reglamento  a coordinadores institucionales de educación extraordinaria, para su fiel cumplimiento que beneficien a la población beneficiaria.</w:t>
      </w:r>
    </w:p>
    <w:p w:rsidR="006D3317" w:rsidRPr="006B2D8A" w:rsidRDefault="006D3317" w:rsidP="006D3317">
      <w:pPr>
        <w:pStyle w:val="Prrafodelista"/>
        <w:numPr>
          <w:ilvl w:val="0"/>
          <w:numId w:val="15"/>
        </w:numPr>
        <w:jc w:val="both"/>
        <w:rPr>
          <w:rFonts w:ascii="Bookman Old Style" w:hAnsi="Bookman Old Style"/>
        </w:rPr>
      </w:pPr>
      <w:r w:rsidRPr="006B2D8A">
        <w:rPr>
          <w:rFonts w:ascii="Bookman Old Style" w:hAnsi="Bookman Old Style"/>
        </w:rPr>
        <w:t xml:space="preserve">A través de la DMIE se determinará el número de estudiantes por institución y modalidad para cada año lectivo previo análisis técnico, de acuerdo a la disponibilidad y capacidad de las Instituciones Educativas, así como de la comunidad demandante. </w:t>
      </w:r>
    </w:p>
    <w:p w:rsidR="00621414" w:rsidRPr="006B2D8A" w:rsidRDefault="00621414" w:rsidP="00621414">
      <w:pPr>
        <w:pStyle w:val="Prrafodelista"/>
        <w:jc w:val="both"/>
        <w:rPr>
          <w:rFonts w:ascii="Bookman Old Style" w:hAnsi="Bookman Old Style"/>
        </w:rPr>
      </w:pPr>
    </w:p>
    <w:p w:rsidR="0001090C" w:rsidRPr="006B2D8A" w:rsidRDefault="0001090C" w:rsidP="0001090C">
      <w:pPr>
        <w:jc w:val="center"/>
        <w:rPr>
          <w:rFonts w:ascii="Bookman Old Style" w:hAnsi="Bookman Old Style"/>
          <w:b/>
        </w:rPr>
      </w:pPr>
      <w:r w:rsidRPr="006B2D8A">
        <w:rPr>
          <w:rFonts w:ascii="Bookman Old Style" w:hAnsi="Bookman Old Style"/>
          <w:b/>
        </w:rPr>
        <w:t>TÍTULO</w:t>
      </w:r>
      <w:r w:rsidR="00091275" w:rsidRPr="006B2D8A">
        <w:rPr>
          <w:rFonts w:ascii="Bookman Old Style" w:hAnsi="Bookman Old Style"/>
          <w:b/>
        </w:rPr>
        <w:t xml:space="preserve"> </w:t>
      </w:r>
      <w:r w:rsidRPr="006B2D8A">
        <w:rPr>
          <w:rFonts w:ascii="Bookman Old Style" w:hAnsi="Bookman Old Style"/>
          <w:b/>
        </w:rPr>
        <w:t>II</w:t>
      </w:r>
      <w:r w:rsidR="00A964A9" w:rsidRPr="006B2D8A">
        <w:rPr>
          <w:rFonts w:ascii="Bookman Old Style" w:hAnsi="Bookman Old Style"/>
          <w:b/>
        </w:rPr>
        <w:t>I</w:t>
      </w:r>
      <w:r w:rsidRPr="006B2D8A">
        <w:rPr>
          <w:rFonts w:ascii="Bookman Old Style" w:hAnsi="Bookman Old Style"/>
          <w:b/>
        </w:rPr>
        <w:t xml:space="preserve"> </w:t>
      </w:r>
    </w:p>
    <w:p w:rsidR="0001090C" w:rsidRPr="006B2D8A" w:rsidRDefault="0001090C" w:rsidP="0001090C">
      <w:pPr>
        <w:jc w:val="center"/>
        <w:rPr>
          <w:rFonts w:ascii="Bookman Old Style" w:hAnsi="Bookman Old Style"/>
        </w:rPr>
      </w:pPr>
      <w:r w:rsidRPr="006B2D8A">
        <w:rPr>
          <w:rFonts w:ascii="Bookman Old Style" w:hAnsi="Bookman Old Style"/>
        </w:rPr>
        <w:t>DE LA OFERTA EDUCATIVA</w:t>
      </w:r>
    </w:p>
    <w:p w:rsidR="0001090C" w:rsidRPr="006B2D8A" w:rsidRDefault="0001090C" w:rsidP="0001090C">
      <w:pPr>
        <w:jc w:val="center"/>
        <w:rPr>
          <w:rFonts w:ascii="Bookman Old Style" w:hAnsi="Bookman Old Style"/>
          <w:b/>
        </w:rPr>
      </w:pPr>
      <w:r w:rsidRPr="006B2D8A">
        <w:rPr>
          <w:rFonts w:ascii="Bookman Old Style" w:hAnsi="Bookman Old Style"/>
          <w:b/>
        </w:rPr>
        <w:t>CAPÍTULO PRIMERO</w:t>
      </w:r>
    </w:p>
    <w:p w:rsidR="0001090C" w:rsidRPr="006B2D8A" w:rsidRDefault="006217E0" w:rsidP="0001090C">
      <w:pPr>
        <w:jc w:val="center"/>
        <w:rPr>
          <w:rFonts w:ascii="Bookman Old Style" w:hAnsi="Bookman Old Style"/>
        </w:rPr>
      </w:pPr>
      <w:r w:rsidRPr="006B2D8A">
        <w:rPr>
          <w:rFonts w:ascii="Bookman Old Style" w:hAnsi="Bookman Old Style"/>
        </w:rPr>
        <w:t>LAS MODALIDADES</w:t>
      </w:r>
    </w:p>
    <w:p w:rsidR="007A0CF1" w:rsidRPr="006B2D8A" w:rsidRDefault="00A964A9" w:rsidP="007A0CF1">
      <w:pPr>
        <w:shd w:val="clear" w:color="auto" w:fill="FFFFFF"/>
        <w:spacing w:after="0" w:line="240" w:lineRule="auto"/>
        <w:jc w:val="both"/>
        <w:rPr>
          <w:rFonts w:ascii="Bookman Old Style" w:hAnsi="Bookman Old Style"/>
        </w:rPr>
      </w:pPr>
      <w:r w:rsidRPr="006B2D8A">
        <w:rPr>
          <w:rFonts w:ascii="Bookman Old Style" w:hAnsi="Bookman Old Style"/>
          <w:b/>
        </w:rPr>
        <w:lastRenderedPageBreak/>
        <w:t xml:space="preserve">Art. </w:t>
      </w:r>
      <w:r w:rsidR="009014C7">
        <w:rPr>
          <w:rFonts w:ascii="Bookman Old Style" w:hAnsi="Bookman Old Style"/>
          <w:b/>
        </w:rPr>
        <w:t>26</w:t>
      </w:r>
      <w:r w:rsidR="0001090C" w:rsidRPr="006B2D8A">
        <w:rPr>
          <w:rFonts w:ascii="Bookman Old Style" w:hAnsi="Bookman Old Style"/>
          <w:b/>
        </w:rPr>
        <w:t xml:space="preserve"> La educación Básica Superior Extraordinaria.-</w:t>
      </w:r>
      <w:r w:rsidR="0001090C" w:rsidRPr="006B2D8A">
        <w:rPr>
          <w:rFonts w:ascii="Bookman Old Style" w:hAnsi="Bookman Old Style"/>
        </w:rPr>
        <w:t xml:space="preserve"> </w:t>
      </w:r>
      <w:r w:rsidR="007A0CF1" w:rsidRPr="006B2D8A">
        <w:rPr>
          <w:rFonts w:ascii="Bookman Old Style" w:hAnsi="Bookman Old Style"/>
        </w:rPr>
        <w:t>es la oferta educativa extraordinaria que permite la inserción y reinserción de estudiantes de al menos quince (15) años de edad, al sistema educativo, quienes por diversas circunstancias no han concluido sus estudios obligatorios en la edad correspondiente al sistema ordinario, orientado a restituir derechos de acceso universal a la educación básica con una propuesta pedagógica integral que se adapta al contexto y a las necesidades educativas especiales de la población a la que atiende, con un acompañamiento técnico pedagógico, psicológico y social que contribuyen a la culminación exitosa  de los estudios y minimizan el riesgo de una nueva deserción, que se puede ejecutar en las distintas modalidades.</w:t>
      </w:r>
    </w:p>
    <w:p w:rsidR="007A0CF1" w:rsidRPr="006B2D8A" w:rsidRDefault="007A0CF1" w:rsidP="0001090C">
      <w:pPr>
        <w:shd w:val="clear" w:color="auto" w:fill="FFFFFF"/>
        <w:spacing w:after="0" w:line="240" w:lineRule="auto"/>
        <w:jc w:val="both"/>
        <w:rPr>
          <w:rFonts w:ascii="Bookman Old Style" w:hAnsi="Bookman Old Style"/>
        </w:rPr>
      </w:pPr>
    </w:p>
    <w:p w:rsidR="0001697D" w:rsidRPr="006B2D8A" w:rsidRDefault="0001090C" w:rsidP="0001697D">
      <w:pPr>
        <w:shd w:val="clear" w:color="auto" w:fill="FFFFFF"/>
        <w:spacing w:after="0" w:line="240" w:lineRule="auto"/>
        <w:jc w:val="both"/>
        <w:rPr>
          <w:rFonts w:ascii="Bookman Old Style" w:hAnsi="Bookman Old Style"/>
        </w:rPr>
      </w:pPr>
      <w:r w:rsidRPr="006B2D8A">
        <w:rPr>
          <w:rFonts w:ascii="Bookman Old Style" w:hAnsi="Bookman Old Style"/>
          <w:b/>
        </w:rPr>
        <w:t>A</w:t>
      </w:r>
      <w:r w:rsidR="0003095C" w:rsidRPr="006B2D8A">
        <w:rPr>
          <w:rFonts w:ascii="Bookman Old Style" w:hAnsi="Bookman Old Style"/>
          <w:b/>
        </w:rPr>
        <w:t xml:space="preserve">rt. </w:t>
      </w:r>
      <w:r w:rsidR="009014C7">
        <w:rPr>
          <w:rFonts w:ascii="Bookman Old Style" w:hAnsi="Bookman Old Style"/>
          <w:b/>
        </w:rPr>
        <w:t>27</w:t>
      </w:r>
      <w:r w:rsidRPr="006B2D8A">
        <w:rPr>
          <w:rFonts w:ascii="Bookman Old Style" w:hAnsi="Bookman Old Style"/>
          <w:b/>
        </w:rPr>
        <w:t xml:space="preserve"> El bachillerato extraordinario</w:t>
      </w:r>
      <w:r w:rsidRPr="006B2D8A">
        <w:rPr>
          <w:rFonts w:ascii="Bookman Old Style" w:hAnsi="Bookman Old Style"/>
        </w:rPr>
        <w:t>.-</w:t>
      </w:r>
      <w:r w:rsidR="0001697D" w:rsidRPr="006B2D8A">
        <w:rPr>
          <w:rFonts w:ascii="Bookman Old Style" w:hAnsi="Bookman Old Style"/>
        </w:rPr>
        <w:t xml:space="preserve"> surge como una continuidad a la Educación Básica y que tiene como finalidad restituir el derecho a la educación de jóvenes y adultos de al menos diez y ocho (18) años en adelante, a través de las modalidades presencial, semipresencial, a distancia con una propuesta educativa integral, innovadora, flexible y adaptable a población beneficiaria con énfasis en el aprendizaje colaborativo, la comunicación, responsabilidad personal y social y con un acompañamiento técnico pedagógico, psicológico y social, apoyo de la tecnología que garantizará el desarrollo de </w:t>
      </w:r>
      <w:r w:rsidR="00DB5095" w:rsidRPr="006B2D8A">
        <w:rPr>
          <w:rFonts w:ascii="Bookman Old Style" w:hAnsi="Bookman Old Style"/>
        </w:rPr>
        <w:t>destrezas</w:t>
      </w:r>
      <w:r w:rsidR="0001697D" w:rsidRPr="006B2D8A">
        <w:rPr>
          <w:rFonts w:ascii="Bookman Old Style" w:hAnsi="Bookman Old Style"/>
        </w:rPr>
        <w:t xml:space="preserve"> </w:t>
      </w:r>
    </w:p>
    <w:p w:rsidR="0001697D" w:rsidRPr="006B2D8A" w:rsidRDefault="0001697D" w:rsidP="0001090C">
      <w:pPr>
        <w:shd w:val="clear" w:color="auto" w:fill="FFFFFF"/>
        <w:spacing w:after="0" w:line="240" w:lineRule="auto"/>
        <w:jc w:val="both"/>
        <w:rPr>
          <w:rFonts w:ascii="Bookman Old Style" w:hAnsi="Bookman Old Style"/>
        </w:rPr>
      </w:pPr>
    </w:p>
    <w:p w:rsidR="0001090C" w:rsidRPr="006B2D8A" w:rsidRDefault="00A964A9" w:rsidP="0001090C">
      <w:pPr>
        <w:jc w:val="both"/>
        <w:rPr>
          <w:rFonts w:ascii="Bookman Old Style" w:hAnsi="Bookman Old Style"/>
        </w:rPr>
      </w:pPr>
      <w:r w:rsidRPr="006B2D8A">
        <w:rPr>
          <w:rFonts w:ascii="Bookman Old Style" w:hAnsi="Bookman Old Style"/>
          <w:b/>
        </w:rPr>
        <w:t xml:space="preserve">Art. </w:t>
      </w:r>
      <w:r w:rsidR="009014C7">
        <w:rPr>
          <w:rFonts w:ascii="Bookman Old Style" w:hAnsi="Bookman Old Style"/>
          <w:b/>
        </w:rPr>
        <w:t>28</w:t>
      </w:r>
      <w:r w:rsidR="0001090C" w:rsidRPr="006B2D8A">
        <w:rPr>
          <w:rFonts w:ascii="Bookman Old Style" w:hAnsi="Bookman Old Style"/>
          <w:b/>
        </w:rPr>
        <w:t xml:space="preserve"> Alfabetización y Post alfabetización</w:t>
      </w:r>
      <w:r w:rsidR="0001090C" w:rsidRPr="006B2D8A">
        <w:rPr>
          <w:rFonts w:ascii="Bookman Old Style" w:hAnsi="Bookman Old Style"/>
        </w:rPr>
        <w:t xml:space="preserve">.- </w:t>
      </w:r>
      <w:r w:rsidR="00B37B93" w:rsidRPr="006B2D8A">
        <w:rPr>
          <w:rFonts w:ascii="Bookman Old Style" w:hAnsi="Bookman Old Style"/>
        </w:rPr>
        <w:t xml:space="preserve">es una oferta educativa, dirigida a jóvenes y adultos que no han tenido la oportunidad de participar en el sistema educativo nacional </w:t>
      </w:r>
      <w:r w:rsidR="00A02775" w:rsidRPr="006B2D8A">
        <w:rPr>
          <w:rFonts w:ascii="Bookman Old Style" w:hAnsi="Bookman Old Style"/>
        </w:rPr>
        <w:t xml:space="preserve">y que </w:t>
      </w:r>
      <w:r w:rsidR="00B37B93" w:rsidRPr="006B2D8A">
        <w:rPr>
          <w:rFonts w:ascii="Bookman Old Style" w:hAnsi="Bookman Old Style"/>
        </w:rPr>
        <w:t xml:space="preserve">a través de la implementación del currículo integrado de alfabetización con enfoque interdisciplinario </w:t>
      </w:r>
      <w:r w:rsidR="00A02775" w:rsidRPr="006B2D8A">
        <w:rPr>
          <w:rFonts w:ascii="Bookman Old Style" w:hAnsi="Bookman Old Style"/>
        </w:rPr>
        <w:t xml:space="preserve"> le permita </w:t>
      </w:r>
      <w:r w:rsidR="00B37B93" w:rsidRPr="006B2D8A">
        <w:rPr>
          <w:rFonts w:ascii="Bookman Old Style" w:hAnsi="Bookman Old Style"/>
        </w:rPr>
        <w:t>continuar sus estudios en el subnivel superior</w:t>
      </w:r>
      <w:r w:rsidR="00C22742" w:rsidRPr="006B2D8A">
        <w:rPr>
          <w:rFonts w:ascii="Bookman Old Style" w:hAnsi="Bookman Old Style"/>
        </w:rPr>
        <w:t>, en las diferentes modalidades.</w:t>
      </w:r>
    </w:p>
    <w:p w:rsidR="009D02B4" w:rsidRPr="006B2D8A" w:rsidRDefault="009D02B4" w:rsidP="009D02B4">
      <w:pPr>
        <w:jc w:val="both"/>
        <w:rPr>
          <w:rFonts w:ascii="Bookman Old Style" w:hAnsi="Bookman Old Style"/>
        </w:rPr>
      </w:pPr>
      <w:r w:rsidRPr="006B2D8A">
        <w:rPr>
          <w:rFonts w:ascii="Bookman Old Style" w:hAnsi="Bookman Old Style"/>
          <w:b/>
        </w:rPr>
        <w:t xml:space="preserve">Art. </w:t>
      </w:r>
      <w:r w:rsidR="009014C7">
        <w:rPr>
          <w:rFonts w:ascii="Bookman Old Style" w:hAnsi="Bookman Old Style"/>
          <w:b/>
        </w:rPr>
        <w:t>29</w:t>
      </w:r>
      <w:r w:rsidRPr="006B2D8A">
        <w:rPr>
          <w:rFonts w:ascii="Bookman Old Style" w:hAnsi="Bookman Old Style"/>
          <w:b/>
        </w:rPr>
        <w:t xml:space="preserve"> Jornadas </w:t>
      </w:r>
      <w:r w:rsidR="0003095C" w:rsidRPr="006B2D8A">
        <w:rPr>
          <w:rFonts w:ascii="Bookman Old Style" w:hAnsi="Bookman Old Style"/>
          <w:b/>
        </w:rPr>
        <w:t>académicas</w:t>
      </w:r>
      <w:r w:rsidRPr="006B2D8A">
        <w:rPr>
          <w:rFonts w:ascii="Bookman Old Style" w:hAnsi="Bookman Old Style"/>
        </w:rPr>
        <w:t>.- las ofertas educativas tales como Educación Básica Superior Extraordinaria, el  Bachillerato Extraordinario,  Alfabetización y post alfabetización, podrán realizarse en tres (3) jornadas escolares: matutina, vespertina y nocturna.</w:t>
      </w:r>
    </w:p>
    <w:p w:rsidR="0001090C" w:rsidRPr="006B2D8A" w:rsidRDefault="0001090C" w:rsidP="0001090C">
      <w:pPr>
        <w:jc w:val="center"/>
        <w:rPr>
          <w:rFonts w:ascii="Bookman Old Style" w:hAnsi="Bookman Old Style"/>
          <w:b/>
        </w:rPr>
      </w:pPr>
      <w:r w:rsidRPr="006B2D8A">
        <w:rPr>
          <w:rFonts w:ascii="Bookman Old Style" w:hAnsi="Bookman Old Style"/>
          <w:b/>
        </w:rPr>
        <w:t>CAPÍTULO SEGUNDO</w:t>
      </w:r>
    </w:p>
    <w:p w:rsidR="0001090C" w:rsidRPr="006B2D8A" w:rsidRDefault="006217E0" w:rsidP="0001090C">
      <w:pPr>
        <w:jc w:val="center"/>
        <w:rPr>
          <w:rFonts w:ascii="Bookman Old Style" w:hAnsi="Bookman Old Style"/>
        </w:rPr>
      </w:pPr>
      <w:r w:rsidRPr="006B2D8A">
        <w:rPr>
          <w:rFonts w:ascii="Bookman Old Style" w:hAnsi="Bookman Old Style"/>
        </w:rPr>
        <w:t>EDUCACIÓN BÁSICA SUPERIOR EXTRAORDINARIA</w:t>
      </w:r>
    </w:p>
    <w:p w:rsidR="0001090C" w:rsidRPr="006B2D8A" w:rsidRDefault="006217E0" w:rsidP="0001090C">
      <w:pPr>
        <w:jc w:val="center"/>
        <w:rPr>
          <w:rFonts w:ascii="Bookman Old Style" w:hAnsi="Bookman Old Style"/>
        </w:rPr>
      </w:pPr>
      <w:r w:rsidRPr="006B2D8A">
        <w:rPr>
          <w:rFonts w:ascii="Bookman Old Style" w:hAnsi="Bookman Old Style"/>
        </w:rPr>
        <w:t>MODALIDADES</w:t>
      </w:r>
    </w:p>
    <w:p w:rsidR="003A6CA1" w:rsidRPr="006B2D8A" w:rsidRDefault="0001090C" w:rsidP="003A6CA1">
      <w:pPr>
        <w:jc w:val="both"/>
        <w:rPr>
          <w:rFonts w:ascii="Bookman Old Style" w:hAnsi="Bookman Old Style"/>
        </w:rPr>
      </w:pPr>
      <w:r w:rsidRPr="006B2D8A">
        <w:rPr>
          <w:rFonts w:ascii="Bookman Old Style" w:hAnsi="Bookman Old Style"/>
          <w:b/>
        </w:rPr>
        <w:t>Art.</w:t>
      </w:r>
      <w:r w:rsidR="009014C7">
        <w:rPr>
          <w:rFonts w:ascii="Bookman Old Style" w:hAnsi="Bookman Old Style"/>
          <w:b/>
        </w:rPr>
        <w:t>30</w:t>
      </w:r>
      <w:r w:rsidRPr="006B2D8A">
        <w:rPr>
          <w:rFonts w:ascii="Bookman Old Style" w:hAnsi="Bookman Old Style"/>
          <w:b/>
        </w:rPr>
        <w:t xml:space="preserve"> Presencial.-</w:t>
      </w:r>
      <w:r w:rsidR="003A6CA1" w:rsidRPr="006B2D8A">
        <w:rPr>
          <w:rFonts w:ascii="Bookman Old Style" w:hAnsi="Bookman Old Style"/>
          <w:b/>
        </w:rPr>
        <w:t xml:space="preserve"> </w:t>
      </w:r>
      <w:r w:rsidR="003A6CA1" w:rsidRPr="006B2D8A">
        <w:rPr>
          <w:rFonts w:ascii="Bookman Old Style" w:hAnsi="Bookman Old Style"/>
        </w:rPr>
        <w:t>Esta estará dirigida y orientada a personas de al menos quince (15) años de edad con rezago escolar mínimo de tres (3) años, se regirá por el cumplimiento de normas de asistencia regular a los establecimientos educativos, de acuerdo  con las normativas legales emitidas por el órgano rector de la política pública en Educación a nivel nacional, aprobando octavo, noveno y décimo año de educación general básica.</w:t>
      </w:r>
    </w:p>
    <w:p w:rsidR="00A02775" w:rsidRPr="006B2D8A" w:rsidRDefault="0001090C" w:rsidP="0001090C">
      <w:pPr>
        <w:jc w:val="both"/>
        <w:rPr>
          <w:rFonts w:ascii="Bookman Old Style" w:hAnsi="Bookman Old Style"/>
        </w:rPr>
      </w:pPr>
      <w:r w:rsidRPr="006B2D8A">
        <w:rPr>
          <w:rFonts w:ascii="Bookman Old Style" w:hAnsi="Bookman Old Style"/>
          <w:b/>
        </w:rPr>
        <w:t>Art.</w:t>
      </w:r>
      <w:r w:rsidR="00A964A9" w:rsidRPr="006B2D8A">
        <w:rPr>
          <w:rFonts w:ascii="Bookman Old Style" w:hAnsi="Bookman Old Style"/>
          <w:b/>
        </w:rPr>
        <w:t xml:space="preserve"> </w:t>
      </w:r>
      <w:r w:rsidR="009014C7">
        <w:rPr>
          <w:rFonts w:ascii="Bookman Old Style" w:hAnsi="Bookman Old Style"/>
          <w:b/>
        </w:rPr>
        <w:t>31</w:t>
      </w:r>
      <w:r w:rsidRPr="006B2D8A">
        <w:rPr>
          <w:rFonts w:ascii="Bookman Old Style" w:hAnsi="Bookman Old Style"/>
          <w:b/>
        </w:rPr>
        <w:t xml:space="preserve"> Semipresencial</w:t>
      </w:r>
      <w:r w:rsidRPr="006B2D8A">
        <w:rPr>
          <w:rFonts w:ascii="Bookman Old Style" w:hAnsi="Bookman Old Style"/>
        </w:rPr>
        <w:t>.- Estará dirigida y orientada  a personas con escolaridad</w:t>
      </w:r>
      <w:r w:rsidR="00A02775" w:rsidRPr="006B2D8A">
        <w:rPr>
          <w:rFonts w:ascii="Bookman Old Style" w:hAnsi="Bookman Old Style"/>
        </w:rPr>
        <w:t xml:space="preserve"> inconclusa</w:t>
      </w:r>
      <w:r w:rsidRPr="006B2D8A">
        <w:rPr>
          <w:rFonts w:ascii="Bookman Old Style" w:hAnsi="Bookman Old Style"/>
        </w:rPr>
        <w:t xml:space="preserve"> y rezago educativo de al menos tres (3)</w:t>
      </w:r>
      <w:r w:rsidR="00A02775" w:rsidRPr="006B2D8A">
        <w:rPr>
          <w:rFonts w:ascii="Bookman Old Style" w:hAnsi="Bookman Old Style"/>
        </w:rPr>
        <w:t xml:space="preserve"> años;</w:t>
      </w:r>
      <w:r w:rsidRPr="006B2D8A">
        <w:rPr>
          <w:rFonts w:ascii="Bookman Old Style" w:hAnsi="Bookman Old Style"/>
        </w:rPr>
        <w:t xml:space="preserve"> </w:t>
      </w:r>
      <w:r w:rsidR="00A02775" w:rsidRPr="006B2D8A">
        <w:rPr>
          <w:rFonts w:ascii="Bookman Old Style" w:hAnsi="Bookman Old Style"/>
        </w:rPr>
        <w:t xml:space="preserve">y, </w:t>
      </w:r>
      <w:r w:rsidRPr="006B2D8A">
        <w:rPr>
          <w:rFonts w:ascii="Bookman Old Style" w:hAnsi="Bookman Old Style"/>
        </w:rPr>
        <w:t xml:space="preserve"> se requerirá a los e</w:t>
      </w:r>
      <w:r w:rsidR="00A02775" w:rsidRPr="006B2D8A">
        <w:rPr>
          <w:rFonts w:ascii="Bookman Old Style" w:hAnsi="Bookman Old Style"/>
        </w:rPr>
        <w:t xml:space="preserve">studiantes asistencia periódica, </w:t>
      </w:r>
      <w:r w:rsidRPr="006B2D8A">
        <w:rPr>
          <w:rFonts w:ascii="Bookman Old Style" w:hAnsi="Bookman Old Style"/>
        </w:rPr>
        <w:t xml:space="preserve"> </w:t>
      </w:r>
      <w:r w:rsidR="00A02775" w:rsidRPr="006B2D8A">
        <w:rPr>
          <w:rFonts w:ascii="Bookman Old Style" w:hAnsi="Bookman Old Style"/>
        </w:rPr>
        <w:t>a través de diferentes medios tecnológicos u otros.</w:t>
      </w:r>
    </w:p>
    <w:p w:rsidR="0001090C" w:rsidRPr="006B2D8A" w:rsidRDefault="0001090C" w:rsidP="0001090C">
      <w:pPr>
        <w:jc w:val="both"/>
        <w:rPr>
          <w:rFonts w:ascii="Bookman Old Style" w:hAnsi="Bookman Old Style"/>
        </w:rPr>
      </w:pPr>
      <w:r w:rsidRPr="006B2D8A">
        <w:rPr>
          <w:rFonts w:ascii="Bookman Old Style" w:hAnsi="Bookman Old Style"/>
        </w:rPr>
        <w:lastRenderedPageBreak/>
        <w:t xml:space="preserve"> Los estudiantes que se formen bajo el régimen de ésta modalidad, deberán certificar los aprendizajes mínimos propios de cada grad</w:t>
      </w:r>
      <w:r w:rsidR="00A02775" w:rsidRPr="006B2D8A">
        <w:rPr>
          <w:rFonts w:ascii="Bookman Old Style" w:hAnsi="Bookman Old Style"/>
        </w:rPr>
        <w:t xml:space="preserve">o o curso en un examen </w:t>
      </w:r>
      <w:r w:rsidRPr="006B2D8A">
        <w:rPr>
          <w:rFonts w:ascii="Bookman Old Style" w:hAnsi="Bookman Old Style"/>
        </w:rPr>
        <w:t>estandarizado.</w:t>
      </w:r>
    </w:p>
    <w:p w:rsidR="0001090C" w:rsidRPr="006B2D8A" w:rsidRDefault="0001090C" w:rsidP="0001090C">
      <w:pPr>
        <w:jc w:val="both"/>
        <w:rPr>
          <w:rFonts w:ascii="Bookman Old Style" w:hAnsi="Bookman Old Style"/>
        </w:rPr>
      </w:pPr>
      <w:r w:rsidRPr="006B2D8A">
        <w:rPr>
          <w:rFonts w:ascii="Bookman Old Style" w:hAnsi="Bookman Old Style"/>
          <w:b/>
        </w:rPr>
        <w:t xml:space="preserve">Art. </w:t>
      </w:r>
      <w:r w:rsidR="009014C7">
        <w:rPr>
          <w:rFonts w:ascii="Bookman Old Style" w:hAnsi="Bookman Old Style"/>
          <w:b/>
        </w:rPr>
        <w:t>32</w:t>
      </w:r>
      <w:r w:rsidR="00691BBB" w:rsidRPr="006B2D8A">
        <w:rPr>
          <w:rFonts w:ascii="Bookman Old Style" w:hAnsi="Bookman Old Style"/>
          <w:b/>
        </w:rPr>
        <w:t xml:space="preserve"> </w:t>
      </w:r>
      <w:r w:rsidRPr="006B2D8A">
        <w:rPr>
          <w:rFonts w:ascii="Bookman Old Style" w:hAnsi="Bookman Old Style"/>
          <w:b/>
        </w:rPr>
        <w:t>Distancia.</w:t>
      </w:r>
      <w:r w:rsidRPr="006B2D8A">
        <w:rPr>
          <w:rFonts w:ascii="Bookman Old Style" w:hAnsi="Bookman Old Style"/>
        </w:rPr>
        <w:t>- propone un proceso autónomo de las y los estudiantes con acompañamiento no presencial de un tutor o guía y de instrumentos pedagógicos de apoyo, a través del internet o de otros medios de comunicación.</w:t>
      </w:r>
    </w:p>
    <w:p w:rsidR="00F05C3E" w:rsidRPr="006B2D8A" w:rsidRDefault="00F05C3E" w:rsidP="00F05C3E">
      <w:pPr>
        <w:jc w:val="both"/>
        <w:rPr>
          <w:rFonts w:ascii="Bookman Old Style" w:hAnsi="Bookman Old Style"/>
        </w:rPr>
      </w:pPr>
      <w:r w:rsidRPr="006B2D8A">
        <w:rPr>
          <w:rFonts w:ascii="Bookman Old Style" w:hAnsi="Bookman Old Style"/>
        </w:rPr>
        <w:t>Esta modalidad está dirigida a personas mayores de edad; y, excepcionalmente en aquellos circuitos donde no exista cobertura presencial o semipresencial, estará dirigida a estudiantes de quince (15) años de edad en adelante, aprobando octavo, noveno y décimo año de educación general básica.</w:t>
      </w:r>
    </w:p>
    <w:p w:rsidR="0001090C" w:rsidRPr="006B2D8A" w:rsidRDefault="0001090C" w:rsidP="0001090C">
      <w:pPr>
        <w:jc w:val="both"/>
        <w:rPr>
          <w:rFonts w:ascii="Bookman Old Style" w:hAnsi="Bookman Old Style"/>
        </w:rPr>
      </w:pPr>
      <w:r w:rsidRPr="006B2D8A">
        <w:rPr>
          <w:rFonts w:ascii="Bookman Old Style" w:hAnsi="Bookman Old Style"/>
        </w:rPr>
        <w:t>Las modalidades de educación semipresencial y a distancia tendrán que cumplir con los mismos estándares y exigencia académica de la educación presencial.</w:t>
      </w:r>
    </w:p>
    <w:p w:rsidR="0001090C" w:rsidRPr="006B2D8A" w:rsidRDefault="0001090C" w:rsidP="0001090C">
      <w:pPr>
        <w:pStyle w:val="Prrafodelista"/>
        <w:jc w:val="both"/>
        <w:rPr>
          <w:rFonts w:ascii="Bookman Old Style" w:hAnsi="Bookman Old Style"/>
        </w:rPr>
      </w:pPr>
    </w:p>
    <w:p w:rsidR="0001090C" w:rsidRPr="006B2D8A" w:rsidRDefault="00691BBB" w:rsidP="0001090C">
      <w:pPr>
        <w:pStyle w:val="Prrafodelista"/>
        <w:jc w:val="center"/>
        <w:rPr>
          <w:rFonts w:ascii="Bookman Old Style" w:hAnsi="Bookman Old Style"/>
          <w:b/>
        </w:rPr>
      </w:pPr>
      <w:r w:rsidRPr="006B2D8A">
        <w:rPr>
          <w:rFonts w:ascii="Bookman Old Style" w:hAnsi="Bookman Old Style"/>
          <w:b/>
        </w:rPr>
        <w:t>CAPÍTULO TERCERO</w:t>
      </w:r>
    </w:p>
    <w:p w:rsidR="0001090C" w:rsidRPr="006B2D8A" w:rsidRDefault="006217E0" w:rsidP="0001090C">
      <w:pPr>
        <w:pStyle w:val="Prrafodelista"/>
        <w:jc w:val="center"/>
        <w:rPr>
          <w:rFonts w:ascii="Bookman Old Style" w:hAnsi="Bookman Old Style"/>
        </w:rPr>
      </w:pPr>
      <w:r w:rsidRPr="006B2D8A">
        <w:rPr>
          <w:rFonts w:ascii="Bookman Old Style" w:hAnsi="Bookman Old Style"/>
        </w:rPr>
        <w:t>BACHILLERATO  EXTRAORDINARIO</w:t>
      </w:r>
    </w:p>
    <w:p w:rsidR="0001090C" w:rsidRPr="006B2D8A" w:rsidRDefault="006217E0" w:rsidP="0001090C">
      <w:pPr>
        <w:pStyle w:val="Prrafodelista"/>
        <w:jc w:val="center"/>
        <w:rPr>
          <w:rFonts w:ascii="Bookman Old Style" w:hAnsi="Bookman Old Style"/>
        </w:rPr>
      </w:pPr>
      <w:r w:rsidRPr="006B2D8A">
        <w:rPr>
          <w:rFonts w:ascii="Bookman Old Style" w:hAnsi="Bookman Old Style"/>
        </w:rPr>
        <w:t>MODALIDADES</w:t>
      </w:r>
    </w:p>
    <w:p w:rsidR="0001090C" w:rsidRPr="006B2D8A" w:rsidRDefault="0001090C" w:rsidP="0001090C">
      <w:pPr>
        <w:pStyle w:val="Prrafodelista"/>
        <w:jc w:val="both"/>
        <w:rPr>
          <w:rFonts w:ascii="Bookman Old Style" w:hAnsi="Bookman Old Style"/>
          <w:b/>
        </w:rPr>
      </w:pPr>
    </w:p>
    <w:p w:rsidR="00CC28E4" w:rsidRPr="006B2D8A" w:rsidRDefault="0001090C" w:rsidP="00CC28E4">
      <w:pPr>
        <w:jc w:val="both"/>
        <w:rPr>
          <w:rFonts w:ascii="Bookman Old Style" w:hAnsi="Bookman Old Style"/>
        </w:rPr>
      </w:pPr>
      <w:r w:rsidRPr="006B2D8A">
        <w:rPr>
          <w:rFonts w:ascii="Bookman Old Style" w:hAnsi="Bookman Old Style"/>
          <w:b/>
        </w:rPr>
        <w:t>Art.</w:t>
      </w:r>
      <w:r w:rsidR="00A964A9" w:rsidRPr="006B2D8A">
        <w:rPr>
          <w:rFonts w:ascii="Bookman Old Style" w:hAnsi="Bookman Old Style"/>
          <w:b/>
        </w:rPr>
        <w:t xml:space="preserve"> </w:t>
      </w:r>
      <w:r w:rsidR="009014C7">
        <w:rPr>
          <w:rFonts w:ascii="Bookman Old Style" w:hAnsi="Bookman Old Style"/>
          <w:b/>
        </w:rPr>
        <w:t>33</w:t>
      </w:r>
      <w:r w:rsidRPr="006B2D8A">
        <w:rPr>
          <w:rFonts w:ascii="Bookman Old Style" w:hAnsi="Bookman Old Style"/>
          <w:b/>
        </w:rPr>
        <w:t xml:space="preserve"> Presencial.-</w:t>
      </w:r>
      <w:r w:rsidRPr="006B2D8A">
        <w:rPr>
          <w:rFonts w:ascii="Bookman Old Style" w:hAnsi="Bookman Old Style"/>
        </w:rPr>
        <w:t xml:space="preserve"> </w:t>
      </w:r>
      <w:r w:rsidR="00CC28E4" w:rsidRPr="006B2D8A">
        <w:rPr>
          <w:rFonts w:ascii="Bookman Old Style" w:hAnsi="Bookman Old Style"/>
        </w:rPr>
        <w:t>Esta estará dirigida y orientada a personas de al menos diez y ocho (18) años de edad con un rezago escolar mínimo de tres (3) años, se regirá por el cumplimiento de normas de asistencia regular a los establecimientos educativos, de acuerdo  con las normativas legales emitidas por el órgano rector de la política pública en Educación a nivel nacional y aprobarán primero, segundo y tercer año de bachillerato.</w:t>
      </w:r>
    </w:p>
    <w:p w:rsidR="009D02B4" w:rsidRPr="006B2D8A" w:rsidRDefault="0001090C" w:rsidP="0001090C">
      <w:pPr>
        <w:jc w:val="both"/>
        <w:rPr>
          <w:rFonts w:ascii="Bookman Old Style" w:hAnsi="Bookman Old Style"/>
        </w:rPr>
      </w:pPr>
      <w:r w:rsidRPr="006B2D8A">
        <w:rPr>
          <w:rFonts w:ascii="Bookman Old Style" w:hAnsi="Bookman Old Style"/>
          <w:b/>
        </w:rPr>
        <w:t>Art.</w:t>
      </w:r>
      <w:r w:rsidR="00A964A9" w:rsidRPr="006B2D8A">
        <w:rPr>
          <w:rFonts w:ascii="Bookman Old Style" w:hAnsi="Bookman Old Style"/>
          <w:b/>
        </w:rPr>
        <w:t xml:space="preserve"> </w:t>
      </w:r>
      <w:r w:rsidR="009014C7">
        <w:rPr>
          <w:rFonts w:ascii="Bookman Old Style" w:hAnsi="Bookman Old Style"/>
          <w:b/>
        </w:rPr>
        <w:t>34</w:t>
      </w:r>
      <w:r w:rsidRPr="006B2D8A">
        <w:rPr>
          <w:rFonts w:ascii="Bookman Old Style" w:hAnsi="Bookman Old Style"/>
          <w:b/>
        </w:rPr>
        <w:t xml:space="preserve"> Semipresencial.- </w:t>
      </w:r>
      <w:r w:rsidRPr="006B2D8A">
        <w:rPr>
          <w:rFonts w:ascii="Bookman Old Style" w:hAnsi="Bookman Old Style"/>
        </w:rPr>
        <w:t>Esta modalidad estará  dirigida hacia personas jóvenes y adultos de al menos diez y ocho (18) años, donde aprobarán primero, segundo y tercer año de bachillerato  a continuación de la educación general básica ordinaria o extraordinaria</w:t>
      </w:r>
      <w:r w:rsidR="00B64C48" w:rsidRPr="006B2D8A">
        <w:rPr>
          <w:rFonts w:ascii="Bookman Old Style" w:hAnsi="Bookman Old Style"/>
        </w:rPr>
        <w:t>;</w:t>
      </w:r>
      <w:r w:rsidRPr="006B2D8A">
        <w:rPr>
          <w:rFonts w:ascii="Bookman Old Style" w:hAnsi="Bookman Old Style"/>
        </w:rPr>
        <w:t xml:space="preserve"> el proceso de enseñanza aprendizaje estará comprendido de un porcentaje presencial y otro de trabajo autónomo</w:t>
      </w:r>
      <w:r w:rsidR="009D02B4" w:rsidRPr="006B2D8A">
        <w:rPr>
          <w:rFonts w:ascii="Bookman Old Style" w:hAnsi="Bookman Old Style"/>
        </w:rPr>
        <w:t>.</w:t>
      </w:r>
      <w:r w:rsidRPr="006B2D8A">
        <w:rPr>
          <w:rFonts w:ascii="Bookman Old Style" w:hAnsi="Bookman Old Style"/>
        </w:rPr>
        <w:t xml:space="preserve"> </w:t>
      </w:r>
    </w:p>
    <w:p w:rsidR="0001090C" w:rsidRPr="006B2D8A" w:rsidRDefault="0001090C" w:rsidP="0001090C">
      <w:pPr>
        <w:jc w:val="both"/>
        <w:rPr>
          <w:rFonts w:ascii="Bookman Old Style" w:hAnsi="Bookman Old Style"/>
        </w:rPr>
      </w:pPr>
      <w:r w:rsidRPr="006B2D8A">
        <w:rPr>
          <w:rFonts w:ascii="Bookman Old Style" w:hAnsi="Bookman Old Style"/>
          <w:b/>
        </w:rPr>
        <w:t xml:space="preserve">Art. </w:t>
      </w:r>
      <w:r w:rsidR="009014C7">
        <w:rPr>
          <w:rFonts w:ascii="Bookman Old Style" w:hAnsi="Bookman Old Style"/>
          <w:b/>
        </w:rPr>
        <w:t>35</w:t>
      </w:r>
      <w:r w:rsidR="00691BBB" w:rsidRPr="006B2D8A">
        <w:rPr>
          <w:rFonts w:ascii="Bookman Old Style" w:hAnsi="Bookman Old Style"/>
          <w:b/>
        </w:rPr>
        <w:t xml:space="preserve"> </w:t>
      </w:r>
      <w:r w:rsidRPr="006B2D8A">
        <w:rPr>
          <w:rFonts w:ascii="Bookman Old Style" w:hAnsi="Bookman Old Style"/>
          <w:b/>
        </w:rPr>
        <w:t xml:space="preserve">A </w:t>
      </w:r>
      <w:r w:rsidR="00374E2B" w:rsidRPr="006B2D8A">
        <w:rPr>
          <w:rFonts w:ascii="Bookman Old Style" w:hAnsi="Bookman Old Style"/>
          <w:b/>
        </w:rPr>
        <w:t>D</w:t>
      </w:r>
      <w:r w:rsidRPr="006B2D8A">
        <w:rPr>
          <w:rFonts w:ascii="Bookman Old Style" w:hAnsi="Bookman Old Style"/>
          <w:b/>
        </w:rPr>
        <w:t>istancia.-</w:t>
      </w:r>
      <w:r w:rsidRPr="006B2D8A">
        <w:rPr>
          <w:rFonts w:ascii="Bookman Old Style" w:hAnsi="Bookman Old Style"/>
        </w:rPr>
        <w:t>Estará  dirigido hacia personas jóvenes y adultos de al menos  diez y ocho (18) años  y orientado como opción para continuar los estudios después de haber culminado la Educación General Básica ordinaria o extraordinaria, a través de una plataforma de educación virtual u otros medios de aprendizaje, donde aprobarán primero, segundo y tercer año de bachillerato.</w:t>
      </w:r>
    </w:p>
    <w:p w:rsidR="00D2100F" w:rsidRPr="006B2D8A" w:rsidRDefault="00D2100F" w:rsidP="00D2100F">
      <w:pPr>
        <w:jc w:val="both"/>
        <w:rPr>
          <w:rFonts w:ascii="Bookman Old Style" w:hAnsi="Bookman Old Style"/>
        </w:rPr>
      </w:pPr>
      <w:r w:rsidRPr="006B2D8A">
        <w:rPr>
          <w:rFonts w:ascii="Bookman Old Style" w:hAnsi="Bookman Old Style"/>
          <w:b/>
        </w:rPr>
        <w:t xml:space="preserve">Art. </w:t>
      </w:r>
      <w:r w:rsidR="009014C7">
        <w:rPr>
          <w:rFonts w:ascii="Bookman Old Style" w:hAnsi="Bookman Old Style"/>
          <w:b/>
        </w:rPr>
        <w:t>36</w:t>
      </w:r>
      <w:r w:rsidRPr="006B2D8A">
        <w:rPr>
          <w:rFonts w:ascii="Bookman Old Style" w:hAnsi="Bookman Old Style"/>
          <w:b/>
        </w:rPr>
        <w:t xml:space="preserve"> Tipos y especializaciones de Bachillerato.- </w:t>
      </w:r>
      <w:r w:rsidRPr="006B2D8A">
        <w:rPr>
          <w:rFonts w:ascii="Bookman Old Style" w:hAnsi="Bookman Old Style"/>
        </w:rPr>
        <w:t>los tipos y especializaciones de bachillerato que se oferte serán previo estudio técnico en que se evidencie la demanda de la comunidad.</w:t>
      </w:r>
    </w:p>
    <w:p w:rsidR="00D2100F" w:rsidRPr="006B2D8A" w:rsidRDefault="00D2100F" w:rsidP="0001090C">
      <w:pPr>
        <w:pStyle w:val="Prrafodelista"/>
        <w:jc w:val="center"/>
        <w:rPr>
          <w:rFonts w:ascii="Bookman Old Style" w:hAnsi="Bookman Old Style"/>
          <w:b/>
        </w:rPr>
      </w:pPr>
    </w:p>
    <w:p w:rsidR="0001090C" w:rsidRPr="006B2D8A" w:rsidRDefault="00691BBB" w:rsidP="0001090C">
      <w:pPr>
        <w:pStyle w:val="Prrafodelista"/>
        <w:jc w:val="center"/>
        <w:rPr>
          <w:rFonts w:ascii="Bookman Old Style" w:hAnsi="Bookman Old Style"/>
          <w:b/>
        </w:rPr>
      </w:pPr>
      <w:r w:rsidRPr="006B2D8A">
        <w:rPr>
          <w:rFonts w:ascii="Bookman Old Style" w:hAnsi="Bookman Old Style"/>
          <w:b/>
        </w:rPr>
        <w:lastRenderedPageBreak/>
        <w:t>CAPÍTULO CUARTO</w:t>
      </w:r>
    </w:p>
    <w:p w:rsidR="0001090C" w:rsidRPr="006B2D8A" w:rsidRDefault="0001090C" w:rsidP="0001090C">
      <w:pPr>
        <w:pStyle w:val="Prrafodelista"/>
        <w:jc w:val="center"/>
        <w:rPr>
          <w:rFonts w:ascii="Bookman Old Style" w:hAnsi="Bookman Old Style"/>
          <w:b/>
        </w:rPr>
      </w:pPr>
    </w:p>
    <w:p w:rsidR="0001090C" w:rsidRPr="006B2D8A" w:rsidRDefault="006217E0" w:rsidP="0001090C">
      <w:pPr>
        <w:pStyle w:val="Prrafodelista"/>
        <w:jc w:val="center"/>
        <w:rPr>
          <w:rFonts w:ascii="Bookman Old Style" w:hAnsi="Bookman Old Style"/>
        </w:rPr>
      </w:pPr>
      <w:r w:rsidRPr="006B2D8A">
        <w:rPr>
          <w:rFonts w:ascii="Bookman Old Style" w:hAnsi="Bookman Old Style"/>
        </w:rPr>
        <w:t>ALFABETIZACIÓN Y POST ALFABETIZACIÓN</w:t>
      </w:r>
    </w:p>
    <w:p w:rsidR="0001090C" w:rsidRPr="006B2D8A" w:rsidRDefault="0001090C" w:rsidP="0001090C">
      <w:pPr>
        <w:jc w:val="both"/>
        <w:rPr>
          <w:rFonts w:ascii="Bookman Old Style" w:hAnsi="Bookman Old Style"/>
        </w:rPr>
      </w:pPr>
      <w:r w:rsidRPr="006B2D8A">
        <w:rPr>
          <w:rFonts w:ascii="Bookman Old Style" w:hAnsi="Bookman Old Style"/>
          <w:b/>
        </w:rPr>
        <w:t>Art.</w:t>
      </w:r>
      <w:r w:rsidR="00A964A9" w:rsidRPr="006B2D8A">
        <w:rPr>
          <w:rFonts w:ascii="Bookman Old Style" w:hAnsi="Bookman Old Style"/>
          <w:b/>
        </w:rPr>
        <w:t xml:space="preserve"> </w:t>
      </w:r>
      <w:r w:rsidR="009014C7">
        <w:rPr>
          <w:rFonts w:ascii="Bookman Old Style" w:hAnsi="Bookman Old Style"/>
          <w:b/>
        </w:rPr>
        <w:t>37</w:t>
      </w:r>
      <w:r w:rsidR="009D02B4" w:rsidRPr="006B2D8A">
        <w:rPr>
          <w:rFonts w:ascii="Bookman Old Style" w:hAnsi="Bookman Old Style"/>
          <w:b/>
        </w:rPr>
        <w:t xml:space="preserve"> </w:t>
      </w:r>
      <w:r w:rsidR="00374E2B" w:rsidRPr="006B2D8A">
        <w:rPr>
          <w:rFonts w:ascii="Bookman Old Style" w:hAnsi="Bookman Old Style"/>
          <w:b/>
        </w:rPr>
        <w:t xml:space="preserve">Presencial o </w:t>
      </w:r>
      <w:r w:rsidR="009D02B4" w:rsidRPr="006B2D8A">
        <w:rPr>
          <w:rFonts w:ascii="Bookman Old Style" w:hAnsi="Bookman Old Style"/>
          <w:b/>
        </w:rPr>
        <w:t>Semipresencial</w:t>
      </w:r>
      <w:r w:rsidRPr="006B2D8A">
        <w:rPr>
          <w:rFonts w:ascii="Bookman Old Style" w:hAnsi="Bookman Old Style"/>
          <w:b/>
        </w:rPr>
        <w:t xml:space="preserve">.-  </w:t>
      </w:r>
      <w:r w:rsidRPr="006B2D8A">
        <w:rPr>
          <w:rFonts w:ascii="Bookman Old Style" w:hAnsi="Bookman Old Style"/>
        </w:rPr>
        <w:t>Estará dirigida a personas</w:t>
      </w:r>
      <w:r w:rsidR="009D02B4" w:rsidRPr="006B2D8A">
        <w:rPr>
          <w:rFonts w:ascii="Bookman Old Style" w:hAnsi="Bookman Old Style"/>
        </w:rPr>
        <w:t xml:space="preserve"> de al menos quince (15) años de edad y</w:t>
      </w:r>
      <w:r w:rsidRPr="006B2D8A">
        <w:rPr>
          <w:rFonts w:ascii="Bookman Old Style" w:hAnsi="Bookman Old Style"/>
        </w:rPr>
        <w:t xml:space="preserve"> que, por </w:t>
      </w:r>
      <w:r w:rsidR="009D02B4" w:rsidRPr="006B2D8A">
        <w:rPr>
          <w:rFonts w:ascii="Bookman Old Style" w:hAnsi="Bookman Old Style"/>
        </w:rPr>
        <w:t>diferentes situaciones no</w:t>
      </w:r>
      <w:r w:rsidR="00936220" w:rsidRPr="006B2D8A">
        <w:rPr>
          <w:rFonts w:ascii="Bookman Old Style" w:hAnsi="Bookman Old Style"/>
        </w:rPr>
        <w:t xml:space="preserve">  aprobaron la educación media</w:t>
      </w:r>
      <w:r w:rsidR="00374E2B" w:rsidRPr="006B2D8A">
        <w:rPr>
          <w:rFonts w:ascii="Bookman Old Style" w:hAnsi="Bookman Old Style"/>
        </w:rPr>
        <w:t>; pudiendo ser presencial o semipresencial.</w:t>
      </w:r>
    </w:p>
    <w:p w:rsidR="00936220" w:rsidRPr="006B2D8A" w:rsidRDefault="00936220" w:rsidP="00691BBB">
      <w:pPr>
        <w:pStyle w:val="Prrafodelista"/>
        <w:jc w:val="center"/>
        <w:rPr>
          <w:rFonts w:ascii="Bookman Old Style" w:hAnsi="Bookman Old Style"/>
          <w:b/>
        </w:rPr>
      </w:pPr>
    </w:p>
    <w:p w:rsidR="0044519F" w:rsidRPr="006B2D8A" w:rsidRDefault="00FC3825" w:rsidP="00691BBB">
      <w:pPr>
        <w:pStyle w:val="Prrafodelista"/>
        <w:jc w:val="center"/>
        <w:rPr>
          <w:rFonts w:ascii="Bookman Old Style" w:hAnsi="Bookman Old Style"/>
          <w:b/>
        </w:rPr>
      </w:pPr>
      <w:r w:rsidRPr="006B2D8A">
        <w:rPr>
          <w:rFonts w:ascii="Bookman Old Style" w:hAnsi="Bookman Old Style"/>
          <w:b/>
        </w:rPr>
        <w:t xml:space="preserve">TÍTULO </w:t>
      </w:r>
      <w:r w:rsidR="00691BBB" w:rsidRPr="006B2D8A">
        <w:rPr>
          <w:rFonts w:ascii="Bookman Old Style" w:hAnsi="Bookman Old Style"/>
          <w:b/>
        </w:rPr>
        <w:t>I</w:t>
      </w:r>
      <w:r w:rsidRPr="006B2D8A">
        <w:rPr>
          <w:rFonts w:ascii="Bookman Old Style" w:hAnsi="Bookman Old Style"/>
          <w:b/>
        </w:rPr>
        <w:t>V</w:t>
      </w:r>
    </w:p>
    <w:p w:rsidR="00691BBB" w:rsidRPr="006B2D8A" w:rsidRDefault="00691BBB" w:rsidP="00691BBB">
      <w:pPr>
        <w:pStyle w:val="Prrafodelista"/>
        <w:jc w:val="center"/>
        <w:rPr>
          <w:rFonts w:ascii="Bookman Old Style" w:hAnsi="Bookman Old Style"/>
        </w:rPr>
      </w:pPr>
      <w:r w:rsidRPr="006B2D8A">
        <w:rPr>
          <w:rFonts w:ascii="Bookman Old Style" w:hAnsi="Bookman Old Style"/>
        </w:rPr>
        <w:t>DE LAS INSTITUCIONES EDUCATIVAS</w:t>
      </w:r>
    </w:p>
    <w:p w:rsidR="00691BBB" w:rsidRPr="006B2D8A" w:rsidRDefault="00691BBB" w:rsidP="00691BBB">
      <w:pPr>
        <w:pStyle w:val="Prrafodelista"/>
        <w:jc w:val="center"/>
        <w:rPr>
          <w:rFonts w:ascii="Bookman Old Style" w:hAnsi="Bookman Old Style"/>
        </w:rPr>
      </w:pPr>
    </w:p>
    <w:p w:rsidR="0044519F" w:rsidRPr="006B2D8A" w:rsidRDefault="00691BBB" w:rsidP="00691BBB">
      <w:pPr>
        <w:pStyle w:val="Prrafodelista"/>
        <w:jc w:val="center"/>
        <w:rPr>
          <w:rFonts w:ascii="Bookman Old Style" w:hAnsi="Bookman Old Style"/>
          <w:b/>
        </w:rPr>
      </w:pPr>
      <w:r w:rsidRPr="006B2D8A">
        <w:rPr>
          <w:rFonts w:ascii="Bookman Old Style" w:hAnsi="Bookman Old Style"/>
          <w:b/>
        </w:rPr>
        <w:t>CAPÍTULO PRIMERO</w:t>
      </w:r>
    </w:p>
    <w:p w:rsidR="00691BBB" w:rsidRPr="006B2D8A" w:rsidRDefault="006217E0" w:rsidP="00691BBB">
      <w:pPr>
        <w:jc w:val="center"/>
        <w:rPr>
          <w:rFonts w:ascii="Bookman Old Style" w:hAnsi="Bookman Old Style"/>
        </w:rPr>
      </w:pPr>
      <w:r w:rsidRPr="006B2D8A">
        <w:rPr>
          <w:rFonts w:ascii="Bookman Old Style" w:hAnsi="Bookman Old Style"/>
        </w:rPr>
        <w:t xml:space="preserve"> </w:t>
      </w:r>
      <w:r>
        <w:rPr>
          <w:rFonts w:ascii="Bookman Old Style" w:hAnsi="Bookman Old Style"/>
        </w:rPr>
        <w:t>RESPONSABILIDADES DE LAS INSTITUCIONES EDUCATIVAS</w:t>
      </w:r>
    </w:p>
    <w:p w:rsidR="00691BBB" w:rsidRPr="006B2D8A" w:rsidRDefault="00901C1F" w:rsidP="00691BBB">
      <w:pPr>
        <w:jc w:val="both"/>
        <w:rPr>
          <w:rFonts w:ascii="Bookman Old Style" w:hAnsi="Bookman Old Style"/>
        </w:rPr>
      </w:pPr>
      <w:r w:rsidRPr="006B2D8A">
        <w:rPr>
          <w:rFonts w:ascii="Bookman Old Style" w:hAnsi="Bookman Old Style"/>
          <w:b/>
        </w:rPr>
        <w:t xml:space="preserve">Art. </w:t>
      </w:r>
      <w:r w:rsidR="009014C7">
        <w:rPr>
          <w:rFonts w:ascii="Bookman Old Style" w:hAnsi="Bookman Old Style"/>
          <w:b/>
        </w:rPr>
        <w:t>38</w:t>
      </w:r>
      <w:r w:rsidRPr="006B2D8A">
        <w:rPr>
          <w:rFonts w:ascii="Bookman Old Style" w:hAnsi="Bookman Old Style"/>
          <w:b/>
        </w:rPr>
        <w:t xml:space="preserve"> </w:t>
      </w:r>
      <w:r w:rsidRPr="006B2D8A">
        <w:rPr>
          <w:rFonts w:ascii="Bookman Old Style" w:hAnsi="Bookman Old Style"/>
        </w:rPr>
        <w:t>R</w:t>
      </w:r>
      <w:r w:rsidR="00691BBB" w:rsidRPr="006B2D8A">
        <w:rPr>
          <w:rFonts w:ascii="Bookman Old Style" w:hAnsi="Bookman Old Style"/>
        </w:rPr>
        <w:t>esponsabilidades de las instituciones Educativas Municipales en relación a educación extraordinaria:</w:t>
      </w:r>
    </w:p>
    <w:p w:rsidR="00691BBB" w:rsidRPr="006B2D8A" w:rsidRDefault="00691BBB" w:rsidP="00DC565A">
      <w:pPr>
        <w:pStyle w:val="Prrafodelista"/>
        <w:numPr>
          <w:ilvl w:val="0"/>
          <w:numId w:val="5"/>
        </w:numPr>
        <w:jc w:val="both"/>
        <w:rPr>
          <w:rFonts w:ascii="Bookman Old Style" w:hAnsi="Bookman Old Style"/>
        </w:rPr>
      </w:pPr>
      <w:r w:rsidRPr="006B2D8A">
        <w:rPr>
          <w:rFonts w:ascii="Bookman Old Style" w:hAnsi="Bookman Old Style"/>
        </w:rPr>
        <w:t>Las Instituciones Educativas Municipales asumirán las ofertas educativas extraordinarias en los diferentes niveles y modalidades con la coordinación y direccionamiento de la Secretaría de Educación</w:t>
      </w:r>
      <w:r w:rsidR="00617D86" w:rsidRPr="006B2D8A">
        <w:rPr>
          <w:rFonts w:ascii="Bookman Old Style" w:hAnsi="Bookman Old Style"/>
        </w:rPr>
        <w:t>, Recreación y Deporte a través de la DMIE</w:t>
      </w:r>
      <w:r w:rsidRPr="006B2D8A">
        <w:rPr>
          <w:rFonts w:ascii="Bookman Old Style" w:hAnsi="Bookman Old Style"/>
        </w:rPr>
        <w:t>.</w:t>
      </w:r>
    </w:p>
    <w:p w:rsidR="00691BBB" w:rsidRPr="006B2D8A" w:rsidRDefault="00691BBB" w:rsidP="00DC565A">
      <w:pPr>
        <w:pStyle w:val="Prrafodelista"/>
        <w:numPr>
          <w:ilvl w:val="0"/>
          <w:numId w:val="5"/>
        </w:numPr>
        <w:jc w:val="both"/>
        <w:rPr>
          <w:rFonts w:ascii="Bookman Old Style" w:hAnsi="Bookman Old Style"/>
        </w:rPr>
      </w:pPr>
      <w:r w:rsidRPr="006B2D8A">
        <w:rPr>
          <w:rFonts w:ascii="Bookman Old Style" w:hAnsi="Bookman Old Style"/>
        </w:rPr>
        <w:t>Las Instituciones Educativas Municipales que ofertan la educación extraordinaria garantizarán el uso de espacio físico,  recursos tecnológicos y otros  que promuevan una atención de calidad  aportando al proceso educativo.</w:t>
      </w:r>
    </w:p>
    <w:p w:rsidR="00691BBB" w:rsidRPr="006B2D8A" w:rsidRDefault="00691BBB" w:rsidP="00DC565A">
      <w:pPr>
        <w:pStyle w:val="Prrafodelista"/>
        <w:numPr>
          <w:ilvl w:val="0"/>
          <w:numId w:val="5"/>
        </w:numPr>
        <w:jc w:val="both"/>
        <w:rPr>
          <w:rFonts w:ascii="Bookman Old Style" w:hAnsi="Bookman Old Style"/>
        </w:rPr>
      </w:pPr>
      <w:r w:rsidRPr="006B2D8A">
        <w:rPr>
          <w:rFonts w:ascii="Bookman Old Style" w:hAnsi="Bookman Old Style"/>
        </w:rPr>
        <w:t>Las Instituciones Educativas Municipales se responsabilizarán de ejecutar procesos educativos, administrativos y brindar servicio a través de sus departamentos y organismos que garanticen el funcionamiento de la educación extraordinaria.</w:t>
      </w:r>
    </w:p>
    <w:p w:rsidR="00754EF8" w:rsidRPr="006B2D8A" w:rsidRDefault="00754EF8" w:rsidP="00754EF8">
      <w:pPr>
        <w:pStyle w:val="Prrafodelista"/>
        <w:numPr>
          <w:ilvl w:val="0"/>
          <w:numId w:val="5"/>
        </w:numPr>
        <w:jc w:val="both"/>
        <w:rPr>
          <w:rFonts w:ascii="Bookman Old Style" w:hAnsi="Bookman Old Style"/>
        </w:rPr>
      </w:pPr>
      <w:r w:rsidRPr="006B2D8A">
        <w:rPr>
          <w:rFonts w:ascii="Bookman Old Style" w:hAnsi="Bookman Old Style"/>
        </w:rPr>
        <w:t>Las instituciones educativas municipales incluirán en su programación y planificación estratégica y anual lo referente a educación extraordinaria.</w:t>
      </w:r>
    </w:p>
    <w:p w:rsidR="0044519F" w:rsidRPr="006B2D8A" w:rsidRDefault="00936220" w:rsidP="00754EF8">
      <w:pPr>
        <w:pStyle w:val="Prrafodelista"/>
        <w:numPr>
          <w:ilvl w:val="0"/>
          <w:numId w:val="5"/>
        </w:numPr>
        <w:jc w:val="both"/>
        <w:rPr>
          <w:rFonts w:ascii="Bookman Old Style" w:hAnsi="Bookman Old Style"/>
        </w:rPr>
      </w:pPr>
      <w:r w:rsidRPr="006B2D8A">
        <w:rPr>
          <w:rFonts w:ascii="Bookman Old Style" w:hAnsi="Bookman Old Style"/>
        </w:rPr>
        <w:t>Y las demás contempladas en la LOEI y su reglamento.</w:t>
      </w:r>
      <w:r w:rsidRPr="006B2D8A">
        <w:rPr>
          <w:rFonts w:ascii="Bookman Old Style" w:hAnsi="Bookman Old Style"/>
          <w:color w:val="FF0000"/>
        </w:rPr>
        <w:t xml:space="preserve"> </w:t>
      </w:r>
    </w:p>
    <w:p w:rsidR="00626074" w:rsidRPr="006B2D8A" w:rsidRDefault="00626074" w:rsidP="005064E4">
      <w:pPr>
        <w:autoSpaceDE w:val="0"/>
        <w:autoSpaceDN w:val="0"/>
        <w:adjustRightInd w:val="0"/>
        <w:spacing w:after="0" w:line="240" w:lineRule="auto"/>
        <w:jc w:val="center"/>
        <w:rPr>
          <w:rFonts w:ascii="Bookman Old Style" w:hAnsi="Bookman Old Style" w:cs="Arial"/>
          <w:b/>
        </w:rPr>
      </w:pPr>
    </w:p>
    <w:p w:rsidR="005064E4" w:rsidRPr="006B2D8A" w:rsidRDefault="005064E4" w:rsidP="005064E4">
      <w:pPr>
        <w:autoSpaceDE w:val="0"/>
        <w:autoSpaceDN w:val="0"/>
        <w:adjustRightInd w:val="0"/>
        <w:spacing w:after="0" w:line="240" w:lineRule="auto"/>
        <w:jc w:val="center"/>
        <w:rPr>
          <w:rFonts w:ascii="Bookman Old Style" w:hAnsi="Bookman Old Style" w:cs="Arial"/>
          <w:b/>
        </w:rPr>
      </w:pPr>
      <w:r w:rsidRPr="006B2D8A">
        <w:rPr>
          <w:rFonts w:ascii="Bookman Old Style" w:hAnsi="Bookman Old Style" w:cs="Arial"/>
          <w:b/>
        </w:rPr>
        <w:t>CAPITULO SEGUNDO</w:t>
      </w:r>
    </w:p>
    <w:p w:rsidR="005064E4" w:rsidRPr="006B2D8A" w:rsidRDefault="005064E4" w:rsidP="00901C1F">
      <w:pPr>
        <w:autoSpaceDE w:val="0"/>
        <w:autoSpaceDN w:val="0"/>
        <w:adjustRightInd w:val="0"/>
        <w:spacing w:after="0" w:line="240" w:lineRule="auto"/>
        <w:jc w:val="center"/>
        <w:rPr>
          <w:rFonts w:ascii="Bookman Old Style" w:hAnsi="Bookman Old Style" w:cs="Arial"/>
          <w:b/>
        </w:rPr>
      </w:pPr>
    </w:p>
    <w:p w:rsidR="00EA7313" w:rsidRPr="006B2D8A" w:rsidRDefault="006217E0" w:rsidP="00EA7313">
      <w:pPr>
        <w:autoSpaceDE w:val="0"/>
        <w:autoSpaceDN w:val="0"/>
        <w:adjustRightInd w:val="0"/>
        <w:spacing w:after="0" w:line="240" w:lineRule="auto"/>
        <w:jc w:val="center"/>
        <w:rPr>
          <w:rFonts w:ascii="Bookman Old Style" w:hAnsi="Bookman Old Style" w:cs="Arial"/>
        </w:rPr>
      </w:pPr>
      <w:r w:rsidRPr="006B2D8A">
        <w:rPr>
          <w:rFonts w:ascii="Bookman Old Style" w:hAnsi="Bookman Old Style" w:cs="Arial"/>
        </w:rPr>
        <w:t>RECTOR, VICERRECTOR E INSPECTOR GENERAL</w:t>
      </w:r>
    </w:p>
    <w:p w:rsidR="00EA7313" w:rsidRPr="006B2D8A" w:rsidRDefault="00EA7313" w:rsidP="00EA7313">
      <w:pPr>
        <w:autoSpaceDE w:val="0"/>
        <w:autoSpaceDN w:val="0"/>
        <w:adjustRightInd w:val="0"/>
        <w:spacing w:after="0" w:line="240" w:lineRule="auto"/>
        <w:jc w:val="center"/>
        <w:rPr>
          <w:rFonts w:ascii="Bookman Old Style" w:hAnsi="Bookman Old Style" w:cs="Arial"/>
        </w:rPr>
      </w:pPr>
    </w:p>
    <w:p w:rsidR="00EA7313" w:rsidRPr="006B2D8A" w:rsidRDefault="00EA7313" w:rsidP="00EA7313">
      <w:pPr>
        <w:jc w:val="both"/>
        <w:rPr>
          <w:rFonts w:ascii="Bookman Old Style" w:hAnsi="Bookman Old Style"/>
          <w:b/>
        </w:rPr>
      </w:pPr>
      <w:r w:rsidRPr="006B2D8A">
        <w:rPr>
          <w:rFonts w:ascii="Bookman Old Style" w:hAnsi="Bookman Old Style"/>
          <w:b/>
        </w:rPr>
        <w:t xml:space="preserve">Art. </w:t>
      </w:r>
      <w:r w:rsidR="009014C7">
        <w:rPr>
          <w:rFonts w:ascii="Bookman Old Style" w:hAnsi="Bookman Old Style"/>
          <w:b/>
        </w:rPr>
        <w:t>39</w:t>
      </w:r>
      <w:r w:rsidRPr="006B2D8A">
        <w:rPr>
          <w:rFonts w:ascii="Bookman Old Style" w:hAnsi="Bookman Old Style"/>
          <w:b/>
        </w:rPr>
        <w:t xml:space="preserve"> Atribuciones del Rector.- </w:t>
      </w:r>
      <w:r w:rsidRPr="006B2D8A">
        <w:rPr>
          <w:rFonts w:ascii="Bookman Old Style" w:hAnsi="Bookman Old Style"/>
        </w:rPr>
        <w:t>A  más de las establecidas en RLOEI</w:t>
      </w:r>
    </w:p>
    <w:p w:rsidR="00EA7313" w:rsidRPr="006B2D8A" w:rsidRDefault="00EA7313" w:rsidP="00EA7313">
      <w:pPr>
        <w:pStyle w:val="Prrafodelista"/>
        <w:numPr>
          <w:ilvl w:val="0"/>
          <w:numId w:val="6"/>
        </w:numPr>
        <w:jc w:val="both"/>
        <w:rPr>
          <w:rFonts w:ascii="Bookman Old Style" w:hAnsi="Bookman Old Style" w:cs="Arial"/>
          <w:color w:val="000000" w:themeColor="text1"/>
        </w:rPr>
      </w:pPr>
      <w:r w:rsidRPr="006B2D8A">
        <w:rPr>
          <w:rFonts w:ascii="Bookman Old Style" w:hAnsi="Bookman Old Style" w:cs="Arial"/>
          <w:color w:val="000000" w:themeColor="text1"/>
        </w:rPr>
        <w:t>Organizar el horario de trabajo de los equipos  DECE institucionales a fin de que las ofertas educativas extraordinarias cuenten con al menos un profesional en psicología, trabajo social u otro afín, en relación al número de estudiantes.</w:t>
      </w:r>
    </w:p>
    <w:p w:rsidR="00EA7313" w:rsidRPr="006B2D8A" w:rsidRDefault="00EA7313" w:rsidP="00EA7313">
      <w:pPr>
        <w:pStyle w:val="Prrafodelista"/>
        <w:numPr>
          <w:ilvl w:val="0"/>
          <w:numId w:val="6"/>
        </w:numPr>
        <w:jc w:val="both"/>
        <w:rPr>
          <w:rFonts w:ascii="Bookman Old Style" w:hAnsi="Bookman Old Style"/>
        </w:rPr>
      </w:pPr>
      <w:r w:rsidRPr="006B2D8A">
        <w:rPr>
          <w:rFonts w:ascii="Bookman Old Style" w:hAnsi="Bookman Old Style"/>
        </w:rPr>
        <w:lastRenderedPageBreak/>
        <w:t>Autorizar al coordinador de la oferta educativa extraordinaria realizar acciones  relativas al de la modalidad en circunstancias que a su criterio fueren necesarias.</w:t>
      </w:r>
    </w:p>
    <w:p w:rsidR="00EA7313" w:rsidRPr="006B2D8A" w:rsidRDefault="00EA7313" w:rsidP="00EA7313">
      <w:pPr>
        <w:pStyle w:val="Prrafodelista"/>
        <w:numPr>
          <w:ilvl w:val="0"/>
          <w:numId w:val="6"/>
        </w:numPr>
        <w:jc w:val="both"/>
        <w:rPr>
          <w:rFonts w:ascii="Bookman Old Style" w:hAnsi="Bookman Old Style"/>
        </w:rPr>
      </w:pPr>
      <w:r w:rsidRPr="006B2D8A">
        <w:rPr>
          <w:rFonts w:ascii="Bookman Old Style" w:hAnsi="Bookman Old Style"/>
        </w:rPr>
        <w:t>Las demás contempladas en la LOEI y su Reglamento.</w:t>
      </w:r>
    </w:p>
    <w:p w:rsidR="00EA7313" w:rsidRPr="006B2D8A" w:rsidRDefault="00EA7313" w:rsidP="00EA7313">
      <w:pPr>
        <w:autoSpaceDE w:val="0"/>
        <w:autoSpaceDN w:val="0"/>
        <w:adjustRightInd w:val="0"/>
        <w:spacing w:after="0" w:line="240" w:lineRule="auto"/>
        <w:jc w:val="center"/>
        <w:rPr>
          <w:rFonts w:ascii="Bookman Old Style" w:hAnsi="Bookman Old Style" w:cs="Arial"/>
        </w:rPr>
      </w:pPr>
    </w:p>
    <w:p w:rsidR="00EA7313" w:rsidRPr="006B2D8A" w:rsidRDefault="00EA7313" w:rsidP="00EA7313">
      <w:pPr>
        <w:jc w:val="both"/>
        <w:rPr>
          <w:rFonts w:ascii="Bookman Old Style" w:hAnsi="Bookman Old Style"/>
          <w:b/>
        </w:rPr>
      </w:pPr>
      <w:r w:rsidRPr="006B2D8A">
        <w:rPr>
          <w:rFonts w:ascii="Bookman Old Style" w:hAnsi="Bookman Old Style"/>
          <w:b/>
        </w:rPr>
        <w:t xml:space="preserve">Art. </w:t>
      </w:r>
      <w:r w:rsidR="009014C7">
        <w:rPr>
          <w:rFonts w:ascii="Bookman Old Style" w:hAnsi="Bookman Old Style"/>
          <w:b/>
        </w:rPr>
        <w:t>40</w:t>
      </w:r>
      <w:r w:rsidRPr="006B2D8A">
        <w:rPr>
          <w:rFonts w:ascii="Bookman Old Style" w:hAnsi="Bookman Old Style"/>
          <w:b/>
        </w:rPr>
        <w:t xml:space="preserve"> Atribuciones del Vicerrector.- </w:t>
      </w:r>
      <w:r w:rsidRPr="006B2D8A">
        <w:rPr>
          <w:rFonts w:ascii="Bookman Old Style" w:hAnsi="Bookman Old Style"/>
        </w:rPr>
        <w:t>A  más de las establecidas en RLOEI</w:t>
      </w:r>
    </w:p>
    <w:p w:rsidR="00EA7313" w:rsidRPr="006B2D8A" w:rsidRDefault="00EA7313" w:rsidP="00EA7313">
      <w:pPr>
        <w:pStyle w:val="Prrafodelista"/>
        <w:numPr>
          <w:ilvl w:val="0"/>
          <w:numId w:val="1"/>
        </w:numPr>
        <w:jc w:val="both"/>
        <w:rPr>
          <w:rFonts w:ascii="Bookman Old Style" w:hAnsi="Bookman Old Style"/>
        </w:rPr>
      </w:pPr>
      <w:r w:rsidRPr="006B2D8A">
        <w:rPr>
          <w:rFonts w:ascii="Bookman Old Style" w:hAnsi="Bookman Old Style"/>
        </w:rPr>
        <w:t>Velar y coordinar con el coordinador de la oferta educativa extraordinaria de su institución el rendimiento académico de los estudiantes y promover el diseño de planes de mejora.</w:t>
      </w:r>
    </w:p>
    <w:p w:rsidR="00EA7313" w:rsidRPr="006B2D8A" w:rsidRDefault="00EA7313" w:rsidP="00EA7313">
      <w:pPr>
        <w:pStyle w:val="Prrafodelista"/>
        <w:numPr>
          <w:ilvl w:val="0"/>
          <w:numId w:val="1"/>
        </w:numPr>
        <w:jc w:val="both"/>
        <w:rPr>
          <w:rFonts w:ascii="Bookman Old Style" w:hAnsi="Bookman Old Style"/>
        </w:rPr>
      </w:pPr>
      <w:r w:rsidRPr="006B2D8A">
        <w:rPr>
          <w:rFonts w:ascii="Bookman Old Style" w:hAnsi="Bookman Old Style"/>
        </w:rPr>
        <w:t>Cuando por el número de estudiantes en una institución educativa exista el cargo directivo de Subdirector o Vicerrector, son sus deberes y atribuciones las siguientes:</w:t>
      </w:r>
    </w:p>
    <w:p w:rsidR="00EA7313" w:rsidRPr="006B2D8A" w:rsidRDefault="00EA7313" w:rsidP="00EA7313">
      <w:pPr>
        <w:pStyle w:val="Prrafodelista"/>
        <w:numPr>
          <w:ilvl w:val="0"/>
          <w:numId w:val="16"/>
        </w:numPr>
        <w:ind w:left="1276" w:hanging="567"/>
        <w:jc w:val="both"/>
        <w:rPr>
          <w:rFonts w:ascii="Bookman Old Style" w:hAnsi="Bookman Old Style"/>
        </w:rPr>
      </w:pPr>
      <w:r w:rsidRPr="006B2D8A">
        <w:rPr>
          <w:rFonts w:ascii="Bookman Old Style" w:hAnsi="Bookman Old Style"/>
        </w:rPr>
        <w:t>Velar y coordinar con los responsables de las ofertas educativas extraordinarias de su institución la ejecución de los lineamientos pedagógicos emitidos por la SERD, así como participar en su evaluación permanente y proponer ajustes;</w:t>
      </w:r>
    </w:p>
    <w:p w:rsidR="00EA7313" w:rsidRPr="006B2D8A" w:rsidRDefault="00EA7313" w:rsidP="00EA7313">
      <w:pPr>
        <w:pStyle w:val="Prrafodelista"/>
        <w:numPr>
          <w:ilvl w:val="0"/>
          <w:numId w:val="16"/>
        </w:numPr>
        <w:ind w:left="1276" w:hanging="567"/>
        <w:jc w:val="both"/>
        <w:rPr>
          <w:rFonts w:ascii="Bookman Old Style" w:hAnsi="Bookman Old Style"/>
        </w:rPr>
      </w:pPr>
      <w:r w:rsidRPr="006B2D8A">
        <w:rPr>
          <w:rFonts w:ascii="Bookman Old Style" w:hAnsi="Bookman Old Style"/>
        </w:rPr>
        <w:t>Velar y coordinar con los responsables de las ofertas educativas extraordinarias de su institución el rendimiento académico de los estudiantes y promover el diseño de planes de mejora.</w:t>
      </w:r>
    </w:p>
    <w:p w:rsidR="00EA7313" w:rsidRPr="006B2D8A" w:rsidRDefault="00EA7313" w:rsidP="00EA7313">
      <w:pPr>
        <w:pStyle w:val="Prrafodelista"/>
        <w:numPr>
          <w:ilvl w:val="0"/>
          <w:numId w:val="16"/>
        </w:numPr>
        <w:ind w:left="1276" w:hanging="567"/>
        <w:jc w:val="both"/>
        <w:rPr>
          <w:rFonts w:ascii="Bookman Old Style" w:hAnsi="Bookman Old Style"/>
        </w:rPr>
      </w:pPr>
      <w:r w:rsidRPr="006B2D8A">
        <w:rPr>
          <w:rFonts w:ascii="Bookman Old Style" w:hAnsi="Bookman Old Style"/>
        </w:rPr>
        <w:t>Coordinar el cumplimiento de las horas adicionales a discreción para la flexibilización curricular (tutorías) para los estudiantes, de acuerdo con sus necesidades;</w:t>
      </w:r>
    </w:p>
    <w:p w:rsidR="00EA7313" w:rsidRPr="006B2D8A" w:rsidRDefault="00EA7313" w:rsidP="00EA7313">
      <w:pPr>
        <w:jc w:val="both"/>
        <w:rPr>
          <w:rFonts w:ascii="Bookman Old Style" w:hAnsi="Bookman Old Style"/>
        </w:rPr>
      </w:pPr>
      <w:r w:rsidRPr="006B2D8A">
        <w:rPr>
          <w:rFonts w:ascii="Bookman Old Style" w:hAnsi="Bookman Old Style"/>
          <w:b/>
        </w:rPr>
        <w:t xml:space="preserve">Art. </w:t>
      </w:r>
      <w:r w:rsidR="009014C7">
        <w:rPr>
          <w:rFonts w:ascii="Bookman Old Style" w:hAnsi="Bookman Old Style"/>
          <w:b/>
        </w:rPr>
        <w:t>41</w:t>
      </w:r>
      <w:r w:rsidRPr="006B2D8A">
        <w:rPr>
          <w:rFonts w:ascii="Bookman Old Style" w:hAnsi="Bookman Old Style"/>
          <w:b/>
        </w:rPr>
        <w:t xml:space="preserve"> Responsabilidades del Inspector general. </w:t>
      </w:r>
      <w:r w:rsidRPr="006B2D8A">
        <w:rPr>
          <w:rFonts w:ascii="Bookman Old Style" w:hAnsi="Bookman Old Style"/>
        </w:rPr>
        <w:t>A  más de las establecidas en RLOEI, serán atribuciones del Inspector general de las instituciones educativas las siguientes:</w:t>
      </w:r>
    </w:p>
    <w:p w:rsidR="00EA7313" w:rsidRPr="006B2D8A" w:rsidRDefault="00EA7313" w:rsidP="00EA7313">
      <w:pPr>
        <w:pStyle w:val="Prrafodelista"/>
        <w:numPr>
          <w:ilvl w:val="0"/>
          <w:numId w:val="7"/>
        </w:numPr>
        <w:jc w:val="both"/>
        <w:rPr>
          <w:rFonts w:ascii="Bookman Old Style" w:hAnsi="Bookman Old Style"/>
        </w:rPr>
      </w:pPr>
      <w:r w:rsidRPr="006B2D8A">
        <w:rPr>
          <w:rFonts w:ascii="Bookman Old Style" w:hAnsi="Bookman Old Style"/>
        </w:rPr>
        <w:t>Coordinar con el coordinador de la oferta educativa extraordinaria actividades internas y externas relativas a seguridad estudiantil, utilización de espacios, transporte, entre otros.</w:t>
      </w:r>
    </w:p>
    <w:p w:rsidR="00EA7313" w:rsidRPr="006B2D8A" w:rsidRDefault="00EA7313" w:rsidP="00EA7313">
      <w:pPr>
        <w:pStyle w:val="Prrafodelista"/>
        <w:numPr>
          <w:ilvl w:val="0"/>
          <w:numId w:val="7"/>
        </w:numPr>
        <w:jc w:val="both"/>
        <w:rPr>
          <w:rFonts w:ascii="Bookman Old Style" w:hAnsi="Bookman Old Style"/>
        </w:rPr>
      </w:pPr>
      <w:r w:rsidRPr="006B2D8A">
        <w:rPr>
          <w:rFonts w:ascii="Bookman Old Style" w:hAnsi="Bookman Old Style"/>
        </w:rPr>
        <w:t>Elaborar el Informe de asistencia de docentes y remitir a la autoridad competente;</w:t>
      </w:r>
    </w:p>
    <w:p w:rsidR="00EA7313" w:rsidRPr="006B2D8A" w:rsidRDefault="00EA7313" w:rsidP="00EA7313">
      <w:pPr>
        <w:pStyle w:val="Prrafodelista"/>
        <w:numPr>
          <w:ilvl w:val="0"/>
          <w:numId w:val="7"/>
        </w:numPr>
        <w:jc w:val="both"/>
        <w:rPr>
          <w:rFonts w:ascii="Bookman Old Style" w:hAnsi="Bookman Old Style"/>
        </w:rPr>
      </w:pPr>
      <w:r w:rsidRPr="006B2D8A">
        <w:rPr>
          <w:rFonts w:ascii="Bookman Old Style" w:hAnsi="Bookman Old Style"/>
        </w:rPr>
        <w:t>Coordinar con los responsables de las ofertas extraordinarias el cumplimiento de las normas de convivencia y de la disciplina de los estudiantes;</w:t>
      </w:r>
    </w:p>
    <w:p w:rsidR="00EA7313" w:rsidRPr="006B2D8A" w:rsidRDefault="00EA7313" w:rsidP="00EA7313">
      <w:pPr>
        <w:pStyle w:val="Prrafodelista"/>
        <w:numPr>
          <w:ilvl w:val="0"/>
          <w:numId w:val="7"/>
        </w:numPr>
        <w:jc w:val="both"/>
        <w:rPr>
          <w:rFonts w:ascii="Bookman Old Style" w:hAnsi="Bookman Old Style"/>
        </w:rPr>
      </w:pPr>
      <w:r w:rsidRPr="006B2D8A">
        <w:rPr>
          <w:rFonts w:ascii="Bookman Old Style" w:hAnsi="Bookman Old Style"/>
        </w:rPr>
        <w:t>Coordinar y delegar a los responsables de las ofertas extraordinarias el permiso de salida de los estudiantes para ausentarse del plantel durante la jornada educativa;</w:t>
      </w:r>
    </w:p>
    <w:p w:rsidR="00EA7313" w:rsidRPr="006B2D8A" w:rsidRDefault="00EA7313" w:rsidP="00EA7313">
      <w:pPr>
        <w:pStyle w:val="Prrafodelista"/>
        <w:numPr>
          <w:ilvl w:val="0"/>
          <w:numId w:val="7"/>
        </w:numPr>
        <w:jc w:val="both"/>
        <w:rPr>
          <w:rFonts w:ascii="Bookman Old Style" w:hAnsi="Bookman Old Style"/>
        </w:rPr>
      </w:pPr>
      <w:r w:rsidRPr="006B2D8A">
        <w:rPr>
          <w:rFonts w:ascii="Bookman Old Style" w:hAnsi="Bookman Old Style"/>
        </w:rPr>
        <w:t xml:space="preserve">Delegar a los responsables de las ofertas extraordinarias los siguientes registros: archivo documental de cada docente, distributivo de trabajo docente, horarios de clase, asistencia de estudiantes, solicitudes de justificación por inasistencia a clases de los estudiantes debidamente firmada por su representante legal, control de días laborados y novedades </w:t>
      </w:r>
      <w:r w:rsidRPr="006B2D8A">
        <w:rPr>
          <w:rFonts w:ascii="Bookman Old Style" w:hAnsi="Bookman Old Style"/>
        </w:rPr>
        <w:lastRenderedPageBreak/>
        <w:t>en caso de que las hubiere, calificaciones de disciplina de los estudiantes, comunicaciones enviadas y recibidas, control de comisiones y actividades docentes y estudiantiles que se llevan a cabo dentro y fuera del plantel, y otros de similar naturaleza.</w:t>
      </w:r>
    </w:p>
    <w:p w:rsidR="005064E4" w:rsidRPr="006B2D8A" w:rsidRDefault="005064E4" w:rsidP="00901C1F">
      <w:pPr>
        <w:autoSpaceDE w:val="0"/>
        <w:autoSpaceDN w:val="0"/>
        <w:adjustRightInd w:val="0"/>
        <w:spacing w:after="0" w:line="240" w:lineRule="auto"/>
        <w:jc w:val="center"/>
        <w:rPr>
          <w:rFonts w:ascii="Bookman Old Style" w:hAnsi="Bookman Old Style" w:cs="Arial"/>
          <w:b/>
        </w:rPr>
      </w:pPr>
    </w:p>
    <w:p w:rsidR="00EA7313" w:rsidRPr="006B2D8A" w:rsidRDefault="00EA7313" w:rsidP="00EA7313">
      <w:pPr>
        <w:autoSpaceDE w:val="0"/>
        <w:autoSpaceDN w:val="0"/>
        <w:adjustRightInd w:val="0"/>
        <w:spacing w:after="0" w:line="240" w:lineRule="auto"/>
        <w:jc w:val="center"/>
        <w:rPr>
          <w:rFonts w:ascii="Bookman Old Style" w:hAnsi="Bookman Old Style" w:cs="Arial"/>
          <w:b/>
        </w:rPr>
      </w:pPr>
      <w:r w:rsidRPr="006B2D8A">
        <w:rPr>
          <w:rFonts w:ascii="Bookman Old Style" w:hAnsi="Bookman Old Style" w:cs="Arial"/>
          <w:b/>
        </w:rPr>
        <w:t>CAPITULO TERCERO</w:t>
      </w:r>
    </w:p>
    <w:p w:rsidR="00EA7313" w:rsidRPr="006B2D8A" w:rsidRDefault="00EA7313" w:rsidP="00901C1F">
      <w:pPr>
        <w:autoSpaceDE w:val="0"/>
        <w:autoSpaceDN w:val="0"/>
        <w:adjustRightInd w:val="0"/>
        <w:spacing w:after="0" w:line="240" w:lineRule="auto"/>
        <w:jc w:val="center"/>
        <w:rPr>
          <w:rFonts w:ascii="Bookman Old Style" w:hAnsi="Bookman Old Style" w:cs="Arial"/>
          <w:b/>
        </w:rPr>
      </w:pPr>
    </w:p>
    <w:p w:rsidR="00EA7313" w:rsidRPr="006B2D8A" w:rsidRDefault="006217E0" w:rsidP="00EA7313">
      <w:pPr>
        <w:jc w:val="center"/>
        <w:rPr>
          <w:rFonts w:ascii="Bookman Old Style" w:hAnsi="Bookman Old Style"/>
        </w:rPr>
      </w:pPr>
      <w:r w:rsidRPr="006B2D8A">
        <w:rPr>
          <w:rFonts w:ascii="Bookman Old Style" w:hAnsi="Bookman Old Style"/>
        </w:rPr>
        <w:t>COORDINADORES E INSPECTORES</w:t>
      </w:r>
    </w:p>
    <w:p w:rsidR="00EA7313" w:rsidRPr="006B2D8A" w:rsidRDefault="00626074" w:rsidP="00EA7313">
      <w:pPr>
        <w:jc w:val="both"/>
        <w:rPr>
          <w:rFonts w:ascii="Bookman Old Style" w:hAnsi="Bookman Old Style"/>
        </w:rPr>
      </w:pPr>
      <w:r w:rsidRPr="006B2D8A">
        <w:rPr>
          <w:rFonts w:ascii="Bookman Old Style" w:hAnsi="Bookman Old Style"/>
          <w:b/>
        </w:rPr>
        <w:t xml:space="preserve">Art. </w:t>
      </w:r>
      <w:r w:rsidR="009014C7">
        <w:rPr>
          <w:rFonts w:ascii="Bookman Old Style" w:hAnsi="Bookman Old Style"/>
          <w:b/>
        </w:rPr>
        <w:t>42</w:t>
      </w:r>
      <w:r w:rsidR="00EA7313" w:rsidRPr="006B2D8A">
        <w:rPr>
          <w:rFonts w:ascii="Bookman Old Style" w:hAnsi="Bookman Old Style"/>
          <w:b/>
        </w:rPr>
        <w:t xml:space="preserve">. Coordinadores institucionales de educación extraordinaria.- </w:t>
      </w:r>
      <w:r w:rsidR="00EA7313" w:rsidRPr="006B2D8A">
        <w:rPr>
          <w:rFonts w:ascii="Bookman Old Style" w:hAnsi="Bookman Old Style"/>
        </w:rPr>
        <w:t>La Dirección de Inclusión Educativa de la SERD seleccionará un docente por institución educativa para que cumpla  la función de Coordinación del equipo de docentes en cada institución educativa donde se oferte la educación extraordinaria en todas sus modalidades, cumpliendo las siguientes funciones:</w:t>
      </w:r>
    </w:p>
    <w:p w:rsidR="00EA7313" w:rsidRPr="006B2D8A" w:rsidRDefault="00EA7313" w:rsidP="00EA7313">
      <w:pPr>
        <w:jc w:val="both"/>
        <w:rPr>
          <w:rFonts w:ascii="Bookman Old Style" w:hAnsi="Bookman Old Style"/>
        </w:rPr>
      </w:pPr>
      <w:r w:rsidRPr="006B2D8A">
        <w:rPr>
          <w:rFonts w:ascii="Bookman Old Style" w:hAnsi="Bookman Old Style"/>
          <w:b/>
        </w:rPr>
        <w:t xml:space="preserve">Art. </w:t>
      </w:r>
      <w:r w:rsidR="009014C7">
        <w:rPr>
          <w:rFonts w:ascii="Bookman Old Style" w:hAnsi="Bookman Old Style"/>
          <w:b/>
        </w:rPr>
        <w:t>43</w:t>
      </w:r>
      <w:r w:rsidRPr="006B2D8A">
        <w:rPr>
          <w:rFonts w:ascii="Bookman Old Style" w:hAnsi="Bookman Old Style"/>
          <w:b/>
        </w:rPr>
        <w:t xml:space="preserve"> Funciones del Coordinador institucional de educación extraordinaria.- </w:t>
      </w:r>
      <w:r w:rsidRPr="006B2D8A">
        <w:rPr>
          <w:rFonts w:ascii="Bookman Old Style" w:hAnsi="Bookman Old Style"/>
        </w:rPr>
        <w:t>El coordinador institucional de educación extraordinaria, deberá cumplir con las siguientes funciones:</w:t>
      </w:r>
    </w:p>
    <w:p w:rsidR="00EA7313" w:rsidRPr="006B2D8A" w:rsidRDefault="00EA7313" w:rsidP="00626074">
      <w:pPr>
        <w:ind w:firstLine="360"/>
        <w:jc w:val="both"/>
        <w:rPr>
          <w:rFonts w:ascii="Bookman Old Style" w:hAnsi="Bookman Old Style"/>
          <w:b/>
        </w:rPr>
      </w:pPr>
      <w:r w:rsidRPr="006B2D8A">
        <w:rPr>
          <w:rFonts w:ascii="Bookman Old Style" w:hAnsi="Bookman Old Style"/>
          <w:b/>
        </w:rPr>
        <w:t>Ámbito pedagógico.-</w:t>
      </w:r>
    </w:p>
    <w:p w:rsidR="00EA7313" w:rsidRPr="006B2D8A" w:rsidRDefault="00EA7313" w:rsidP="00EA7313">
      <w:pPr>
        <w:pStyle w:val="Prrafodelista"/>
        <w:numPr>
          <w:ilvl w:val="0"/>
          <w:numId w:val="13"/>
        </w:numPr>
        <w:spacing w:after="160" w:line="259" w:lineRule="auto"/>
        <w:jc w:val="both"/>
        <w:rPr>
          <w:rFonts w:ascii="Bookman Old Style" w:hAnsi="Bookman Old Style"/>
        </w:rPr>
      </w:pPr>
      <w:r w:rsidRPr="006B2D8A">
        <w:rPr>
          <w:rFonts w:ascii="Bookman Old Style" w:hAnsi="Bookman Old Style"/>
        </w:rPr>
        <w:t>Coordinar la implementación del currículo de educación extraordinaria en la Institución educativa.</w:t>
      </w:r>
    </w:p>
    <w:p w:rsidR="00EA7313" w:rsidRPr="006B2D8A" w:rsidRDefault="00EA7313" w:rsidP="00EA7313">
      <w:pPr>
        <w:pStyle w:val="Prrafodelista"/>
        <w:numPr>
          <w:ilvl w:val="0"/>
          <w:numId w:val="13"/>
        </w:numPr>
        <w:spacing w:after="160" w:line="259" w:lineRule="auto"/>
        <w:jc w:val="both"/>
        <w:rPr>
          <w:rFonts w:ascii="Bookman Old Style" w:hAnsi="Bookman Old Style"/>
        </w:rPr>
      </w:pPr>
      <w:r w:rsidRPr="006B2D8A">
        <w:rPr>
          <w:rFonts w:ascii="Bookman Old Style" w:hAnsi="Bookman Old Style"/>
        </w:rPr>
        <w:t>Asesorar y acompañar el trabajo docente.</w:t>
      </w:r>
    </w:p>
    <w:p w:rsidR="00EA7313" w:rsidRPr="006B2D8A" w:rsidRDefault="00EA7313" w:rsidP="00EA7313">
      <w:pPr>
        <w:pStyle w:val="Prrafodelista"/>
        <w:numPr>
          <w:ilvl w:val="0"/>
          <w:numId w:val="13"/>
        </w:numPr>
        <w:spacing w:after="160" w:line="259" w:lineRule="auto"/>
        <w:jc w:val="both"/>
        <w:rPr>
          <w:rFonts w:ascii="Bookman Old Style" w:hAnsi="Bookman Old Style"/>
        </w:rPr>
      </w:pPr>
      <w:r w:rsidRPr="006B2D8A">
        <w:rPr>
          <w:rFonts w:ascii="Bookman Old Style" w:hAnsi="Bookman Old Style"/>
        </w:rPr>
        <w:t>Revisar y aprobar los instrumentos curriculares y de evaluación  elaborados por los docentes.</w:t>
      </w:r>
    </w:p>
    <w:p w:rsidR="00EA7313" w:rsidRPr="006B2D8A" w:rsidRDefault="00EA7313" w:rsidP="00EA7313">
      <w:pPr>
        <w:pStyle w:val="Prrafodelista"/>
        <w:numPr>
          <w:ilvl w:val="0"/>
          <w:numId w:val="13"/>
        </w:numPr>
        <w:spacing w:after="160" w:line="259" w:lineRule="auto"/>
        <w:jc w:val="both"/>
        <w:rPr>
          <w:rFonts w:ascii="Bookman Old Style" w:hAnsi="Bookman Old Style"/>
        </w:rPr>
      </w:pPr>
      <w:r w:rsidRPr="006B2D8A">
        <w:rPr>
          <w:rFonts w:ascii="Bookman Old Style" w:hAnsi="Bookman Old Style"/>
        </w:rPr>
        <w:t>Elaborar y presentar periódicamente informes a la autoridad institucional responsable del ámbito curricular  o su delegado.</w:t>
      </w:r>
    </w:p>
    <w:p w:rsidR="00EA7313" w:rsidRPr="006B2D8A" w:rsidRDefault="00EA7313" w:rsidP="00EA7313">
      <w:pPr>
        <w:pStyle w:val="Prrafodelista"/>
        <w:numPr>
          <w:ilvl w:val="0"/>
          <w:numId w:val="13"/>
        </w:numPr>
        <w:spacing w:after="160" w:line="259" w:lineRule="auto"/>
        <w:jc w:val="both"/>
        <w:rPr>
          <w:rFonts w:ascii="Bookman Old Style" w:hAnsi="Bookman Old Style"/>
        </w:rPr>
      </w:pPr>
      <w:r w:rsidRPr="006B2D8A">
        <w:rPr>
          <w:rFonts w:ascii="Bookman Old Style" w:hAnsi="Bookman Old Style"/>
        </w:rPr>
        <w:t>Coordinar el proceso de tutorías académicas para los estudiantes.</w:t>
      </w:r>
    </w:p>
    <w:p w:rsidR="00EA7313" w:rsidRPr="006B2D8A" w:rsidRDefault="00EA7313" w:rsidP="00EA7313">
      <w:pPr>
        <w:pStyle w:val="Prrafodelista"/>
        <w:numPr>
          <w:ilvl w:val="0"/>
          <w:numId w:val="13"/>
        </w:numPr>
        <w:spacing w:after="160" w:line="259" w:lineRule="auto"/>
        <w:jc w:val="both"/>
        <w:rPr>
          <w:rFonts w:ascii="Bookman Old Style" w:hAnsi="Bookman Old Style"/>
        </w:rPr>
      </w:pPr>
      <w:r w:rsidRPr="006B2D8A">
        <w:rPr>
          <w:rFonts w:ascii="Bookman Old Style" w:hAnsi="Bookman Old Style"/>
        </w:rPr>
        <w:t>Identificar estrategias para mejoramiento continuo del proceso pedagógico.</w:t>
      </w:r>
    </w:p>
    <w:p w:rsidR="00EA7313" w:rsidRPr="006B2D8A" w:rsidRDefault="00EA7313" w:rsidP="00EA7313">
      <w:pPr>
        <w:pStyle w:val="Prrafodelista"/>
        <w:spacing w:after="160" w:line="259" w:lineRule="auto"/>
        <w:jc w:val="both"/>
        <w:rPr>
          <w:rFonts w:ascii="Bookman Old Style" w:hAnsi="Bookman Old Style"/>
        </w:rPr>
      </w:pPr>
    </w:p>
    <w:p w:rsidR="00EA7313" w:rsidRPr="006B2D8A" w:rsidRDefault="00EA7313" w:rsidP="00626074">
      <w:pPr>
        <w:spacing w:after="160" w:line="259" w:lineRule="auto"/>
        <w:ind w:firstLine="284"/>
        <w:jc w:val="both"/>
        <w:rPr>
          <w:rFonts w:ascii="Bookman Old Style" w:hAnsi="Bookman Old Style"/>
          <w:b/>
        </w:rPr>
      </w:pPr>
      <w:r w:rsidRPr="006B2D8A">
        <w:rPr>
          <w:rFonts w:ascii="Bookman Old Style" w:hAnsi="Bookman Old Style"/>
          <w:b/>
        </w:rPr>
        <w:t>En lo administrativo.-</w:t>
      </w:r>
    </w:p>
    <w:p w:rsidR="00EA7313" w:rsidRPr="006B2D8A" w:rsidRDefault="00EA7313" w:rsidP="00EA7313">
      <w:pPr>
        <w:pStyle w:val="Prrafodelista"/>
        <w:numPr>
          <w:ilvl w:val="0"/>
          <w:numId w:val="2"/>
        </w:numPr>
        <w:spacing w:after="160" w:line="259" w:lineRule="auto"/>
        <w:jc w:val="both"/>
        <w:rPr>
          <w:rFonts w:ascii="Bookman Old Style" w:hAnsi="Bookman Old Style"/>
        </w:rPr>
      </w:pPr>
      <w:r w:rsidRPr="006B2D8A">
        <w:rPr>
          <w:rFonts w:ascii="Bookman Old Style" w:hAnsi="Bookman Old Style"/>
        </w:rPr>
        <w:t>Controlar la asistencia, puntualidad y comportamiento de estudiantes en el caso de no contar con docente inspector.</w:t>
      </w:r>
    </w:p>
    <w:p w:rsidR="00EA7313" w:rsidRPr="006B2D8A" w:rsidRDefault="00EA7313" w:rsidP="00EA7313">
      <w:pPr>
        <w:pStyle w:val="Prrafodelista"/>
        <w:numPr>
          <w:ilvl w:val="0"/>
          <w:numId w:val="2"/>
        </w:numPr>
        <w:spacing w:after="160" w:line="259" w:lineRule="auto"/>
        <w:jc w:val="both"/>
        <w:rPr>
          <w:rFonts w:ascii="Bookman Old Style" w:hAnsi="Bookman Old Style"/>
        </w:rPr>
      </w:pPr>
      <w:r w:rsidRPr="006B2D8A">
        <w:rPr>
          <w:rFonts w:ascii="Bookman Old Style" w:hAnsi="Bookman Old Style"/>
        </w:rPr>
        <w:t>Elaborar el distributivo de trabajo y horarios para cada período lectivo.</w:t>
      </w:r>
    </w:p>
    <w:p w:rsidR="00EA7313" w:rsidRPr="006B2D8A" w:rsidRDefault="00EA7313" w:rsidP="00EA7313">
      <w:pPr>
        <w:pStyle w:val="Prrafodelista"/>
        <w:numPr>
          <w:ilvl w:val="0"/>
          <w:numId w:val="2"/>
        </w:numPr>
        <w:spacing w:after="160" w:line="259" w:lineRule="auto"/>
        <w:jc w:val="both"/>
        <w:rPr>
          <w:rFonts w:ascii="Bookman Old Style" w:hAnsi="Bookman Old Style"/>
        </w:rPr>
      </w:pPr>
      <w:r w:rsidRPr="006B2D8A">
        <w:rPr>
          <w:rFonts w:ascii="Bookman Old Style" w:hAnsi="Bookman Old Style"/>
        </w:rPr>
        <w:t>Organizar la presentación de los estudiantes en actos sociales, culturales, deportivos y de otra índole.</w:t>
      </w:r>
    </w:p>
    <w:p w:rsidR="00EA7313" w:rsidRPr="006B2D8A" w:rsidRDefault="00EA7313" w:rsidP="00EA7313">
      <w:pPr>
        <w:pStyle w:val="Prrafodelista"/>
        <w:numPr>
          <w:ilvl w:val="0"/>
          <w:numId w:val="2"/>
        </w:numPr>
        <w:spacing w:after="160" w:line="259" w:lineRule="auto"/>
        <w:jc w:val="both"/>
        <w:rPr>
          <w:rFonts w:ascii="Bookman Old Style" w:hAnsi="Bookman Old Style"/>
        </w:rPr>
      </w:pPr>
      <w:r w:rsidRPr="006B2D8A">
        <w:rPr>
          <w:rFonts w:ascii="Bookman Old Style" w:hAnsi="Bookman Old Style"/>
        </w:rPr>
        <w:t>Organizar y custodiar los registros académicos y administrativos.</w:t>
      </w:r>
    </w:p>
    <w:p w:rsidR="00EA7313" w:rsidRPr="006B2D8A" w:rsidRDefault="00EA7313" w:rsidP="00EA7313">
      <w:pPr>
        <w:pStyle w:val="Prrafodelista"/>
        <w:numPr>
          <w:ilvl w:val="0"/>
          <w:numId w:val="2"/>
        </w:numPr>
        <w:spacing w:after="160" w:line="259" w:lineRule="auto"/>
        <w:jc w:val="both"/>
        <w:rPr>
          <w:rFonts w:ascii="Bookman Old Style" w:hAnsi="Bookman Old Style"/>
        </w:rPr>
      </w:pPr>
      <w:r w:rsidRPr="006B2D8A">
        <w:rPr>
          <w:rFonts w:ascii="Bookman Old Style" w:hAnsi="Bookman Old Style"/>
        </w:rPr>
        <w:t>Aplicar los protocolos y rutas establecidas para la  atención y seguimiento de casos de estudiantes en situación de vulnerabilidad.</w:t>
      </w:r>
    </w:p>
    <w:p w:rsidR="00EA7313" w:rsidRPr="006B2D8A" w:rsidRDefault="00EA7313" w:rsidP="00EA7313">
      <w:pPr>
        <w:pStyle w:val="Prrafodelista"/>
        <w:numPr>
          <w:ilvl w:val="0"/>
          <w:numId w:val="2"/>
        </w:numPr>
        <w:spacing w:after="160" w:line="259" w:lineRule="auto"/>
        <w:jc w:val="both"/>
        <w:rPr>
          <w:rFonts w:ascii="Bookman Old Style" w:hAnsi="Bookman Old Style"/>
        </w:rPr>
      </w:pPr>
      <w:r w:rsidRPr="006B2D8A">
        <w:rPr>
          <w:rFonts w:ascii="Bookman Old Style" w:hAnsi="Bookman Old Style"/>
        </w:rPr>
        <w:t>Establecer canales de comunicación y participación entre los miembros de la comunidad educativa y los que delegue la autoridad.</w:t>
      </w:r>
    </w:p>
    <w:p w:rsidR="00EA7313" w:rsidRPr="006B2D8A" w:rsidRDefault="00EA7313" w:rsidP="00EA7313">
      <w:pPr>
        <w:pStyle w:val="Prrafodelista"/>
        <w:numPr>
          <w:ilvl w:val="0"/>
          <w:numId w:val="2"/>
        </w:numPr>
        <w:spacing w:after="160" w:line="259" w:lineRule="auto"/>
        <w:jc w:val="both"/>
        <w:rPr>
          <w:rFonts w:ascii="Bookman Old Style" w:hAnsi="Bookman Old Style"/>
        </w:rPr>
      </w:pPr>
      <w:r w:rsidRPr="006B2D8A">
        <w:rPr>
          <w:rFonts w:ascii="Bookman Old Style" w:hAnsi="Bookman Old Style"/>
        </w:rPr>
        <w:t xml:space="preserve">Asumir la delegación de funciones y atribuciones emitidas  por la máxima autoridad en casos especiales. </w:t>
      </w:r>
    </w:p>
    <w:p w:rsidR="00EA7313" w:rsidRPr="006B2D8A" w:rsidRDefault="00EA7313" w:rsidP="00EA7313">
      <w:pPr>
        <w:pStyle w:val="Prrafodelista"/>
        <w:ind w:left="644"/>
        <w:jc w:val="both"/>
        <w:rPr>
          <w:rFonts w:ascii="Bookman Old Style" w:hAnsi="Bookman Old Style"/>
        </w:rPr>
      </w:pPr>
    </w:p>
    <w:p w:rsidR="00EA7313" w:rsidRPr="006B2D8A" w:rsidRDefault="00EA7313" w:rsidP="00EA7313">
      <w:pPr>
        <w:jc w:val="both"/>
        <w:rPr>
          <w:rFonts w:ascii="Bookman Old Style" w:hAnsi="Bookman Old Style"/>
        </w:rPr>
      </w:pPr>
      <w:r w:rsidRPr="006B2D8A">
        <w:rPr>
          <w:rFonts w:ascii="Bookman Old Style" w:hAnsi="Bookman Old Style"/>
          <w:b/>
        </w:rPr>
        <w:lastRenderedPageBreak/>
        <w:t xml:space="preserve">Art. </w:t>
      </w:r>
      <w:r w:rsidR="009014C7">
        <w:rPr>
          <w:rFonts w:ascii="Bookman Old Style" w:hAnsi="Bookman Old Style"/>
          <w:b/>
        </w:rPr>
        <w:t>44</w:t>
      </w:r>
      <w:r w:rsidRPr="006B2D8A">
        <w:rPr>
          <w:rFonts w:ascii="Bookman Old Style" w:hAnsi="Bookman Old Style"/>
          <w:b/>
        </w:rPr>
        <w:t xml:space="preserve"> Funciones de inspección.-</w:t>
      </w:r>
      <w:r w:rsidRPr="006B2D8A">
        <w:rPr>
          <w:rFonts w:ascii="Bookman Old Style" w:hAnsi="Bookman Old Style"/>
        </w:rPr>
        <w:t>De acuerdo a lo establecido en el Art. 55 de RLOEI que se refiere a docentes con funciones de inspector, se establece que en el caso de la educación extraordinaria presencial contará con  docente inspector  por cada 200 estudiantes.</w:t>
      </w:r>
    </w:p>
    <w:p w:rsidR="00EA7313" w:rsidRPr="006B2D8A" w:rsidRDefault="00EA7313" w:rsidP="00EA7313">
      <w:pPr>
        <w:jc w:val="both"/>
        <w:rPr>
          <w:rFonts w:ascii="Bookman Old Style" w:hAnsi="Bookman Old Style"/>
        </w:rPr>
      </w:pPr>
      <w:r w:rsidRPr="006B2D8A">
        <w:rPr>
          <w:rFonts w:ascii="Bookman Old Style" w:hAnsi="Bookman Old Style"/>
          <w:b/>
        </w:rPr>
        <w:t>Art.</w:t>
      </w:r>
      <w:r w:rsidR="00626074" w:rsidRPr="006B2D8A">
        <w:rPr>
          <w:rFonts w:ascii="Bookman Old Style" w:hAnsi="Bookman Old Style"/>
          <w:b/>
        </w:rPr>
        <w:t xml:space="preserve"> </w:t>
      </w:r>
      <w:r w:rsidR="009014C7">
        <w:rPr>
          <w:rFonts w:ascii="Bookman Old Style" w:hAnsi="Bookman Old Style"/>
          <w:b/>
        </w:rPr>
        <w:t>45</w:t>
      </w:r>
      <w:r w:rsidRPr="006B2D8A">
        <w:rPr>
          <w:rFonts w:ascii="Bookman Old Style" w:hAnsi="Bookman Old Style"/>
          <w:b/>
        </w:rPr>
        <w:t xml:space="preserve"> Tiempo en funciones.-</w:t>
      </w:r>
      <w:r w:rsidRPr="006B2D8A">
        <w:rPr>
          <w:rFonts w:ascii="Bookman Old Style" w:hAnsi="Bookman Old Style"/>
        </w:rPr>
        <w:t xml:space="preserve"> El docente coordinador  y el docente inspector se mantendrán en sus funciones por 4 años pudiendo ser reelegido por un periodo más, previa evaluación anual y retornará a sus funciones de docente, en la institución educativa que requiere sus servicios. </w:t>
      </w:r>
    </w:p>
    <w:p w:rsidR="00EA7313" w:rsidRPr="006B2D8A" w:rsidRDefault="00EA7313" w:rsidP="00EA7313">
      <w:pPr>
        <w:jc w:val="both"/>
        <w:rPr>
          <w:rFonts w:ascii="Bookman Old Style" w:hAnsi="Bookman Old Style"/>
          <w:color w:val="000000" w:themeColor="text1"/>
        </w:rPr>
      </w:pPr>
      <w:r w:rsidRPr="006B2D8A">
        <w:rPr>
          <w:rFonts w:ascii="Bookman Old Style" w:hAnsi="Bookman Old Style"/>
        </w:rPr>
        <w:t xml:space="preserve">El docente coordinador  y el docente inspector se mantendrán en sus funciones por 4 años  pudiendo ser ubicado, </w:t>
      </w:r>
      <w:r w:rsidRPr="006B2D8A">
        <w:rPr>
          <w:rFonts w:ascii="Bookman Old Style" w:hAnsi="Bookman Old Style"/>
          <w:color w:val="000000" w:themeColor="text1"/>
        </w:rPr>
        <w:t>en la institución educativa que requiere sus servicios.</w:t>
      </w:r>
    </w:p>
    <w:p w:rsidR="00EA7313" w:rsidRPr="006B2D8A" w:rsidRDefault="00EA7313" w:rsidP="00EA7313">
      <w:pPr>
        <w:jc w:val="both"/>
        <w:rPr>
          <w:rFonts w:ascii="Bookman Old Style" w:hAnsi="Bookman Old Style"/>
        </w:rPr>
      </w:pPr>
      <w:r w:rsidRPr="006B2D8A">
        <w:rPr>
          <w:rFonts w:ascii="Bookman Old Style" w:hAnsi="Bookman Old Style"/>
          <w:b/>
        </w:rPr>
        <w:t xml:space="preserve">Art. </w:t>
      </w:r>
      <w:r w:rsidR="009014C7">
        <w:rPr>
          <w:rFonts w:ascii="Bookman Old Style" w:hAnsi="Bookman Old Style"/>
          <w:b/>
        </w:rPr>
        <w:t>46</w:t>
      </w:r>
      <w:r w:rsidRPr="006B2D8A">
        <w:rPr>
          <w:rFonts w:ascii="Bookman Old Style" w:hAnsi="Bookman Old Style"/>
          <w:b/>
        </w:rPr>
        <w:t xml:space="preserve"> Cambio de un coordinador de una determinada especialización con docente de otra especialización</w:t>
      </w:r>
      <w:r w:rsidRPr="006B2D8A">
        <w:rPr>
          <w:rFonts w:ascii="Bookman Old Style" w:hAnsi="Bookman Old Style"/>
        </w:rPr>
        <w:t xml:space="preserve">.- El docente coordinador que termine sus funciones de Coordinador institucional de Educación Extraordinaria pasará a laborar con carga horaria de docente según su especialidad. </w:t>
      </w:r>
    </w:p>
    <w:p w:rsidR="00EA7313" w:rsidRPr="006B2D8A" w:rsidRDefault="00EA7313" w:rsidP="00EA7313">
      <w:pPr>
        <w:jc w:val="both"/>
        <w:rPr>
          <w:rFonts w:ascii="Bookman Old Style" w:hAnsi="Bookman Old Style"/>
        </w:rPr>
      </w:pPr>
      <w:r w:rsidRPr="006B2D8A">
        <w:rPr>
          <w:rFonts w:ascii="Bookman Old Style" w:hAnsi="Bookman Old Style"/>
        </w:rPr>
        <w:t>El docente coordinador con una determinada especialización asumirá la carga horaria de su especialidad, en educación extraordinaria, de preferencia en la misma institución educativa, y, en el caso de que no haya la necesidad será reubicado en otra institución donde se oferte educación extraordinaria.</w:t>
      </w:r>
    </w:p>
    <w:p w:rsidR="00EA7313" w:rsidRPr="006B2D8A" w:rsidRDefault="00EA7313" w:rsidP="00EA7313">
      <w:pPr>
        <w:jc w:val="both"/>
        <w:rPr>
          <w:rFonts w:ascii="Bookman Old Style" w:hAnsi="Bookman Old Style"/>
        </w:rPr>
      </w:pPr>
      <w:r w:rsidRPr="006B2D8A">
        <w:rPr>
          <w:rFonts w:ascii="Bookman Old Style" w:hAnsi="Bookman Old Style"/>
        </w:rPr>
        <w:t xml:space="preserve">La Dirección Metropolitana de Inclusión Educativa en coordinación con la Unidad Desconcentrada de Recursos Humanos, realizará las acciones pertinentes conforme normativa vigente, a fin de cubrir los requerimientos de docentes en cada una de las instituciones que oferte educación extraordinaria, donde se cambie al Coordinador institucional. </w:t>
      </w:r>
    </w:p>
    <w:p w:rsidR="00EA7313" w:rsidRPr="006B2D8A" w:rsidRDefault="00EA7313" w:rsidP="00EA7313">
      <w:pPr>
        <w:jc w:val="both"/>
        <w:rPr>
          <w:rFonts w:ascii="Bookman Old Style" w:hAnsi="Bookman Old Style"/>
          <w:color w:val="000000" w:themeColor="text1"/>
        </w:rPr>
      </w:pPr>
    </w:p>
    <w:p w:rsidR="00EA7313" w:rsidRPr="006B2D8A" w:rsidRDefault="00EA7313" w:rsidP="00EA7313">
      <w:pPr>
        <w:ind w:left="284"/>
        <w:jc w:val="center"/>
        <w:rPr>
          <w:rFonts w:ascii="Bookman Old Style" w:hAnsi="Bookman Old Style"/>
          <w:b/>
        </w:rPr>
      </w:pPr>
      <w:r w:rsidRPr="006B2D8A">
        <w:rPr>
          <w:rFonts w:ascii="Bookman Old Style" w:hAnsi="Bookman Old Style"/>
          <w:b/>
        </w:rPr>
        <w:t xml:space="preserve">CAPITULO </w:t>
      </w:r>
      <w:r w:rsidR="00BC436D" w:rsidRPr="006B2D8A">
        <w:rPr>
          <w:rFonts w:ascii="Bookman Old Style" w:hAnsi="Bookman Old Style"/>
          <w:b/>
        </w:rPr>
        <w:t>CUARTO</w:t>
      </w:r>
    </w:p>
    <w:p w:rsidR="00EA7313" w:rsidRPr="006B2D8A" w:rsidRDefault="00EA7313" w:rsidP="00EA7313">
      <w:pPr>
        <w:ind w:left="284"/>
        <w:jc w:val="center"/>
        <w:rPr>
          <w:rFonts w:ascii="Bookman Old Style" w:hAnsi="Bookman Old Style"/>
        </w:rPr>
      </w:pPr>
      <w:r w:rsidRPr="006B2D8A">
        <w:rPr>
          <w:rFonts w:ascii="Bookman Old Style" w:hAnsi="Bookman Old Style"/>
        </w:rPr>
        <w:t>DOCENTE</w:t>
      </w:r>
    </w:p>
    <w:p w:rsidR="00EA7313" w:rsidRPr="006B2D8A" w:rsidRDefault="00EA7313" w:rsidP="00EA7313">
      <w:pPr>
        <w:jc w:val="both"/>
        <w:rPr>
          <w:rFonts w:ascii="Bookman Old Style" w:hAnsi="Bookman Old Style"/>
          <w:b/>
        </w:rPr>
      </w:pPr>
      <w:r w:rsidRPr="006B2D8A">
        <w:rPr>
          <w:rFonts w:ascii="Bookman Old Style" w:hAnsi="Bookman Old Style"/>
          <w:b/>
        </w:rPr>
        <w:t xml:space="preserve">Art. </w:t>
      </w:r>
      <w:r w:rsidR="009014C7">
        <w:rPr>
          <w:rFonts w:ascii="Bookman Old Style" w:hAnsi="Bookman Old Style"/>
          <w:b/>
        </w:rPr>
        <w:t>47</w:t>
      </w:r>
      <w:r w:rsidRPr="006B2D8A">
        <w:rPr>
          <w:rFonts w:ascii="Bookman Old Style" w:hAnsi="Bookman Old Style"/>
          <w:b/>
        </w:rPr>
        <w:t xml:space="preserve"> Derechos y obligaciones.-</w:t>
      </w:r>
      <w:r w:rsidRPr="006B2D8A">
        <w:rPr>
          <w:rFonts w:ascii="Bookman Old Style" w:hAnsi="Bookman Old Style"/>
        </w:rPr>
        <w:t>Los derechos y obligaciones de los docentes de la educación extraordinaria se regirán por lo que establece la LOEI y su Reglamento.</w:t>
      </w:r>
    </w:p>
    <w:p w:rsidR="00901C1F" w:rsidRPr="006B2D8A" w:rsidRDefault="00901C1F" w:rsidP="00901C1F">
      <w:pPr>
        <w:autoSpaceDE w:val="0"/>
        <w:autoSpaceDN w:val="0"/>
        <w:adjustRightInd w:val="0"/>
        <w:spacing w:after="0" w:line="240" w:lineRule="auto"/>
        <w:jc w:val="center"/>
        <w:rPr>
          <w:rFonts w:ascii="Bookman Old Style" w:hAnsi="Bookman Old Style" w:cs="Arial"/>
          <w:b/>
        </w:rPr>
      </w:pPr>
      <w:r w:rsidRPr="006B2D8A">
        <w:rPr>
          <w:rFonts w:ascii="Bookman Old Style" w:hAnsi="Bookman Old Style" w:cs="Arial"/>
          <w:b/>
        </w:rPr>
        <w:t xml:space="preserve">CAPITULO </w:t>
      </w:r>
      <w:r w:rsidR="006F545C" w:rsidRPr="006B2D8A">
        <w:rPr>
          <w:rFonts w:ascii="Bookman Old Style" w:hAnsi="Bookman Old Style" w:cs="Arial"/>
          <w:b/>
        </w:rPr>
        <w:t>QUINTO</w:t>
      </w:r>
    </w:p>
    <w:p w:rsidR="00901C1F" w:rsidRPr="006B2D8A" w:rsidRDefault="00901C1F" w:rsidP="00901C1F">
      <w:pPr>
        <w:autoSpaceDE w:val="0"/>
        <w:autoSpaceDN w:val="0"/>
        <w:adjustRightInd w:val="0"/>
        <w:spacing w:after="0" w:line="240" w:lineRule="auto"/>
        <w:jc w:val="center"/>
        <w:rPr>
          <w:rFonts w:ascii="Bookman Old Style" w:hAnsi="Bookman Old Style" w:cs="Arial"/>
          <w:b/>
        </w:rPr>
      </w:pPr>
      <w:r w:rsidRPr="006B2D8A">
        <w:rPr>
          <w:rFonts w:ascii="Bookman Old Style" w:hAnsi="Bookman Old Style" w:cs="Arial"/>
          <w:b/>
        </w:rPr>
        <w:t xml:space="preserve"> </w:t>
      </w:r>
    </w:p>
    <w:p w:rsidR="00901C1F" w:rsidRPr="006B2D8A" w:rsidRDefault="006217E0" w:rsidP="00901C1F">
      <w:pPr>
        <w:autoSpaceDE w:val="0"/>
        <w:autoSpaceDN w:val="0"/>
        <w:adjustRightInd w:val="0"/>
        <w:spacing w:after="0" w:line="240" w:lineRule="auto"/>
        <w:jc w:val="center"/>
        <w:rPr>
          <w:rFonts w:ascii="Bookman Old Style" w:hAnsi="Bookman Old Style" w:cs="Arial"/>
        </w:rPr>
      </w:pPr>
      <w:r>
        <w:rPr>
          <w:rFonts w:ascii="Bookman Old Style" w:hAnsi="Bookman Old Style" w:cs="Arial"/>
        </w:rPr>
        <w:t>R</w:t>
      </w:r>
      <w:r w:rsidRPr="006B2D8A">
        <w:rPr>
          <w:rFonts w:ascii="Bookman Old Style" w:hAnsi="Bookman Old Style" w:cs="Arial"/>
        </w:rPr>
        <w:t>ECURSOS Y PRESUPUESTO</w:t>
      </w:r>
    </w:p>
    <w:p w:rsidR="00901C1F" w:rsidRPr="006B2D8A" w:rsidRDefault="00901C1F" w:rsidP="00901C1F">
      <w:pPr>
        <w:autoSpaceDE w:val="0"/>
        <w:autoSpaceDN w:val="0"/>
        <w:adjustRightInd w:val="0"/>
        <w:spacing w:after="0" w:line="240" w:lineRule="auto"/>
        <w:rPr>
          <w:rFonts w:ascii="Bookman Old Style" w:hAnsi="Bookman Old Style" w:cs="Arial"/>
          <w:b/>
        </w:rPr>
      </w:pPr>
    </w:p>
    <w:p w:rsidR="00777A31" w:rsidRPr="006B2D8A" w:rsidRDefault="00A964A9" w:rsidP="00777A31">
      <w:pPr>
        <w:autoSpaceDE w:val="0"/>
        <w:autoSpaceDN w:val="0"/>
        <w:adjustRightInd w:val="0"/>
        <w:spacing w:after="0" w:line="240" w:lineRule="auto"/>
        <w:jc w:val="both"/>
        <w:rPr>
          <w:rFonts w:ascii="Bookman Old Style" w:hAnsi="Bookman Old Style"/>
        </w:rPr>
      </w:pPr>
      <w:r w:rsidRPr="006B2D8A">
        <w:rPr>
          <w:rFonts w:ascii="Bookman Old Style" w:hAnsi="Bookman Old Style"/>
          <w:b/>
        </w:rPr>
        <w:t xml:space="preserve">Art. </w:t>
      </w:r>
      <w:r w:rsidR="009014C7">
        <w:rPr>
          <w:rFonts w:ascii="Bookman Old Style" w:hAnsi="Bookman Old Style"/>
          <w:b/>
        </w:rPr>
        <w:t>48</w:t>
      </w:r>
      <w:r w:rsidR="00901C1F" w:rsidRPr="006B2D8A">
        <w:rPr>
          <w:rFonts w:ascii="Bookman Old Style" w:hAnsi="Bookman Old Style"/>
          <w:b/>
        </w:rPr>
        <w:t xml:space="preserve"> </w:t>
      </w:r>
      <w:r w:rsidR="00936220" w:rsidRPr="006B2D8A">
        <w:rPr>
          <w:rFonts w:ascii="Bookman Old Style" w:hAnsi="Bookman Old Style"/>
          <w:b/>
        </w:rPr>
        <w:t xml:space="preserve">Presupuesto anual.- </w:t>
      </w:r>
      <w:r w:rsidR="00777A31" w:rsidRPr="006B2D8A">
        <w:rPr>
          <w:rFonts w:ascii="Bookman Old Style" w:hAnsi="Bookman Old Style"/>
        </w:rPr>
        <w:t xml:space="preserve">El GAD del Distrito Metropolitano de Quito.- a través de la Dirección Metropolitana de Recursos Humanos y la Secretaría de Educación, Recreación y Deporte, en su ámbito de competencia, deberá incluir </w:t>
      </w:r>
      <w:r w:rsidR="00777A31" w:rsidRPr="006B2D8A">
        <w:rPr>
          <w:rFonts w:ascii="Bookman Old Style" w:hAnsi="Bookman Old Style"/>
        </w:rPr>
        <w:lastRenderedPageBreak/>
        <w:t xml:space="preserve">cada año fiscal en su presupuesto, los rubros que correspondan a gastos en la educación extraordinaria en  los siguientes factores: </w:t>
      </w:r>
    </w:p>
    <w:p w:rsidR="00777A31" w:rsidRPr="006B2D8A" w:rsidRDefault="00777A31" w:rsidP="00777A31">
      <w:pPr>
        <w:autoSpaceDE w:val="0"/>
        <w:autoSpaceDN w:val="0"/>
        <w:adjustRightInd w:val="0"/>
        <w:spacing w:after="0" w:line="240" w:lineRule="auto"/>
        <w:jc w:val="both"/>
        <w:rPr>
          <w:rFonts w:ascii="Bookman Old Style" w:hAnsi="Bookman Old Style"/>
        </w:rPr>
      </w:pPr>
    </w:p>
    <w:p w:rsidR="00777A31" w:rsidRPr="006B2D8A" w:rsidRDefault="00777A31" w:rsidP="00777A31">
      <w:pPr>
        <w:pStyle w:val="Prrafodelista"/>
        <w:numPr>
          <w:ilvl w:val="0"/>
          <w:numId w:val="8"/>
        </w:numPr>
        <w:autoSpaceDE w:val="0"/>
        <w:autoSpaceDN w:val="0"/>
        <w:adjustRightInd w:val="0"/>
        <w:spacing w:after="0" w:line="240" w:lineRule="auto"/>
        <w:rPr>
          <w:rFonts w:ascii="Bookman Old Style" w:hAnsi="Bookman Old Style"/>
        </w:rPr>
      </w:pPr>
      <w:r w:rsidRPr="006B2D8A">
        <w:rPr>
          <w:rFonts w:ascii="Bookman Old Style" w:hAnsi="Bookman Old Style"/>
        </w:rPr>
        <w:t xml:space="preserve">Talento humano </w:t>
      </w:r>
    </w:p>
    <w:p w:rsidR="00777A31" w:rsidRPr="006B2D8A" w:rsidRDefault="00777A31" w:rsidP="00777A31">
      <w:pPr>
        <w:pStyle w:val="Prrafodelista"/>
        <w:numPr>
          <w:ilvl w:val="0"/>
          <w:numId w:val="8"/>
        </w:numPr>
        <w:autoSpaceDE w:val="0"/>
        <w:autoSpaceDN w:val="0"/>
        <w:adjustRightInd w:val="0"/>
        <w:spacing w:after="0" w:line="240" w:lineRule="auto"/>
        <w:rPr>
          <w:rFonts w:ascii="Bookman Old Style" w:hAnsi="Bookman Old Style"/>
        </w:rPr>
      </w:pPr>
      <w:r w:rsidRPr="006B2D8A">
        <w:rPr>
          <w:rFonts w:ascii="Bookman Old Style" w:hAnsi="Bookman Old Style"/>
        </w:rPr>
        <w:t>Recursos tecnológicos</w:t>
      </w:r>
    </w:p>
    <w:p w:rsidR="00777A31" w:rsidRPr="006B2D8A" w:rsidRDefault="00777A31" w:rsidP="00777A31">
      <w:pPr>
        <w:pStyle w:val="Prrafodelista"/>
        <w:numPr>
          <w:ilvl w:val="0"/>
          <w:numId w:val="8"/>
        </w:numPr>
        <w:autoSpaceDE w:val="0"/>
        <w:autoSpaceDN w:val="0"/>
        <w:adjustRightInd w:val="0"/>
        <w:spacing w:after="0" w:line="240" w:lineRule="auto"/>
        <w:rPr>
          <w:rFonts w:ascii="Bookman Old Style" w:hAnsi="Bookman Old Style"/>
        </w:rPr>
      </w:pPr>
      <w:r w:rsidRPr="006B2D8A">
        <w:rPr>
          <w:rFonts w:ascii="Bookman Old Style" w:hAnsi="Bookman Old Style"/>
        </w:rPr>
        <w:t xml:space="preserve">infraestructura </w:t>
      </w:r>
    </w:p>
    <w:p w:rsidR="00777A31" w:rsidRPr="006B2D8A" w:rsidRDefault="00777A31" w:rsidP="00777A31">
      <w:pPr>
        <w:pStyle w:val="Prrafodelista"/>
        <w:numPr>
          <w:ilvl w:val="0"/>
          <w:numId w:val="8"/>
        </w:numPr>
        <w:autoSpaceDE w:val="0"/>
        <w:autoSpaceDN w:val="0"/>
        <w:adjustRightInd w:val="0"/>
        <w:spacing w:after="0" w:line="240" w:lineRule="auto"/>
        <w:rPr>
          <w:rFonts w:ascii="Bookman Old Style" w:hAnsi="Bookman Old Style"/>
        </w:rPr>
      </w:pPr>
      <w:r w:rsidRPr="006B2D8A">
        <w:rPr>
          <w:rFonts w:ascii="Bookman Old Style" w:hAnsi="Bookman Old Style"/>
        </w:rPr>
        <w:t xml:space="preserve">Equipamiento y logística </w:t>
      </w:r>
    </w:p>
    <w:p w:rsidR="00777A31" w:rsidRPr="006B2D8A" w:rsidRDefault="00777A31" w:rsidP="00777A31">
      <w:pPr>
        <w:pStyle w:val="Prrafodelista"/>
        <w:numPr>
          <w:ilvl w:val="0"/>
          <w:numId w:val="8"/>
        </w:numPr>
        <w:autoSpaceDE w:val="0"/>
        <w:autoSpaceDN w:val="0"/>
        <w:adjustRightInd w:val="0"/>
        <w:spacing w:after="0" w:line="240" w:lineRule="auto"/>
        <w:rPr>
          <w:rFonts w:ascii="Bookman Old Style" w:hAnsi="Bookman Old Style"/>
        </w:rPr>
      </w:pPr>
      <w:r w:rsidRPr="006B2D8A">
        <w:rPr>
          <w:rFonts w:ascii="Bookman Old Style" w:hAnsi="Bookman Old Style"/>
        </w:rPr>
        <w:t>Uniformes</w:t>
      </w:r>
    </w:p>
    <w:p w:rsidR="00777A31" w:rsidRPr="006B2D8A" w:rsidRDefault="00777A31" w:rsidP="00777A31">
      <w:pPr>
        <w:pStyle w:val="Prrafodelista"/>
        <w:numPr>
          <w:ilvl w:val="0"/>
          <w:numId w:val="8"/>
        </w:numPr>
        <w:autoSpaceDE w:val="0"/>
        <w:autoSpaceDN w:val="0"/>
        <w:adjustRightInd w:val="0"/>
        <w:spacing w:after="0" w:line="240" w:lineRule="auto"/>
        <w:rPr>
          <w:rFonts w:ascii="Bookman Old Style" w:hAnsi="Bookman Old Style"/>
        </w:rPr>
      </w:pPr>
      <w:r w:rsidRPr="006B2D8A">
        <w:rPr>
          <w:rFonts w:ascii="Bookman Old Style" w:hAnsi="Bookman Old Style"/>
        </w:rPr>
        <w:t>Eventos socioculturales y educativos</w:t>
      </w:r>
    </w:p>
    <w:p w:rsidR="00777A31" w:rsidRPr="006B2D8A" w:rsidRDefault="00777A31" w:rsidP="00777A31">
      <w:pPr>
        <w:pStyle w:val="Prrafodelista"/>
        <w:numPr>
          <w:ilvl w:val="0"/>
          <w:numId w:val="8"/>
        </w:numPr>
        <w:autoSpaceDE w:val="0"/>
        <w:autoSpaceDN w:val="0"/>
        <w:adjustRightInd w:val="0"/>
        <w:spacing w:after="0" w:line="240" w:lineRule="auto"/>
        <w:rPr>
          <w:rFonts w:ascii="Bookman Old Style" w:hAnsi="Bookman Old Style"/>
        </w:rPr>
      </w:pPr>
      <w:r w:rsidRPr="006B2D8A">
        <w:rPr>
          <w:rFonts w:ascii="Bookman Old Style" w:hAnsi="Bookman Old Style"/>
        </w:rPr>
        <w:t>Difusión, información y Publicidad</w:t>
      </w:r>
    </w:p>
    <w:p w:rsidR="00777A31" w:rsidRPr="006B2D8A" w:rsidRDefault="00777A31" w:rsidP="00777A31">
      <w:pPr>
        <w:pStyle w:val="Prrafodelista"/>
        <w:numPr>
          <w:ilvl w:val="0"/>
          <w:numId w:val="8"/>
        </w:numPr>
        <w:autoSpaceDE w:val="0"/>
        <w:autoSpaceDN w:val="0"/>
        <w:adjustRightInd w:val="0"/>
        <w:spacing w:after="0" w:line="240" w:lineRule="auto"/>
        <w:rPr>
          <w:rFonts w:ascii="Bookman Old Style" w:hAnsi="Bookman Old Style"/>
        </w:rPr>
      </w:pPr>
      <w:r w:rsidRPr="006B2D8A">
        <w:rPr>
          <w:rFonts w:ascii="Bookman Old Style" w:hAnsi="Bookman Old Style"/>
        </w:rPr>
        <w:t>Material educativo y didáctico; y,</w:t>
      </w:r>
    </w:p>
    <w:p w:rsidR="00777A31" w:rsidRPr="006B2D8A" w:rsidRDefault="00777A31" w:rsidP="00777A31">
      <w:pPr>
        <w:pStyle w:val="Prrafodelista"/>
        <w:numPr>
          <w:ilvl w:val="0"/>
          <w:numId w:val="8"/>
        </w:numPr>
        <w:autoSpaceDE w:val="0"/>
        <w:autoSpaceDN w:val="0"/>
        <w:adjustRightInd w:val="0"/>
        <w:spacing w:after="0" w:line="240" w:lineRule="auto"/>
        <w:rPr>
          <w:rFonts w:ascii="Bookman Old Style" w:hAnsi="Bookman Old Style"/>
        </w:rPr>
      </w:pPr>
      <w:r w:rsidRPr="006B2D8A">
        <w:rPr>
          <w:rFonts w:ascii="Bookman Old Style" w:hAnsi="Bookman Old Style"/>
        </w:rPr>
        <w:t>Otros</w:t>
      </w:r>
    </w:p>
    <w:p w:rsidR="009014C7" w:rsidRDefault="009014C7" w:rsidP="00901C1F">
      <w:pPr>
        <w:autoSpaceDE w:val="0"/>
        <w:autoSpaceDN w:val="0"/>
        <w:adjustRightInd w:val="0"/>
        <w:spacing w:after="0" w:line="240" w:lineRule="auto"/>
        <w:jc w:val="both"/>
        <w:rPr>
          <w:rFonts w:ascii="Bookman Old Style" w:hAnsi="Bookman Old Style"/>
        </w:rPr>
      </w:pPr>
    </w:p>
    <w:p w:rsidR="00901C1F" w:rsidRPr="006B2D8A" w:rsidRDefault="00901C1F" w:rsidP="00901C1F">
      <w:pPr>
        <w:autoSpaceDE w:val="0"/>
        <w:autoSpaceDN w:val="0"/>
        <w:adjustRightInd w:val="0"/>
        <w:spacing w:after="0" w:line="240" w:lineRule="auto"/>
        <w:jc w:val="both"/>
        <w:rPr>
          <w:rFonts w:ascii="Bookman Old Style" w:hAnsi="Bookman Old Style"/>
        </w:rPr>
      </w:pPr>
      <w:r w:rsidRPr="006B2D8A">
        <w:rPr>
          <w:rFonts w:ascii="Bookman Old Style" w:hAnsi="Bookman Old Style"/>
        </w:rPr>
        <w:t>El G</w:t>
      </w:r>
      <w:r w:rsidR="00936220" w:rsidRPr="006B2D8A">
        <w:rPr>
          <w:rFonts w:ascii="Bookman Old Style" w:hAnsi="Bookman Old Style"/>
        </w:rPr>
        <w:t xml:space="preserve">AD </w:t>
      </w:r>
      <w:r w:rsidRPr="006B2D8A">
        <w:rPr>
          <w:rFonts w:ascii="Bookman Old Style" w:hAnsi="Bookman Old Style"/>
        </w:rPr>
        <w:t xml:space="preserve">del Distrito Metropolitano de Quito.- a través de la Secretaría de Educación, Recreación y Deporte, deberá incluir cada año fiscal en su presupuesto, los rubros que correspondan a gastos en la educación extraordinaria en  los siguientes factores: </w:t>
      </w:r>
    </w:p>
    <w:p w:rsidR="00C60E60" w:rsidRPr="006B2D8A" w:rsidRDefault="00C60E60" w:rsidP="00901C1F">
      <w:pPr>
        <w:autoSpaceDE w:val="0"/>
        <w:autoSpaceDN w:val="0"/>
        <w:adjustRightInd w:val="0"/>
        <w:spacing w:after="0" w:line="240" w:lineRule="auto"/>
        <w:jc w:val="both"/>
        <w:rPr>
          <w:rFonts w:ascii="Bookman Old Style" w:hAnsi="Bookman Old Style"/>
        </w:rPr>
      </w:pPr>
    </w:p>
    <w:p w:rsidR="00901C1F" w:rsidRPr="006B2D8A" w:rsidRDefault="004C7744" w:rsidP="00DC565A">
      <w:pPr>
        <w:pStyle w:val="Prrafodelista"/>
        <w:numPr>
          <w:ilvl w:val="0"/>
          <w:numId w:val="8"/>
        </w:numPr>
        <w:autoSpaceDE w:val="0"/>
        <w:autoSpaceDN w:val="0"/>
        <w:adjustRightInd w:val="0"/>
        <w:spacing w:after="0" w:line="240" w:lineRule="auto"/>
        <w:rPr>
          <w:rFonts w:ascii="Bookman Old Style" w:hAnsi="Bookman Old Style"/>
        </w:rPr>
      </w:pPr>
      <w:r w:rsidRPr="006B2D8A">
        <w:rPr>
          <w:rFonts w:ascii="Bookman Old Style" w:hAnsi="Bookman Old Style"/>
        </w:rPr>
        <w:t>T</w:t>
      </w:r>
      <w:r w:rsidR="00901C1F" w:rsidRPr="006B2D8A">
        <w:rPr>
          <w:rFonts w:ascii="Bookman Old Style" w:hAnsi="Bookman Old Style"/>
        </w:rPr>
        <w:t xml:space="preserve">alento humano </w:t>
      </w:r>
    </w:p>
    <w:p w:rsidR="00901C1F" w:rsidRPr="006B2D8A" w:rsidRDefault="004C7744" w:rsidP="00DC565A">
      <w:pPr>
        <w:pStyle w:val="Prrafodelista"/>
        <w:numPr>
          <w:ilvl w:val="0"/>
          <w:numId w:val="8"/>
        </w:numPr>
        <w:autoSpaceDE w:val="0"/>
        <w:autoSpaceDN w:val="0"/>
        <w:adjustRightInd w:val="0"/>
        <w:spacing w:after="0" w:line="240" w:lineRule="auto"/>
        <w:rPr>
          <w:rFonts w:ascii="Bookman Old Style" w:hAnsi="Bookman Old Style"/>
        </w:rPr>
      </w:pPr>
      <w:r w:rsidRPr="006B2D8A">
        <w:rPr>
          <w:rFonts w:ascii="Bookman Old Style" w:hAnsi="Bookman Old Style"/>
        </w:rPr>
        <w:t>R</w:t>
      </w:r>
      <w:r w:rsidR="00901C1F" w:rsidRPr="006B2D8A">
        <w:rPr>
          <w:rFonts w:ascii="Bookman Old Style" w:hAnsi="Bookman Old Style"/>
        </w:rPr>
        <w:t>ecursos tecnológicos</w:t>
      </w:r>
    </w:p>
    <w:p w:rsidR="00901C1F" w:rsidRPr="006B2D8A" w:rsidRDefault="00901C1F" w:rsidP="00DC565A">
      <w:pPr>
        <w:pStyle w:val="Prrafodelista"/>
        <w:numPr>
          <w:ilvl w:val="0"/>
          <w:numId w:val="8"/>
        </w:numPr>
        <w:autoSpaceDE w:val="0"/>
        <w:autoSpaceDN w:val="0"/>
        <w:adjustRightInd w:val="0"/>
        <w:spacing w:after="0" w:line="240" w:lineRule="auto"/>
        <w:rPr>
          <w:rFonts w:ascii="Bookman Old Style" w:hAnsi="Bookman Old Style"/>
        </w:rPr>
      </w:pPr>
      <w:r w:rsidRPr="006B2D8A">
        <w:rPr>
          <w:rFonts w:ascii="Bookman Old Style" w:hAnsi="Bookman Old Style"/>
        </w:rPr>
        <w:t xml:space="preserve">infraestructura </w:t>
      </w:r>
    </w:p>
    <w:p w:rsidR="00901C1F" w:rsidRPr="006B2D8A" w:rsidRDefault="00936220" w:rsidP="00DC565A">
      <w:pPr>
        <w:pStyle w:val="Prrafodelista"/>
        <w:numPr>
          <w:ilvl w:val="0"/>
          <w:numId w:val="8"/>
        </w:numPr>
        <w:autoSpaceDE w:val="0"/>
        <w:autoSpaceDN w:val="0"/>
        <w:adjustRightInd w:val="0"/>
        <w:spacing w:after="0" w:line="240" w:lineRule="auto"/>
        <w:rPr>
          <w:rFonts w:ascii="Bookman Old Style" w:hAnsi="Bookman Old Style"/>
        </w:rPr>
      </w:pPr>
      <w:r w:rsidRPr="006B2D8A">
        <w:rPr>
          <w:rFonts w:ascii="Bookman Old Style" w:hAnsi="Bookman Old Style"/>
        </w:rPr>
        <w:t>Equipamiento y logística</w:t>
      </w:r>
      <w:r w:rsidR="00901C1F" w:rsidRPr="006B2D8A">
        <w:rPr>
          <w:rFonts w:ascii="Bookman Old Style" w:hAnsi="Bookman Old Style"/>
        </w:rPr>
        <w:t xml:space="preserve"> </w:t>
      </w:r>
    </w:p>
    <w:p w:rsidR="00901C1F" w:rsidRPr="006B2D8A" w:rsidRDefault="00901C1F" w:rsidP="00DC565A">
      <w:pPr>
        <w:pStyle w:val="Prrafodelista"/>
        <w:numPr>
          <w:ilvl w:val="0"/>
          <w:numId w:val="8"/>
        </w:numPr>
        <w:autoSpaceDE w:val="0"/>
        <w:autoSpaceDN w:val="0"/>
        <w:adjustRightInd w:val="0"/>
        <w:spacing w:after="0" w:line="240" w:lineRule="auto"/>
        <w:rPr>
          <w:rFonts w:ascii="Bookman Old Style" w:hAnsi="Bookman Old Style"/>
        </w:rPr>
      </w:pPr>
      <w:r w:rsidRPr="006B2D8A">
        <w:rPr>
          <w:rFonts w:ascii="Bookman Old Style" w:hAnsi="Bookman Old Style"/>
        </w:rPr>
        <w:t>Uniformes</w:t>
      </w:r>
    </w:p>
    <w:p w:rsidR="00901C1F" w:rsidRPr="006B2D8A" w:rsidRDefault="00901C1F" w:rsidP="00DC565A">
      <w:pPr>
        <w:pStyle w:val="Prrafodelista"/>
        <w:numPr>
          <w:ilvl w:val="0"/>
          <w:numId w:val="8"/>
        </w:numPr>
        <w:autoSpaceDE w:val="0"/>
        <w:autoSpaceDN w:val="0"/>
        <w:adjustRightInd w:val="0"/>
        <w:spacing w:after="0" w:line="240" w:lineRule="auto"/>
        <w:rPr>
          <w:rFonts w:ascii="Bookman Old Style" w:hAnsi="Bookman Old Style"/>
        </w:rPr>
      </w:pPr>
      <w:r w:rsidRPr="006B2D8A">
        <w:rPr>
          <w:rFonts w:ascii="Bookman Old Style" w:hAnsi="Bookman Old Style"/>
        </w:rPr>
        <w:t>Material educativo</w:t>
      </w:r>
      <w:r w:rsidR="00936220" w:rsidRPr="006B2D8A">
        <w:rPr>
          <w:rFonts w:ascii="Bookman Old Style" w:hAnsi="Bookman Old Style"/>
        </w:rPr>
        <w:t>; y,</w:t>
      </w:r>
    </w:p>
    <w:p w:rsidR="00936220" w:rsidRPr="006B2D8A" w:rsidRDefault="00936220" w:rsidP="00DC565A">
      <w:pPr>
        <w:pStyle w:val="Prrafodelista"/>
        <w:numPr>
          <w:ilvl w:val="0"/>
          <w:numId w:val="8"/>
        </w:numPr>
        <w:autoSpaceDE w:val="0"/>
        <w:autoSpaceDN w:val="0"/>
        <w:adjustRightInd w:val="0"/>
        <w:spacing w:after="0" w:line="240" w:lineRule="auto"/>
        <w:rPr>
          <w:rFonts w:ascii="Bookman Old Style" w:hAnsi="Bookman Old Style"/>
        </w:rPr>
      </w:pPr>
      <w:r w:rsidRPr="006B2D8A">
        <w:rPr>
          <w:rFonts w:ascii="Bookman Old Style" w:hAnsi="Bookman Old Style"/>
        </w:rPr>
        <w:t>Otros</w:t>
      </w:r>
    </w:p>
    <w:p w:rsidR="00901C1F" w:rsidRPr="006B2D8A" w:rsidRDefault="00901C1F" w:rsidP="00901C1F">
      <w:pPr>
        <w:pStyle w:val="Prrafodelista"/>
        <w:autoSpaceDE w:val="0"/>
        <w:autoSpaceDN w:val="0"/>
        <w:adjustRightInd w:val="0"/>
        <w:spacing w:after="0" w:line="240" w:lineRule="auto"/>
        <w:rPr>
          <w:rFonts w:ascii="Bookman Old Style" w:hAnsi="Bookman Old Style"/>
        </w:rPr>
      </w:pPr>
    </w:p>
    <w:p w:rsidR="00777A31" w:rsidRPr="006B2D8A" w:rsidRDefault="00777A31" w:rsidP="00777A31">
      <w:pPr>
        <w:autoSpaceDE w:val="0"/>
        <w:autoSpaceDN w:val="0"/>
        <w:adjustRightInd w:val="0"/>
        <w:spacing w:after="0" w:line="240" w:lineRule="auto"/>
        <w:jc w:val="both"/>
        <w:rPr>
          <w:rFonts w:ascii="Bookman Old Style" w:hAnsi="Bookman Old Style" w:cs="Arial"/>
        </w:rPr>
      </w:pPr>
      <w:r w:rsidRPr="006B2D8A">
        <w:rPr>
          <w:rFonts w:ascii="Bookman Old Style" w:eastAsia="Times New Roman" w:hAnsi="Bookman Old Style" w:cs="Helvetica"/>
          <w:lang w:eastAsia="es-ES"/>
        </w:rPr>
        <w:t xml:space="preserve">El GAD del Distrito Metropolitano de Quito, a través de la Secretaría de Educación, Recreación y Deporte, contemplará en su presupuesto la implementación, administración, soporte, mantenimiento y actualización de la infraestructura tecnológica de la plataforma de educación virtual para la oferta educativa extraordinaria; así como para capacitación del talento humano docente. </w:t>
      </w:r>
    </w:p>
    <w:p w:rsidR="00777A31" w:rsidRPr="006B2D8A" w:rsidRDefault="00777A31" w:rsidP="00777A31">
      <w:pPr>
        <w:autoSpaceDE w:val="0"/>
        <w:autoSpaceDN w:val="0"/>
        <w:adjustRightInd w:val="0"/>
        <w:spacing w:after="0" w:line="240" w:lineRule="auto"/>
        <w:jc w:val="both"/>
        <w:rPr>
          <w:rFonts w:ascii="Bookman Old Style" w:eastAsia="Times New Roman" w:hAnsi="Bookman Old Style" w:cs="Helvetica"/>
          <w:lang w:eastAsia="es-ES"/>
        </w:rPr>
      </w:pPr>
    </w:p>
    <w:p w:rsidR="00901C1F" w:rsidRPr="006B2D8A" w:rsidRDefault="00901C1F" w:rsidP="00901C1F">
      <w:pPr>
        <w:jc w:val="both"/>
        <w:rPr>
          <w:rFonts w:ascii="Bookman Old Style" w:hAnsi="Bookman Old Style"/>
        </w:rPr>
      </w:pPr>
      <w:r w:rsidRPr="006B2D8A">
        <w:rPr>
          <w:rFonts w:ascii="Bookman Old Style" w:hAnsi="Bookman Old Style"/>
        </w:rPr>
        <w:t xml:space="preserve">Para la determinación del presupuesto anual, se establecerá los requerimientos de la oferta educativa extraordinaria institucional a fin </w:t>
      </w:r>
      <w:r w:rsidR="003A1B16" w:rsidRPr="006B2D8A">
        <w:rPr>
          <w:rFonts w:ascii="Bookman Old Style" w:hAnsi="Bookman Old Style"/>
        </w:rPr>
        <w:t xml:space="preserve">de </w:t>
      </w:r>
      <w:r w:rsidRPr="006B2D8A">
        <w:rPr>
          <w:rFonts w:ascii="Bookman Old Style" w:hAnsi="Bookman Old Style"/>
        </w:rPr>
        <w:t>optimizar los recursos y solventar sus necesidades.</w:t>
      </w:r>
    </w:p>
    <w:p w:rsidR="00901C1F" w:rsidRPr="006B2D8A" w:rsidRDefault="00A964A9" w:rsidP="00901C1F">
      <w:pPr>
        <w:autoSpaceDE w:val="0"/>
        <w:autoSpaceDN w:val="0"/>
        <w:adjustRightInd w:val="0"/>
        <w:spacing w:after="0" w:line="240" w:lineRule="auto"/>
        <w:jc w:val="both"/>
        <w:rPr>
          <w:rFonts w:ascii="Bookman Old Style" w:hAnsi="Bookman Old Style" w:cs="Arial"/>
          <w:color w:val="000000"/>
        </w:rPr>
      </w:pPr>
      <w:r w:rsidRPr="006B2D8A">
        <w:rPr>
          <w:rFonts w:ascii="Bookman Old Style" w:hAnsi="Bookman Old Style" w:cs="Arial"/>
          <w:b/>
        </w:rPr>
        <w:t xml:space="preserve">Art. </w:t>
      </w:r>
      <w:r w:rsidR="009014C7">
        <w:rPr>
          <w:rFonts w:ascii="Bookman Old Style" w:hAnsi="Bookman Old Style" w:cs="Arial"/>
          <w:b/>
        </w:rPr>
        <w:t>49</w:t>
      </w:r>
      <w:r w:rsidR="00901C1F" w:rsidRPr="006B2D8A">
        <w:rPr>
          <w:rFonts w:ascii="Bookman Old Style" w:hAnsi="Bookman Old Style" w:cs="Arial"/>
          <w:b/>
        </w:rPr>
        <w:t xml:space="preserve"> Entes contables.- </w:t>
      </w:r>
      <w:r w:rsidR="00901C1F" w:rsidRPr="006B2D8A">
        <w:rPr>
          <w:rFonts w:ascii="Bookman Old Style" w:hAnsi="Bookman Old Style" w:cs="Arial"/>
        </w:rPr>
        <w:t>c</w:t>
      </w:r>
      <w:r w:rsidR="00901C1F" w:rsidRPr="006B2D8A">
        <w:rPr>
          <w:rFonts w:ascii="Bookman Old Style" w:hAnsi="Bookman Old Style" w:cs="Arial"/>
          <w:color w:val="000000"/>
        </w:rPr>
        <w:t>ada establecimiento educativo deberá incluir dentro de la planificación presupuestaria anual, presupuesto para satisfacer los requerimientos de la educación extraordinaria.</w:t>
      </w:r>
    </w:p>
    <w:p w:rsidR="00901C1F" w:rsidRPr="006B2D8A" w:rsidRDefault="00901C1F" w:rsidP="00901C1F">
      <w:pPr>
        <w:pStyle w:val="NormalWeb"/>
        <w:spacing w:before="0" w:beforeAutospacing="0" w:after="0" w:afterAutospacing="0"/>
        <w:jc w:val="both"/>
        <w:rPr>
          <w:rFonts w:ascii="Bookman Old Style" w:hAnsi="Bookman Old Style" w:cs="Arial"/>
          <w:color w:val="000000"/>
          <w:sz w:val="22"/>
          <w:szCs w:val="22"/>
        </w:rPr>
      </w:pPr>
    </w:p>
    <w:p w:rsidR="006F6A91" w:rsidRPr="006B2D8A" w:rsidRDefault="00901C1F" w:rsidP="006F6A91">
      <w:pPr>
        <w:autoSpaceDE w:val="0"/>
        <w:autoSpaceDN w:val="0"/>
        <w:adjustRightInd w:val="0"/>
        <w:spacing w:after="0" w:line="240" w:lineRule="auto"/>
        <w:jc w:val="both"/>
        <w:rPr>
          <w:rFonts w:ascii="Bookman Old Style" w:hAnsi="Bookman Old Style" w:cs="Arial"/>
        </w:rPr>
      </w:pPr>
      <w:r w:rsidRPr="006B2D8A">
        <w:rPr>
          <w:rFonts w:ascii="Bookman Old Style" w:hAnsi="Bookman Old Style" w:cs="Arial"/>
          <w:color w:val="000000"/>
        </w:rPr>
        <w:t>La SERD será responsable de establecer el presupuesto suficiente para solventar un adecuado funcionamiento de educación extraordinaria en los establecimientos municipales que incluy</w:t>
      </w:r>
      <w:r w:rsidR="006F6A91" w:rsidRPr="006B2D8A">
        <w:rPr>
          <w:rFonts w:ascii="Bookman Old Style" w:hAnsi="Bookman Old Style" w:cs="Arial"/>
          <w:color w:val="000000"/>
        </w:rPr>
        <w:t xml:space="preserve">a actividades extracurriculares, </w:t>
      </w:r>
      <w:r w:rsidR="006F6A91" w:rsidRPr="006B2D8A">
        <w:rPr>
          <w:rFonts w:ascii="Bookman Old Style" w:hAnsi="Bookman Old Style" w:cs="Arial"/>
        </w:rPr>
        <w:t>la dotación de uniforme del diario u otros para para los estudiantes de educación extraordinaria, modalidad presencial, previa aprobación de la SERD.</w:t>
      </w:r>
    </w:p>
    <w:p w:rsidR="006F6A91" w:rsidRPr="006B2D8A" w:rsidRDefault="006F6A91" w:rsidP="00901C1F">
      <w:pPr>
        <w:pStyle w:val="NormalWeb"/>
        <w:spacing w:before="0" w:beforeAutospacing="0" w:after="0" w:afterAutospacing="0"/>
        <w:jc w:val="both"/>
        <w:rPr>
          <w:rFonts w:ascii="Bookman Old Style" w:hAnsi="Bookman Old Style" w:cs="Arial"/>
          <w:color w:val="000000"/>
          <w:sz w:val="22"/>
          <w:szCs w:val="22"/>
        </w:rPr>
      </w:pPr>
    </w:p>
    <w:p w:rsidR="00901C1F" w:rsidRPr="006B2D8A" w:rsidRDefault="00A964A9" w:rsidP="00F26562">
      <w:pPr>
        <w:pStyle w:val="NormalWeb"/>
        <w:spacing w:before="0" w:beforeAutospacing="0" w:after="0" w:afterAutospacing="0"/>
        <w:jc w:val="both"/>
        <w:rPr>
          <w:rFonts w:ascii="Bookman Old Style" w:hAnsi="Bookman Old Style" w:cs="Arial"/>
          <w:color w:val="000000"/>
          <w:sz w:val="22"/>
          <w:szCs w:val="22"/>
        </w:rPr>
      </w:pPr>
      <w:r w:rsidRPr="006B2D8A">
        <w:rPr>
          <w:rFonts w:ascii="Bookman Old Style" w:hAnsi="Bookman Old Style" w:cs="Arial"/>
          <w:b/>
          <w:color w:val="000000"/>
          <w:sz w:val="22"/>
          <w:szCs w:val="22"/>
        </w:rPr>
        <w:t xml:space="preserve">Art. </w:t>
      </w:r>
      <w:r w:rsidR="009014C7">
        <w:rPr>
          <w:rFonts w:ascii="Bookman Old Style" w:hAnsi="Bookman Old Style" w:cs="Arial"/>
          <w:b/>
          <w:color w:val="000000"/>
          <w:sz w:val="22"/>
          <w:szCs w:val="22"/>
        </w:rPr>
        <w:t>50</w:t>
      </w:r>
      <w:r w:rsidR="00901C1F" w:rsidRPr="006B2D8A">
        <w:rPr>
          <w:rFonts w:ascii="Bookman Old Style" w:hAnsi="Bookman Old Style" w:cs="Arial"/>
          <w:b/>
          <w:color w:val="000000"/>
          <w:sz w:val="22"/>
          <w:szCs w:val="22"/>
        </w:rPr>
        <w:t xml:space="preserve"> </w:t>
      </w:r>
      <w:r w:rsidR="006B4FE6" w:rsidRPr="006B2D8A">
        <w:rPr>
          <w:rFonts w:ascii="Bookman Old Style" w:hAnsi="Bookman Old Style" w:cs="Arial"/>
          <w:b/>
          <w:color w:val="000000"/>
          <w:sz w:val="22"/>
          <w:szCs w:val="22"/>
        </w:rPr>
        <w:t>Responsabilidad financiera de la SERD para los e</w:t>
      </w:r>
      <w:r w:rsidR="00901C1F" w:rsidRPr="006B2D8A">
        <w:rPr>
          <w:rFonts w:ascii="Bookman Old Style" w:hAnsi="Bookman Old Style" w:cs="Arial"/>
          <w:b/>
          <w:color w:val="000000"/>
          <w:sz w:val="22"/>
          <w:szCs w:val="22"/>
        </w:rPr>
        <w:t>ntes no contables</w:t>
      </w:r>
      <w:r w:rsidR="00936220" w:rsidRPr="006B2D8A">
        <w:rPr>
          <w:rFonts w:ascii="Bookman Old Style" w:hAnsi="Bookman Old Style" w:cs="Arial"/>
          <w:b/>
          <w:color w:val="000000"/>
          <w:sz w:val="22"/>
          <w:szCs w:val="22"/>
        </w:rPr>
        <w:t xml:space="preserve">.- </w:t>
      </w:r>
      <w:r w:rsidR="00901C1F" w:rsidRPr="006B2D8A">
        <w:rPr>
          <w:rFonts w:ascii="Bookman Old Style" w:hAnsi="Bookman Old Style" w:cs="Arial"/>
          <w:color w:val="000000"/>
          <w:sz w:val="22"/>
          <w:szCs w:val="22"/>
        </w:rPr>
        <w:t xml:space="preserve">La SERD será responsable de establecer el presupuesto suficiente para solventar un adecuado funcionamiento de educación extraordinaria en los establecimientos </w:t>
      </w:r>
      <w:r w:rsidR="00901C1F" w:rsidRPr="006B2D8A">
        <w:rPr>
          <w:rFonts w:ascii="Bookman Old Style" w:hAnsi="Bookman Old Style" w:cs="Arial"/>
          <w:color w:val="000000"/>
          <w:sz w:val="22"/>
          <w:szCs w:val="22"/>
        </w:rPr>
        <w:lastRenderedPageBreak/>
        <w:t>municipales que</w:t>
      </w:r>
      <w:r w:rsidR="00936220" w:rsidRPr="006B2D8A">
        <w:rPr>
          <w:rFonts w:ascii="Bookman Old Style" w:hAnsi="Bookman Old Style" w:cs="Arial"/>
          <w:color w:val="000000"/>
          <w:sz w:val="22"/>
          <w:szCs w:val="22"/>
        </w:rPr>
        <w:t xml:space="preserve"> </w:t>
      </w:r>
      <w:r w:rsidR="00EB30F2" w:rsidRPr="006B2D8A">
        <w:rPr>
          <w:rFonts w:ascii="Bookman Old Style" w:hAnsi="Bookman Old Style" w:cs="Arial"/>
          <w:color w:val="000000"/>
          <w:sz w:val="22"/>
          <w:szCs w:val="22"/>
        </w:rPr>
        <w:t>no son entes contables</w:t>
      </w:r>
      <w:r w:rsidR="00936220" w:rsidRPr="006B2D8A">
        <w:rPr>
          <w:rFonts w:ascii="Bookman Old Style" w:hAnsi="Bookman Old Style" w:cs="Arial"/>
          <w:color w:val="000000"/>
          <w:sz w:val="22"/>
          <w:szCs w:val="22"/>
        </w:rPr>
        <w:t xml:space="preserve"> y deberá incluir presupuesto para actividades extracurriculares</w:t>
      </w:r>
      <w:r w:rsidR="00EB30F2" w:rsidRPr="006B2D8A">
        <w:rPr>
          <w:rFonts w:ascii="Bookman Old Style" w:hAnsi="Bookman Old Style" w:cs="Arial"/>
          <w:color w:val="000000"/>
          <w:sz w:val="22"/>
          <w:szCs w:val="22"/>
        </w:rPr>
        <w:t>.</w:t>
      </w:r>
      <w:r w:rsidR="00901C1F" w:rsidRPr="006B2D8A">
        <w:rPr>
          <w:rFonts w:ascii="Bookman Old Style" w:hAnsi="Bookman Old Style" w:cs="Arial"/>
          <w:color w:val="000000"/>
          <w:sz w:val="22"/>
          <w:szCs w:val="22"/>
        </w:rPr>
        <w:t xml:space="preserve"> </w:t>
      </w:r>
    </w:p>
    <w:p w:rsidR="003A1B16" w:rsidRPr="006B2D8A" w:rsidRDefault="003A1B16" w:rsidP="006B4FE6">
      <w:pPr>
        <w:jc w:val="both"/>
        <w:rPr>
          <w:rFonts w:ascii="Bookman Old Style" w:hAnsi="Bookman Old Style"/>
          <w:lang w:val="es-ES"/>
        </w:rPr>
      </w:pPr>
    </w:p>
    <w:p w:rsidR="006B4FE6" w:rsidRPr="006B2D8A" w:rsidRDefault="002607CC" w:rsidP="006B4FE6">
      <w:pPr>
        <w:jc w:val="both"/>
        <w:rPr>
          <w:rFonts w:ascii="Bookman Old Style" w:hAnsi="Bookman Old Style"/>
        </w:rPr>
      </w:pPr>
      <w:r w:rsidRPr="006B2D8A">
        <w:rPr>
          <w:rFonts w:ascii="Bookman Old Style" w:hAnsi="Bookman Old Style"/>
          <w:lang w:val="es-ES"/>
        </w:rPr>
        <w:t>La SERD</w:t>
      </w:r>
      <w:r w:rsidR="006B4FE6" w:rsidRPr="006B2D8A">
        <w:rPr>
          <w:rFonts w:ascii="Bookman Old Style" w:hAnsi="Bookman Old Style"/>
          <w:lang w:val="es-ES"/>
        </w:rPr>
        <w:t xml:space="preserve"> considerará los respectivos incrementos en la remuneración de los coordinadores institucionales de la educación extraordinaria y</w:t>
      </w:r>
      <w:r w:rsidRPr="006B2D8A">
        <w:rPr>
          <w:rFonts w:ascii="Bookman Old Style" w:hAnsi="Bookman Old Style"/>
          <w:lang w:val="es-ES"/>
        </w:rPr>
        <w:t xml:space="preserve"> docentes</w:t>
      </w:r>
      <w:r w:rsidR="006B4FE6" w:rsidRPr="006B2D8A">
        <w:rPr>
          <w:rFonts w:ascii="Bookman Old Style" w:hAnsi="Bookman Old Style"/>
          <w:lang w:val="es-ES"/>
        </w:rPr>
        <w:t>, establecidos en</w:t>
      </w:r>
      <w:r w:rsidR="006B4FE6" w:rsidRPr="006B2D8A">
        <w:rPr>
          <w:rFonts w:ascii="Bookman Old Style" w:hAnsi="Bookman Old Style"/>
          <w:b/>
          <w:lang w:val="es-ES"/>
        </w:rPr>
        <w:t xml:space="preserve"> </w:t>
      </w:r>
      <w:r w:rsidR="006B4FE6" w:rsidRPr="006B2D8A">
        <w:rPr>
          <w:rFonts w:ascii="Bookman Old Style" w:hAnsi="Bookman Old Style"/>
        </w:rPr>
        <w:t xml:space="preserve"> el Art.115 de la LOEI. </w:t>
      </w:r>
    </w:p>
    <w:p w:rsidR="000A21E9" w:rsidRPr="006B2D8A" w:rsidRDefault="000A21E9" w:rsidP="00936220">
      <w:pPr>
        <w:pStyle w:val="NormalWeb"/>
        <w:spacing w:before="0" w:beforeAutospacing="0" w:after="0" w:afterAutospacing="0"/>
        <w:rPr>
          <w:rFonts w:ascii="Bookman Old Style" w:hAnsi="Bookman Old Style" w:cs="Arial"/>
          <w:color w:val="000000"/>
          <w:sz w:val="22"/>
          <w:szCs w:val="22"/>
          <w:lang w:val="es-EC"/>
        </w:rPr>
      </w:pPr>
    </w:p>
    <w:p w:rsidR="000A21E9" w:rsidRPr="006B2D8A" w:rsidRDefault="000A21E9" w:rsidP="000A21E9">
      <w:pPr>
        <w:autoSpaceDE w:val="0"/>
        <w:autoSpaceDN w:val="0"/>
        <w:adjustRightInd w:val="0"/>
        <w:spacing w:after="0" w:line="240" w:lineRule="auto"/>
        <w:jc w:val="both"/>
        <w:rPr>
          <w:rFonts w:ascii="Bookman Old Style" w:hAnsi="Bookman Old Style" w:cs="Arial"/>
        </w:rPr>
      </w:pPr>
      <w:r w:rsidRPr="006B2D8A">
        <w:rPr>
          <w:rFonts w:ascii="Bookman Old Style" w:hAnsi="Bookman Old Style" w:cs="Arial"/>
        </w:rPr>
        <w:t>Las lista útiles escolares, material educativo y didáctico será proporcionado por la SERD para todos los establecimientos educativos que ofertan educación extraordinaria.</w:t>
      </w:r>
    </w:p>
    <w:p w:rsidR="006F6A91" w:rsidRPr="006B2D8A" w:rsidRDefault="006F6A91" w:rsidP="00936220">
      <w:pPr>
        <w:pStyle w:val="NormalWeb"/>
        <w:spacing w:before="0" w:beforeAutospacing="0" w:after="0" w:afterAutospacing="0"/>
        <w:rPr>
          <w:rFonts w:ascii="Bookman Old Style" w:hAnsi="Bookman Old Style" w:cs="Arial"/>
          <w:color w:val="000000"/>
          <w:sz w:val="22"/>
          <w:szCs w:val="22"/>
          <w:lang w:val="es-EC"/>
        </w:rPr>
      </w:pPr>
    </w:p>
    <w:p w:rsidR="006F6A91" w:rsidRPr="006B2D8A" w:rsidRDefault="006F6A91" w:rsidP="006F6A91">
      <w:pPr>
        <w:autoSpaceDE w:val="0"/>
        <w:autoSpaceDN w:val="0"/>
        <w:adjustRightInd w:val="0"/>
        <w:spacing w:after="0" w:line="240" w:lineRule="auto"/>
        <w:jc w:val="both"/>
        <w:rPr>
          <w:rFonts w:ascii="Bookman Old Style" w:hAnsi="Bookman Old Style" w:cs="Arial"/>
        </w:rPr>
      </w:pPr>
      <w:r w:rsidRPr="006B2D8A">
        <w:rPr>
          <w:rFonts w:ascii="Bookman Old Style" w:hAnsi="Bookman Old Style" w:cs="Arial"/>
        </w:rPr>
        <w:t>Para los estudiantes de educación extraordinaria, modalidad semipresencial y a distancia, previa aprobación de la SERD contemplarán dentro de su presupuesto anual la dotación de una chompa institucional</w:t>
      </w:r>
    </w:p>
    <w:p w:rsidR="00901C1F" w:rsidRPr="006B2D8A" w:rsidRDefault="00901C1F" w:rsidP="00901C1F">
      <w:pPr>
        <w:pStyle w:val="NormalWeb"/>
        <w:spacing w:before="0" w:beforeAutospacing="0" w:after="0" w:afterAutospacing="0"/>
        <w:ind w:left="720"/>
        <w:jc w:val="center"/>
        <w:rPr>
          <w:rFonts w:ascii="Bookman Old Style" w:hAnsi="Bookman Old Style" w:cs="Arial"/>
          <w:b/>
          <w:color w:val="000000"/>
          <w:sz w:val="22"/>
          <w:szCs w:val="22"/>
        </w:rPr>
      </w:pPr>
    </w:p>
    <w:p w:rsidR="003C4C93" w:rsidRPr="006B2D8A" w:rsidRDefault="00A964A9" w:rsidP="003C4C93">
      <w:pPr>
        <w:pStyle w:val="Default"/>
        <w:jc w:val="both"/>
        <w:rPr>
          <w:rFonts w:ascii="Bookman Old Style" w:hAnsi="Bookman Old Style"/>
          <w:sz w:val="22"/>
          <w:szCs w:val="22"/>
        </w:rPr>
      </w:pPr>
      <w:r w:rsidRPr="006B2D8A">
        <w:rPr>
          <w:rFonts w:ascii="Bookman Old Style" w:hAnsi="Bookman Old Style" w:cs="Arial"/>
          <w:b/>
        </w:rPr>
        <w:t xml:space="preserve">Art. </w:t>
      </w:r>
      <w:r w:rsidR="009014C7">
        <w:rPr>
          <w:rFonts w:ascii="Bookman Old Style" w:hAnsi="Bookman Old Style" w:cs="Arial"/>
          <w:b/>
        </w:rPr>
        <w:t>51</w:t>
      </w:r>
      <w:r w:rsidR="00F66E46" w:rsidRPr="006B2D8A">
        <w:rPr>
          <w:rFonts w:ascii="Bookman Old Style" w:hAnsi="Bookman Old Style" w:cs="Arial"/>
          <w:b/>
        </w:rPr>
        <w:t xml:space="preserve"> </w:t>
      </w:r>
      <w:r w:rsidR="003C4C93" w:rsidRPr="006B2D8A">
        <w:rPr>
          <w:rFonts w:ascii="Bookman Old Style" w:hAnsi="Bookman Old Style" w:cs="Arial"/>
          <w:b/>
        </w:rPr>
        <w:t>Recursos tecnológico para capacitación docente.-</w:t>
      </w:r>
      <w:r w:rsidR="00F66E46" w:rsidRPr="006B2D8A">
        <w:rPr>
          <w:rFonts w:ascii="Bookman Old Style" w:hAnsi="Bookman Old Style" w:cs="Arial"/>
          <w:b/>
        </w:rPr>
        <w:t xml:space="preserve"> </w:t>
      </w:r>
      <w:r w:rsidR="00901C1F" w:rsidRPr="006B2D8A">
        <w:rPr>
          <w:rFonts w:ascii="Bookman Old Style" w:hAnsi="Bookman Old Style" w:cs="Arial"/>
          <w:b/>
        </w:rPr>
        <w:t xml:space="preserve"> </w:t>
      </w:r>
      <w:r w:rsidR="00F66E46" w:rsidRPr="006B2D8A">
        <w:rPr>
          <w:rFonts w:ascii="Bookman Old Style" w:hAnsi="Bookman Old Style" w:cs="Arial"/>
        </w:rPr>
        <w:t>El gobierno Autónomo Descentralizado del Distrito Metropolitano de Quito</w:t>
      </w:r>
      <w:r w:rsidR="003C4C93" w:rsidRPr="006B2D8A">
        <w:rPr>
          <w:rFonts w:ascii="Bookman Old Style" w:hAnsi="Bookman Old Style" w:cs="Arial"/>
        </w:rPr>
        <w:t xml:space="preserve"> en relación a la capacitación docente, se </w:t>
      </w:r>
      <w:r w:rsidR="003C4C93" w:rsidRPr="006B2D8A">
        <w:rPr>
          <w:rFonts w:ascii="Bookman Old Style" w:hAnsi="Bookman Old Style"/>
          <w:sz w:val="22"/>
          <w:szCs w:val="22"/>
        </w:rPr>
        <w:t>encargará de planificar, financiar y capacitar a través de plataformas virtuales</w:t>
      </w:r>
      <w:r w:rsidR="00EB30F2" w:rsidRPr="006B2D8A">
        <w:rPr>
          <w:rFonts w:ascii="Bookman Old Style" w:hAnsi="Bookman Old Style"/>
          <w:sz w:val="22"/>
          <w:szCs w:val="22"/>
        </w:rPr>
        <w:t xml:space="preserve"> y otros mecanismos</w:t>
      </w:r>
      <w:r w:rsidR="003C4C93" w:rsidRPr="006B2D8A">
        <w:rPr>
          <w:rFonts w:ascii="Bookman Old Style" w:hAnsi="Bookman Old Style"/>
          <w:sz w:val="22"/>
          <w:szCs w:val="22"/>
        </w:rPr>
        <w:t xml:space="preserve"> a</w:t>
      </w:r>
      <w:r w:rsidR="00EB30F2" w:rsidRPr="006B2D8A">
        <w:rPr>
          <w:rFonts w:ascii="Bookman Old Style" w:hAnsi="Bookman Old Style"/>
          <w:sz w:val="22"/>
          <w:szCs w:val="22"/>
        </w:rPr>
        <w:t>l</w:t>
      </w:r>
      <w:r w:rsidR="003C4C93" w:rsidRPr="006B2D8A">
        <w:rPr>
          <w:rFonts w:ascii="Bookman Old Style" w:hAnsi="Bookman Old Style"/>
          <w:sz w:val="22"/>
          <w:szCs w:val="22"/>
        </w:rPr>
        <w:t xml:space="preserve"> personal docente, administrativo y de servicio  de la educación Extraordinaria; además, ejecutará convenios con insti</w:t>
      </w:r>
      <w:r w:rsidR="00084551" w:rsidRPr="006B2D8A">
        <w:rPr>
          <w:rFonts w:ascii="Bookman Old Style" w:hAnsi="Bookman Old Style"/>
          <w:sz w:val="22"/>
          <w:szCs w:val="22"/>
        </w:rPr>
        <w:t xml:space="preserve">tuciones de Educación Superior </w:t>
      </w:r>
      <w:r w:rsidR="003C4C93" w:rsidRPr="006B2D8A">
        <w:rPr>
          <w:rFonts w:ascii="Bookman Old Style" w:hAnsi="Bookman Old Style"/>
          <w:sz w:val="22"/>
          <w:szCs w:val="22"/>
        </w:rPr>
        <w:t>con la finalidad</w:t>
      </w:r>
      <w:r w:rsidR="00EB30F2" w:rsidRPr="006B2D8A">
        <w:rPr>
          <w:rFonts w:ascii="Bookman Old Style" w:hAnsi="Bookman Old Style"/>
          <w:sz w:val="22"/>
          <w:szCs w:val="22"/>
        </w:rPr>
        <w:t xml:space="preserve"> de que el personal se especialice en educación para personas con escolaridad inconclusa y obtengan títulos de cuarto nivel. </w:t>
      </w:r>
    </w:p>
    <w:p w:rsidR="003C4C93" w:rsidRPr="006B2D8A" w:rsidRDefault="003C4C93" w:rsidP="003C4C93">
      <w:pPr>
        <w:pStyle w:val="Default"/>
        <w:rPr>
          <w:rFonts w:ascii="Bookman Old Style" w:hAnsi="Bookman Old Style"/>
          <w:sz w:val="22"/>
          <w:szCs w:val="22"/>
        </w:rPr>
      </w:pPr>
    </w:p>
    <w:p w:rsidR="0027345F" w:rsidRPr="006B2D8A" w:rsidRDefault="0027345F" w:rsidP="00424BFC">
      <w:pPr>
        <w:autoSpaceDE w:val="0"/>
        <w:autoSpaceDN w:val="0"/>
        <w:adjustRightInd w:val="0"/>
        <w:spacing w:after="0" w:line="240" w:lineRule="auto"/>
        <w:jc w:val="both"/>
        <w:rPr>
          <w:rFonts w:ascii="Bookman Old Style" w:hAnsi="Bookman Old Style" w:cs="Arial"/>
        </w:rPr>
      </w:pPr>
    </w:p>
    <w:p w:rsidR="00B96D5E" w:rsidRPr="006B2D8A" w:rsidRDefault="00B96D5E" w:rsidP="00424BFC">
      <w:pPr>
        <w:autoSpaceDE w:val="0"/>
        <w:autoSpaceDN w:val="0"/>
        <w:adjustRightInd w:val="0"/>
        <w:spacing w:after="0" w:line="240" w:lineRule="auto"/>
        <w:jc w:val="both"/>
        <w:rPr>
          <w:rFonts w:ascii="Bookman Old Style" w:hAnsi="Bookman Old Style" w:cs="Arial"/>
        </w:rPr>
      </w:pPr>
    </w:p>
    <w:p w:rsidR="00B96D5E" w:rsidRPr="006B2D8A" w:rsidRDefault="00B96D5E" w:rsidP="00424BFC">
      <w:pPr>
        <w:autoSpaceDE w:val="0"/>
        <w:autoSpaceDN w:val="0"/>
        <w:adjustRightInd w:val="0"/>
        <w:spacing w:after="0" w:line="240" w:lineRule="auto"/>
        <w:jc w:val="both"/>
        <w:rPr>
          <w:rFonts w:ascii="Bookman Old Style" w:hAnsi="Bookman Old Style" w:cs="Arial"/>
        </w:rPr>
      </w:pPr>
    </w:p>
    <w:p w:rsidR="00B96D5E" w:rsidRPr="006B2D8A" w:rsidRDefault="00B96D5E" w:rsidP="00424BFC">
      <w:pPr>
        <w:autoSpaceDE w:val="0"/>
        <w:autoSpaceDN w:val="0"/>
        <w:adjustRightInd w:val="0"/>
        <w:spacing w:after="0" w:line="240" w:lineRule="auto"/>
        <w:jc w:val="both"/>
        <w:rPr>
          <w:rFonts w:ascii="Bookman Old Style" w:hAnsi="Bookman Old Style" w:cs="Arial"/>
        </w:rPr>
      </w:pPr>
    </w:p>
    <w:p w:rsidR="0027345F" w:rsidRPr="006B2D8A" w:rsidRDefault="00FC3825" w:rsidP="0027345F">
      <w:pPr>
        <w:spacing w:after="0" w:line="240" w:lineRule="auto"/>
        <w:jc w:val="center"/>
        <w:rPr>
          <w:rFonts w:ascii="Bookman Old Style" w:eastAsia="Times New Roman" w:hAnsi="Bookman Old Style" w:cs="Arial"/>
          <w:b/>
          <w:bCs/>
          <w:lang w:eastAsia="es-EC"/>
        </w:rPr>
      </w:pPr>
      <w:r w:rsidRPr="006B2D8A">
        <w:rPr>
          <w:rFonts w:ascii="Bookman Old Style" w:eastAsia="Times New Roman" w:hAnsi="Bookman Old Style" w:cs="Arial"/>
          <w:b/>
          <w:bCs/>
          <w:lang w:eastAsia="es-EC"/>
        </w:rPr>
        <w:t xml:space="preserve">TÍTULO </w:t>
      </w:r>
      <w:r w:rsidR="0027345F" w:rsidRPr="006B2D8A">
        <w:rPr>
          <w:rFonts w:ascii="Bookman Old Style" w:eastAsia="Times New Roman" w:hAnsi="Bookman Old Style" w:cs="Arial"/>
          <w:b/>
          <w:bCs/>
          <w:lang w:eastAsia="es-EC"/>
        </w:rPr>
        <w:t>V</w:t>
      </w:r>
    </w:p>
    <w:p w:rsidR="0027345F" w:rsidRPr="006B2D8A" w:rsidRDefault="0027345F" w:rsidP="0027345F">
      <w:pPr>
        <w:spacing w:after="0" w:line="240" w:lineRule="auto"/>
        <w:jc w:val="center"/>
        <w:rPr>
          <w:rFonts w:ascii="Bookman Old Style" w:eastAsia="Times New Roman" w:hAnsi="Bookman Old Style" w:cs="Arial"/>
          <w:b/>
          <w:bCs/>
          <w:lang w:eastAsia="es-EC"/>
        </w:rPr>
      </w:pPr>
    </w:p>
    <w:p w:rsidR="0027345F" w:rsidRPr="006B2D8A" w:rsidRDefault="0027345F" w:rsidP="0027345F">
      <w:pPr>
        <w:spacing w:after="0" w:line="240" w:lineRule="auto"/>
        <w:jc w:val="center"/>
        <w:rPr>
          <w:rFonts w:ascii="Bookman Old Style" w:eastAsia="Times New Roman" w:hAnsi="Bookman Old Style" w:cs="Arial"/>
          <w:bCs/>
          <w:u w:val="single"/>
          <w:lang w:eastAsia="es-EC"/>
        </w:rPr>
      </w:pPr>
      <w:r w:rsidRPr="006B2D8A">
        <w:rPr>
          <w:rFonts w:ascii="Bookman Old Style" w:eastAsia="Times New Roman" w:hAnsi="Bookman Old Style" w:cs="Arial"/>
          <w:b/>
          <w:bCs/>
          <w:lang w:eastAsia="es-EC"/>
        </w:rPr>
        <w:t> </w:t>
      </w:r>
      <w:r w:rsidRPr="006B2D8A">
        <w:rPr>
          <w:rFonts w:ascii="Bookman Old Style" w:eastAsia="Times New Roman" w:hAnsi="Bookman Old Style" w:cs="Arial"/>
          <w:bCs/>
          <w:lang w:eastAsia="es-EC"/>
        </w:rPr>
        <w:t>DE LOS ESTUDIANTES</w:t>
      </w:r>
    </w:p>
    <w:p w:rsidR="0027345F" w:rsidRPr="006B2D8A" w:rsidRDefault="0027345F" w:rsidP="0027345F">
      <w:pPr>
        <w:spacing w:after="0" w:line="240" w:lineRule="auto"/>
        <w:jc w:val="center"/>
        <w:rPr>
          <w:rFonts w:ascii="Bookman Old Style" w:eastAsia="Times New Roman" w:hAnsi="Bookman Old Style" w:cs="Arial"/>
          <w:b/>
          <w:bCs/>
          <w:u w:val="single"/>
          <w:lang w:eastAsia="es-EC"/>
        </w:rPr>
      </w:pPr>
    </w:p>
    <w:p w:rsidR="0027345F" w:rsidRPr="006B2D8A" w:rsidRDefault="0027345F" w:rsidP="0027345F">
      <w:pPr>
        <w:spacing w:after="0" w:line="240" w:lineRule="auto"/>
        <w:jc w:val="center"/>
        <w:rPr>
          <w:rFonts w:ascii="Bookman Old Style" w:eastAsia="Times New Roman" w:hAnsi="Bookman Old Style" w:cs="Arial"/>
          <w:b/>
          <w:bCs/>
          <w:lang w:eastAsia="es-EC"/>
        </w:rPr>
      </w:pPr>
      <w:r w:rsidRPr="006B2D8A">
        <w:rPr>
          <w:rFonts w:ascii="Bookman Old Style" w:eastAsia="Times New Roman" w:hAnsi="Bookman Old Style" w:cs="Arial"/>
          <w:b/>
          <w:bCs/>
          <w:lang w:eastAsia="es-EC"/>
        </w:rPr>
        <w:t>CAPÍTULO PRIMERO</w:t>
      </w:r>
    </w:p>
    <w:p w:rsidR="0027345F" w:rsidRPr="006B2D8A" w:rsidRDefault="0027345F" w:rsidP="0027345F">
      <w:pPr>
        <w:spacing w:after="0" w:line="240" w:lineRule="auto"/>
        <w:jc w:val="center"/>
        <w:rPr>
          <w:rFonts w:ascii="Bookman Old Style" w:eastAsia="Times New Roman" w:hAnsi="Bookman Old Style" w:cs="Arial"/>
          <w:b/>
          <w:bCs/>
          <w:lang w:eastAsia="es-EC"/>
        </w:rPr>
      </w:pPr>
    </w:p>
    <w:p w:rsidR="0027345F" w:rsidRPr="006B2D8A" w:rsidRDefault="006217E0" w:rsidP="0027345F">
      <w:pPr>
        <w:spacing w:after="0" w:line="240" w:lineRule="auto"/>
        <w:jc w:val="center"/>
        <w:rPr>
          <w:rFonts w:ascii="Bookman Old Style" w:eastAsia="Times New Roman" w:hAnsi="Bookman Old Style" w:cs="Arial"/>
          <w:bCs/>
          <w:lang w:eastAsia="es-EC"/>
        </w:rPr>
      </w:pPr>
      <w:r w:rsidRPr="006B2D8A">
        <w:rPr>
          <w:rFonts w:ascii="Bookman Old Style" w:eastAsia="Times New Roman" w:hAnsi="Bookman Old Style" w:cs="Arial"/>
          <w:bCs/>
          <w:lang w:eastAsia="es-EC"/>
        </w:rPr>
        <w:t>PROCESO DE ADMISIÓN Y MATRÍCULA</w:t>
      </w:r>
    </w:p>
    <w:p w:rsidR="0027345F" w:rsidRPr="006B2D8A" w:rsidRDefault="0027345F" w:rsidP="0027345F">
      <w:pPr>
        <w:jc w:val="both"/>
        <w:rPr>
          <w:rFonts w:ascii="Bookman Old Style" w:hAnsi="Bookman Old Style"/>
        </w:rPr>
      </w:pPr>
    </w:p>
    <w:p w:rsidR="0027345F" w:rsidRPr="006B2D8A" w:rsidRDefault="0027345F" w:rsidP="0027345F">
      <w:pPr>
        <w:jc w:val="both"/>
        <w:rPr>
          <w:rFonts w:ascii="Bookman Old Style" w:hAnsi="Bookman Old Style"/>
        </w:rPr>
      </w:pPr>
      <w:r w:rsidRPr="006B2D8A">
        <w:rPr>
          <w:rFonts w:ascii="Bookman Old Style" w:hAnsi="Bookman Old Style"/>
          <w:b/>
        </w:rPr>
        <w:t xml:space="preserve">Art. </w:t>
      </w:r>
      <w:r w:rsidR="009014C7">
        <w:rPr>
          <w:rFonts w:ascii="Bookman Old Style" w:hAnsi="Bookman Old Style"/>
          <w:b/>
        </w:rPr>
        <w:t>52</w:t>
      </w:r>
      <w:r w:rsidRPr="006B2D8A">
        <w:rPr>
          <w:rFonts w:ascii="Bookman Old Style" w:hAnsi="Bookman Old Style"/>
          <w:b/>
        </w:rPr>
        <w:t xml:space="preserve"> Admisión.-</w:t>
      </w:r>
      <w:r w:rsidRPr="006B2D8A">
        <w:rPr>
          <w:rFonts w:ascii="Bookman Old Style" w:hAnsi="Bookman Old Style"/>
        </w:rPr>
        <w:t xml:space="preserve"> el ingreso de los/las estudiantes a los diversos niveles educativos en ofertas extraordinarias para los establecimientos municipales se sujetará al cumplimiento de los siguientes requisitos</w:t>
      </w:r>
      <w:r w:rsidR="0044365F" w:rsidRPr="006B2D8A">
        <w:rPr>
          <w:rFonts w:ascii="Bookman Old Style" w:hAnsi="Bookman Old Style"/>
        </w:rPr>
        <w:t>, básicos</w:t>
      </w:r>
      <w:r w:rsidRPr="006B2D8A">
        <w:rPr>
          <w:rFonts w:ascii="Bookman Old Style" w:hAnsi="Bookman Old Style"/>
        </w:rPr>
        <w:t>:</w:t>
      </w:r>
    </w:p>
    <w:p w:rsidR="0027345F" w:rsidRPr="006B2D8A" w:rsidRDefault="0027345F" w:rsidP="0027345F">
      <w:pPr>
        <w:jc w:val="both"/>
        <w:rPr>
          <w:rFonts w:ascii="Bookman Old Style" w:hAnsi="Bookman Old Style"/>
          <w:b/>
        </w:rPr>
      </w:pPr>
      <w:r w:rsidRPr="006B2D8A">
        <w:rPr>
          <w:rFonts w:ascii="Bookman Old Style" w:hAnsi="Bookman Old Style"/>
          <w:b/>
        </w:rPr>
        <w:t xml:space="preserve">Art </w:t>
      </w:r>
      <w:r w:rsidR="009014C7">
        <w:rPr>
          <w:rFonts w:ascii="Bookman Old Style" w:hAnsi="Bookman Old Style"/>
          <w:b/>
        </w:rPr>
        <w:t>53</w:t>
      </w:r>
      <w:r w:rsidR="004E7963" w:rsidRPr="006B2D8A">
        <w:rPr>
          <w:rFonts w:ascii="Bookman Old Style" w:hAnsi="Bookman Old Style"/>
          <w:b/>
        </w:rPr>
        <w:t>.</w:t>
      </w:r>
      <w:r w:rsidRPr="006B2D8A">
        <w:rPr>
          <w:rFonts w:ascii="Bookman Old Style" w:hAnsi="Bookman Old Style"/>
          <w:b/>
        </w:rPr>
        <w:t xml:space="preserve"> </w:t>
      </w:r>
      <w:r w:rsidR="004E7963" w:rsidRPr="006B2D8A">
        <w:rPr>
          <w:rFonts w:ascii="Bookman Old Style" w:hAnsi="Bookman Old Style"/>
          <w:b/>
        </w:rPr>
        <w:t>Oferta Educación Bá</w:t>
      </w:r>
      <w:r w:rsidRPr="006B2D8A">
        <w:rPr>
          <w:rFonts w:ascii="Bookman Old Style" w:hAnsi="Bookman Old Style"/>
          <w:b/>
        </w:rPr>
        <w:t>sica Superior Extraordinaria</w:t>
      </w:r>
      <w:r w:rsidR="004E7963" w:rsidRPr="006B2D8A">
        <w:rPr>
          <w:rFonts w:ascii="Bookman Old Style" w:hAnsi="Bookman Old Style"/>
          <w:b/>
        </w:rPr>
        <w:t>.-</w:t>
      </w:r>
    </w:p>
    <w:p w:rsidR="0027345F" w:rsidRPr="006B2D8A" w:rsidRDefault="0027345F" w:rsidP="00DC565A">
      <w:pPr>
        <w:pStyle w:val="Prrafodelista"/>
        <w:numPr>
          <w:ilvl w:val="0"/>
          <w:numId w:val="9"/>
        </w:numPr>
        <w:jc w:val="both"/>
        <w:rPr>
          <w:rFonts w:ascii="Bookman Old Style" w:hAnsi="Bookman Old Style"/>
        </w:rPr>
      </w:pPr>
      <w:r w:rsidRPr="006B2D8A">
        <w:rPr>
          <w:rFonts w:ascii="Bookman Old Style" w:hAnsi="Bookman Old Style"/>
        </w:rPr>
        <w:t>Tener al menos quince (15) años al inicio del año lectivo</w:t>
      </w:r>
    </w:p>
    <w:p w:rsidR="0027345F" w:rsidRPr="006B2D8A" w:rsidRDefault="0027345F" w:rsidP="00DC565A">
      <w:pPr>
        <w:pStyle w:val="Prrafodelista"/>
        <w:numPr>
          <w:ilvl w:val="0"/>
          <w:numId w:val="9"/>
        </w:numPr>
        <w:jc w:val="both"/>
        <w:rPr>
          <w:rFonts w:ascii="Bookman Old Style" w:hAnsi="Bookman Old Style"/>
        </w:rPr>
      </w:pPr>
      <w:r w:rsidRPr="006B2D8A">
        <w:rPr>
          <w:rFonts w:ascii="Bookman Old Style" w:hAnsi="Bookman Old Style"/>
        </w:rPr>
        <w:t>Certificado de promoción de 7° año de  Educación General Básica o terminación de la primaria</w:t>
      </w:r>
    </w:p>
    <w:p w:rsidR="0027345F" w:rsidRPr="006B2D8A" w:rsidRDefault="0027345F" w:rsidP="00DC565A">
      <w:pPr>
        <w:pStyle w:val="Prrafodelista"/>
        <w:numPr>
          <w:ilvl w:val="0"/>
          <w:numId w:val="9"/>
        </w:numPr>
        <w:jc w:val="both"/>
        <w:rPr>
          <w:rFonts w:ascii="Bookman Old Style" w:hAnsi="Bookman Old Style"/>
        </w:rPr>
      </w:pPr>
      <w:r w:rsidRPr="006B2D8A">
        <w:rPr>
          <w:rFonts w:ascii="Bookman Old Style" w:hAnsi="Bookman Old Style"/>
        </w:rPr>
        <w:t>Rezago escolar mínimo de 3 años.</w:t>
      </w:r>
    </w:p>
    <w:p w:rsidR="0027345F" w:rsidRPr="006B2D8A" w:rsidRDefault="004E7963" w:rsidP="004E7963">
      <w:pPr>
        <w:jc w:val="both"/>
        <w:rPr>
          <w:rFonts w:ascii="Bookman Old Style" w:hAnsi="Bookman Old Style"/>
          <w:b/>
        </w:rPr>
      </w:pPr>
      <w:r w:rsidRPr="006B2D8A">
        <w:rPr>
          <w:rFonts w:ascii="Bookman Old Style" w:hAnsi="Bookman Old Style"/>
          <w:b/>
        </w:rPr>
        <w:lastRenderedPageBreak/>
        <w:t xml:space="preserve">Art. </w:t>
      </w:r>
      <w:r w:rsidR="009014C7">
        <w:rPr>
          <w:rFonts w:ascii="Bookman Old Style" w:hAnsi="Bookman Old Style"/>
          <w:b/>
        </w:rPr>
        <w:t>54</w:t>
      </w:r>
      <w:r w:rsidRPr="006B2D8A">
        <w:rPr>
          <w:rFonts w:ascii="Bookman Old Style" w:hAnsi="Bookman Old Style"/>
          <w:b/>
        </w:rPr>
        <w:t xml:space="preserve"> oferta bachillerato a distancia  con apoyo tecnológico.-</w:t>
      </w:r>
    </w:p>
    <w:p w:rsidR="0027345F" w:rsidRPr="006B2D8A" w:rsidRDefault="0027345F" w:rsidP="00DC565A">
      <w:pPr>
        <w:pStyle w:val="Prrafodelista"/>
        <w:numPr>
          <w:ilvl w:val="0"/>
          <w:numId w:val="10"/>
        </w:numPr>
        <w:jc w:val="both"/>
        <w:rPr>
          <w:rFonts w:ascii="Bookman Old Style" w:hAnsi="Bookman Old Style"/>
        </w:rPr>
      </w:pPr>
      <w:r w:rsidRPr="006B2D8A">
        <w:rPr>
          <w:rFonts w:ascii="Bookman Old Style" w:hAnsi="Bookman Old Style"/>
        </w:rPr>
        <w:t>Tener  al menos diez y ocho (18) años al inicio del año lectivo.</w:t>
      </w:r>
    </w:p>
    <w:p w:rsidR="0027345F" w:rsidRPr="006B2D8A" w:rsidRDefault="0027345F" w:rsidP="00DC565A">
      <w:pPr>
        <w:pStyle w:val="Prrafodelista"/>
        <w:numPr>
          <w:ilvl w:val="0"/>
          <w:numId w:val="10"/>
        </w:numPr>
        <w:jc w:val="both"/>
        <w:rPr>
          <w:rFonts w:ascii="Bookman Old Style" w:hAnsi="Bookman Old Style"/>
        </w:rPr>
      </w:pPr>
      <w:r w:rsidRPr="006B2D8A">
        <w:rPr>
          <w:rFonts w:ascii="Bookman Old Style" w:hAnsi="Bookman Old Style"/>
        </w:rPr>
        <w:t>Certificado de promoción de 7° año de  Educación General Básica o terminación de la primaria</w:t>
      </w:r>
    </w:p>
    <w:p w:rsidR="0027345F" w:rsidRPr="006B2D8A" w:rsidRDefault="0027345F" w:rsidP="00DC565A">
      <w:pPr>
        <w:pStyle w:val="Prrafodelista"/>
        <w:numPr>
          <w:ilvl w:val="0"/>
          <w:numId w:val="10"/>
        </w:numPr>
        <w:jc w:val="both"/>
        <w:rPr>
          <w:rFonts w:ascii="Bookman Old Style" w:hAnsi="Bookman Old Style"/>
        </w:rPr>
      </w:pPr>
      <w:r w:rsidRPr="006B2D8A">
        <w:rPr>
          <w:rFonts w:ascii="Bookman Old Style" w:hAnsi="Bookman Old Style"/>
        </w:rPr>
        <w:t>Presentar las matrículas y  promociones debidamente legalizadas de octavo, noveno y décimo año de educación general básica.</w:t>
      </w:r>
    </w:p>
    <w:p w:rsidR="000A21E9" w:rsidRPr="006B2D8A" w:rsidRDefault="0027345F" w:rsidP="00DC565A">
      <w:pPr>
        <w:pStyle w:val="Prrafodelista"/>
        <w:numPr>
          <w:ilvl w:val="0"/>
          <w:numId w:val="10"/>
        </w:numPr>
        <w:jc w:val="both"/>
        <w:rPr>
          <w:rFonts w:ascii="Bookman Old Style" w:hAnsi="Bookman Old Style"/>
        </w:rPr>
      </w:pPr>
      <w:r w:rsidRPr="006B2D8A">
        <w:rPr>
          <w:rFonts w:ascii="Bookman Old Style" w:hAnsi="Bookman Old Style"/>
        </w:rPr>
        <w:t xml:space="preserve">Rezago escolar mínimo de 3 años </w:t>
      </w:r>
    </w:p>
    <w:p w:rsidR="0027345F" w:rsidRPr="006B2D8A" w:rsidRDefault="004E7963" w:rsidP="000A21E9">
      <w:pPr>
        <w:jc w:val="both"/>
        <w:rPr>
          <w:rFonts w:ascii="Bookman Old Style" w:hAnsi="Bookman Old Style"/>
        </w:rPr>
      </w:pPr>
      <w:r w:rsidRPr="006B2D8A">
        <w:rPr>
          <w:rFonts w:ascii="Bookman Old Style" w:hAnsi="Bookman Old Style"/>
          <w:b/>
        </w:rPr>
        <w:t xml:space="preserve">Art. </w:t>
      </w:r>
      <w:r w:rsidR="009014C7">
        <w:rPr>
          <w:rFonts w:ascii="Bookman Old Style" w:hAnsi="Bookman Old Style"/>
          <w:b/>
        </w:rPr>
        <w:t>55</w:t>
      </w:r>
      <w:r w:rsidRPr="006B2D8A">
        <w:rPr>
          <w:rFonts w:ascii="Bookman Old Style" w:hAnsi="Bookman Old Style"/>
          <w:b/>
        </w:rPr>
        <w:t xml:space="preserve"> oferta alfabetización</w:t>
      </w:r>
      <w:r w:rsidRPr="006B2D8A">
        <w:rPr>
          <w:rFonts w:ascii="Bookman Old Style" w:hAnsi="Bookman Old Style"/>
        </w:rPr>
        <w:t xml:space="preserve"> </w:t>
      </w:r>
    </w:p>
    <w:p w:rsidR="0027345F" w:rsidRPr="006B2D8A" w:rsidRDefault="0027345F" w:rsidP="00DC565A">
      <w:pPr>
        <w:pStyle w:val="Prrafodelista"/>
        <w:numPr>
          <w:ilvl w:val="0"/>
          <w:numId w:val="11"/>
        </w:numPr>
        <w:jc w:val="both"/>
        <w:rPr>
          <w:rFonts w:ascii="Bookman Old Style" w:hAnsi="Bookman Old Style"/>
        </w:rPr>
      </w:pPr>
      <w:r w:rsidRPr="006B2D8A">
        <w:rPr>
          <w:rFonts w:ascii="Bookman Old Style" w:hAnsi="Bookman Old Style"/>
        </w:rPr>
        <w:t>Tener al menos quince (15) años de edad al inicio del proceso de alfabetización.</w:t>
      </w:r>
    </w:p>
    <w:p w:rsidR="0027345F" w:rsidRPr="006B2D8A" w:rsidRDefault="004E7963" w:rsidP="004E7963">
      <w:pPr>
        <w:jc w:val="both"/>
        <w:rPr>
          <w:rFonts w:ascii="Bookman Old Style" w:hAnsi="Bookman Old Style"/>
          <w:b/>
        </w:rPr>
      </w:pPr>
      <w:r w:rsidRPr="006B2D8A">
        <w:rPr>
          <w:rFonts w:ascii="Bookman Old Style" w:hAnsi="Bookman Old Style"/>
          <w:b/>
        </w:rPr>
        <w:t xml:space="preserve">Art. </w:t>
      </w:r>
      <w:r w:rsidR="009014C7">
        <w:rPr>
          <w:rFonts w:ascii="Bookman Old Style" w:hAnsi="Bookman Old Style"/>
          <w:b/>
        </w:rPr>
        <w:t>56</w:t>
      </w:r>
      <w:r w:rsidRPr="006B2D8A">
        <w:rPr>
          <w:rFonts w:ascii="Bookman Old Style" w:hAnsi="Bookman Old Style"/>
          <w:b/>
        </w:rPr>
        <w:t xml:space="preserve"> oferta de post alfabetización</w:t>
      </w:r>
    </w:p>
    <w:p w:rsidR="0027345F" w:rsidRPr="006B2D8A" w:rsidRDefault="0027345F" w:rsidP="00DC565A">
      <w:pPr>
        <w:pStyle w:val="Prrafodelista"/>
        <w:numPr>
          <w:ilvl w:val="0"/>
          <w:numId w:val="12"/>
        </w:numPr>
        <w:jc w:val="both"/>
        <w:rPr>
          <w:rFonts w:ascii="Bookman Old Style" w:hAnsi="Bookman Old Style"/>
        </w:rPr>
      </w:pPr>
      <w:r w:rsidRPr="006B2D8A">
        <w:rPr>
          <w:rFonts w:ascii="Bookman Old Style" w:hAnsi="Bookman Old Style"/>
        </w:rPr>
        <w:t xml:space="preserve">Tener al menos quince (15) años de edad al inicio del proceso </w:t>
      </w:r>
    </w:p>
    <w:p w:rsidR="0027345F" w:rsidRPr="006B2D8A" w:rsidRDefault="0027345F" w:rsidP="00DC565A">
      <w:pPr>
        <w:pStyle w:val="Prrafodelista"/>
        <w:numPr>
          <w:ilvl w:val="0"/>
          <w:numId w:val="12"/>
        </w:numPr>
        <w:jc w:val="both"/>
        <w:rPr>
          <w:rFonts w:ascii="Bookman Old Style" w:hAnsi="Bookman Old Style"/>
        </w:rPr>
      </w:pPr>
      <w:r w:rsidRPr="006B2D8A">
        <w:rPr>
          <w:rFonts w:ascii="Bookman Old Style" w:hAnsi="Bookman Old Style"/>
        </w:rPr>
        <w:t>No haber culminado la educación básica media.</w:t>
      </w:r>
    </w:p>
    <w:p w:rsidR="0027345F" w:rsidRPr="006B2D8A" w:rsidRDefault="0027345F" w:rsidP="00DC565A">
      <w:pPr>
        <w:pStyle w:val="Prrafodelista"/>
        <w:numPr>
          <w:ilvl w:val="0"/>
          <w:numId w:val="12"/>
        </w:numPr>
        <w:jc w:val="both"/>
        <w:rPr>
          <w:rFonts w:ascii="Bookman Old Style" w:hAnsi="Bookman Old Style"/>
        </w:rPr>
      </w:pPr>
      <w:r w:rsidRPr="006B2D8A">
        <w:rPr>
          <w:rFonts w:ascii="Bookman Old Style" w:hAnsi="Bookman Old Style"/>
        </w:rPr>
        <w:t xml:space="preserve">Presentar certificado </w:t>
      </w:r>
      <w:r w:rsidR="000A21E9" w:rsidRPr="006B2D8A">
        <w:rPr>
          <w:rFonts w:ascii="Bookman Old Style" w:hAnsi="Bookman Old Style"/>
        </w:rPr>
        <w:t xml:space="preserve">de aprobación de educación básica elemental o </w:t>
      </w:r>
      <w:r w:rsidRPr="006B2D8A">
        <w:rPr>
          <w:rFonts w:ascii="Bookman Old Style" w:hAnsi="Bookman Old Style"/>
        </w:rPr>
        <w:t>el último año aprobado y/o promovido de alfabetización.</w:t>
      </w:r>
    </w:p>
    <w:p w:rsidR="004E7963" w:rsidRPr="006B2D8A" w:rsidRDefault="004E7963" w:rsidP="0027345F">
      <w:pPr>
        <w:jc w:val="both"/>
        <w:rPr>
          <w:rFonts w:ascii="Bookman Old Style" w:hAnsi="Bookman Old Style"/>
        </w:rPr>
      </w:pPr>
      <w:r w:rsidRPr="006B2D8A">
        <w:rPr>
          <w:rFonts w:ascii="Bookman Old Style" w:hAnsi="Bookman Old Style"/>
          <w:b/>
        </w:rPr>
        <w:t xml:space="preserve">Art. </w:t>
      </w:r>
      <w:r w:rsidR="009014C7">
        <w:rPr>
          <w:rFonts w:ascii="Bookman Old Style" w:hAnsi="Bookman Old Style"/>
          <w:b/>
        </w:rPr>
        <w:t>57</w:t>
      </w:r>
      <w:r w:rsidRPr="006B2D8A">
        <w:rPr>
          <w:rFonts w:ascii="Bookman Old Style" w:hAnsi="Bookman Old Style"/>
          <w:b/>
        </w:rPr>
        <w:t xml:space="preserve"> </w:t>
      </w:r>
      <w:r w:rsidR="00F17D2E" w:rsidRPr="006B2D8A">
        <w:rPr>
          <w:rFonts w:ascii="Bookman Old Style" w:hAnsi="Bookman Old Style"/>
          <w:b/>
        </w:rPr>
        <w:t>matrículas</w:t>
      </w:r>
      <w:r w:rsidRPr="006B2D8A">
        <w:rPr>
          <w:rFonts w:ascii="Bookman Old Style" w:hAnsi="Bookman Old Style"/>
          <w:b/>
        </w:rPr>
        <w:t xml:space="preserve"> de la oferta Educación Básica Superior Extraordinaria.-</w:t>
      </w:r>
      <w:r w:rsidR="009707EF" w:rsidRPr="006B2D8A">
        <w:rPr>
          <w:rFonts w:ascii="Bookman Old Style" w:hAnsi="Bookman Old Style"/>
          <w:b/>
        </w:rPr>
        <w:t xml:space="preserve"> </w:t>
      </w:r>
      <w:r w:rsidR="009707EF" w:rsidRPr="006B2D8A">
        <w:rPr>
          <w:rFonts w:ascii="Bookman Old Style" w:hAnsi="Bookman Old Style"/>
        </w:rPr>
        <w:t>La matrícula de los estudiantes de</w:t>
      </w:r>
      <w:r w:rsidR="009707EF" w:rsidRPr="006B2D8A">
        <w:rPr>
          <w:rFonts w:ascii="Bookman Old Style" w:hAnsi="Bookman Old Style"/>
          <w:b/>
        </w:rPr>
        <w:t xml:space="preserve"> </w:t>
      </w:r>
      <w:r w:rsidR="007A57C6" w:rsidRPr="006B2D8A">
        <w:rPr>
          <w:rFonts w:ascii="Bookman Old Style" w:hAnsi="Bookman Old Style"/>
        </w:rPr>
        <w:t>l</w:t>
      </w:r>
      <w:r w:rsidR="0027345F" w:rsidRPr="006B2D8A">
        <w:rPr>
          <w:rFonts w:ascii="Bookman Old Style" w:hAnsi="Bookman Old Style"/>
        </w:rPr>
        <w:t>a educación extraordinaria no se</w:t>
      </w:r>
      <w:r w:rsidRPr="006B2D8A">
        <w:rPr>
          <w:rFonts w:ascii="Bookman Old Style" w:hAnsi="Bookman Old Style"/>
        </w:rPr>
        <w:t xml:space="preserve"> regirá por el procedimiento de sorteo ni tampoco por el de la sectorización.</w:t>
      </w:r>
      <w:r w:rsidR="0027345F" w:rsidRPr="006B2D8A">
        <w:rPr>
          <w:rFonts w:ascii="Bookman Old Style" w:hAnsi="Bookman Old Style"/>
        </w:rPr>
        <w:t xml:space="preserve"> </w:t>
      </w:r>
    </w:p>
    <w:p w:rsidR="0027345F" w:rsidRPr="006B2D8A" w:rsidRDefault="0027345F" w:rsidP="0027345F">
      <w:pPr>
        <w:jc w:val="both"/>
        <w:rPr>
          <w:rFonts w:ascii="Bookman Old Style" w:hAnsi="Bookman Old Style"/>
        </w:rPr>
      </w:pPr>
      <w:r w:rsidRPr="006B2D8A">
        <w:rPr>
          <w:rFonts w:ascii="Bookman Old Style" w:hAnsi="Bookman Old Style"/>
        </w:rPr>
        <w:t xml:space="preserve"> Los jóvenes que no fueran favorecidos porque excediere la capacidad de aspirantes la DMIE</w:t>
      </w:r>
      <w:r w:rsidR="009707EF" w:rsidRPr="006B2D8A">
        <w:rPr>
          <w:rFonts w:ascii="Bookman Old Style" w:hAnsi="Bookman Old Style"/>
        </w:rPr>
        <w:t>,</w:t>
      </w:r>
      <w:r w:rsidRPr="006B2D8A">
        <w:rPr>
          <w:rFonts w:ascii="Bookman Old Style" w:hAnsi="Bookman Old Style"/>
        </w:rPr>
        <w:t xml:space="preserve"> se encargará de ubicarlos en los est</w:t>
      </w:r>
      <w:r w:rsidR="009707EF" w:rsidRPr="006B2D8A">
        <w:rPr>
          <w:rFonts w:ascii="Bookman Old Style" w:hAnsi="Bookman Old Style"/>
        </w:rPr>
        <w:t>ablecimientos</w:t>
      </w:r>
      <w:r w:rsidRPr="006B2D8A">
        <w:rPr>
          <w:rFonts w:ascii="Bookman Old Style" w:hAnsi="Bookman Old Style"/>
        </w:rPr>
        <w:t xml:space="preserve"> que dispongan de cupos.</w:t>
      </w:r>
    </w:p>
    <w:p w:rsidR="0027345F" w:rsidRPr="006B2D8A" w:rsidRDefault="00A964A9" w:rsidP="0027345F">
      <w:pPr>
        <w:jc w:val="both"/>
        <w:rPr>
          <w:rFonts w:ascii="Bookman Old Style" w:hAnsi="Bookman Old Style"/>
        </w:rPr>
      </w:pPr>
      <w:r w:rsidRPr="006B2D8A">
        <w:rPr>
          <w:rFonts w:ascii="Bookman Old Style" w:hAnsi="Bookman Old Style"/>
          <w:b/>
        </w:rPr>
        <w:t xml:space="preserve">Art. </w:t>
      </w:r>
      <w:r w:rsidR="009014C7">
        <w:rPr>
          <w:rFonts w:ascii="Bookman Old Style" w:hAnsi="Bookman Old Style"/>
          <w:b/>
        </w:rPr>
        <w:t>58</w:t>
      </w:r>
      <w:r w:rsidR="007A57C6" w:rsidRPr="006B2D8A">
        <w:rPr>
          <w:rFonts w:ascii="Bookman Old Style" w:hAnsi="Bookman Old Style"/>
          <w:b/>
        </w:rPr>
        <w:t xml:space="preserve"> </w:t>
      </w:r>
      <w:r w:rsidR="009707EF" w:rsidRPr="006B2D8A">
        <w:rPr>
          <w:rFonts w:ascii="Bookman Old Style" w:hAnsi="Bookman Old Style"/>
          <w:b/>
        </w:rPr>
        <w:t>matrículas</w:t>
      </w:r>
      <w:r w:rsidR="0027345F" w:rsidRPr="006B2D8A">
        <w:rPr>
          <w:rFonts w:ascii="Bookman Old Style" w:hAnsi="Bookman Old Style"/>
          <w:b/>
        </w:rPr>
        <w:t xml:space="preserve"> </w:t>
      </w:r>
      <w:r w:rsidR="007A57C6" w:rsidRPr="006B2D8A">
        <w:rPr>
          <w:rFonts w:ascii="Bookman Old Style" w:hAnsi="Bookman Old Style"/>
          <w:b/>
        </w:rPr>
        <w:t xml:space="preserve">bachillerato extraordinario.-  </w:t>
      </w:r>
      <w:r w:rsidR="009707EF" w:rsidRPr="006B2D8A">
        <w:rPr>
          <w:rFonts w:ascii="Bookman Old Style" w:hAnsi="Bookman Old Style"/>
        </w:rPr>
        <w:t>S</w:t>
      </w:r>
      <w:r w:rsidR="0027345F" w:rsidRPr="006B2D8A">
        <w:rPr>
          <w:rFonts w:ascii="Bookman Old Style" w:hAnsi="Bookman Old Style"/>
        </w:rPr>
        <w:t>e realizarán de acuerdo a las disposiciones emitidas por la SERD de acuerdo al año lectivo, para cada oferta educativa extraordinaria.</w:t>
      </w:r>
    </w:p>
    <w:p w:rsidR="0027345F" w:rsidRPr="006B2D8A" w:rsidRDefault="0027345F" w:rsidP="0027345F">
      <w:pPr>
        <w:jc w:val="both"/>
        <w:rPr>
          <w:rFonts w:ascii="Bookman Old Style" w:hAnsi="Bookman Old Style"/>
        </w:rPr>
      </w:pPr>
      <w:r w:rsidRPr="006B2D8A">
        <w:rPr>
          <w:rFonts w:ascii="Bookman Old Style" w:hAnsi="Bookman Old Style"/>
        </w:rPr>
        <w:t>La matrícula automática en el BVI se</w:t>
      </w:r>
      <w:r w:rsidR="00D63D62" w:rsidRPr="006B2D8A">
        <w:rPr>
          <w:rFonts w:ascii="Bookman Old Style" w:hAnsi="Bookman Old Style"/>
        </w:rPr>
        <w:t xml:space="preserve"> sujetará a las disposiciones emitidas por la SERD.</w:t>
      </w:r>
    </w:p>
    <w:p w:rsidR="007A57C6" w:rsidRPr="006B2D8A" w:rsidRDefault="007A57C6" w:rsidP="007A57C6">
      <w:pPr>
        <w:jc w:val="center"/>
        <w:rPr>
          <w:rFonts w:ascii="Bookman Old Style" w:hAnsi="Bookman Old Style"/>
        </w:rPr>
      </w:pPr>
      <w:r w:rsidRPr="006B2D8A">
        <w:rPr>
          <w:rFonts w:ascii="Bookman Old Style" w:hAnsi="Bookman Old Style"/>
          <w:b/>
        </w:rPr>
        <w:t>CAPITULO SEGUNDO</w:t>
      </w:r>
    </w:p>
    <w:p w:rsidR="0027345F" w:rsidRPr="006B2D8A" w:rsidRDefault="0027345F" w:rsidP="007A57C6">
      <w:pPr>
        <w:jc w:val="center"/>
        <w:rPr>
          <w:rFonts w:ascii="Bookman Old Style" w:hAnsi="Bookman Old Style"/>
        </w:rPr>
      </w:pPr>
      <w:r w:rsidRPr="006B2D8A">
        <w:rPr>
          <w:rFonts w:ascii="Bookman Old Style" w:hAnsi="Bookman Old Style"/>
        </w:rPr>
        <w:t>DERECHOS Y OBLIGACIONES</w:t>
      </w:r>
    </w:p>
    <w:p w:rsidR="0027345F" w:rsidRPr="006B2D8A" w:rsidRDefault="0027345F" w:rsidP="0027345F">
      <w:pPr>
        <w:jc w:val="both"/>
        <w:rPr>
          <w:rFonts w:ascii="Bookman Old Style" w:hAnsi="Bookman Old Style"/>
        </w:rPr>
      </w:pPr>
      <w:r w:rsidRPr="006B2D8A">
        <w:rPr>
          <w:rFonts w:ascii="Bookman Old Style" w:hAnsi="Bookman Old Style"/>
          <w:b/>
        </w:rPr>
        <w:t>Art.</w:t>
      </w:r>
      <w:r w:rsidR="009014C7">
        <w:rPr>
          <w:rFonts w:ascii="Bookman Old Style" w:hAnsi="Bookman Old Style"/>
          <w:b/>
        </w:rPr>
        <w:t>59</w:t>
      </w:r>
      <w:r w:rsidR="007A57C6" w:rsidRPr="006B2D8A">
        <w:rPr>
          <w:rFonts w:ascii="Bookman Old Style" w:hAnsi="Bookman Old Style"/>
          <w:b/>
        </w:rPr>
        <w:t>.- D</w:t>
      </w:r>
      <w:r w:rsidRPr="006B2D8A">
        <w:rPr>
          <w:rFonts w:ascii="Bookman Old Style" w:hAnsi="Bookman Old Style"/>
          <w:b/>
        </w:rPr>
        <w:t>erechos y obligaciones de los estudiantes</w:t>
      </w:r>
      <w:r w:rsidR="007A57C6" w:rsidRPr="006B2D8A">
        <w:rPr>
          <w:rFonts w:ascii="Bookman Old Style" w:hAnsi="Bookman Old Style"/>
          <w:b/>
        </w:rPr>
        <w:t>.-</w:t>
      </w:r>
      <w:r w:rsidRPr="006B2D8A">
        <w:rPr>
          <w:rFonts w:ascii="Bookman Old Style" w:hAnsi="Bookman Old Style"/>
        </w:rPr>
        <w:t xml:space="preserve"> estarán sujetos a los determinados en la LOEI y su reglamento, y los contemplados en el Código de convivencia Institucional. </w:t>
      </w:r>
    </w:p>
    <w:p w:rsidR="007A57C6" w:rsidRPr="006B2D8A" w:rsidRDefault="007A57C6" w:rsidP="007A57C6">
      <w:pPr>
        <w:jc w:val="center"/>
        <w:rPr>
          <w:rFonts w:ascii="Bookman Old Style" w:hAnsi="Bookman Old Style"/>
        </w:rPr>
      </w:pPr>
      <w:r w:rsidRPr="006B2D8A">
        <w:rPr>
          <w:rFonts w:ascii="Bookman Old Style" w:hAnsi="Bookman Old Style"/>
          <w:b/>
        </w:rPr>
        <w:t>CAPÍTULO TERCERO</w:t>
      </w:r>
      <w:r w:rsidR="0027345F" w:rsidRPr="006B2D8A">
        <w:rPr>
          <w:rFonts w:ascii="Bookman Old Style" w:hAnsi="Bookman Old Style"/>
        </w:rPr>
        <w:t xml:space="preserve"> </w:t>
      </w:r>
    </w:p>
    <w:p w:rsidR="0027345F" w:rsidRPr="006B2D8A" w:rsidRDefault="0027345F" w:rsidP="007A57C6">
      <w:pPr>
        <w:jc w:val="center"/>
        <w:rPr>
          <w:rFonts w:ascii="Bookman Old Style" w:hAnsi="Bookman Old Style"/>
        </w:rPr>
      </w:pPr>
      <w:r w:rsidRPr="006B2D8A">
        <w:rPr>
          <w:rFonts w:ascii="Bookman Old Style" w:hAnsi="Bookman Old Style"/>
        </w:rPr>
        <w:t>FALTAS DE LOS ESTUDIANTES</w:t>
      </w:r>
    </w:p>
    <w:p w:rsidR="0027345F" w:rsidRPr="006B2D8A" w:rsidRDefault="00A964A9" w:rsidP="0027345F">
      <w:pPr>
        <w:jc w:val="both"/>
        <w:rPr>
          <w:rFonts w:ascii="Bookman Old Style" w:hAnsi="Bookman Old Style"/>
        </w:rPr>
      </w:pPr>
      <w:r w:rsidRPr="006B2D8A">
        <w:rPr>
          <w:rFonts w:ascii="Bookman Old Style" w:hAnsi="Bookman Old Style"/>
          <w:b/>
        </w:rPr>
        <w:lastRenderedPageBreak/>
        <w:t xml:space="preserve">Art. </w:t>
      </w:r>
      <w:r w:rsidR="009014C7">
        <w:rPr>
          <w:rFonts w:ascii="Bookman Old Style" w:hAnsi="Bookman Old Style"/>
          <w:b/>
        </w:rPr>
        <w:t>60</w:t>
      </w:r>
      <w:r w:rsidR="0027345F" w:rsidRPr="006B2D8A">
        <w:rPr>
          <w:rFonts w:ascii="Bookman Old Style" w:hAnsi="Bookman Old Style"/>
          <w:b/>
        </w:rPr>
        <w:t>.- Faltas de los estudiantes</w:t>
      </w:r>
      <w:r w:rsidR="007A57C6" w:rsidRPr="006B2D8A">
        <w:rPr>
          <w:rFonts w:ascii="Bookman Old Style" w:hAnsi="Bookman Old Style"/>
        </w:rPr>
        <w:t xml:space="preserve">.- </w:t>
      </w:r>
      <w:r w:rsidR="0027345F" w:rsidRPr="006B2D8A">
        <w:rPr>
          <w:rFonts w:ascii="Bookman Old Style" w:hAnsi="Bookman Old Style"/>
        </w:rPr>
        <w:t>Los establecimientos educativos deben ejecutar actividades dirigidas a prevenir y/o corregir la comisión de faltas de los estudiantes, de conformidad con la normativa que para el efecto expida el Nivel Central de la Autoridad Educativa Nacional</w:t>
      </w:r>
      <w:r w:rsidR="009707EF" w:rsidRPr="006B2D8A">
        <w:rPr>
          <w:rFonts w:ascii="Bookman Old Style" w:hAnsi="Bookman Old Style"/>
        </w:rPr>
        <w:t>.</w:t>
      </w:r>
      <w:r w:rsidR="0027345F" w:rsidRPr="006B2D8A">
        <w:rPr>
          <w:rFonts w:ascii="Bookman Old Style" w:hAnsi="Bookman Old Style"/>
        </w:rPr>
        <w:t xml:space="preserve"> Las faltas de los estudiantes son las que se establecen en el artículo 134 de la Ley Orgánica de Educación Intercultural. Estas faltas pueden ser leves, graves o muy graves: </w:t>
      </w:r>
    </w:p>
    <w:p w:rsidR="0027345F" w:rsidRPr="006B2D8A" w:rsidRDefault="0027345F" w:rsidP="0027345F">
      <w:pPr>
        <w:jc w:val="both"/>
        <w:rPr>
          <w:rFonts w:ascii="Bookman Old Style" w:hAnsi="Bookman Old Style"/>
        </w:rPr>
      </w:pPr>
      <w:r w:rsidRPr="006B2D8A">
        <w:rPr>
          <w:rFonts w:ascii="Bookman Old Style" w:hAnsi="Bookman Old Style"/>
          <w:b/>
        </w:rPr>
        <w:t>Art.</w:t>
      </w:r>
      <w:r w:rsidR="00A964A9" w:rsidRPr="006B2D8A">
        <w:rPr>
          <w:rFonts w:ascii="Bookman Old Style" w:hAnsi="Bookman Old Style"/>
          <w:b/>
        </w:rPr>
        <w:t xml:space="preserve"> </w:t>
      </w:r>
      <w:r w:rsidR="009014C7">
        <w:rPr>
          <w:rFonts w:ascii="Bookman Old Style" w:hAnsi="Bookman Old Style"/>
          <w:b/>
        </w:rPr>
        <w:t>61</w:t>
      </w:r>
      <w:r w:rsidRPr="006B2D8A">
        <w:rPr>
          <w:rFonts w:ascii="Bookman Old Style" w:hAnsi="Bookman Old Style"/>
          <w:b/>
        </w:rPr>
        <w:t xml:space="preserve"> Acciones educativas disciplinarias.</w:t>
      </w:r>
      <w:r w:rsidR="00863B11" w:rsidRPr="006B2D8A">
        <w:rPr>
          <w:rFonts w:ascii="Bookman Old Style" w:hAnsi="Bookman Old Style"/>
          <w:b/>
        </w:rPr>
        <w:t xml:space="preserve">- </w:t>
      </w:r>
      <w:r w:rsidRPr="006B2D8A">
        <w:rPr>
          <w:rFonts w:ascii="Bookman Old Style" w:hAnsi="Bookman Old Style"/>
        </w:rPr>
        <w:t xml:space="preserve">Las acciones disciplinarias serán </w:t>
      </w:r>
      <w:r w:rsidR="00863B11" w:rsidRPr="006B2D8A">
        <w:rPr>
          <w:rFonts w:ascii="Bookman Old Style" w:hAnsi="Bookman Old Style"/>
        </w:rPr>
        <w:t xml:space="preserve">medidas </w:t>
      </w:r>
      <w:r w:rsidRPr="006B2D8A">
        <w:rPr>
          <w:rFonts w:ascii="Bookman Old Style" w:hAnsi="Bookman Old Style"/>
        </w:rPr>
        <w:t>socioeducativas</w:t>
      </w:r>
      <w:r w:rsidR="00863B11" w:rsidRPr="006B2D8A">
        <w:rPr>
          <w:rFonts w:ascii="Bookman Old Style" w:hAnsi="Bookman Old Style"/>
        </w:rPr>
        <w:t>.</w:t>
      </w:r>
      <w:r w:rsidR="009707EF" w:rsidRPr="006B2D8A">
        <w:rPr>
          <w:rFonts w:ascii="Bookman Old Style" w:hAnsi="Bookman Old Style"/>
        </w:rPr>
        <w:t xml:space="preserve"> </w:t>
      </w:r>
      <w:r w:rsidRPr="006B2D8A">
        <w:rPr>
          <w:rFonts w:ascii="Bookman Old Style" w:hAnsi="Bookman Old Style"/>
        </w:rPr>
        <w:t>Para la aplicación de las acciones disciplinarias de faltas se</w:t>
      </w:r>
      <w:r w:rsidR="00863B11" w:rsidRPr="006B2D8A">
        <w:rPr>
          <w:rFonts w:ascii="Bookman Old Style" w:hAnsi="Bookman Old Style"/>
        </w:rPr>
        <w:t xml:space="preserve"> mirara el estricto cumplimiento del</w:t>
      </w:r>
      <w:r w:rsidRPr="006B2D8A">
        <w:rPr>
          <w:rFonts w:ascii="Bookman Old Style" w:hAnsi="Bookman Old Style"/>
        </w:rPr>
        <w:t xml:space="preserve"> debido proceso contemplado en la LOEI y su reglamento.</w:t>
      </w:r>
    </w:p>
    <w:p w:rsidR="0027345F" w:rsidRPr="006B2D8A" w:rsidRDefault="0027345F" w:rsidP="00863B11">
      <w:pPr>
        <w:jc w:val="center"/>
        <w:rPr>
          <w:rFonts w:ascii="Bookman Old Style" w:hAnsi="Bookman Old Style"/>
          <w:b/>
        </w:rPr>
      </w:pPr>
      <w:r w:rsidRPr="006B2D8A">
        <w:rPr>
          <w:rFonts w:ascii="Bookman Old Style" w:hAnsi="Bookman Old Style"/>
          <w:b/>
        </w:rPr>
        <w:t xml:space="preserve">CAPITULO </w:t>
      </w:r>
      <w:r w:rsidR="00863B11" w:rsidRPr="006B2D8A">
        <w:rPr>
          <w:rFonts w:ascii="Bookman Old Style" w:hAnsi="Bookman Old Style"/>
          <w:b/>
        </w:rPr>
        <w:t>CU</w:t>
      </w:r>
      <w:r w:rsidR="00284A86" w:rsidRPr="006B2D8A">
        <w:rPr>
          <w:rFonts w:ascii="Bookman Old Style" w:hAnsi="Bookman Old Style"/>
          <w:b/>
        </w:rPr>
        <w:t>A</w:t>
      </w:r>
      <w:r w:rsidR="00863B11" w:rsidRPr="006B2D8A">
        <w:rPr>
          <w:rFonts w:ascii="Bookman Old Style" w:hAnsi="Bookman Old Style"/>
          <w:b/>
        </w:rPr>
        <w:t>RTO</w:t>
      </w:r>
    </w:p>
    <w:p w:rsidR="0027345F" w:rsidRPr="006B2D8A" w:rsidRDefault="0027345F" w:rsidP="00863B11">
      <w:pPr>
        <w:jc w:val="center"/>
        <w:rPr>
          <w:rFonts w:ascii="Bookman Old Style" w:hAnsi="Bookman Old Style"/>
        </w:rPr>
      </w:pPr>
      <w:r w:rsidRPr="006B2D8A">
        <w:rPr>
          <w:rFonts w:ascii="Bookman Old Style" w:hAnsi="Bookman Old Style"/>
        </w:rPr>
        <w:t>BECAS</w:t>
      </w:r>
    </w:p>
    <w:p w:rsidR="0027345F" w:rsidRPr="006B2D8A" w:rsidRDefault="00A964A9" w:rsidP="0027345F">
      <w:pPr>
        <w:jc w:val="both"/>
        <w:rPr>
          <w:rFonts w:ascii="Bookman Old Style" w:hAnsi="Bookman Old Style"/>
        </w:rPr>
      </w:pPr>
      <w:r w:rsidRPr="006B2D8A">
        <w:rPr>
          <w:rFonts w:ascii="Bookman Old Style" w:hAnsi="Bookman Old Style"/>
          <w:b/>
        </w:rPr>
        <w:t xml:space="preserve">Art. </w:t>
      </w:r>
      <w:r w:rsidR="009014C7">
        <w:rPr>
          <w:rFonts w:ascii="Bookman Old Style" w:hAnsi="Bookman Old Style"/>
          <w:b/>
        </w:rPr>
        <w:t>62</w:t>
      </w:r>
      <w:r w:rsidR="00863B11" w:rsidRPr="006B2D8A">
        <w:rPr>
          <w:rFonts w:ascii="Bookman Old Style" w:hAnsi="Bookman Old Style"/>
          <w:b/>
        </w:rPr>
        <w:t>.-</w:t>
      </w:r>
      <w:r w:rsidR="0027345F" w:rsidRPr="006B2D8A">
        <w:rPr>
          <w:rFonts w:ascii="Bookman Old Style" w:hAnsi="Bookman Old Style"/>
          <w:b/>
        </w:rPr>
        <w:t>La</w:t>
      </w:r>
      <w:r w:rsidR="00863B11" w:rsidRPr="006B2D8A">
        <w:rPr>
          <w:rFonts w:ascii="Bookman Old Style" w:hAnsi="Bookman Old Style"/>
          <w:b/>
        </w:rPr>
        <w:t>s becas.-</w:t>
      </w:r>
      <w:r w:rsidR="00863B11" w:rsidRPr="006B2D8A">
        <w:rPr>
          <w:rFonts w:ascii="Bookman Old Style" w:hAnsi="Bookman Old Style"/>
        </w:rPr>
        <w:t xml:space="preserve"> La</w:t>
      </w:r>
      <w:r w:rsidR="0027345F" w:rsidRPr="006B2D8A">
        <w:rPr>
          <w:rFonts w:ascii="Bookman Old Style" w:hAnsi="Bookman Old Style"/>
        </w:rPr>
        <w:t xml:space="preserve"> SERD realizará acciones para la obtención de Becas para los estudiantes con mayores niveles de vulnerabilidad.</w:t>
      </w:r>
    </w:p>
    <w:p w:rsidR="0027345F" w:rsidRPr="006B2D8A" w:rsidRDefault="0027345F" w:rsidP="0027345F">
      <w:pPr>
        <w:jc w:val="both"/>
        <w:rPr>
          <w:rFonts w:ascii="Bookman Old Style" w:hAnsi="Bookman Old Style"/>
        </w:rPr>
      </w:pPr>
      <w:r w:rsidRPr="006B2D8A">
        <w:rPr>
          <w:rFonts w:ascii="Bookman Old Style" w:hAnsi="Bookman Old Style"/>
        </w:rPr>
        <w:t>Las becas podrán ser económicas, deportivas, académicas, artísticas, entre otras.</w:t>
      </w:r>
    </w:p>
    <w:p w:rsidR="0027345F" w:rsidRPr="006B2D8A" w:rsidRDefault="0027345F" w:rsidP="0027345F">
      <w:pPr>
        <w:jc w:val="both"/>
        <w:rPr>
          <w:rFonts w:ascii="Bookman Old Style" w:hAnsi="Bookman Old Style"/>
        </w:rPr>
      </w:pPr>
      <w:r w:rsidRPr="006B2D8A">
        <w:rPr>
          <w:rFonts w:ascii="Bookman Old Style" w:hAnsi="Bookman Old Style"/>
        </w:rPr>
        <w:t>La SERD deberá realizar el seguimiento respectivo a los estudiantes favorecidos con la Becas.</w:t>
      </w:r>
    </w:p>
    <w:p w:rsidR="0027345F" w:rsidRPr="006B2D8A" w:rsidRDefault="0027345F" w:rsidP="0027345F">
      <w:pPr>
        <w:jc w:val="both"/>
        <w:rPr>
          <w:rFonts w:ascii="Bookman Old Style" w:hAnsi="Bookman Old Style"/>
        </w:rPr>
      </w:pPr>
      <w:r w:rsidRPr="006B2D8A">
        <w:rPr>
          <w:rFonts w:ascii="Bookman Old Style" w:hAnsi="Bookman Old Style"/>
        </w:rPr>
        <w:t xml:space="preserve">Los requisitos serán establecidos por los establecimientos patrocinadores. </w:t>
      </w:r>
    </w:p>
    <w:p w:rsidR="00B1714B" w:rsidRPr="006B2D8A" w:rsidRDefault="0019747A" w:rsidP="00917A63">
      <w:pPr>
        <w:jc w:val="center"/>
        <w:rPr>
          <w:rFonts w:ascii="Bookman Old Style" w:hAnsi="Bookman Old Style"/>
          <w:b/>
        </w:rPr>
      </w:pPr>
      <w:r w:rsidRPr="006B2D8A">
        <w:rPr>
          <w:rFonts w:ascii="Bookman Old Style" w:hAnsi="Bookman Old Style"/>
          <w:b/>
        </w:rPr>
        <w:t>TÍTULO V</w:t>
      </w:r>
      <w:r w:rsidR="00FC3825" w:rsidRPr="006B2D8A">
        <w:rPr>
          <w:rFonts w:ascii="Bookman Old Style" w:hAnsi="Bookman Old Style"/>
          <w:b/>
        </w:rPr>
        <w:t>I</w:t>
      </w:r>
    </w:p>
    <w:p w:rsidR="00B1714B" w:rsidRPr="006B2D8A" w:rsidRDefault="004B38FE" w:rsidP="00917A63">
      <w:pPr>
        <w:jc w:val="center"/>
        <w:rPr>
          <w:rFonts w:ascii="Bookman Old Style" w:hAnsi="Bookman Old Style"/>
        </w:rPr>
      </w:pPr>
      <w:r w:rsidRPr="006B2D8A">
        <w:rPr>
          <w:rFonts w:ascii="Bookman Old Style" w:hAnsi="Bookman Old Style"/>
        </w:rPr>
        <w:t>DE LOS REPRESENTANTES</w:t>
      </w:r>
    </w:p>
    <w:p w:rsidR="004B38FE" w:rsidRPr="006B2D8A" w:rsidRDefault="004B38FE" w:rsidP="00917A63">
      <w:pPr>
        <w:jc w:val="center"/>
        <w:rPr>
          <w:rFonts w:ascii="Bookman Old Style" w:hAnsi="Bookman Old Style"/>
          <w:b/>
        </w:rPr>
      </w:pPr>
      <w:r w:rsidRPr="006B2D8A">
        <w:rPr>
          <w:rFonts w:ascii="Bookman Old Style" w:hAnsi="Bookman Old Style"/>
          <w:b/>
        </w:rPr>
        <w:t>CAPÍTULO PRIMERO</w:t>
      </w:r>
    </w:p>
    <w:p w:rsidR="004B38FE" w:rsidRPr="006B2D8A" w:rsidRDefault="006217E0" w:rsidP="00917A63">
      <w:pPr>
        <w:jc w:val="center"/>
        <w:rPr>
          <w:rFonts w:ascii="Bookman Old Style" w:hAnsi="Bookman Old Style"/>
        </w:rPr>
      </w:pPr>
      <w:r w:rsidRPr="006B2D8A">
        <w:rPr>
          <w:rFonts w:ascii="Bookman Old Style" w:hAnsi="Bookman Old Style"/>
        </w:rPr>
        <w:t>REPRESENTANTES DE LAS DIFERENTES MODALIDADES</w:t>
      </w:r>
    </w:p>
    <w:p w:rsidR="004B38FE" w:rsidRPr="006B2D8A" w:rsidRDefault="00A964A9" w:rsidP="006C3E38">
      <w:pPr>
        <w:jc w:val="both"/>
        <w:rPr>
          <w:rFonts w:ascii="Bookman Old Style" w:hAnsi="Bookman Old Style" w:cs="Times New Roman"/>
          <w:color w:val="000000" w:themeColor="text1"/>
        </w:rPr>
      </w:pPr>
      <w:r w:rsidRPr="006B2D8A">
        <w:rPr>
          <w:rFonts w:ascii="Bookman Old Style" w:hAnsi="Bookman Old Style" w:cs="Times New Roman"/>
          <w:b/>
          <w:color w:val="000000" w:themeColor="text1"/>
        </w:rPr>
        <w:t xml:space="preserve">Art. </w:t>
      </w:r>
      <w:r w:rsidR="009014C7">
        <w:rPr>
          <w:rFonts w:ascii="Bookman Old Style" w:hAnsi="Bookman Old Style" w:cs="Times New Roman"/>
          <w:b/>
          <w:color w:val="000000" w:themeColor="text1"/>
        </w:rPr>
        <w:t>63</w:t>
      </w:r>
      <w:r w:rsidR="004B38FE" w:rsidRPr="006B2D8A">
        <w:rPr>
          <w:rFonts w:ascii="Bookman Old Style" w:hAnsi="Bookman Old Style" w:cs="Times New Roman"/>
          <w:b/>
          <w:color w:val="000000" w:themeColor="text1"/>
        </w:rPr>
        <w:t xml:space="preserve"> Representantes.-</w:t>
      </w:r>
      <w:r w:rsidR="004B38FE" w:rsidRPr="006B2D8A">
        <w:rPr>
          <w:rFonts w:ascii="Bookman Old Style" w:hAnsi="Bookman Old Style" w:cs="Times New Roman"/>
          <w:color w:val="000000" w:themeColor="text1"/>
        </w:rPr>
        <w:t xml:space="preserve"> </w:t>
      </w:r>
      <w:r w:rsidR="00B75A1B" w:rsidRPr="006B2D8A">
        <w:rPr>
          <w:rFonts w:ascii="Bookman Old Style" w:hAnsi="Bookman Old Style" w:cs="Times New Roman"/>
          <w:color w:val="000000" w:themeColor="text1"/>
        </w:rPr>
        <w:t xml:space="preserve">Los estudiantes de educación extraordinaria: Alfabetización, post alfabetización y  Educación Básica Superior que no cumplieran la mayoría de edad </w:t>
      </w:r>
      <w:r w:rsidR="00BD7B36" w:rsidRPr="006B2D8A">
        <w:rPr>
          <w:rFonts w:ascii="Bookman Old Style" w:hAnsi="Bookman Old Style" w:cs="Times New Roman"/>
          <w:color w:val="000000" w:themeColor="text1"/>
        </w:rPr>
        <w:t>deberán tener un representante</w:t>
      </w:r>
      <w:r w:rsidR="00B75A1B" w:rsidRPr="006B2D8A">
        <w:rPr>
          <w:rFonts w:ascii="Bookman Old Style" w:hAnsi="Bookman Old Style" w:cs="Times New Roman"/>
          <w:color w:val="000000" w:themeColor="text1"/>
        </w:rPr>
        <w:t>.</w:t>
      </w:r>
    </w:p>
    <w:p w:rsidR="00F52DD4" w:rsidRPr="006B2D8A" w:rsidRDefault="00F52DD4" w:rsidP="006C3E38">
      <w:pPr>
        <w:jc w:val="both"/>
        <w:rPr>
          <w:rFonts w:ascii="Bookman Old Style" w:hAnsi="Bookman Old Style" w:cs="Times New Roman"/>
          <w:color w:val="000000" w:themeColor="text1"/>
        </w:rPr>
      </w:pPr>
      <w:r w:rsidRPr="006B2D8A">
        <w:rPr>
          <w:rFonts w:ascii="Bookman Old Style" w:hAnsi="Bookman Old Style" w:cs="Times New Roman"/>
          <w:color w:val="000000" w:themeColor="text1"/>
        </w:rPr>
        <w:t>Los estudiantes de la educación extraordinaria: Alfabetización, post alfabetización</w:t>
      </w:r>
      <w:r w:rsidR="00BD7B36" w:rsidRPr="006B2D8A">
        <w:rPr>
          <w:rFonts w:ascii="Bookman Old Style" w:hAnsi="Bookman Old Style" w:cs="Times New Roman"/>
          <w:color w:val="000000" w:themeColor="text1"/>
        </w:rPr>
        <w:t xml:space="preserve"> y</w:t>
      </w:r>
      <w:r w:rsidRPr="006B2D8A">
        <w:rPr>
          <w:rFonts w:ascii="Bookman Old Style" w:hAnsi="Bookman Old Style" w:cs="Times New Roman"/>
          <w:color w:val="000000" w:themeColor="text1"/>
        </w:rPr>
        <w:t xml:space="preserve"> Educación Básica Superior cuando ha</w:t>
      </w:r>
      <w:r w:rsidR="00BD7B36" w:rsidRPr="006B2D8A">
        <w:rPr>
          <w:rFonts w:ascii="Bookman Old Style" w:hAnsi="Bookman Old Style" w:cs="Times New Roman"/>
          <w:color w:val="000000" w:themeColor="text1"/>
        </w:rPr>
        <w:t>yan</w:t>
      </w:r>
      <w:r w:rsidRPr="006B2D8A">
        <w:rPr>
          <w:rFonts w:ascii="Bookman Old Style" w:hAnsi="Bookman Old Style" w:cs="Times New Roman"/>
          <w:color w:val="000000" w:themeColor="text1"/>
        </w:rPr>
        <w:t xml:space="preserve"> cumplido 18 años se considerar</w:t>
      </w:r>
      <w:r w:rsidR="000141A1" w:rsidRPr="006B2D8A">
        <w:rPr>
          <w:rFonts w:ascii="Bookman Old Style" w:hAnsi="Bookman Old Style" w:cs="Times New Roman"/>
          <w:color w:val="000000" w:themeColor="text1"/>
        </w:rPr>
        <w:t>á</w:t>
      </w:r>
      <w:r w:rsidRPr="006B2D8A">
        <w:rPr>
          <w:rFonts w:ascii="Bookman Old Style" w:hAnsi="Bookman Old Style" w:cs="Times New Roman"/>
          <w:color w:val="000000" w:themeColor="text1"/>
        </w:rPr>
        <w:t xml:space="preserve"> como persona capaz de representarse a sí mismo, pudiendo ser opcional la presencia de un representante legal. </w:t>
      </w:r>
    </w:p>
    <w:p w:rsidR="00D5358D" w:rsidRPr="006B2D8A" w:rsidRDefault="00D5358D" w:rsidP="00D5358D">
      <w:pPr>
        <w:jc w:val="center"/>
        <w:rPr>
          <w:rFonts w:ascii="Bookman Old Style" w:hAnsi="Bookman Old Style" w:cs="Times New Roman"/>
          <w:b/>
          <w:color w:val="000000" w:themeColor="text1"/>
        </w:rPr>
      </w:pPr>
      <w:r w:rsidRPr="006B2D8A">
        <w:rPr>
          <w:rFonts w:ascii="Bookman Old Style" w:hAnsi="Bookman Old Style" w:cs="Times New Roman"/>
          <w:b/>
          <w:color w:val="000000" w:themeColor="text1"/>
        </w:rPr>
        <w:t>CAPÍTULO SEGUNDO</w:t>
      </w:r>
    </w:p>
    <w:p w:rsidR="006C3E38" w:rsidRPr="006B2D8A" w:rsidRDefault="006217E0" w:rsidP="006C3E38">
      <w:pPr>
        <w:widowControl w:val="0"/>
        <w:tabs>
          <w:tab w:val="left" w:pos="220"/>
          <w:tab w:val="left" w:pos="720"/>
        </w:tabs>
        <w:autoSpaceDE w:val="0"/>
        <w:autoSpaceDN w:val="0"/>
        <w:adjustRightInd w:val="0"/>
        <w:spacing w:after="240" w:line="360" w:lineRule="atLeast"/>
        <w:ind w:left="720"/>
        <w:jc w:val="center"/>
        <w:rPr>
          <w:rFonts w:ascii="Bookman Old Style" w:hAnsi="Bookman Old Style" w:cs="Times New Roman"/>
          <w:color w:val="000000"/>
        </w:rPr>
      </w:pPr>
      <w:r w:rsidRPr="006B2D8A">
        <w:rPr>
          <w:rFonts w:ascii="Bookman Old Style" w:hAnsi="Bookman Old Style" w:cs="Times New Roman"/>
          <w:color w:val="000000"/>
        </w:rPr>
        <w:t xml:space="preserve">DERECHOS Y OBLIGACIONES DE LAS MADRES, PADRES Y/O REPRESENTANTES DE LA EDUCACIÓN EXTRAORDINARIA </w:t>
      </w:r>
    </w:p>
    <w:p w:rsidR="006C3E38" w:rsidRPr="006B2D8A" w:rsidRDefault="00A964A9" w:rsidP="006C3E38">
      <w:pPr>
        <w:widowControl w:val="0"/>
        <w:tabs>
          <w:tab w:val="left" w:pos="220"/>
          <w:tab w:val="left" w:pos="720"/>
        </w:tabs>
        <w:autoSpaceDE w:val="0"/>
        <w:autoSpaceDN w:val="0"/>
        <w:adjustRightInd w:val="0"/>
        <w:spacing w:after="320" w:line="360" w:lineRule="atLeast"/>
        <w:jc w:val="both"/>
        <w:rPr>
          <w:rFonts w:ascii="Bookman Old Style" w:hAnsi="Bookman Old Style" w:cs="Times New Roman"/>
          <w:color w:val="000000"/>
        </w:rPr>
      </w:pPr>
      <w:r w:rsidRPr="006B2D8A">
        <w:rPr>
          <w:rFonts w:ascii="Bookman Old Style" w:hAnsi="Bookman Old Style" w:cs="Times New Roman"/>
          <w:b/>
          <w:color w:val="000000"/>
        </w:rPr>
        <w:lastRenderedPageBreak/>
        <w:t xml:space="preserve">Art. </w:t>
      </w:r>
      <w:r w:rsidR="009014C7">
        <w:rPr>
          <w:rFonts w:ascii="Bookman Old Style" w:hAnsi="Bookman Old Style" w:cs="Times New Roman"/>
          <w:b/>
          <w:color w:val="000000"/>
        </w:rPr>
        <w:t>64</w:t>
      </w:r>
      <w:r w:rsidR="006C3E38" w:rsidRPr="006B2D8A">
        <w:rPr>
          <w:rFonts w:ascii="Bookman Old Style" w:hAnsi="Bookman Old Style" w:cs="Times New Roman"/>
          <w:b/>
          <w:color w:val="000000"/>
        </w:rPr>
        <w:t xml:space="preserve"> </w:t>
      </w:r>
      <w:r w:rsidR="0019606B" w:rsidRPr="006B2D8A">
        <w:rPr>
          <w:rFonts w:ascii="Bookman Old Style" w:hAnsi="Bookman Old Style" w:cs="Times New Roman"/>
          <w:b/>
          <w:color w:val="000000"/>
        </w:rPr>
        <w:t>Derechos en materia educativa</w:t>
      </w:r>
      <w:r w:rsidR="006C3E38" w:rsidRPr="006B2D8A">
        <w:rPr>
          <w:rFonts w:ascii="Bookman Old Style" w:hAnsi="Bookman Old Style" w:cs="Times New Roman"/>
          <w:b/>
          <w:color w:val="000000"/>
        </w:rPr>
        <w:t>.-</w:t>
      </w:r>
      <w:r w:rsidR="006C3E38" w:rsidRPr="006B2D8A">
        <w:rPr>
          <w:rFonts w:ascii="Times New Roman" w:hAnsi="Times New Roman" w:cs="Times New Roman"/>
          <w:color w:val="000000"/>
        </w:rPr>
        <w:t xml:space="preserve"> </w:t>
      </w:r>
      <w:r w:rsidR="006C3E38" w:rsidRPr="006B2D8A">
        <w:rPr>
          <w:rFonts w:ascii="Bookman Old Style" w:hAnsi="Bookman Old Style" w:cs="Times New Roman"/>
          <w:color w:val="000000"/>
        </w:rPr>
        <w:t xml:space="preserve">Las madres, los padres y/o los representantes legales de las y los estudiantes de educación extraordinaria: </w:t>
      </w:r>
      <w:r w:rsidR="006C3E38" w:rsidRPr="006B2D8A">
        <w:rPr>
          <w:rFonts w:ascii="Bookman Old Style" w:hAnsi="Bookman Old Style" w:cs="Times New Roman"/>
          <w:color w:val="000000" w:themeColor="text1"/>
        </w:rPr>
        <w:t>Alfabetización, pos</w:t>
      </w:r>
      <w:r w:rsidR="00B42980" w:rsidRPr="006B2D8A">
        <w:rPr>
          <w:rFonts w:ascii="Bookman Old Style" w:hAnsi="Bookman Old Style" w:cs="Times New Roman"/>
          <w:color w:val="000000" w:themeColor="text1"/>
        </w:rPr>
        <w:t>t</w:t>
      </w:r>
      <w:r w:rsidR="00150F70" w:rsidRPr="006B2D8A">
        <w:rPr>
          <w:rFonts w:ascii="Bookman Old Style" w:hAnsi="Bookman Old Style" w:cs="Times New Roman"/>
          <w:color w:val="000000" w:themeColor="text1"/>
        </w:rPr>
        <w:t xml:space="preserve"> alfabetización y</w:t>
      </w:r>
      <w:r w:rsidR="006C3E38" w:rsidRPr="006B2D8A">
        <w:rPr>
          <w:rFonts w:ascii="Bookman Old Style" w:hAnsi="Bookman Old Style" w:cs="Times New Roman"/>
          <w:color w:val="000000" w:themeColor="text1"/>
        </w:rPr>
        <w:t xml:space="preserve"> Educación Básica Superior,</w:t>
      </w:r>
      <w:r w:rsidR="006C3E38" w:rsidRPr="006B2D8A">
        <w:rPr>
          <w:rFonts w:ascii="Bookman Old Style" w:hAnsi="Bookman Old Style" w:cs="Times New Roman"/>
          <w:color w:val="000000"/>
        </w:rPr>
        <w:t xml:space="preserve"> tienen derecho a que se garantice a éstos, el pleno goce y ejercicio de sus derechos constitucionales en materia educat</w:t>
      </w:r>
      <w:r w:rsidR="00D5358D" w:rsidRPr="006B2D8A">
        <w:rPr>
          <w:rFonts w:ascii="Bookman Old Style" w:hAnsi="Bookman Old Style" w:cs="Times New Roman"/>
          <w:color w:val="000000"/>
        </w:rPr>
        <w:t>iva; y, tienen derecho además a e</w:t>
      </w:r>
      <w:r w:rsidR="006C3E38" w:rsidRPr="006B2D8A">
        <w:rPr>
          <w:rFonts w:ascii="Bookman Old Style" w:hAnsi="Bookman Old Style" w:cs="Times New Roman"/>
          <w:color w:val="000000"/>
        </w:rPr>
        <w:t xml:space="preserve">scoger, con observancia al Interés Superior del </w:t>
      </w:r>
      <w:r w:rsidR="006C3E38" w:rsidRPr="006B2D8A">
        <w:rPr>
          <w:rFonts w:ascii="Bookman Old Style" w:hAnsi="Bookman Old Style" w:cs="Times New Roman"/>
          <w:color w:val="000000" w:themeColor="text1"/>
        </w:rPr>
        <w:t xml:space="preserve">adolecente, adultos, adultos mayores, </w:t>
      </w:r>
      <w:r w:rsidR="006C3E38" w:rsidRPr="006B2D8A">
        <w:rPr>
          <w:rFonts w:ascii="Bookman Old Style" w:hAnsi="Bookman Old Style" w:cs="Times New Roman"/>
          <w:color w:val="000000"/>
        </w:rPr>
        <w:t>el tipo de institución educativa que consideren conveniente para sus representados, acorde a sus creencias, principios y su realidad cultural y lingüística;</w:t>
      </w:r>
    </w:p>
    <w:p w:rsidR="0019606B" w:rsidRPr="006B2D8A" w:rsidRDefault="00A964A9" w:rsidP="006C3E38">
      <w:pPr>
        <w:widowControl w:val="0"/>
        <w:tabs>
          <w:tab w:val="left" w:pos="220"/>
          <w:tab w:val="left" w:pos="720"/>
        </w:tabs>
        <w:autoSpaceDE w:val="0"/>
        <w:autoSpaceDN w:val="0"/>
        <w:adjustRightInd w:val="0"/>
        <w:spacing w:after="320" w:line="360" w:lineRule="atLeast"/>
        <w:jc w:val="both"/>
        <w:rPr>
          <w:rFonts w:ascii="Bookman Old Style" w:hAnsi="Bookman Old Style" w:cs="Times New Roman"/>
          <w:color w:val="000000"/>
        </w:rPr>
      </w:pPr>
      <w:r w:rsidRPr="006B2D8A">
        <w:rPr>
          <w:rFonts w:ascii="Bookman Old Style" w:hAnsi="Bookman Old Style" w:cs="Times New Roman"/>
          <w:b/>
          <w:color w:val="000000"/>
        </w:rPr>
        <w:t xml:space="preserve">Art. </w:t>
      </w:r>
      <w:r w:rsidR="009014C7">
        <w:rPr>
          <w:rFonts w:ascii="Bookman Old Style" w:hAnsi="Bookman Old Style" w:cs="Times New Roman"/>
          <w:b/>
          <w:color w:val="000000"/>
        </w:rPr>
        <w:t>65</w:t>
      </w:r>
      <w:r w:rsidRPr="006B2D8A">
        <w:rPr>
          <w:rFonts w:ascii="Bookman Old Style" w:hAnsi="Bookman Old Style" w:cs="Times New Roman"/>
          <w:b/>
          <w:color w:val="000000"/>
        </w:rPr>
        <w:t xml:space="preserve"> </w:t>
      </w:r>
      <w:r w:rsidR="0019606B" w:rsidRPr="006B2D8A">
        <w:rPr>
          <w:rFonts w:ascii="Bookman Old Style" w:hAnsi="Bookman Old Style" w:cs="Times New Roman"/>
          <w:b/>
          <w:color w:val="000000"/>
        </w:rPr>
        <w:t>Derechos de los representantes:</w:t>
      </w:r>
      <w:r w:rsidR="0019606B" w:rsidRPr="006B2D8A">
        <w:rPr>
          <w:rFonts w:ascii="Bookman Old Style" w:hAnsi="Bookman Old Style" w:cs="Times New Roman"/>
          <w:color w:val="000000"/>
        </w:rPr>
        <w:t xml:space="preserve"> Los representantes de las diferentes modalidades, tendrán los siguientes derechos:</w:t>
      </w:r>
    </w:p>
    <w:p w:rsidR="006C3E38" w:rsidRPr="006B2D8A" w:rsidRDefault="006C3E38" w:rsidP="00DC565A">
      <w:pPr>
        <w:pStyle w:val="Prrafodelista"/>
        <w:widowControl w:val="0"/>
        <w:numPr>
          <w:ilvl w:val="0"/>
          <w:numId w:val="3"/>
        </w:numPr>
        <w:tabs>
          <w:tab w:val="left" w:pos="220"/>
          <w:tab w:val="left" w:pos="720"/>
        </w:tabs>
        <w:autoSpaceDE w:val="0"/>
        <w:autoSpaceDN w:val="0"/>
        <w:adjustRightInd w:val="0"/>
        <w:spacing w:after="320" w:line="360" w:lineRule="atLeast"/>
        <w:jc w:val="both"/>
        <w:rPr>
          <w:rFonts w:ascii="Bookman Old Style" w:hAnsi="Bookman Old Style" w:cs="Times New Roman"/>
          <w:color w:val="000000"/>
        </w:rPr>
      </w:pPr>
      <w:r w:rsidRPr="006B2D8A">
        <w:rPr>
          <w:rFonts w:ascii="Bookman Old Style" w:hAnsi="Bookman Old Style" w:cs="Times New Roman"/>
          <w:color w:val="000000"/>
        </w:rPr>
        <w:t xml:space="preserve">Recibir informes periódicos sobre el progreso académico de sus representados así como de todas las situaciones que se presenten en la institución educativa y que requieran de su conocimiento; </w:t>
      </w:r>
    </w:p>
    <w:p w:rsidR="006C3E38" w:rsidRPr="006B2D8A" w:rsidRDefault="006C3E38" w:rsidP="00DC565A">
      <w:pPr>
        <w:pStyle w:val="Prrafodelista"/>
        <w:widowControl w:val="0"/>
        <w:numPr>
          <w:ilvl w:val="0"/>
          <w:numId w:val="3"/>
        </w:numPr>
        <w:tabs>
          <w:tab w:val="left" w:pos="220"/>
          <w:tab w:val="left" w:pos="720"/>
        </w:tabs>
        <w:autoSpaceDE w:val="0"/>
        <w:autoSpaceDN w:val="0"/>
        <w:adjustRightInd w:val="0"/>
        <w:spacing w:after="320" w:line="360" w:lineRule="atLeast"/>
        <w:jc w:val="both"/>
        <w:rPr>
          <w:rFonts w:ascii="Bookman Old Style" w:hAnsi="Bookman Old Style" w:cs="Times New Roman"/>
          <w:color w:val="000000"/>
        </w:rPr>
      </w:pPr>
      <w:r w:rsidRPr="006B2D8A">
        <w:rPr>
          <w:rFonts w:ascii="Bookman Old Style" w:hAnsi="Bookman Old Style" w:cs="Times New Roman"/>
          <w:color w:val="000000"/>
        </w:rPr>
        <w:t xml:space="preserve">Participar, de conformidad con la reglamentación respectiva, en la evaluación de las y los docentes y de la educación extraordinaria </w:t>
      </w:r>
      <w:r w:rsidRPr="006B2D8A">
        <w:rPr>
          <w:rFonts w:ascii="Bookman Old Style" w:hAnsi="Bookman Old Style" w:cs="Times New Roman"/>
          <w:color w:val="000000" w:themeColor="text1"/>
        </w:rPr>
        <w:t>Alfabetización, pos</w:t>
      </w:r>
      <w:r w:rsidR="000058D4" w:rsidRPr="006B2D8A">
        <w:rPr>
          <w:rFonts w:ascii="Bookman Old Style" w:hAnsi="Bookman Old Style" w:cs="Times New Roman"/>
          <w:color w:val="000000" w:themeColor="text1"/>
        </w:rPr>
        <w:t>t</w:t>
      </w:r>
      <w:r w:rsidRPr="006B2D8A">
        <w:rPr>
          <w:rFonts w:ascii="Bookman Old Style" w:hAnsi="Bookman Old Style" w:cs="Times New Roman"/>
          <w:color w:val="000000" w:themeColor="text1"/>
        </w:rPr>
        <w:t xml:space="preserve"> alfabetiza</w:t>
      </w:r>
      <w:r w:rsidR="000058D4" w:rsidRPr="006B2D8A">
        <w:rPr>
          <w:rFonts w:ascii="Bookman Old Style" w:hAnsi="Bookman Old Style" w:cs="Times New Roman"/>
          <w:color w:val="000000" w:themeColor="text1"/>
        </w:rPr>
        <w:t xml:space="preserve">ción y Educación Básica Superior </w:t>
      </w:r>
      <w:r w:rsidRPr="006B2D8A">
        <w:rPr>
          <w:rFonts w:ascii="Bookman Old Style" w:hAnsi="Bookman Old Style" w:cs="Times New Roman"/>
          <w:color w:val="000000" w:themeColor="text1"/>
        </w:rPr>
        <w:t>Extraordinario y</w:t>
      </w:r>
      <w:r w:rsidRPr="006B2D8A">
        <w:rPr>
          <w:rFonts w:ascii="Bookman Old Style" w:hAnsi="Bookman Old Style" w:cs="Times New Roman"/>
          <w:color w:val="000000"/>
        </w:rPr>
        <w:t xml:space="preserve"> de las autoridades educativas; </w:t>
      </w:r>
      <w:r w:rsidRPr="006B2D8A">
        <w:rPr>
          <w:rFonts w:ascii="MS Mincho" w:eastAsia="MS Mincho" w:hAnsi="MS Mincho" w:cs="MS Mincho" w:hint="eastAsia"/>
          <w:color w:val="000000"/>
        </w:rPr>
        <w:t> </w:t>
      </w:r>
    </w:p>
    <w:p w:rsidR="006C3E38" w:rsidRPr="006B2D8A" w:rsidRDefault="006C3E38" w:rsidP="00DC565A">
      <w:pPr>
        <w:pStyle w:val="Prrafodelista"/>
        <w:widowControl w:val="0"/>
        <w:numPr>
          <w:ilvl w:val="0"/>
          <w:numId w:val="3"/>
        </w:numPr>
        <w:tabs>
          <w:tab w:val="left" w:pos="220"/>
          <w:tab w:val="left" w:pos="720"/>
        </w:tabs>
        <w:autoSpaceDE w:val="0"/>
        <w:autoSpaceDN w:val="0"/>
        <w:adjustRightInd w:val="0"/>
        <w:spacing w:after="320" w:line="360" w:lineRule="atLeast"/>
        <w:jc w:val="both"/>
        <w:rPr>
          <w:rFonts w:ascii="Bookman Old Style" w:hAnsi="Bookman Old Style" w:cs="Times New Roman"/>
          <w:color w:val="000000"/>
        </w:rPr>
      </w:pPr>
      <w:r w:rsidRPr="006B2D8A">
        <w:rPr>
          <w:rFonts w:ascii="Bookman Old Style" w:hAnsi="Bookman Old Style" w:cs="Times New Roman"/>
          <w:color w:val="000000"/>
        </w:rPr>
        <w:t xml:space="preserve">Elegir y ser elegidos como parte de los comités de padres y madres de familia y los demás órganos de participación de la comunidad educativa; </w:t>
      </w:r>
      <w:r w:rsidRPr="006B2D8A">
        <w:rPr>
          <w:rFonts w:ascii="MS Mincho" w:eastAsia="MS Mincho" w:hAnsi="MS Mincho" w:cs="MS Mincho" w:hint="eastAsia"/>
          <w:color w:val="000000"/>
        </w:rPr>
        <w:t> </w:t>
      </w:r>
    </w:p>
    <w:p w:rsidR="006C3E38" w:rsidRPr="006B2D8A" w:rsidRDefault="006C3E38" w:rsidP="00DC565A">
      <w:pPr>
        <w:pStyle w:val="Prrafodelista"/>
        <w:widowControl w:val="0"/>
        <w:numPr>
          <w:ilvl w:val="0"/>
          <w:numId w:val="3"/>
        </w:numPr>
        <w:tabs>
          <w:tab w:val="left" w:pos="220"/>
          <w:tab w:val="left" w:pos="720"/>
        </w:tabs>
        <w:autoSpaceDE w:val="0"/>
        <w:autoSpaceDN w:val="0"/>
        <w:adjustRightInd w:val="0"/>
        <w:spacing w:after="320" w:line="360" w:lineRule="atLeast"/>
        <w:jc w:val="both"/>
        <w:rPr>
          <w:rFonts w:ascii="Bookman Old Style" w:hAnsi="Bookman Old Style" w:cs="Times New Roman"/>
          <w:color w:val="000000"/>
        </w:rPr>
      </w:pPr>
      <w:r w:rsidRPr="006B2D8A">
        <w:rPr>
          <w:rFonts w:ascii="Bookman Old Style" w:hAnsi="Bookman Old Style" w:cs="Times New Roman"/>
          <w:color w:val="000000"/>
        </w:rPr>
        <w:t xml:space="preserve">Ser escuchados y que su opinión, sobre la gestión y procesos educativos, sea analizada por las autoridades educativas y obtener respuesta oportuna sobre las mismas; </w:t>
      </w:r>
      <w:r w:rsidRPr="006B2D8A">
        <w:rPr>
          <w:rFonts w:ascii="MS Mincho" w:eastAsia="MS Mincho" w:hAnsi="MS Mincho" w:cs="MS Mincho" w:hint="eastAsia"/>
          <w:color w:val="000000"/>
        </w:rPr>
        <w:t> </w:t>
      </w:r>
    </w:p>
    <w:p w:rsidR="006C3E38" w:rsidRPr="006B2D8A" w:rsidRDefault="006C3E38" w:rsidP="00DC565A">
      <w:pPr>
        <w:pStyle w:val="Prrafodelista"/>
        <w:widowControl w:val="0"/>
        <w:numPr>
          <w:ilvl w:val="0"/>
          <w:numId w:val="3"/>
        </w:numPr>
        <w:tabs>
          <w:tab w:val="left" w:pos="220"/>
          <w:tab w:val="left" w:pos="720"/>
        </w:tabs>
        <w:autoSpaceDE w:val="0"/>
        <w:autoSpaceDN w:val="0"/>
        <w:adjustRightInd w:val="0"/>
        <w:spacing w:after="320" w:line="360" w:lineRule="atLeast"/>
        <w:jc w:val="both"/>
        <w:rPr>
          <w:rFonts w:ascii="Bookman Old Style" w:hAnsi="Bookman Old Style" w:cs="Times New Roman"/>
          <w:color w:val="000000"/>
        </w:rPr>
      </w:pPr>
      <w:r w:rsidRPr="006B2D8A">
        <w:rPr>
          <w:rFonts w:ascii="Bookman Old Style" w:hAnsi="Bookman Old Style" w:cs="Times New Roman"/>
          <w:color w:val="000000"/>
        </w:rPr>
        <w:t xml:space="preserve">Participar de los procesos de rendición de cuentas sobre la gestión y procesos educativos de las autoridades, docentes y personal que labora en la educación extraordinaria </w:t>
      </w:r>
      <w:r w:rsidRPr="006B2D8A">
        <w:rPr>
          <w:rFonts w:ascii="Bookman Old Style" w:hAnsi="Bookman Old Style" w:cs="Times New Roman"/>
          <w:color w:val="000000" w:themeColor="text1"/>
        </w:rPr>
        <w:t>Alfabetización, pos alfabetización, Educación Básica Superior y Bachillerato Extraordinario</w:t>
      </w:r>
      <w:r w:rsidRPr="006B2D8A">
        <w:rPr>
          <w:rFonts w:ascii="MS Mincho" w:eastAsia="MS Mincho" w:hAnsi="MS Mincho" w:cs="MS Mincho" w:hint="eastAsia"/>
          <w:color w:val="000000"/>
        </w:rPr>
        <w:t> </w:t>
      </w:r>
    </w:p>
    <w:p w:rsidR="006C3E38" w:rsidRPr="006B2D8A" w:rsidRDefault="006C3E38" w:rsidP="00DC565A">
      <w:pPr>
        <w:pStyle w:val="Prrafodelista"/>
        <w:widowControl w:val="0"/>
        <w:numPr>
          <w:ilvl w:val="0"/>
          <w:numId w:val="3"/>
        </w:numPr>
        <w:tabs>
          <w:tab w:val="left" w:pos="220"/>
          <w:tab w:val="left" w:pos="720"/>
        </w:tabs>
        <w:autoSpaceDE w:val="0"/>
        <w:autoSpaceDN w:val="0"/>
        <w:adjustRightInd w:val="0"/>
        <w:spacing w:after="320" w:line="360" w:lineRule="atLeast"/>
        <w:jc w:val="both"/>
        <w:rPr>
          <w:rFonts w:ascii="Bookman Old Style" w:hAnsi="Bookman Old Style" w:cs="Times New Roman"/>
          <w:color w:val="000000"/>
        </w:rPr>
      </w:pPr>
      <w:r w:rsidRPr="006B2D8A">
        <w:rPr>
          <w:rFonts w:ascii="Bookman Old Style" w:hAnsi="Bookman Old Style" w:cs="Times New Roman"/>
          <w:color w:val="000000"/>
        </w:rPr>
        <w:t xml:space="preserve">Vigilar el respeto a los derechos de sus hijos e hijas o representadas y representados, en las entidades educativas, y denunciar la violación de aquellos ante las autoridades competentes; </w:t>
      </w:r>
    </w:p>
    <w:p w:rsidR="006C3E38" w:rsidRPr="006B2D8A" w:rsidRDefault="006C3E38" w:rsidP="00DC565A">
      <w:pPr>
        <w:pStyle w:val="Prrafodelista"/>
        <w:widowControl w:val="0"/>
        <w:numPr>
          <w:ilvl w:val="0"/>
          <w:numId w:val="3"/>
        </w:numPr>
        <w:tabs>
          <w:tab w:val="left" w:pos="220"/>
          <w:tab w:val="left" w:pos="720"/>
        </w:tabs>
        <w:autoSpaceDE w:val="0"/>
        <w:autoSpaceDN w:val="0"/>
        <w:adjustRightInd w:val="0"/>
        <w:spacing w:after="320" w:line="360" w:lineRule="atLeast"/>
        <w:jc w:val="both"/>
        <w:rPr>
          <w:rFonts w:ascii="Bookman Old Style" w:hAnsi="Bookman Old Style" w:cs="Times New Roman"/>
          <w:color w:val="000000"/>
        </w:rPr>
      </w:pPr>
      <w:r w:rsidRPr="006B2D8A">
        <w:rPr>
          <w:rFonts w:ascii="Bookman Old Style" w:hAnsi="Bookman Old Style" w:cs="Times New Roman"/>
          <w:color w:val="000000"/>
        </w:rPr>
        <w:t xml:space="preserve">Recibir de autoridades, docentes y demás miembros de la comunidad educativa un trato respetuoso libre de toda forma de violencia y discriminación; y, </w:t>
      </w:r>
      <w:r w:rsidRPr="006B2D8A">
        <w:rPr>
          <w:rFonts w:ascii="MS Mincho" w:eastAsia="MS Mincho" w:hAnsi="MS Mincho" w:cs="MS Mincho" w:hint="eastAsia"/>
          <w:color w:val="000000"/>
        </w:rPr>
        <w:t> </w:t>
      </w:r>
    </w:p>
    <w:p w:rsidR="006C3E38" w:rsidRPr="006B2D8A" w:rsidRDefault="006C3E38" w:rsidP="00DC565A">
      <w:pPr>
        <w:pStyle w:val="Prrafodelista"/>
        <w:widowControl w:val="0"/>
        <w:numPr>
          <w:ilvl w:val="0"/>
          <w:numId w:val="3"/>
        </w:numPr>
        <w:tabs>
          <w:tab w:val="left" w:pos="220"/>
          <w:tab w:val="left" w:pos="720"/>
        </w:tabs>
        <w:autoSpaceDE w:val="0"/>
        <w:autoSpaceDN w:val="0"/>
        <w:adjustRightInd w:val="0"/>
        <w:spacing w:after="320" w:line="360" w:lineRule="atLeast"/>
        <w:jc w:val="both"/>
        <w:rPr>
          <w:rFonts w:ascii="Bookman Old Style" w:hAnsi="Bookman Old Style" w:cs="Times New Roman"/>
          <w:color w:val="000000"/>
        </w:rPr>
      </w:pPr>
      <w:r w:rsidRPr="006B2D8A">
        <w:rPr>
          <w:rFonts w:ascii="Bookman Old Style" w:hAnsi="Bookman Old Style" w:cs="Times New Roman"/>
          <w:color w:val="000000"/>
        </w:rPr>
        <w:t xml:space="preserve">Solicitar y acceder a la información que consideren pertinentes y que este en posesión de la institución educativa. </w:t>
      </w:r>
    </w:p>
    <w:p w:rsidR="006C3E38" w:rsidRPr="006B2D8A" w:rsidRDefault="00626074" w:rsidP="00110E05">
      <w:pPr>
        <w:widowControl w:val="0"/>
        <w:autoSpaceDE w:val="0"/>
        <w:autoSpaceDN w:val="0"/>
        <w:adjustRightInd w:val="0"/>
        <w:spacing w:after="240" w:line="360" w:lineRule="atLeast"/>
        <w:jc w:val="both"/>
        <w:rPr>
          <w:rFonts w:ascii="MS Mincho" w:eastAsia="MS Mincho" w:hAnsi="MS Mincho" w:cs="MS Mincho"/>
          <w:color w:val="000000"/>
        </w:rPr>
      </w:pPr>
      <w:r w:rsidRPr="006B2D8A">
        <w:rPr>
          <w:rFonts w:ascii="Bookman Old Style" w:hAnsi="Bookman Old Style" w:cs="Times New Roman"/>
          <w:b/>
          <w:color w:val="000000"/>
        </w:rPr>
        <w:lastRenderedPageBreak/>
        <w:t xml:space="preserve">Art. </w:t>
      </w:r>
      <w:r w:rsidR="009014C7">
        <w:rPr>
          <w:rFonts w:ascii="Bookman Old Style" w:hAnsi="Bookman Old Style" w:cs="Times New Roman"/>
          <w:b/>
          <w:color w:val="000000"/>
        </w:rPr>
        <w:t>66</w:t>
      </w:r>
      <w:r w:rsidRPr="006B2D8A">
        <w:rPr>
          <w:rFonts w:ascii="Bookman Old Style" w:hAnsi="Bookman Old Style" w:cs="Times New Roman"/>
          <w:b/>
          <w:color w:val="000000"/>
        </w:rPr>
        <w:t xml:space="preserve"> </w:t>
      </w:r>
      <w:r w:rsidR="006C3E38" w:rsidRPr="006B2D8A">
        <w:rPr>
          <w:rFonts w:ascii="Bookman Old Style" w:hAnsi="Bookman Old Style" w:cs="Times New Roman"/>
          <w:b/>
          <w:color w:val="000000"/>
        </w:rPr>
        <w:t>Obligaciones</w:t>
      </w:r>
      <w:r w:rsidR="006C3E38" w:rsidRPr="006B2D8A">
        <w:rPr>
          <w:rFonts w:ascii="Bookman Old Style" w:hAnsi="Bookman Old Style" w:cs="Times New Roman"/>
          <w:color w:val="000000"/>
        </w:rPr>
        <w:t xml:space="preserve">.- Las madres, padres y/o los representantes de las y los estudiantes de la educación extraordinaria: </w:t>
      </w:r>
      <w:r w:rsidR="006C3E38" w:rsidRPr="006B2D8A">
        <w:rPr>
          <w:rFonts w:ascii="Bookman Old Style" w:hAnsi="Bookman Old Style" w:cs="Times New Roman"/>
          <w:color w:val="000000" w:themeColor="text1"/>
        </w:rPr>
        <w:t>Alfabetización, pos alfabetización, Educación Básica Superior y Bachillerato Extraordinario</w:t>
      </w:r>
      <w:r w:rsidR="006C3E38" w:rsidRPr="006B2D8A">
        <w:rPr>
          <w:rFonts w:ascii="Bookman Old Style" w:hAnsi="Bookman Old Style" w:cs="Times New Roman"/>
          <w:color w:val="000000"/>
        </w:rPr>
        <w:t xml:space="preserve"> tienen las </w:t>
      </w:r>
      <w:r w:rsidR="00110E05" w:rsidRPr="006B2D8A">
        <w:rPr>
          <w:rFonts w:ascii="Bookman Old Style" w:hAnsi="Bookman Old Style" w:cs="Times New Roman"/>
          <w:color w:val="000000"/>
        </w:rPr>
        <w:t>obligaciones de</w:t>
      </w:r>
      <w:r w:rsidR="000058D4" w:rsidRPr="006B2D8A">
        <w:rPr>
          <w:rFonts w:ascii="Bookman Old Style" w:hAnsi="Bookman Old Style" w:cs="Times New Roman"/>
          <w:color w:val="000000"/>
        </w:rPr>
        <w:t xml:space="preserve"> acuerdo a lo estipulado en la LOEI y su Reglamento</w:t>
      </w:r>
      <w:r w:rsidR="00007C44" w:rsidRPr="006B2D8A">
        <w:rPr>
          <w:rFonts w:ascii="Bookman Old Style" w:hAnsi="Bookman Old Style" w:cs="Times New Roman"/>
          <w:color w:val="000000"/>
        </w:rPr>
        <w:t>.</w:t>
      </w:r>
    </w:p>
    <w:p w:rsidR="0019606B" w:rsidRPr="006B2D8A" w:rsidRDefault="0019606B" w:rsidP="0019606B">
      <w:pPr>
        <w:widowControl w:val="0"/>
        <w:tabs>
          <w:tab w:val="left" w:pos="220"/>
          <w:tab w:val="left" w:pos="720"/>
        </w:tabs>
        <w:autoSpaceDE w:val="0"/>
        <w:autoSpaceDN w:val="0"/>
        <w:adjustRightInd w:val="0"/>
        <w:spacing w:after="320" w:line="360" w:lineRule="atLeast"/>
        <w:jc w:val="center"/>
        <w:rPr>
          <w:rFonts w:ascii="Bookman Old Style" w:eastAsia="MS Mincho" w:hAnsi="Bookman Old Style" w:cs="MS Mincho"/>
          <w:b/>
          <w:color w:val="000000"/>
        </w:rPr>
      </w:pPr>
      <w:r w:rsidRPr="006B2D8A">
        <w:rPr>
          <w:rFonts w:ascii="Bookman Old Style" w:eastAsia="MS Mincho" w:hAnsi="Bookman Old Style" w:cs="MS Mincho"/>
          <w:b/>
          <w:color w:val="000000"/>
        </w:rPr>
        <w:t>CAPÍTULO TERCERO</w:t>
      </w:r>
    </w:p>
    <w:p w:rsidR="006C3E38" w:rsidRPr="006B2D8A" w:rsidRDefault="006217E0" w:rsidP="00917A63">
      <w:pPr>
        <w:jc w:val="center"/>
        <w:rPr>
          <w:rFonts w:ascii="Bookman Old Style" w:hAnsi="Bookman Old Style" w:cs="Times New Roman"/>
          <w:b/>
        </w:rPr>
      </w:pPr>
      <w:r>
        <w:rPr>
          <w:rFonts w:ascii="Bookman Old Style" w:hAnsi="Bookman Old Style" w:cs="Times New Roman"/>
        </w:rPr>
        <w:t>O</w:t>
      </w:r>
      <w:r w:rsidRPr="006B2D8A">
        <w:rPr>
          <w:rFonts w:ascii="Bookman Old Style" w:hAnsi="Bookman Old Style" w:cs="Times New Roman"/>
        </w:rPr>
        <w:t>RGANIZACIÓN Y FUNCIONES</w:t>
      </w:r>
      <w:r w:rsidRPr="006B2D8A">
        <w:rPr>
          <w:rFonts w:ascii="MS Mincho" w:eastAsia="MS Mincho" w:hAnsi="MS Mincho" w:cs="MS Mincho"/>
        </w:rPr>
        <w:t> </w:t>
      </w:r>
      <w:r w:rsidRPr="006B2D8A">
        <w:rPr>
          <w:rFonts w:ascii="Bookman Old Style" w:hAnsi="Bookman Old Style" w:cs="Times New Roman"/>
        </w:rPr>
        <w:t>DE LOS PADRES DE FAMILIA O REPRESENTANTES DE LOS ESTUDIANTES</w:t>
      </w:r>
      <w:r w:rsidRPr="006B2D8A">
        <w:rPr>
          <w:rFonts w:ascii="MS Mincho" w:eastAsia="MS Mincho" w:hAnsi="MS Mincho" w:cs="MS Mincho"/>
        </w:rPr>
        <w:t> </w:t>
      </w:r>
      <w:r w:rsidRPr="006B2D8A">
        <w:rPr>
          <w:rFonts w:ascii="Bookman Old Style" w:hAnsi="Bookman Old Style" w:cs="Times New Roman"/>
        </w:rPr>
        <w:t>DE LA EDUCACIÓN EXTRAORDINARIA</w:t>
      </w:r>
    </w:p>
    <w:p w:rsidR="009D48C1" w:rsidRPr="006B2D8A" w:rsidRDefault="00A964A9" w:rsidP="009D48C1">
      <w:pPr>
        <w:jc w:val="both"/>
        <w:rPr>
          <w:rFonts w:ascii="Bookman Old Style" w:hAnsi="Bookman Old Style" w:cs="Times New Roman"/>
          <w:color w:val="000000"/>
        </w:rPr>
      </w:pPr>
      <w:r w:rsidRPr="006B2D8A">
        <w:rPr>
          <w:rFonts w:ascii="Bookman Old Style" w:hAnsi="Bookman Old Style"/>
          <w:b/>
        </w:rPr>
        <w:t xml:space="preserve">Art. </w:t>
      </w:r>
      <w:r w:rsidR="009014C7">
        <w:rPr>
          <w:rFonts w:ascii="Bookman Old Style" w:hAnsi="Bookman Old Style"/>
          <w:b/>
        </w:rPr>
        <w:t>67</w:t>
      </w:r>
      <w:r w:rsidRPr="006B2D8A">
        <w:rPr>
          <w:rFonts w:ascii="Bookman Old Style" w:hAnsi="Bookman Old Style"/>
          <w:b/>
        </w:rPr>
        <w:t xml:space="preserve"> </w:t>
      </w:r>
      <w:r w:rsidR="0019606B" w:rsidRPr="006B2D8A">
        <w:rPr>
          <w:rFonts w:ascii="Bookman Old Style" w:hAnsi="Bookman Old Style"/>
          <w:b/>
        </w:rPr>
        <w:t xml:space="preserve">Organización y funciones.- </w:t>
      </w:r>
      <w:r w:rsidR="009D48C1" w:rsidRPr="006B2D8A">
        <w:rPr>
          <w:rFonts w:ascii="Bookman Old Style" w:hAnsi="Bookman Old Style" w:cs="Times New Roman"/>
          <w:color w:val="000000"/>
        </w:rPr>
        <w:t xml:space="preserve">Las madres, padres y/o los representantes de las y los estudiantes de la educación extraordinaria: </w:t>
      </w:r>
      <w:r w:rsidR="009D48C1" w:rsidRPr="006B2D8A">
        <w:rPr>
          <w:rFonts w:ascii="Bookman Old Style" w:hAnsi="Bookman Old Style" w:cs="Times New Roman"/>
          <w:color w:val="000000" w:themeColor="text1"/>
        </w:rPr>
        <w:t xml:space="preserve">Alfabetización, pos alfabetización, Educación Básica Superior y Bachillerato Extraordinario en cuanto a su organización y funciones será de acuerdo a lo </w:t>
      </w:r>
      <w:r w:rsidR="009D48C1" w:rsidRPr="006B2D8A">
        <w:rPr>
          <w:rFonts w:ascii="Bookman Old Style" w:hAnsi="Bookman Old Style" w:cs="Times New Roman"/>
          <w:color w:val="000000"/>
        </w:rPr>
        <w:t>estipulado en la LOEI y su Reglamento.</w:t>
      </w:r>
    </w:p>
    <w:p w:rsidR="0019606B" w:rsidRPr="006B2D8A" w:rsidRDefault="0019606B" w:rsidP="0019606B">
      <w:pPr>
        <w:rPr>
          <w:rFonts w:ascii="Bookman Old Style" w:hAnsi="Bookman Old Style"/>
        </w:rPr>
      </w:pPr>
    </w:p>
    <w:p w:rsidR="009E1C2A" w:rsidRPr="006B2D8A" w:rsidRDefault="009E1C2A" w:rsidP="009E1C2A">
      <w:pPr>
        <w:jc w:val="center"/>
        <w:rPr>
          <w:rFonts w:ascii="Bookman Old Style" w:hAnsi="Bookman Old Style"/>
          <w:b/>
        </w:rPr>
      </w:pPr>
      <w:r w:rsidRPr="006B2D8A">
        <w:rPr>
          <w:rFonts w:ascii="Bookman Old Style" w:hAnsi="Bookman Old Style"/>
          <w:b/>
        </w:rPr>
        <w:t>TÍTULO VII</w:t>
      </w:r>
    </w:p>
    <w:p w:rsidR="00B1714B" w:rsidRPr="006B2D8A" w:rsidRDefault="00B1714B" w:rsidP="0019606B">
      <w:pPr>
        <w:jc w:val="center"/>
        <w:rPr>
          <w:rFonts w:ascii="Bookman Old Style" w:hAnsi="Bookman Old Style" w:cs="Arial"/>
          <w:color w:val="000000" w:themeColor="text1"/>
        </w:rPr>
      </w:pPr>
      <w:r w:rsidRPr="006B2D8A">
        <w:rPr>
          <w:rFonts w:ascii="Bookman Old Style" w:hAnsi="Bookman Old Style" w:cs="Arial"/>
          <w:color w:val="000000" w:themeColor="text1"/>
        </w:rPr>
        <w:t xml:space="preserve">SEGUIMIENTO Y ACOMPAÑAMIENTO </w:t>
      </w:r>
      <w:r w:rsidR="00202A59" w:rsidRPr="006B2D8A">
        <w:rPr>
          <w:rFonts w:ascii="Bookman Old Style" w:hAnsi="Bookman Old Style" w:cs="Arial"/>
          <w:color w:val="000000" w:themeColor="text1"/>
        </w:rPr>
        <w:t>TECNICO,</w:t>
      </w:r>
      <w:r w:rsidRPr="006B2D8A">
        <w:rPr>
          <w:rFonts w:ascii="Bookman Old Style" w:hAnsi="Bookman Old Style" w:cs="Arial"/>
          <w:color w:val="000000" w:themeColor="text1"/>
        </w:rPr>
        <w:t xml:space="preserve"> PEDAGÓGICO, PSICOLÓGICO Y SOCIAL</w:t>
      </w:r>
    </w:p>
    <w:p w:rsidR="00B1714B" w:rsidRPr="006B2D8A" w:rsidRDefault="0019606B" w:rsidP="0019606B">
      <w:pPr>
        <w:jc w:val="center"/>
        <w:rPr>
          <w:rFonts w:ascii="Bookman Old Style" w:hAnsi="Bookman Old Style" w:cs="Arial"/>
          <w:b/>
          <w:color w:val="000000" w:themeColor="text1"/>
        </w:rPr>
      </w:pPr>
      <w:r w:rsidRPr="006B2D8A">
        <w:rPr>
          <w:rFonts w:ascii="Bookman Old Style" w:hAnsi="Bookman Old Style" w:cs="Arial"/>
          <w:b/>
          <w:color w:val="000000" w:themeColor="text1"/>
        </w:rPr>
        <w:t>CAPÍTULO PRIMERO</w:t>
      </w:r>
    </w:p>
    <w:p w:rsidR="00B1714B" w:rsidRPr="006B2D8A" w:rsidRDefault="006217E0" w:rsidP="0019606B">
      <w:pPr>
        <w:jc w:val="center"/>
        <w:rPr>
          <w:rFonts w:ascii="Bookman Old Style" w:hAnsi="Bookman Old Style" w:cs="Arial"/>
          <w:color w:val="000000" w:themeColor="text1"/>
        </w:rPr>
      </w:pPr>
      <w:r>
        <w:rPr>
          <w:rFonts w:ascii="Bookman Old Style" w:hAnsi="Bookman Old Style" w:cs="Arial"/>
          <w:color w:val="000000" w:themeColor="text1"/>
        </w:rPr>
        <w:t>EQUIPO TÉCNICO DE LAS OFERTAS EDUCATIVAS EXTRAORDINARIAS</w:t>
      </w:r>
    </w:p>
    <w:p w:rsidR="00B1714B" w:rsidRPr="006B2D8A" w:rsidRDefault="00B1714B" w:rsidP="00B1714B">
      <w:pPr>
        <w:jc w:val="both"/>
        <w:rPr>
          <w:rFonts w:ascii="Bookman Old Style" w:hAnsi="Bookman Old Style" w:cs="Arial"/>
          <w:color w:val="000000" w:themeColor="text1"/>
        </w:rPr>
      </w:pPr>
      <w:r w:rsidRPr="006B2D8A">
        <w:rPr>
          <w:rFonts w:ascii="Bookman Old Style" w:hAnsi="Bookman Old Style" w:cs="Arial"/>
          <w:b/>
          <w:color w:val="000000" w:themeColor="text1"/>
        </w:rPr>
        <w:t>Art.</w:t>
      </w:r>
      <w:r w:rsidR="00626074" w:rsidRPr="006B2D8A">
        <w:rPr>
          <w:rFonts w:ascii="Bookman Old Style" w:hAnsi="Bookman Old Style" w:cs="Arial"/>
          <w:b/>
          <w:color w:val="000000" w:themeColor="text1"/>
        </w:rPr>
        <w:t xml:space="preserve"> </w:t>
      </w:r>
      <w:r w:rsidR="009014C7">
        <w:rPr>
          <w:rFonts w:ascii="Bookman Old Style" w:hAnsi="Bookman Old Style" w:cs="Arial"/>
          <w:b/>
          <w:color w:val="000000" w:themeColor="text1"/>
        </w:rPr>
        <w:t>68</w:t>
      </w:r>
      <w:r w:rsidR="00626074" w:rsidRPr="006B2D8A">
        <w:rPr>
          <w:rFonts w:ascii="Bookman Old Style" w:hAnsi="Bookman Old Style" w:cs="Arial"/>
          <w:b/>
          <w:color w:val="000000" w:themeColor="text1"/>
        </w:rPr>
        <w:t xml:space="preserve"> </w:t>
      </w:r>
      <w:r w:rsidRPr="006B2D8A">
        <w:rPr>
          <w:rFonts w:ascii="Bookman Old Style" w:hAnsi="Bookman Old Style" w:cs="Arial"/>
          <w:b/>
          <w:color w:val="000000" w:themeColor="text1"/>
        </w:rPr>
        <w:t>E</w:t>
      </w:r>
      <w:r w:rsidR="00243364" w:rsidRPr="006B2D8A">
        <w:rPr>
          <w:rFonts w:ascii="Bookman Old Style" w:hAnsi="Bookman Old Style" w:cs="Arial"/>
          <w:b/>
          <w:color w:val="000000" w:themeColor="text1"/>
        </w:rPr>
        <w:t>quipo técnico.-</w:t>
      </w:r>
      <w:r w:rsidR="00243364" w:rsidRPr="006B2D8A">
        <w:rPr>
          <w:rFonts w:ascii="Bookman Old Style" w:hAnsi="Bookman Old Style" w:cs="Arial"/>
          <w:color w:val="000000" w:themeColor="text1"/>
        </w:rPr>
        <w:t>e</w:t>
      </w:r>
      <w:r w:rsidRPr="006B2D8A">
        <w:rPr>
          <w:rFonts w:ascii="Bookman Old Style" w:hAnsi="Bookman Old Style" w:cs="Arial"/>
          <w:color w:val="000000" w:themeColor="text1"/>
        </w:rPr>
        <w:t>l equipo técnico de la Secretaría de Educación, Recreación y Deporte, a través de la Dirección Metropolitana de Inclusión Educativa, coordinará actividades con las autoridades</w:t>
      </w:r>
      <w:r w:rsidR="00A37F4A" w:rsidRPr="006B2D8A">
        <w:rPr>
          <w:rFonts w:ascii="Bookman Old Style" w:hAnsi="Bookman Old Style" w:cs="Arial"/>
          <w:color w:val="000000" w:themeColor="text1"/>
        </w:rPr>
        <w:t xml:space="preserve">, docentes y demás departamentos </w:t>
      </w:r>
      <w:r w:rsidRPr="006B2D8A">
        <w:rPr>
          <w:rFonts w:ascii="Bookman Old Style" w:hAnsi="Bookman Old Style" w:cs="Arial"/>
          <w:color w:val="000000" w:themeColor="text1"/>
        </w:rPr>
        <w:t>de las instituciones educativas  en donde ejecuten las ofertas  extraordinarias en las diferentes modalid</w:t>
      </w:r>
      <w:r w:rsidR="003D1AB9" w:rsidRPr="006B2D8A">
        <w:rPr>
          <w:rFonts w:ascii="Bookman Old Style" w:hAnsi="Bookman Old Style" w:cs="Arial"/>
          <w:color w:val="000000" w:themeColor="text1"/>
        </w:rPr>
        <w:t xml:space="preserve">ades  en  los </w:t>
      </w:r>
      <w:r w:rsidR="001750EB" w:rsidRPr="006B2D8A">
        <w:rPr>
          <w:rFonts w:ascii="Bookman Old Style" w:hAnsi="Bookman Old Style" w:cs="Arial"/>
          <w:color w:val="000000" w:themeColor="text1"/>
        </w:rPr>
        <w:t>áreas</w:t>
      </w:r>
      <w:r w:rsidRPr="006B2D8A">
        <w:rPr>
          <w:rFonts w:ascii="Bookman Old Style" w:hAnsi="Bookman Old Style" w:cs="Arial"/>
          <w:color w:val="000000" w:themeColor="text1"/>
        </w:rPr>
        <w:t xml:space="preserve">: </w:t>
      </w:r>
      <w:r w:rsidR="003D1AB9" w:rsidRPr="006B2D8A">
        <w:rPr>
          <w:rFonts w:ascii="Bookman Old Style" w:hAnsi="Bookman Old Style" w:cs="Arial"/>
          <w:color w:val="000000" w:themeColor="text1"/>
        </w:rPr>
        <w:t>pedagógica</w:t>
      </w:r>
      <w:r w:rsidR="007D5840" w:rsidRPr="006B2D8A">
        <w:rPr>
          <w:rFonts w:ascii="Bookman Old Style" w:hAnsi="Bookman Old Style" w:cs="Arial"/>
          <w:color w:val="000000" w:themeColor="text1"/>
        </w:rPr>
        <w:t>, psicológica y social para lograr la permanencia y continuidad de los estudios y restituir el derecho a la educación.</w:t>
      </w:r>
    </w:p>
    <w:p w:rsidR="00A908D4" w:rsidRPr="006B2D8A" w:rsidRDefault="00A908D4" w:rsidP="00B1714B">
      <w:pPr>
        <w:spacing w:after="0" w:line="240" w:lineRule="auto"/>
        <w:jc w:val="both"/>
        <w:rPr>
          <w:rFonts w:ascii="Bookman Old Style" w:hAnsi="Bookman Old Style" w:cs="Arial"/>
          <w:color w:val="000000" w:themeColor="text1"/>
        </w:rPr>
      </w:pPr>
    </w:p>
    <w:p w:rsidR="00B1714B" w:rsidRPr="006B2D8A" w:rsidRDefault="00A964A9" w:rsidP="00B1714B">
      <w:pPr>
        <w:spacing w:after="0" w:line="240" w:lineRule="auto"/>
        <w:jc w:val="both"/>
        <w:rPr>
          <w:rFonts w:ascii="Bookman Old Style" w:hAnsi="Bookman Old Style" w:cs="Arial"/>
          <w:b/>
          <w:color w:val="000000" w:themeColor="text1"/>
        </w:rPr>
      </w:pPr>
      <w:r w:rsidRPr="006B2D8A">
        <w:rPr>
          <w:rFonts w:ascii="Bookman Old Style" w:hAnsi="Bookman Old Style" w:cs="Arial"/>
          <w:b/>
          <w:color w:val="000000" w:themeColor="text1"/>
        </w:rPr>
        <w:t xml:space="preserve">Art. </w:t>
      </w:r>
      <w:r w:rsidR="009014C7">
        <w:rPr>
          <w:rFonts w:ascii="Bookman Old Style" w:hAnsi="Bookman Old Style" w:cs="Arial"/>
          <w:b/>
          <w:color w:val="000000" w:themeColor="text1"/>
        </w:rPr>
        <w:t>69</w:t>
      </w:r>
      <w:r w:rsidR="0019606B" w:rsidRPr="006B2D8A">
        <w:rPr>
          <w:rFonts w:ascii="Bookman Old Style" w:hAnsi="Bookman Old Style" w:cs="Arial"/>
          <w:b/>
          <w:color w:val="000000" w:themeColor="text1"/>
        </w:rPr>
        <w:t xml:space="preserve"> F</w:t>
      </w:r>
      <w:r w:rsidR="00B1714B" w:rsidRPr="006B2D8A">
        <w:rPr>
          <w:rFonts w:ascii="Bookman Old Style" w:hAnsi="Bookman Old Style" w:cs="Arial"/>
          <w:b/>
          <w:color w:val="000000" w:themeColor="text1"/>
        </w:rPr>
        <w:t>unciones:</w:t>
      </w:r>
    </w:p>
    <w:p w:rsidR="005E1C54" w:rsidRPr="006B2D8A" w:rsidRDefault="00984B4E" w:rsidP="00DC565A">
      <w:pPr>
        <w:pStyle w:val="Prrafodelista"/>
        <w:numPr>
          <w:ilvl w:val="0"/>
          <w:numId w:val="14"/>
        </w:numPr>
        <w:spacing w:after="0" w:line="240" w:lineRule="auto"/>
        <w:jc w:val="both"/>
        <w:rPr>
          <w:rFonts w:ascii="Bookman Old Style" w:eastAsia="Times New Roman" w:hAnsi="Bookman Old Style" w:cs="Arial"/>
          <w:color w:val="000000" w:themeColor="text1"/>
          <w:lang w:eastAsia="es-EC"/>
        </w:rPr>
      </w:pPr>
      <w:r w:rsidRPr="006B2D8A">
        <w:rPr>
          <w:rFonts w:ascii="Bookman Old Style" w:hAnsi="Bookman Old Style" w:cs="Arial"/>
          <w:color w:val="000000" w:themeColor="text1"/>
        </w:rPr>
        <w:t>Planificar las acciones en forma permanente  en los ámbitos pedagógico, psicológico y social</w:t>
      </w:r>
      <w:r w:rsidR="005E1C54" w:rsidRPr="006B2D8A">
        <w:rPr>
          <w:rFonts w:ascii="Bookman Old Style" w:hAnsi="Bookman Old Style" w:cs="Arial"/>
          <w:color w:val="000000" w:themeColor="text1"/>
        </w:rPr>
        <w:t xml:space="preserve"> para la formación integral de los estudiantes de las ofertas.</w:t>
      </w:r>
    </w:p>
    <w:p w:rsidR="00984B4E" w:rsidRPr="006B2D8A" w:rsidRDefault="00984B4E" w:rsidP="005E1C54">
      <w:pPr>
        <w:pStyle w:val="Prrafodelista"/>
        <w:spacing w:after="0" w:line="240" w:lineRule="auto"/>
        <w:jc w:val="both"/>
        <w:rPr>
          <w:rFonts w:ascii="Bookman Old Style" w:hAnsi="Bookman Old Style" w:cs="Arial"/>
          <w:color w:val="000000" w:themeColor="text1"/>
        </w:rPr>
      </w:pPr>
    </w:p>
    <w:p w:rsidR="00984B4E" w:rsidRPr="006B2D8A" w:rsidRDefault="00984B4E" w:rsidP="00DC565A">
      <w:pPr>
        <w:pStyle w:val="Prrafodelista"/>
        <w:numPr>
          <w:ilvl w:val="0"/>
          <w:numId w:val="14"/>
        </w:numPr>
        <w:spacing w:after="0" w:line="240" w:lineRule="auto"/>
        <w:jc w:val="both"/>
        <w:rPr>
          <w:rFonts w:ascii="Bookman Old Style" w:hAnsi="Bookman Old Style" w:cs="Arial"/>
          <w:color w:val="000000" w:themeColor="text1"/>
        </w:rPr>
      </w:pPr>
      <w:r w:rsidRPr="006B2D8A">
        <w:rPr>
          <w:rFonts w:ascii="Bookman Old Style" w:hAnsi="Bookman Old Style" w:cs="Arial"/>
          <w:color w:val="000000" w:themeColor="text1"/>
        </w:rPr>
        <w:t>Ejecutar procesos pedagógicos, psicológicos y so</w:t>
      </w:r>
      <w:r w:rsidR="005E1C54" w:rsidRPr="006B2D8A">
        <w:rPr>
          <w:rFonts w:ascii="Bookman Old Style" w:hAnsi="Bookman Old Style" w:cs="Arial"/>
          <w:color w:val="000000" w:themeColor="text1"/>
        </w:rPr>
        <w:t>ciales  en todas las modalidades  en coordinación con los diferentes actores de las  instituciones educativas para garantizar el proceso formativo;</w:t>
      </w:r>
    </w:p>
    <w:p w:rsidR="00984B4E" w:rsidRPr="006B2D8A" w:rsidRDefault="00984B4E" w:rsidP="00DC565A">
      <w:pPr>
        <w:pStyle w:val="Prrafodelista"/>
        <w:numPr>
          <w:ilvl w:val="0"/>
          <w:numId w:val="14"/>
        </w:numPr>
        <w:spacing w:after="0" w:line="240" w:lineRule="auto"/>
        <w:jc w:val="both"/>
        <w:rPr>
          <w:rFonts w:ascii="Bookman Old Style" w:hAnsi="Bookman Old Style" w:cs="Arial"/>
          <w:color w:val="000000" w:themeColor="text1"/>
        </w:rPr>
      </w:pPr>
      <w:r w:rsidRPr="006B2D8A">
        <w:rPr>
          <w:rFonts w:ascii="Bookman Old Style" w:hAnsi="Bookman Old Style" w:cs="Arial"/>
          <w:color w:val="000000" w:themeColor="text1"/>
        </w:rPr>
        <w:lastRenderedPageBreak/>
        <w:t>Implementar procesos de seguimiento y sostenimiento para la permanencia y continuidad escolar de los estudiantes de las modalidades;</w:t>
      </w:r>
    </w:p>
    <w:p w:rsidR="005E1C54" w:rsidRPr="006B2D8A" w:rsidRDefault="005E1C54" w:rsidP="00DC565A">
      <w:pPr>
        <w:pStyle w:val="Prrafodelista"/>
        <w:numPr>
          <w:ilvl w:val="0"/>
          <w:numId w:val="14"/>
        </w:numPr>
        <w:shd w:val="clear" w:color="auto" w:fill="FFFFFF"/>
        <w:spacing w:before="100" w:beforeAutospacing="1" w:after="100" w:afterAutospacing="1" w:line="240" w:lineRule="auto"/>
        <w:jc w:val="both"/>
        <w:rPr>
          <w:rFonts w:ascii="Bookman Old Style" w:eastAsia="Times New Roman" w:hAnsi="Bookman Old Style" w:cs="Arial"/>
          <w:color w:val="000000" w:themeColor="text1"/>
          <w:lang w:eastAsia="es-EC"/>
        </w:rPr>
      </w:pPr>
      <w:r w:rsidRPr="006B2D8A">
        <w:rPr>
          <w:rFonts w:ascii="Bookman Old Style" w:eastAsia="Times New Roman" w:hAnsi="Bookman Old Style" w:cs="Arial"/>
          <w:color w:val="000000" w:themeColor="text1"/>
          <w:lang w:eastAsia="es-EC"/>
        </w:rPr>
        <w:t>Coordinar acciones con aliados estratégicos</w:t>
      </w:r>
      <w:r w:rsidR="00920269" w:rsidRPr="006B2D8A">
        <w:rPr>
          <w:rFonts w:ascii="Bookman Old Style" w:eastAsia="Times New Roman" w:hAnsi="Bookman Old Style" w:cs="Arial"/>
          <w:color w:val="000000" w:themeColor="text1"/>
          <w:lang w:eastAsia="es-EC"/>
        </w:rPr>
        <w:t xml:space="preserve"> para fortalecer las modalidades;</w:t>
      </w:r>
    </w:p>
    <w:p w:rsidR="00984B4E" w:rsidRPr="006B2D8A" w:rsidRDefault="00920269" w:rsidP="00DC565A">
      <w:pPr>
        <w:pStyle w:val="Prrafodelista"/>
        <w:numPr>
          <w:ilvl w:val="0"/>
          <w:numId w:val="14"/>
        </w:numPr>
        <w:spacing w:after="0" w:line="240" w:lineRule="auto"/>
        <w:jc w:val="both"/>
        <w:rPr>
          <w:rFonts w:ascii="Bookman Old Style" w:hAnsi="Bookman Old Style" w:cs="Arial"/>
          <w:color w:val="000000" w:themeColor="text1"/>
        </w:rPr>
      </w:pPr>
      <w:r w:rsidRPr="006B2D8A">
        <w:rPr>
          <w:rFonts w:ascii="Bookman Old Style" w:hAnsi="Bookman Old Style" w:cs="Arial"/>
          <w:color w:val="000000" w:themeColor="text1"/>
        </w:rPr>
        <w:t>Evaluar</w:t>
      </w:r>
      <w:r w:rsidR="00984B4E" w:rsidRPr="006B2D8A">
        <w:rPr>
          <w:rFonts w:ascii="Bookman Old Style" w:hAnsi="Bookman Old Style" w:cs="Arial"/>
          <w:color w:val="000000" w:themeColor="text1"/>
        </w:rPr>
        <w:t xml:space="preserve"> los </w:t>
      </w:r>
      <w:r w:rsidR="005E1C54" w:rsidRPr="006B2D8A">
        <w:rPr>
          <w:rFonts w:ascii="Bookman Old Style" w:hAnsi="Bookman Old Style" w:cs="Arial"/>
          <w:color w:val="000000" w:themeColor="text1"/>
        </w:rPr>
        <w:t>procesos en las áreas pedagógica, psicológica y social implementadas en las modalidades;</w:t>
      </w:r>
    </w:p>
    <w:p w:rsidR="00B1714B" w:rsidRPr="006B2D8A" w:rsidRDefault="00B1714B" w:rsidP="00B1714B">
      <w:pPr>
        <w:spacing w:after="0" w:line="240" w:lineRule="auto"/>
        <w:jc w:val="both"/>
        <w:rPr>
          <w:rFonts w:ascii="Bookman Old Style" w:hAnsi="Bookman Old Style" w:cs="Arial"/>
          <w:color w:val="000000" w:themeColor="text1"/>
        </w:rPr>
      </w:pPr>
    </w:p>
    <w:p w:rsidR="00102198" w:rsidRPr="006B2D8A" w:rsidRDefault="00102198" w:rsidP="00102198">
      <w:pPr>
        <w:shd w:val="clear" w:color="auto" w:fill="FFFFFF"/>
        <w:spacing w:before="100" w:beforeAutospacing="1" w:after="100" w:afterAutospacing="1" w:line="240" w:lineRule="auto"/>
        <w:ind w:left="720"/>
        <w:jc w:val="center"/>
        <w:rPr>
          <w:rFonts w:ascii="Bookman Old Style" w:eastAsia="Times New Roman" w:hAnsi="Bookman Old Style" w:cs="Arial"/>
          <w:b/>
          <w:color w:val="000000" w:themeColor="text1"/>
          <w:lang w:eastAsia="es-EC"/>
        </w:rPr>
      </w:pPr>
      <w:r w:rsidRPr="006B2D8A">
        <w:rPr>
          <w:rFonts w:ascii="Bookman Old Style" w:eastAsia="Times New Roman" w:hAnsi="Bookman Old Style" w:cs="Arial"/>
          <w:b/>
          <w:color w:val="000000" w:themeColor="text1"/>
          <w:lang w:eastAsia="es-EC"/>
        </w:rPr>
        <w:t>CAPÍTULO SEGUNDO</w:t>
      </w:r>
    </w:p>
    <w:p w:rsidR="009E1C2A" w:rsidRPr="006B2D8A" w:rsidRDefault="006217E0" w:rsidP="00102198">
      <w:pPr>
        <w:shd w:val="clear" w:color="auto" w:fill="FFFFFF"/>
        <w:spacing w:before="100" w:beforeAutospacing="1" w:after="100" w:afterAutospacing="1" w:line="240" w:lineRule="auto"/>
        <w:ind w:left="720"/>
        <w:jc w:val="center"/>
        <w:rPr>
          <w:rFonts w:ascii="Bookman Old Style" w:hAnsi="Bookman Old Style"/>
        </w:rPr>
      </w:pPr>
      <w:r>
        <w:rPr>
          <w:rFonts w:ascii="Bookman Old Style" w:hAnsi="Bookman Old Style"/>
        </w:rPr>
        <w:t>S</w:t>
      </w:r>
      <w:r w:rsidRPr="006B2D8A">
        <w:rPr>
          <w:rFonts w:ascii="Bookman Old Style" w:hAnsi="Bookman Old Style"/>
        </w:rPr>
        <w:t>EGUIMIENTO Y ACOMPAÑAMIENTO TÉCNICO PEDAGÓGICO, PSICOLÓGICO Y SOCIAL</w:t>
      </w:r>
    </w:p>
    <w:p w:rsidR="009E1C2A" w:rsidRPr="006B2D8A" w:rsidRDefault="009E1C2A" w:rsidP="009E1C2A">
      <w:pPr>
        <w:jc w:val="both"/>
        <w:rPr>
          <w:rFonts w:ascii="Bookman Old Style" w:hAnsi="Bookman Old Style"/>
        </w:rPr>
      </w:pPr>
      <w:r w:rsidRPr="006B2D8A">
        <w:rPr>
          <w:rFonts w:ascii="Bookman Old Style" w:hAnsi="Bookman Old Style"/>
          <w:b/>
        </w:rPr>
        <w:t>Art.</w:t>
      </w:r>
      <w:r w:rsidR="00A964A9" w:rsidRPr="006B2D8A">
        <w:rPr>
          <w:rFonts w:ascii="Bookman Old Style" w:hAnsi="Bookman Old Style"/>
          <w:b/>
        </w:rPr>
        <w:t xml:space="preserve"> </w:t>
      </w:r>
      <w:r w:rsidR="009014C7">
        <w:rPr>
          <w:rFonts w:ascii="Bookman Old Style" w:hAnsi="Bookman Old Style"/>
          <w:b/>
        </w:rPr>
        <w:t>70</w:t>
      </w:r>
      <w:r w:rsidRPr="006B2D8A">
        <w:rPr>
          <w:rFonts w:ascii="Bookman Old Style" w:hAnsi="Bookman Old Style"/>
          <w:b/>
        </w:rPr>
        <w:t xml:space="preserve"> </w:t>
      </w:r>
      <w:r w:rsidR="00920269" w:rsidRPr="006B2D8A">
        <w:rPr>
          <w:rFonts w:ascii="Bookman Old Style" w:hAnsi="Bookman Old Style"/>
          <w:b/>
        </w:rPr>
        <w:t xml:space="preserve">Área </w:t>
      </w:r>
      <w:r w:rsidR="00202A59" w:rsidRPr="006B2D8A">
        <w:rPr>
          <w:rFonts w:ascii="Bookman Old Style" w:hAnsi="Bookman Old Style"/>
          <w:b/>
        </w:rPr>
        <w:t xml:space="preserve">técnica </w:t>
      </w:r>
      <w:r w:rsidR="00920269" w:rsidRPr="006B2D8A">
        <w:rPr>
          <w:rFonts w:ascii="Bookman Old Style" w:hAnsi="Bookman Old Style"/>
          <w:b/>
        </w:rPr>
        <w:t xml:space="preserve">pedagógica.- </w:t>
      </w:r>
      <w:r w:rsidR="001750EB" w:rsidRPr="006B2D8A">
        <w:rPr>
          <w:rFonts w:ascii="Bookman Old Style" w:hAnsi="Bookman Old Style"/>
        </w:rPr>
        <w:t>se encargará de direccionar la implementación de la propuesta curricular y gestión educativa en las modalidades de educación extraordinaria y</w:t>
      </w:r>
      <w:r w:rsidRPr="006B2D8A">
        <w:rPr>
          <w:rFonts w:ascii="Bookman Old Style" w:hAnsi="Bookman Old Style"/>
        </w:rPr>
        <w:t xml:space="preserve"> trabajará de manera coo</w:t>
      </w:r>
      <w:r w:rsidR="001750EB" w:rsidRPr="006B2D8A">
        <w:rPr>
          <w:rFonts w:ascii="Bookman Old Style" w:hAnsi="Bookman Old Style"/>
        </w:rPr>
        <w:t>rdinada con los actores de las instituciones educativas</w:t>
      </w:r>
      <w:r w:rsidR="00AE0260" w:rsidRPr="006B2D8A">
        <w:rPr>
          <w:rFonts w:ascii="Bookman Old Style" w:hAnsi="Bookman Old Style"/>
        </w:rPr>
        <w:t xml:space="preserve"> y lidera la ejecución de </w:t>
      </w:r>
      <w:r w:rsidR="00AE0260" w:rsidRPr="006B2D8A">
        <w:t>eventos pedagógicos, recreativos, artísticos  y culturales propios de la Modalidad.</w:t>
      </w:r>
    </w:p>
    <w:p w:rsidR="0037193D" w:rsidRPr="006B2D8A" w:rsidRDefault="009E1C2A" w:rsidP="003E3DAA">
      <w:pPr>
        <w:jc w:val="both"/>
        <w:rPr>
          <w:rFonts w:ascii="Bookman Old Style" w:hAnsi="Bookman Old Style"/>
        </w:rPr>
      </w:pPr>
      <w:r w:rsidRPr="006B2D8A">
        <w:rPr>
          <w:rFonts w:ascii="Bookman Old Style" w:hAnsi="Bookman Old Style"/>
          <w:b/>
        </w:rPr>
        <w:t>Art.</w:t>
      </w:r>
      <w:r w:rsidR="00A964A9" w:rsidRPr="006B2D8A">
        <w:rPr>
          <w:rFonts w:ascii="Bookman Old Style" w:hAnsi="Bookman Old Style"/>
          <w:b/>
        </w:rPr>
        <w:t xml:space="preserve"> </w:t>
      </w:r>
      <w:r w:rsidR="009014C7">
        <w:rPr>
          <w:rFonts w:ascii="Bookman Old Style" w:hAnsi="Bookman Old Style"/>
          <w:b/>
        </w:rPr>
        <w:t>71</w:t>
      </w:r>
      <w:r w:rsidRPr="006B2D8A">
        <w:rPr>
          <w:rFonts w:ascii="Bookman Old Style" w:hAnsi="Bookman Old Style"/>
          <w:b/>
        </w:rPr>
        <w:t xml:space="preserve"> </w:t>
      </w:r>
      <w:r w:rsidR="003E3DAA" w:rsidRPr="006B2D8A">
        <w:rPr>
          <w:rFonts w:ascii="Bookman Old Style" w:hAnsi="Bookman Old Style"/>
          <w:b/>
        </w:rPr>
        <w:t xml:space="preserve">Área </w:t>
      </w:r>
      <w:r w:rsidRPr="006B2D8A">
        <w:rPr>
          <w:rFonts w:ascii="Bookman Old Style" w:hAnsi="Bookman Old Style"/>
          <w:b/>
        </w:rPr>
        <w:t>Psicológica</w:t>
      </w:r>
      <w:r w:rsidR="003D1AB9" w:rsidRPr="006B2D8A">
        <w:rPr>
          <w:rFonts w:ascii="Bookman Old Style" w:hAnsi="Bookman Old Style"/>
          <w:b/>
        </w:rPr>
        <w:t xml:space="preserve">.- </w:t>
      </w:r>
      <w:r w:rsidR="0037193D" w:rsidRPr="006B2D8A">
        <w:rPr>
          <w:rFonts w:ascii="Bookman Old Style" w:hAnsi="Bookman Old Style"/>
        </w:rPr>
        <w:t>Se encargará de</w:t>
      </w:r>
      <w:r w:rsidR="0037193D" w:rsidRPr="006B2D8A">
        <w:rPr>
          <w:rFonts w:ascii="Bookman Old Style" w:hAnsi="Bookman Old Style"/>
          <w:b/>
        </w:rPr>
        <w:t xml:space="preserve"> </w:t>
      </w:r>
      <w:r w:rsidR="0037193D" w:rsidRPr="006B2D8A">
        <w:rPr>
          <w:rFonts w:ascii="Bookman Old Style" w:hAnsi="Bookman Old Style"/>
        </w:rPr>
        <w:t xml:space="preserve">detectar, diagnosticar e intervenir casos de estudiantes con dificultades de aprendizaje, con necesidades educativas especiales asociadas o no a la discapacidad, con situaciones emocionales difíciles y otros; en coordinación con la comunidad educativa institucional, brindando la asesoría y acompañamiento pertinente en el diseño de proyectos educativos y proceso de enseñanza – aprendizaje promoviendo la permanencia y bienestar estudiantil, en donde se oferta las modalidades de educación extraordinaria. </w:t>
      </w:r>
    </w:p>
    <w:p w:rsidR="001E406F" w:rsidRPr="006B2D8A" w:rsidRDefault="009E1C2A" w:rsidP="009E1C2A">
      <w:pPr>
        <w:jc w:val="both"/>
        <w:rPr>
          <w:rFonts w:ascii="Bookman Old Style" w:hAnsi="Bookman Old Style"/>
        </w:rPr>
      </w:pPr>
      <w:r w:rsidRPr="006B2D8A">
        <w:rPr>
          <w:rFonts w:ascii="Bookman Old Style" w:hAnsi="Bookman Old Style"/>
          <w:b/>
        </w:rPr>
        <w:t xml:space="preserve">Art. </w:t>
      </w:r>
      <w:r w:rsidR="009014C7">
        <w:rPr>
          <w:rFonts w:ascii="Bookman Old Style" w:hAnsi="Bookman Old Style"/>
          <w:b/>
        </w:rPr>
        <w:t>72</w:t>
      </w:r>
      <w:r w:rsidR="00A964A9" w:rsidRPr="006B2D8A">
        <w:rPr>
          <w:rFonts w:ascii="Bookman Old Style" w:hAnsi="Bookman Old Style"/>
          <w:b/>
        </w:rPr>
        <w:t xml:space="preserve"> </w:t>
      </w:r>
      <w:r w:rsidR="003E3DAA" w:rsidRPr="006B2D8A">
        <w:rPr>
          <w:rFonts w:ascii="Bookman Old Style" w:hAnsi="Bookman Old Style"/>
          <w:b/>
        </w:rPr>
        <w:t xml:space="preserve">Área de Trabajo Social.- </w:t>
      </w:r>
      <w:r w:rsidR="001E406F" w:rsidRPr="006B2D8A">
        <w:rPr>
          <w:rFonts w:ascii="Bookman Old Style" w:hAnsi="Bookman Old Style"/>
        </w:rPr>
        <w:t>Se encargará de detectar, intervenir, acompañar y derivar casos de estudiantes en situación de vulnerabilidad y que tengan alguna dificultad en el proceso escolar en coordinación con la comunidad educativa, aliados estratégicos realizando procesos de prevención e intervención social para el sostenimiento y bienestar estudiantil.</w:t>
      </w:r>
    </w:p>
    <w:p w:rsidR="00B870C9" w:rsidRDefault="00B870C9" w:rsidP="009E1C2A">
      <w:pPr>
        <w:jc w:val="both"/>
        <w:rPr>
          <w:rFonts w:ascii="Bookman Old Style" w:hAnsi="Bookman Old Style"/>
          <w:b/>
        </w:rPr>
      </w:pPr>
    </w:p>
    <w:p w:rsidR="00D9304D" w:rsidRPr="006B2D8A" w:rsidRDefault="00D9304D" w:rsidP="009E1C2A">
      <w:pPr>
        <w:jc w:val="both"/>
        <w:rPr>
          <w:rFonts w:ascii="Bookman Old Style" w:hAnsi="Bookman Old Style"/>
          <w:b/>
        </w:rPr>
      </w:pPr>
      <w:r w:rsidRPr="006B2D8A">
        <w:rPr>
          <w:rFonts w:ascii="Bookman Old Style" w:hAnsi="Bookman Old Style"/>
          <w:b/>
        </w:rPr>
        <w:t>DISPOSICIONES TRANSITORIAS</w:t>
      </w:r>
    </w:p>
    <w:p w:rsidR="00D9304D" w:rsidRPr="006B2D8A" w:rsidRDefault="00D9304D" w:rsidP="00D9304D">
      <w:pPr>
        <w:pStyle w:val="Estilopredeterminado"/>
        <w:spacing w:after="120"/>
        <w:jc w:val="both"/>
        <w:outlineLvl w:val="0"/>
        <w:rPr>
          <w:rFonts w:ascii="Palatino Linotype" w:hAnsi="Palatino Linotype" w:cs="Arial"/>
          <w:lang w:val="es-ES"/>
        </w:rPr>
      </w:pPr>
      <w:r w:rsidRPr="006B2D8A">
        <w:rPr>
          <w:rFonts w:ascii="Palatino Linotype" w:hAnsi="Palatino Linotype" w:cs="Arial"/>
          <w:b/>
          <w:color w:val="000000"/>
        </w:rPr>
        <w:t xml:space="preserve">Primera.- </w:t>
      </w:r>
      <w:r w:rsidRPr="006B2D8A">
        <w:rPr>
          <w:rFonts w:ascii="Palatino Linotype" w:hAnsi="Palatino Linotype" w:cs="Arial"/>
          <w:lang w:val="es-ES"/>
        </w:rPr>
        <w:t xml:space="preserve">El personal que venía prestando sus servicios en los Programas de Modalidades de Inclusión Educativa del Municipio del Distrito Metropolitano de Quito, continuará en ejercicio de sus funciones, de acuerdo a los requerimientos institucionales y a lo determinado en la Ley. </w:t>
      </w:r>
      <w:r w:rsidRPr="006B2D8A">
        <w:rPr>
          <w:rFonts w:ascii="Palatino Linotype" w:hAnsi="Palatino Linotype" w:cs="Arial"/>
        </w:rPr>
        <w:t>De igual forma, le corresponde a la Administración General, a través de sus órganos, instrumentar con arreglo al ordenamiento jurídico, los actos necesarios para efectuar la creación de puestos.</w:t>
      </w:r>
    </w:p>
    <w:p w:rsidR="00D9304D" w:rsidRDefault="00D9304D" w:rsidP="00D9304D">
      <w:pPr>
        <w:pStyle w:val="Estilopredeterminado"/>
        <w:spacing w:after="120"/>
        <w:jc w:val="both"/>
        <w:outlineLvl w:val="0"/>
        <w:rPr>
          <w:rFonts w:ascii="Palatino Linotype" w:hAnsi="Palatino Linotype" w:cs="Arial"/>
          <w:color w:val="000000"/>
          <w:lang w:val="es-ES"/>
        </w:rPr>
      </w:pPr>
      <w:r w:rsidRPr="006B2D8A">
        <w:rPr>
          <w:rFonts w:ascii="Palatino Linotype" w:hAnsi="Palatino Linotype" w:cs="Arial"/>
          <w:b/>
          <w:color w:val="000000"/>
          <w:lang w:val="es-ES"/>
        </w:rPr>
        <w:lastRenderedPageBreak/>
        <w:t>Segunda.-</w:t>
      </w:r>
      <w:r w:rsidRPr="006B2D8A">
        <w:rPr>
          <w:rFonts w:ascii="Palatino Linotype" w:hAnsi="Palatino Linotype" w:cs="Arial"/>
          <w:color w:val="000000"/>
          <w:lang w:val="es-ES"/>
        </w:rPr>
        <w:t xml:space="preserve">  Este Reglamento a la ordenanza entrará en vigencia a partir de la fecha de su sanción, sin perjuicio de su publicación en la Gaceta Oficial y página web institucional de la Municipalidad.</w:t>
      </w:r>
      <w:r w:rsidRPr="00D57F40">
        <w:rPr>
          <w:rFonts w:ascii="Palatino Linotype" w:hAnsi="Palatino Linotype" w:cs="Arial"/>
          <w:color w:val="000000"/>
          <w:lang w:val="es-ES"/>
        </w:rPr>
        <w:t xml:space="preserve"> </w:t>
      </w:r>
    </w:p>
    <w:p w:rsidR="00D9304D" w:rsidRPr="00556AD0" w:rsidRDefault="00D9304D" w:rsidP="009E1C2A">
      <w:pPr>
        <w:jc w:val="both"/>
        <w:rPr>
          <w:rFonts w:ascii="Bookman Old Style" w:hAnsi="Bookman Old Style"/>
        </w:rPr>
      </w:pPr>
    </w:p>
    <w:p w:rsidR="00E21C08" w:rsidRPr="0019606B" w:rsidRDefault="00E21C08" w:rsidP="009E1C2A">
      <w:pPr>
        <w:jc w:val="both"/>
        <w:rPr>
          <w:rFonts w:ascii="Bookman Old Style" w:hAnsi="Bookman Old Style"/>
          <w:b/>
        </w:rPr>
      </w:pPr>
    </w:p>
    <w:sectPr w:rsidR="00E21C08" w:rsidRPr="0019606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E34" w:rsidRDefault="00293E34" w:rsidP="008F2061">
      <w:pPr>
        <w:spacing w:after="0" w:line="240" w:lineRule="auto"/>
      </w:pPr>
      <w:r>
        <w:separator/>
      </w:r>
    </w:p>
  </w:endnote>
  <w:endnote w:type="continuationSeparator" w:id="0">
    <w:p w:rsidR="00293E34" w:rsidRDefault="00293E34" w:rsidP="008F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E34" w:rsidRDefault="00293E34" w:rsidP="008F2061">
      <w:pPr>
        <w:spacing w:after="0" w:line="240" w:lineRule="auto"/>
      </w:pPr>
      <w:r>
        <w:separator/>
      </w:r>
    </w:p>
  </w:footnote>
  <w:footnote w:type="continuationSeparator" w:id="0">
    <w:p w:rsidR="00293E34" w:rsidRDefault="00293E34" w:rsidP="008F2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73058"/>
      <w:docPartObj>
        <w:docPartGallery w:val="Watermarks"/>
        <w:docPartUnique/>
      </w:docPartObj>
    </w:sdtPr>
    <w:sdtEndPr/>
    <w:sdtContent>
      <w:p w:rsidR="008F2061" w:rsidRDefault="00293E34">
        <w:pPr>
          <w:pStyle w:val="Encabezado"/>
        </w:pPr>
        <w:r>
          <w:pict w14:anchorId="4D523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01C"/>
      </v:shape>
    </w:pict>
  </w:numPicBullet>
  <w:abstractNum w:abstractNumId="0">
    <w:nsid w:val="042F358A"/>
    <w:multiLevelType w:val="hybridMultilevel"/>
    <w:tmpl w:val="748ED49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4DF0359"/>
    <w:multiLevelType w:val="hybridMultilevel"/>
    <w:tmpl w:val="51906E3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C1B7572"/>
    <w:multiLevelType w:val="hybridMultilevel"/>
    <w:tmpl w:val="D1462A16"/>
    <w:lvl w:ilvl="0" w:tplc="300A000F">
      <w:start w:val="1"/>
      <w:numFmt w:val="decimal"/>
      <w:lvlText w:val="%1."/>
      <w:lvlJc w:val="left"/>
      <w:pPr>
        <w:ind w:left="928" w:hanging="360"/>
      </w:pPr>
    </w:lvl>
    <w:lvl w:ilvl="1" w:tplc="300A0019" w:tentative="1">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3">
    <w:nsid w:val="223926AF"/>
    <w:multiLevelType w:val="hybridMultilevel"/>
    <w:tmpl w:val="901E5C18"/>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25421BA3"/>
    <w:multiLevelType w:val="hybridMultilevel"/>
    <w:tmpl w:val="F334AC34"/>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7824E46"/>
    <w:multiLevelType w:val="hybridMultilevel"/>
    <w:tmpl w:val="0C8CD274"/>
    <w:lvl w:ilvl="0" w:tplc="300A0007">
      <w:start w:val="1"/>
      <w:numFmt w:val="bullet"/>
      <w:lvlText w:val=""/>
      <w:lvlPicBulletId w:val="0"/>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FC71F75"/>
    <w:multiLevelType w:val="hybridMultilevel"/>
    <w:tmpl w:val="D622668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1DF7184"/>
    <w:multiLevelType w:val="hybridMultilevel"/>
    <w:tmpl w:val="43FCB0DE"/>
    <w:lvl w:ilvl="0" w:tplc="0C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31F260A1"/>
    <w:multiLevelType w:val="hybridMultilevel"/>
    <w:tmpl w:val="7E725A78"/>
    <w:lvl w:ilvl="0" w:tplc="0C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2CB5AB9"/>
    <w:multiLevelType w:val="hybridMultilevel"/>
    <w:tmpl w:val="AFFA7F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39942A70"/>
    <w:multiLevelType w:val="hybridMultilevel"/>
    <w:tmpl w:val="2D58CFC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403A3DEB"/>
    <w:multiLevelType w:val="hybridMultilevel"/>
    <w:tmpl w:val="5EAA259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1D67732"/>
    <w:multiLevelType w:val="hybridMultilevel"/>
    <w:tmpl w:val="FA8A2B02"/>
    <w:lvl w:ilvl="0" w:tplc="240A0017">
      <w:start w:val="1"/>
      <w:numFmt w:val="lowerLetter"/>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3">
    <w:nsid w:val="47956761"/>
    <w:multiLevelType w:val="hybridMultilevel"/>
    <w:tmpl w:val="7F0C721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883184D"/>
    <w:multiLevelType w:val="hybridMultilevel"/>
    <w:tmpl w:val="03868BBC"/>
    <w:lvl w:ilvl="0" w:tplc="0C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4B786F90"/>
    <w:multiLevelType w:val="hybridMultilevel"/>
    <w:tmpl w:val="74AC895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C4716FD"/>
    <w:multiLevelType w:val="hybridMultilevel"/>
    <w:tmpl w:val="50A8A58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4DFD348D"/>
    <w:multiLevelType w:val="hybridMultilevel"/>
    <w:tmpl w:val="6C92B9C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73F511D"/>
    <w:multiLevelType w:val="hybridMultilevel"/>
    <w:tmpl w:val="F3081CEC"/>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58E472C7"/>
    <w:multiLevelType w:val="hybridMultilevel"/>
    <w:tmpl w:val="F4A03C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894DC0"/>
    <w:multiLevelType w:val="hybridMultilevel"/>
    <w:tmpl w:val="1916B1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5BEE7D51"/>
    <w:multiLevelType w:val="hybridMultilevel"/>
    <w:tmpl w:val="D8526CEC"/>
    <w:lvl w:ilvl="0" w:tplc="0C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2">
    <w:nsid w:val="60BA10FF"/>
    <w:multiLevelType w:val="hybridMultilevel"/>
    <w:tmpl w:val="885A642A"/>
    <w:lvl w:ilvl="0" w:tplc="0C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nsid w:val="681125C6"/>
    <w:multiLevelType w:val="hybridMultilevel"/>
    <w:tmpl w:val="95209420"/>
    <w:lvl w:ilvl="0" w:tplc="0C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4">
    <w:nsid w:val="68BC333C"/>
    <w:multiLevelType w:val="hybridMultilevel"/>
    <w:tmpl w:val="87AA2FD6"/>
    <w:lvl w:ilvl="0" w:tplc="300A0007">
      <w:start w:val="1"/>
      <w:numFmt w:val="bullet"/>
      <w:lvlText w:val=""/>
      <w:lvlPicBulletId w:val="0"/>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6ADA0117"/>
    <w:multiLevelType w:val="hybridMultilevel"/>
    <w:tmpl w:val="B69E7C9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6F486E02"/>
    <w:multiLevelType w:val="hybridMultilevel"/>
    <w:tmpl w:val="04823E6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78E54463"/>
    <w:multiLevelType w:val="hybridMultilevel"/>
    <w:tmpl w:val="A6CC8F9C"/>
    <w:lvl w:ilvl="0" w:tplc="0C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79E93F54"/>
    <w:multiLevelType w:val="hybridMultilevel"/>
    <w:tmpl w:val="9350F90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7BB34ED9"/>
    <w:multiLevelType w:val="hybridMultilevel"/>
    <w:tmpl w:val="2C0652AE"/>
    <w:lvl w:ilvl="0" w:tplc="0C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0">
    <w:nsid w:val="7BCF756A"/>
    <w:multiLevelType w:val="hybridMultilevel"/>
    <w:tmpl w:val="56EC147A"/>
    <w:lvl w:ilvl="0" w:tplc="0C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1">
    <w:nsid w:val="7CBC1BDC"/>
    <w:multiLevelType w:val="hybridMultilevel"/>
    <w:tmpl w:val="17B629E4"/>
    <w:lvl w:ilvl="0" w:tplc="0C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2">
    <w:nsid w:val="7FCA2F10"/>
    <w:multiLevelType w:val="hybridMultilevel"/>
    <w:tmpl w:val="9886E5FC"/>
    <w:lvl w:ilvl="0" w:tplc="24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0"/>
  </w:num>
  <w:num w:numId="2">
    <w:abstractNumId w:val="12"/>
  </w:num>
  <w:num w:numId="3">
    <w:abstractNumId w:val="16"/>
  </w:num>
  <w:num w:numId="4">
    <w:abstractNumId w:val="11"/>
  </w:num>
  <w:num w:numId="5">
    <w:abstractNumId w:val="2"/>
  </w:num>
  <w:num w:numId="6">
    <w:abstractNumId w:val="10"/>
  </w:num>
  <w:num w:numId="7">
    <w:abstractNumId w:val="25"/>
  </w:num>
  <w:num w:numId="8">
    <w:abstractNumId w:val="9"/>
  </w:num>
  <w:num w:numId="9">
    <w:abstractNumId w:val="6"/>
  </w:num>
  <w:num w:numId="10">
    <w:abstractNumId w:val="0"/>
  </w:num>
  <w:num w:numId="11">
    <w:abstractNumId w:val="15"/>
  </w:num>
  <w:num w:numId="12">
    <w:abstractNumId w:val="1"/>
  </w:num>
  <w:num w:numId="13">
    <w:abstractNumId w:val="32"/>
  </w:num>
  <w:num w:numId="14">
    <w:abstractNumId w:val="26"/>
  </w:num>
  <w:num w:numId="15">
    <w:abstractNumId w:val="13"/>
  </w:num>
  <w:num w:numId="16">
    <w:abstractNumId w:val="28"/>
  </w:num>
  <w:num w:numId="17">
    <w:abstractNumId w:val="24"/>
  </w:num>
  <w:num w:numId="18">
    <w:abstractNumId w:val="5"/>
  </w:num>
  <w:num w:numId="19">
    <w:abstractNumId w:val="18"/>
  </w:num>
  <w:num w:numId="20">
    <w:abstractNumId w:val="3"/>
  </w:num>
  <w:num w:numId="21">
    <w:abstractNumId w:val="22"/>
  </w:num>
  <w:num w:numId="22">
    <w:abstractNumId w:val="4"/>
  </w:num>
  <w:num w:numId="23">
    <w:abstractNumId w:val="31"/>
  </w:num>
  <w:num w:numId="24">
    <w:abstractNumId w:val="27"/>
  </w:num>
  <w:num w:numId="25">
    <w:abstractNumId w:val="8"/>
  </w:num>
  <w:num w:numId="26">
    <w:abstractNumId w:val="7"/>
  </w:num>
  <w:num w:numId="27">
    <w:abstractNumId w:val="17"/>
  </w:num>
  <w:num w:numId="28">
    <w:abstractNumId w:val="21"/>
  </w:num>
  <w:num w:numId="29">
    <w:abstractNumId w:val="30"/>
  </w:num>
  <w:num w:numId="30">
    <w:abstractNumId w:val="23"/>
  </w:num>
  <w:num w:numId="31">
    <w:abstractNumId w:val="29"/>
  </w:num>
  <w:num w:numId="32">
    <w:abstractNumId w:val="14"/>
  </w:num>
  <w:num w:numId="3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EE"/>
    <w:rsid w:val="000058D4"/>
    <w:rsid w:val="00007C44"/>
    <w:rsid w:val="0001090C"/>
    <w:rsid w:val="000141A1"/>
    <w:rsid w:val="00014E22"/>
    <w:rsid w:val="0001697D"/>
    <w:rsid w:val="00017A47"/>
    <w:rsid w:val="0003095C"/>
    <w:rsid w:val="0003487D"/>
    <w:rsid w:val="000426A0"/>
    <w:rsid w:val="00046920"/>
    <w:rsid w:val="00050DEF"/>
    <w:rsid w:val="00055BEC"/>
    <w:rsid w:val="000605EC"/>
    <w:rsid w:val="0007227F"/>
    <w:rsid w:val="00077571"/>
    <w:rsid w:val="00080182"/>
    <w:rsid w:val="00080BE1"/>
    <w:rsid w:val="00083ED3"/>
    <w:rsid w:val="00084551"/>
    <w:rsid w:val="00091275"/>
    <w:rsid w:val="0009158E"/>
    <w:rsid w:val="000A21E9"/>
    <w:rsid w:val="000A3AAF"/>
    <w:rsid w:val="000A3C85"/>
    <w:rsid w:val="000A5C6B"/>
    <w:rsid w:val="000A5CAE"/>
    <w:rsid w:val="000D253B"/>
    <w:rsid w:val="000E1F9B"/>
    <w:rsid w:val="000F0D11"/>
    <w:rsid w:val="000F4544"/>
    <w:rsid w:val="0010218D"/>
    <w:rsid w:val="00102198"/>
    <w:rsid w:val="00107676"/>
    <w:rsid w:val="00107B3C"/>
    <w:rsid w:val="00110E05"/>
    <w:rsid w:val="001209E2"/>
    <w:rsid w:val="00124701"/>
    <w:rsid w:val="001256EC"/>
    <w:rsid w:val="00126B15"/>
    <w:rsid w:val="0013443B"/>
    <w:rsid w:val="00150F70"/>
    <w:rsid w:val="001549FB"/>
    <w:rsid w:val="00160DF6"/>
    <w:rsid w:val="00164CFD"/>
    <w:rsid w:val="00173BBA"/>
    <w:rsid w:val="00174D23"/>
    <w:rsid w:val="001750EB"/>
    <w:rsid w:val="0019606B"/>
    <w:rsid w:val="0019747A"/>
    <w:rsid w:val="00197D7A"/>
    <w:rsid w:val="001C4037"/>
    <w:rsid w:val="001D2DBE"/>
    <w:rsid w:val="001E2C0A"/>
    <w:rsid w:val="001E3A57"/>
    <w:rsid w:val="001E406F"/>
    <w:rsid w:val="001E48E8"/>
    <w:rsid w:val="00202A59"/>
    <w:rsid w:val="0023325F"/>
    <w:rsid w:val="00243364"/>
    <w:rsid w:val="002441F8"/>
    <w:rsid w:val="002607CC"/>
    <w:rsid w:val="0026254F"/>
    <w:rsid w:val="0027345F"/>
    <w:rsid w:val="002753FF"/>
    <w:rsid w:val="002759B0"/>
    <w:rsid w:val="00284A86"/>
    <w:rsid w:val="002908E0"/>
    <w:rsid w:val="00292ED1"/>
    <w:rsid w:val="00293E34"/>
    <w:rsid w:val="002949C7"/>
    <w:rsid w:val="002A5739"/>
    <w:rsid w:val="002A5D72"/>
    <w:rsid w:val="002B3AB2"/>
    <w:rsid w:val="002C22BD"/>
    <w:rsid w:val="002D2317"/>
    <w:rsid w:val="002E22A1"/>
    <w:rsid w:val="002F0BFE"/>
    <w:rsid w:val="002F117B"/>
    <w:rsid w:val="002F3C7C"/>
    <w:rsid w:val="00305967"/>
    <w:rsid w:val="00315C66"/>
    <w:rsid w:val="00317995"/>
    <w:rsid w:val="00325DCE"/>
    <w:rsid w:val="00337D82"/>
    <w:rsid w:val="0034522E"/>
    <w:rsid w:val="00365852"/>
    <w:rsid w:val="00366AF2"/>
    <w:rsid w:val="0037193D"/>
    <w:rsid w:val="00374E2B"/>
    <w:rsid w:val="003807CB"/>
    <w:rsid w:val="00385DF1"/>
    <w:rsid w:val="00391836"/>
    <w:rsid w:val="00397408"/>
    <w:rsid w:val="003A1B16"/>
    <w:rsid w:val="003A6CA1"/>
    <w:rsid w:val="003B098C"/>
    <w:rsid w:val="003B14BB"/>
    <w:rsid w:val="003C1F69"/>
    <w:rsid w:val="003C32A6"/>
    <w:rsid w:val="003C4C93"/>
    <w:rsid w:val="003D1AB9"/>
    <w:rsid w:val="003D442A"/>
    <w:rsid w:val="003E3DAA"/>
    <w:rsid w:val="003E58EA"/>
    <w:rsid w:val="003F00C5"/>
    <w:rsid w:val="003F2874"/>
    <w:rsid w:val="00404EBC"/>
    <w:rsid w:val="004133A7"/>
    <w:rsid w:val="00415DC4"/>
    <w:rsid w:val="00424BFC"/>
    <w:rsid w:val="004252BE"/>
    <w:rsid w:val="00433257"/>
    <w:rsid w:val="0044365F"/>
    <w:rsid w:val="00443F7E"/>
    <w:rsid w:val="004442DC"/>
    <w:rsid w:val="0044519F"/>
    <w:rsid w:val="00476024"/>
    <w:rsid w:val="004808F1"/>
    <w:rsid w:val="004978F7"/>
    <w:rsid w:val="004A1FCF"/>
    <w:rsid w:val="004B38FE"/>
    <w:rsid w:val="004B45AC"/>
    <w:rsid w:val="004B5A57"/>
    <w:rsid w:val="004C7744"/>
    <w:rsid w:val="004D630A"/>
    <w:rsid w:val="004D7750"/>
    <w:rsid w:val="004E04B6"/>
    <w:rsid w:val="004E7963"/>
    <w:rsid w:val="004F57B6"/>
    <w:rsid w:val="004F72D0"/>
    <w:rsid w:val="005064E4"/>
    <w:rsid w:val="00521C43"/>
    <w:rsid w:val="00527015"/>
    <w:rsid w:val="00544975"/>
    <w:rsid w:val="00544E84"/>
    <w:rsid w:val="0055493E"/>
    <w:rsid w:val="00556AD0"/>
    <w:rsid w:val="005571A3"/>
    <w:rsid w:val="00597698"/>
    <w:rsid w:val="005A3A85"/>
    <w:rsid w:val="005A5B18"/>
    <w:rsid w:val="005B241B"/>
    <w:rsid w:val="005B36B7"/>
    <w:rsid w:val="005B4BB4"/>
    <w:rsid w:val="005C2A6B"/>
    <w:rsid w:val="005C2C89"/>
    <w:rsid w:val="005D303A"/>
    <w:rsid w:val="005D63EE"/>
    <w:rsid w:val="005E1C54"/>
    <w:rsid w:val="005F4697"/>
    <w:rsid w:val="005F4B43"/>
    <w:rsid w:val="005F6140"/>
    <w:rsid w:val="00604F94"/>
    <w:rsid w:val="006141D1"/>
    <w:rsid w:val="00617D86"/>
    <w:rsid w:val="00621414"/>
    <w:rsid w:val="006217E0"/>
    <w:rsid w:val="00626074"/>
    <w:rsid w:val="00634C54"/>
    <w:rsid w:val="006372F8"/>
    <w:rsid w:val="00653B38"/>
    <w:rsid w:val="00655B48"/>
    <w:rsid w:val="0065618E"/>
    <w:rsid w:val="0066611F"/>
    <w:rsid w:val="00675BCB"/>
    <w:rsid w:val="00677967"/>
    <w:rsid w:val="00680619"/>
    <w:rsid w:val="00680EC7"/>
    <w:rsid w:val="00686480"/>
    <w:rsid w:val="00691BBB"/>
    <w:rsid w:val="006A0EAA"/>
    <w:rsid w:val="006B2D8A"/>
    <w:rsid w:val="006B4FE6"/>
    <w:rsid w:val="006C3E38"/>
    <w:rsid w:val="006C4140"/>
    <w:rsid w:val="006D3267"/>
    <w:rsid w:val="006D3317"/>
    <w:rsid w:val="006E0E32"/>
    <w:rsid w:val="006E7739"/>
    <w:rsid w:val="006F136C"/>
    <w:rsid w:val="006F2896"/>
    <w:rsid w:val="006F545C"/>
    <w:rsid w:val="006F6A91"/>
    <w:rsid w:val="007012BE"/>
    <w:rsid w:val="007101B4"/>
    <w:rsid w:val="00711797"/>
    <w:rsid w:val="0072583C"/>
    <w:rsid w:val="00727EB9"/>
    <w:rsid w:val="00731F84"/>
    <w:rsid w:val="007362C0"/>
    <w:rsid w:val="00736B50"/>
    <w:rsid w:val="00753FC7"/>
    <w:rsid w:val="007540F9"/>
    <w:rsid w:val="00754EF8"/>
    <w:rsid w:val="00761145"/>
    <w:rsid w:val="0076246B"/>
    <w:rsid w:val="00777A31"/>
    <w:rsid w:val="00777BB9"/>
    <w:rsid w:val="007911F1"/>
    <w:rsid w:val="007A0CF1"/>
    <w:rsid w:val="007A3C63"/>
    <w:rsid w:val="007A57C6"/>
    <w:rsid w:val="007B1AA7"/>
    <w:rsid w:val="007B2C83"/>
    <w:rsid w:val="007B6547"/>
    <w:rsid w:val="007D1CAB"/>
    <w:rsid w:val="007D22DF"/>
    <w:rsid w:val="007D5840"/>
    <w:rsid w:val="007F139B"/>
    <w:rsid w:val="00811493"/>
    <w:rsid w:val="00815870"/>
    <w:rsid w:val="00823248"/>
    <w:rsid w:val="0082659A"/>
    <w:rsid w:val="0083325D"/>
    <w:rsid w:val="008349A8"/>
    <w:rsid w:val="0084248A"/>
    <w:rsid w:val="00845F2E"/>
    <w:rsid w:val="00846109"/>
    <w:rsid w:val="008526DD"/>
    <w:rsid w:val="008544B9"/>
    <w:rsid w:val="008574B3"/>
    <w:rsid w:val="00863B11"/>
    <w:rsid w:val="00873F42"/>
    <w:rsid w:val="00877367"/>
    <w:rsid w:val="00895DFC"/>
    <w:rsid w:val="008A3370"/>
    <w:rsid w:val="008A73A8"/>
    <w:rsid w:val="008B3055"/>
    <w:rsid w:val="008D09B2"/>
    <w:rsid w:val="008E1288"/>
    <w:rsid w:val="008E1DFB"/>
    <w:rsid w:val="008E76FA"/>
    <w:rsid w:val="008F2061"/>
    <w:rsid w:val="009014C7"/>
    <w:rsid w:val="00901C1F"/>
    <w:rsid w:val="00904C5C"/>
    <w:rsid w:val="009144F8"/>
    <w:rsid w:val="00917A63"/>
    <w:rsid w:val="00920269"/>
    <w:rsid w:val="00934881"/>
    <w:rsid w:val="00936220"/>
    <w:rsid w:val="00944792"/>
    <w:rsid w:val="0094742B"/>
    <w:rsid w:val="009538B4"/>
    <w:rsid w:val="00953D77"/>
    <w:rsid w:val="009707EF"/>
    <w:rsid w:val="0097182B"/>
    <w:rsid w:val="00976E53"/>
    <w:rsid w:val="00982804"/>
    <w:rsid w:val="009841B6"/>
    <w:rsid w:val="00984B4E"/>
    <w:rsid w:val="00985939"/>
    <w:rsid w:val="00995A30"/>
    <w:rsid w:val="0099796E"/>
    <w:rsid w:val="009B590A"/>
    <w:rsid w:val="009D02B4"/>
    <w:rsid w:val="009D48C1"/>
    <w:rsid w:val="009E1C2A"/>
    <w:rsid w:val="009F4F13"/>
    <w:rsid w:val="00A02775"/>
    <w:rsid w:val="00A02C3C"/>
    <w:rsid w:val="00A03121"/>
    <w:rsid w:val="00A04991"/>
    <w:rsid w:val="00A10753"/>
    <w:rsid w:val="00A14F02"/>
    <w:rsid w:val="00A277E0"/>
    <w:rsid w:val="00A3381C"/>
    <w:rsid w:val="00A37F4A"/>
    <w:rsid w:val="00A405C1"/>
    <w:rsid w:val="00A41EC3"/>
    <w:rsid w:val="00A423F5"/>
    <w:rsid w:val="00A45599"/>
    <w:rsid w:val="00A626E6"/>
    <w:rsid w:val="00A6270E"/>
    <w:rsid w:val="00A62A68"/>
    <w:rsid w:val="00A80BE9"/>
    <w:rsid w:val="00A908D4"/>
    <w:rsid w:val="00A964A9"/>
    <w:rsid w:val="00AA031B"/>
    <w:rsid w:val="00AA2EA2"/>
    <w:rsid w:val="00AA6D38"/>
    <w:rsid w:val="00AB43A5"/>
    <w:rsid w:val="00AB5892"/>
    <w:rsid w:val="00AD520C"/>
    <w:rsid w:val="00AE0260"/>
    <w:rsid w:val="00B13D9E"/>
    <w:rsid w:val="00B1575F"/>
    <w:rsid w:val="00B1714B"/>
    <w:rsid w:val="00B22683"/>
    <w:rsid w:val="00B22F3D"/>
    <w:rsid w:val="00B268B7"/>
    <w:rsid w:val="00B27634"/>
    <w:rsid w:val="00B326F6"/>
    <w:rsid w:val="00B34F79"/>
    <w:rsid w:val="00B37B93"/>
    <w:rsid w:val="00B42980"/>
    <w:rsid w:val="00B47340"/>
    <w:rsid w:val="00B57689"/>
    <w:rsid w:val="00B608E5"/>
    <w:rsid w:val="00B634A2"/>
    <w:rsid w:val="00B64C48"/>
    <w:rsid w:val="00B75A1B"/>
    <w:rsid w:val="00B75ECF"/>
    <w:rsid w:val="00B776D1"/>
    <w:rsid w:val="00B870C9"/>
    <w:rsid w:val="00B961D6"/>
    <w:rsid w:val="00B96D5E"/>
    <w:rsid w:val="00BA0AC2"/>
    <w:rsid w:val="00BA42C8"/>
    <w:rsid w:val="00BB4AE8"/>
    <w:rsid w:val="00BB6196"/>
    <w:rsid w:val="00BC436D"/>
    <w:rsid w:val="00BD7B36"/>
    <w:rsid w:val="00BE72B8"/>
    <w:rsid w:val="00C038AA"/>
    <w:rsid w:val="00C05DD3"/>
    <w:rsid w:val="00C141D8"/>
    <w:rsid w:val="00C20D49"/>
    <w:rsid w:val="00C22724"/>
    <w:rsid w:val="00C22742"/>
    <w:rsid w:val="00C31EA5"/>
    <w:rsid w:val="00C35502"/>
    <w:rsid w:val="00C36B2C"/>
    <w:rsid w:val="00C371B5"/>
    <w:rsid w:val="00C42679"/>
    <w:rsid w:val="00C43A0D"/>
    <w:rsid w:val="00C60E60"/>
    <w:rsid w:val="00C61E03"/>
    <w:rsid w:val="00C63816"/>
    <w:rsid w:val="00C74946"/>
    <w:rsid w:val="00C7615F"/>
    <w:rsid w:val="00C7798A"/>
    <w:rsid w:val="00C8213A"/>
    <w:rsid w:val="00CA41C6"/>
    <w:rsid w:val="00CC1504"/>
    <w:rsid w:val="00CC28E4"/>
    <w:rsid w:val="00CC59B8"/>
    <w:rsid w:val="00CD0F65"/>
    <w:rsid w:val="00CD4A9B"/>
    <w:rsid w:val="00CE771F"/>
    <w:rsid w:val="00CF312E"/>
    <w:rsid w:val="00D13650"/>
    <w:rsid w:val="00D2100F"/>
    <w:rsid w:val="00D23AB9"/>
    <w:rsid w:val="00D25448"/>
    <w:rsid w:val="00D3351E"/>
    <w:rsid w:val="00D5358D"/>
    <w:rsid w:val="00D578F8"/>
    <w:rsid w:val="00D60E80"/>
    <w:rsid w:val="00D63D62"/>
    <w:rsid w:val="00D673D2"/>
    <w:rsid w:val="00D75AC8"/>
    <w:rsid w:val="00D9057D"/>
    <w:rsid w:val="00D9304D"/>
    <w:rsid w:val="00D96A0D"/>
    <w:rsid w:val="00DB0EBF"/>
    <w:rsid w:val="00DB2AE5"/>
    <w:rsid w:val="00DB3714"/>
    <w:rsid w:val="00DB5095"/>
    <w:rsid w:val="00DC565A"/>
    <w:rsid w:val="00DE1B1C"/>
    <w:rsid w:val="00DF0D05"/>
    <w:rsid w:val="00DF2617"/>
    <w:rsid w:val="00DF79DF"/>
    <w:rsid w:val="00E21C08"/>
    <w:rsid w:val="00E33276"/>
    <w:rsid w:val="00E600D3"/>
    <w:rsid w:val="00E834B7"/>
    <w:rsid w:val="00E90C70"/>
    <w:rsid w:val="00EA7313"/>
    <w:rsid w:val="00EB1820"/>
    <w:rsid w:val="00EB30F2"/>
    <w:rsid w:val="00EC2CC6"/>
    <w:rsid w:val="00EC3DA1"/>
    <w:rsid w:val="00EC60BB"/>
    <w:rsid w:val="00ED648B"/>
    <w:rsid w:val="00EF1C4B"/>
    <w:rsid w:val="00EF38B5"/>
    <w:rsid w:val="00F02C41"/>
    <w:rsid w:val="00F04D56"/>
    <w:rsid w:val="00F05C3E"/>
    <w:rsid w:val="00F17D2E"/>
    <w:rsid w:val="00F26562"/>
    <w:rsid w:val="00F26EB8"/>
    <w:rsid w:val="00F31CD5"/>
    <w:rsid w:val="00F32150"/>
    <w:rsid w:val="00F34D0D"/>
    <w:rsid w:val="00F4213D"/>
    <w:rsid w:val="00F52C07"/>
    <w:rsid w:val="00F52DD4"/>
    <w:rsid w:val="00F56631"/>
    <w:rsid w:val="00F66E46"/>
    <w:rsid w:val="00F77152"/>
    <w:rsid w:val="00F819CA"/>
    <w:rsid w:val="00F93FF3"/>
    <w:rsid w:val="00FB4511"/>
    <w:rsid w:val="00FC3825"/>
    <w:rsid w:val="00FC7103"/>
    <w:rsid w:val="00FF3485"/>
    <w:rsid w:val="00FF729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EC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ar"/>
    <w:qFormat/>
    <w:rsid w:val="001209E2"/>
    <w:pPr>
      <w:keepNext/>
      <w:spacing w:after="0" w:line="240" w:lineRule="auto"/>
      <w:jc w:val="center"/>
      <w:outlineLvl w:val="5"/>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5D63EE"/>
    <w:pPr>
      <w:ind w:left="720"/>
      <w:contextualSpacing/>
    </w:pPr>
  </w:style>
  <w:style w:type="character" w:styleId="nfasis">
    <w:name w:val="Emphasis"/>
    <w:basedOn w:val="Fuentedeprrafopredeter"/>
    <w:uiPriority w:val="20"/>
    <w:qFormat/>
    <w:rsid w:val="00FF729F"/>
    <w:rPr>
      <w:i/>
      <w:iCs/>
    </w:rPr>
  </w:style>
  <w:style w:type="paragraph" w:customStyle="1" w:styleId="Default">
    <w:name w:val="Default"/>
    <w:rsid w:val="007362C0"/>
    <w:pPr>
      <w:autoSpaceDE w:val="0"/>
      <w:autoSpaceDN w:val="0"/>
      <w:adjustRightInd w:val="0"/>
      <w:spacing w:after="0" w:line="240" w:lineRule="auto"/>
    </w:pPr>
    <w:rPr>
      <w:rFonts w:ascii="Cambria" w:hAnsi="Cambria" w:cs="Cambria"/>
      <w:color w:val="000000"/>
      <w:sz w:val="24"/>
      <w:szCs w:val="24"/>
      <w:lang w:val="es-ES"/>
    </w:rPr>
  </w:style>
  <w:style w:type="paragraph" w:styleId="NormalWeb">
    <w:name w:val="Normal (Web)"/>
    <w:basedOn w:val="Normal"/>
    <w:uiPriority w:val="99"/>
    <w:semiHidden/>
    <w:unhideWhenUsed/>
    <w:rsid w:val="007362C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TIT 2 IND Car"/>
    <w:link w:val="Prrafodelista"/>
    <w:uiPriority w:val="34"/>
    <w:rsid w:val="007362C0"/>
  </w:style>
  <w:style w:type="character" w:styleId="Textoennegrita">
    <w:name w:val="Strong"/>
    <w:basedOn w:val="Fuentedeprrafopredeter"/>
    <w:uiPriority w:val="22"/>
    <w:qFormat/>
    <w:rsid w:val="007362C0"/>
    <w:rPr>
      <w:b/>
      <w:bCs/>
    </w:rPr>
  </w:style>
  <w:style w:type="character" w:styleId="Refdecomentario">
    <w:name w:val="annotation reference"/>
    <w:basedOn w:val="Fuentedeprrafopredeter"/>
    <w:uiPriority w:val="99"/>
    <w:semiHidden/>
    <w:unhideWhenUsed/>
    <w:rsid w:val="00C141D8"/>
    <w:rPr>
      <w:sz w:val="16"/>
      <w:szCs w:val="16"/>
    </w:rPr>
  </w:style>
  <w:style w:type="paragraph" w:styleId="Textocomentario">
    <w:name w:val="annotation text"/>
    <w:basedOn w:val="Normal"/>
    <w:link w:val="TextocomentarioCar"/>
    <w:uiPriority w:val="99"/>
    <w:semiHidden/>
    <w:unhideWhenUsed/>
    <w:rsid w:val="00C14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41D8"/>
    <w:rPr>
      <w:sz w:val="20"/>
      <w:szCs w:val="20"/>
    </w:rPr>
  </w:style>
  <w:style w:type="paragraph" w:styleId="Asuntodelcomentario">
    <w:name w:val="annotation subject"/>
    <w:basedOn w:val="Textocomentario"/>
    <w:next w:val="Textocomentario"/>
    <w:link w:val="AsuntodelcomentarioCar"/>
    <w:uiPriority w:val="99"/>
    <w:semiHidden/>
    <w:unhideWhenUsed/>
    <w:rsid w:val="00C141D8"/>
    <w:rPr>
      <w:b/>
      <w:bCs/>
    </w:rPr>
  </w:style>
  <w:style w:type="character" w:customStyle="1" w:styleId="AsuntodelcomentarioCar">
    <w:name w:val="Asunto del comentario Car"/>
    <w:basedOn w:val="TextocomentarioCar"/>
    <w:link w:val="Asuntodelcomentario"/>
    <w:uiPriority w:val="99"/>
    <w:semiHidden/>
    <w:rsid w:val="00C141D8"/>
    <w:rPr>
      <w:b/>
      <w:bCs/>
      <w:sz w:val="20"/>
      <w:szCs w:val="20"/>
    </w:rPr>
  </w:style>
  <w:style w:type="paragraph" w:styleId="Textodeglobo">
    <w:name w:val="Balloon Text"/>
    <w:basedOn w:val="Normal"/>
    <w:link w:val="TextodegloboCar"/>
    <w:uiPriority w:val="99"/>
    <w:semiHidden/>
    <w:unhideWhenUsed/>
    <w:rsid w:val="00C14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41D8"/>
    <w:rPr>
      <w:rFonts w:ascii="Segoe UI" w:hAnsi="Segoe UI" w:cs="Segoe UI"/>
      <w:sz w:val="18"/>
      <w:szCs w:val="18"/>
    </w:rPr>
  </w:style>
  <w:style w:type="paragraph" w:customStyle="1" w:styleId="Estilopredeterminado">
    <w:name w:val="Estilo predeterminado"/>
    <w:rsid w:val="00D9304D"/>
    <w:pPr>
      <w:suppressAutoHyphens/>
    </w:pPr>
    <w:rPr>
      <w:rFonts w:ascii="Calibri" w:eastAsia="SimSun" w:hAnsi="Calibri" w:cs="Calibri"/>
      <w:lang w:eastAsia="es-EC"/>
    </w:rPr>
  </w:style>
  <w:style w:type="paragraph" w:customStyle="1" w:styleId="Textopredeterminado">
    <w:name w:val="Texto predeterminado"/>
    <w:basedOn w:val="Normal"/>
    <w:rsid w:val="00D9304D"/>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8F20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061"/>
  </w:style>
  <w:style w:type="paragraph" w:styleId="Piedepgina">
    <w:name w:val="footer"/>
    <w:basedOn w:val="Normal"/>
    <w:link w:val="PiedepginaCar"/>
    <w:uiPriority w:val="99"/>
    <w:unhideWhenUsed/>
    <w:rsid w:val="008F20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061"/>
  </w:style>
  <w:style w:type="character" w:customStyle="1" w:styleId="Ttulo6Car">
    <w:name w:val="Título 6 Car"/>
    <w:basedOn w:val="Fuentedeprrafopredeter"/>
    <w:link w:val="Ttulo6"/>
    <w:rsid w:val="001209E2"/>
    <w:rPr>
      <w:rFonts w:ascii="Times New Roman" w:eastAsia="Times New Roman" w:hAnsi="Times New Roman" w:cs="Times New Roman"/>
      <w:b/>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ar"/>
    <w:qFormat/>
    <w:rsid w:val="001209E2"/>
    <w:pPr>
      <w:keepNext/>
      <w:spacing w:after="0" w:line="240" w:lineRule="auto"/>
      <w:jc w:val="center"/>
      <w:outlineLvl w:val="5"/>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5D63EE"/>
    <w:pPr>
      <w:ind w:left="720"/>
      <w:contextualSpacing/>
    </w:pPr>
  </w:style>
  <w:style w:type="character" w:styleId="nfasis">
    <w:name w:val="Emphasis"/>
    <w:basedOn w:val="Fuentedeprrafopredeter"/>
    <w:uiPriority w:val="20"/>
    <w:qFormat/>
    <w:rsid w:val="00FF729F"/>
    <w:rPr>
      <w:i/>
      <w:iCs/>
    </w:rPr>
  </w:style>
  <w:style w:type="paragraph" w:customStyle="1" w:styleId="Default">
    <w:name w:val="Default"/>
    <w:rsid w:val="007362C0"/>
    <w:pPr>
      <w:autoSpaceDE w:val="0"/>
      <w:autoSpaceDN w:val="0"/>
      <w:adjustRightInd w:val="0"/>
      <w:spacing w:after="0" w:line="240" w:lineRule="auto"/>
    </w:pPr>
    <w:rPr>
      <w:rFonts w:ascii="Cambria" w:hAnsi="Cambria" w:cs="Cambria"/>
      <w:color w:val="000000"/>
      <w:sz w:val="24"/>
      <w:szCs w:val="24"/>
      <w:lang w:val="es-ES"/>
    </w:rPr>
  </w:style>
  <w:style w:type="paragraph" w:styleId="NormalWeb">
    <w:name w:val="Normal (Web)"/>
    <w:basedOn w:val="Normal"/>
    <w:uiPriority w:val="99"/>
    <w:semiHidden/>
    <w:unhideWhenUsed/>
    <w:rsid w:val="007362C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TIT 2 IND Car"/>
    <w:link w:val="Prrafodelista"/>
    <w:uiPriority w:val="34"/>
    <w:rsid w:val="007362C0"/>
  </w:style>
  <w:style w:type="character" w:styleId="Textoennegrita">
    <w:name w:val="Strong"/>
    <w:basedOn w:val="Fuentedeprrafopredeter"/>
    <w:uiPriority w:val="22"/>
    <w:qFormat/>
    <w:rsid w:val="007362C0"/>
    <w:rPr>
      <w:b/>
      <w:bCs/>
    </w:rPr>
  </w:style>
  <w:style w:type="character" w:styleId="Refdecomentario">
    <w:name w:val="annotation reference"/>
    <w:basedOn w:val="Fuentedeprrafopredeter"/>
    <w:uiPriority w:val="99"/>
    <w:semiHidden/>
    <w:unhideWhenUsed/>
    <w:rsid w:val="00C141D8"/>
    <w:rPr>
      <w:sz w:val="16"/>
      <w:szCs w:val="16"/>
    </w:rPr>
  </w:style>
  <w:style w:type="paragraph" w:styleId="Textocomentario">
    <w:name w:val="annotation text"/>
    <w:basedOn w:val="Normal"/>
    <w:link w:val="TextocomentarioCar"/>
    <w:uiPriority w:val="99"/>
    <w:semiHidden/>
    <w:unhideWhenUsed/>
    <w:rsid w:val="00C141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41D8"/>
    <w:rPr>
      <w:sz w:val="20"/>
      <w:szCs w:val="20"/>
    </w:rPr>
  </w:style>
  <w:style w:type="paragraph" w:styleId="Asuntodelcomentario">
    <w:name w:val="annotation subject"/>
    <w:basedOn w:val="Textocomentario"/>
    <w:next w:val="Textocomentario"/>
    <w:link w:val="AsuntodelcomentarioCar"/>
    <w:uiPriority w:val="99"/>
    <w:semiHidden/>
    <w:unhideWhenUsed/>
    <w:rsid w:val="00C141D8"/>
    <w:rPr>
      <w:b/>
      <w:bCs/>
    </w:rPr>
  </w:style>
  <w:style w:type="character" w:customStyle="1" w:styleId="AsuntodelcomentarioCar">
    <w:name w:val="Asunto del comentario Car"/>
    <w:basedOn w:val="TextocomentarioCar"/>
    <w:link w:val="Asuntodelcomentario"/>
    <w:uiPriority w:val="99"/>
    <w:semiHidden/>
    <w:rsid w:val="00C141D8"/>
    <w:rPr>
      <w:b/>
      <w:bCs/>
      <w:sz w:val="20"/>
      <w:szCs w:val="20"/>
    </w:rPr>
  </w:style>
  <w:style w:type="paragraph" w:styleId="Textodeglobo">
    <w:name w:val="Balloon Text"/>
    <w:basedOn w:val="Normal"/>
    <w:link w:val="TextodegloboCar"/>
    <w:uiPriority w:val="99"/>
    <w:semiHidden/>
    <w:unhideWhenUsed/>
    <w:rsid w:val="00C141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41D8"/>
    <w:rPr>
      <w:rFonts w:ascii="Segoe UI" w:hAnsi="Segoe UI" w:cs="Segoe UI"/>
      <w:sz w:val="18"/>
      <w:szCs w:val="18"/>
    </w:rPr>
  </w:style>
  <w:style w:type="paragraph" w:customStyle="1" w:styleId="Estilopredeterminado">
    <w:name w:val="Estilo predeterminado"/>
    <w:rsid w:val="00D9304D"/>
    <w:pPr>
      <w:suppressAutoHyphens/>
    </w:pPr>
    <w:rPr>
      <w:rFonts w:ascii="Calibri" w:eastAsia="SimSun" w:hAnsi="Calibri" w:cs="Calibri"/>
      <w:lang w:eastAsia="es-EC"/>
    </w:rPr>
  </w:style>
  <w:style w:type="paragraph" w:customStyle="1" w:styleId="Textopredeterminado">
    <w:name w:val="Texto predeterminado"/>
    <w:basedOn w:val="Normal"/>
    <w:rsid w:val="00D9304D"/>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8F20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061"/>
  </w:style>
  <w:style w:type="paragraph" w:styleId="Piedepgina">
    <w:name w:val="footer"/>
    <w:basedOn w:val="Normal"/>
    <w:link w:val="PiedepginaCar"/>
    <w:uiPriority w:val="99"/>
    <w:unhideWhenUsed/>
    <w:rsid w:val="008F20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061"/>
  </w:style>
  <w:style w:type="character" w:customStyle="1" w:styleId="Ttulo6Car">
    <w:name w:val="Título 6 Car"/>
    <w:basedOn w:val="Fuentedeprrafopredeter"/>
    <w:link w:val="Ttulo6"/>
    <w:rsid w:val="001209E2"/>
    <w:rPr>
      <w:rFonts w:ascii="Times New Roman" w:eastAsia="Times New Roman" w:hAnsi="Times New Roman"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8696">
      <w:bodyDiv w:val="1"/>
      <w:marLeft w:val="0"/>
      <w:marRight w:val="0"/>
      <w:marTop w:val="0"/>
      <w:marBottom w:val="0"/>
      <w:divBdr>
        <w:top w:val="none" w:sz="0" w:space="0" w:color="auto"/>
        <w:left w:val="none" w:sz="0" w:space="0" w:color="auto"/>
        <w:bottom w:val="none" w:sz="0" w:space="0" w:color="auto"/>
        <w:right w:val="none" w:sz="0" w:space="0" w:color="auto"/>
      </w:divBdr>
    </w:div>
    <w:div w:id="1005018440">
      <w:bodyDiv w:val="1"/>
      <w:marLeft w:val="0"/>
      <w:marRight w:val="0"/>
      <w:marTop w:val="0"/>
      <w:marBottom w:val="0"/>
      <w:divBdr>
        <w:top w:val="none" w:sz="0" w:space="0" w:color="auto"/>
        <w:left w:val="none" w:sz="0" w:space="0" w:color="auto"/>
        <w:bottom w:val="none" w:sz="0" w:space="0" w:color="auto"/>
        <w:right w:val="none" w:sz="0" w:space="0" w:color="auto"/>
      </w:divBdr>
    </w:div>
    <w:div w:id="1104616006">
      <w:bodyDiv w:val="1"/>
      <w:marLeft w:val="0"/>
      <w:marRight w:val="0"/>
      <w:marTop w:val="0"/>
      <w:marBottom w:val="0"/>
      <w:divBdr>
        <w:top w:val="none" w:sz="0" w:space="0" w:color="auto"/>
        <w:left w:val="none" w:sz="0" w:space="0" w:color="auto"/>
        <w:bottom w:val="none" w:sz="0" w:space="0" w:color="auto"/>
        <w:right w:val="none" w:sz="0" w:space="0" w:color="auto"/>
      </w:divBdr>
    </w:div>
    <w:div w:id="1642418454">
      <w:bodyDiv w:val="1"/>
      <w:marLeft w:val="0"/>
      <w:marRight w:val="0"/>
      <w:marTop w:val="0"/>
      <w:marBottom w:val="0"/>
      <w:divBdr>
        <w:top w:val="none" w:sz="0" w:space="0" w:color="auto"/>
        <w:left w:val="none" w:sz="0" w:space="0" w:color="auto"/>
        <w:bottom w:val="none" w:sz="0" w:space="0" w:color="auto"/>
        <w:right w:val="none" w:sz="0" w:space="0" w:color="auto"/>
      </w:divBdr>
    </w:div>
    <w:div w:id="20871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9687</Words>
  <Characters>53283</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Gomez Hurtado</dc:creator>
  <cp:lastModifiedBy>Juan Carlos Fernando Fiallos Cobos</cp:lastModifiedBy>
  <cp:revision>2</cp:revision>
  <dcterms:created xsi:type="dcterms:W3CDTF">2018-04-12T15:58:00Z</dcterms:created>
  <dcterms:modified xsi:type="dcterms:W3CDTF">2018-04-12T15:58:00Z</dcterms:modified>
</cp:coreProperties>
</file>