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2F1E63" w14:textId="77777777" w:rsidR="005D6EBD" w:rsidRPr="0015597C" w:rsidRDefault="005D6EBD" w:rsidP="005D6EBD">
      <w:pPr>
        <w:spacing w:after="0" w:line="240" w:lineRule="auto"/>
        <w:rPr>
          <w:rFonts w:asciiTheme="majorHAnsi" w:eastAsia="Times New Roman" w:hAnsiTheme="majorHAnsi" w:cstheme="majorHAnsi"/>
          <w:b/>
          <w:bCs/>
          <w:color w:val="000000"/>
          <w:sz w:val="6"/>
          <w:szCs w:val="6"/>
          <w:lang w:eastAsia="es-EC"/>
        </w:rPr>
      </w:pPr>
    </w:p>
    <w:p w14:paraId="71CB06EE" w14:textId="77777777" w:rsidR="001F3E77" w:rsidRDefault="005D6EBD" w:rsidP="00C52336">
      <w:pPr>
        <w:spacing w:before="120" w:after="120" w:line="360" w:lineRule="auto"/>
        <w:jc w:val="center"/>
        <w:rPr>
          <w:rFonts w:asciiTheme="majorHAnsi" w:eastAsia="Calibri" w:hAnsiTheme="majorHAnsi" w:cstheme="majorHAnsi"/>
          <w:b/>
          <w:sz w:val="28"/>
          <w:szCs w:val="28"/>
        </w:rPr>
      </w:pPr>
      <w:r w:rsidRPr="001F3E77">
        <w:rPr>
          <w:rFonts w:asciiTheme="majorHAnsi" w:eastAsia="Calibri" w:hAnsiTheme="majorHAnsi" w:cstheme="majorHAnsi"/>
          <w:b/>
          <w:sz w:val="28"/>
          <w:szCs w:val="28"/>
        </w:rPr>
        <w:t>CONVOCATORIA</w:t>
      </w:r>
    </w:p>
    <w:p w14:paraId="5336FF0F" w14:textId="31F88797" w:rsidR="001F3E77" w:rsidRPr="00C52336" w:rsidRDefault="005D6EBD" w:rsidP="00C52336">
      <w:pPr>
        <w:spacing w:before="120" w:after="120" w:line="360" w:lineRule="auto"/>
        <w:jc w:val="center"/>
        <w:rPr>
          <w:rFonts w:asciiTheme="majorHAnsi" w:eastAsia="Calibri" w:hAnsiTheme="majorHAnsi" w:cstheme="majorHAnsi"/>
          <w:b/>
          <w:sz w:val="28"/>
          <w:szCs w:val="28"/>
        </w:rPr>
      </w:pPr>
      <w:r w:rsidRPr="001F3E77">
        <w:rPr>
          <w:rFonts w:asciiTheme="majorHAnsi" w:eastAsia="Calibri" w:hAnsiTheme="majorHAnsi" w:cstheme="majorHAnsi"/>
          <w:b/>
          <w:sz w:val="28"/>
          <w:szCs w:val="28"/>
        </w:rPr>
        <w:t xml:space="preserve">SESIÓN </w:t>
      </w:r>
      <w:r w:rsidR="00EE57CF">
        <w:rPr>
          <w:rFonts w:asciiTheme="majorHAnsi" w:eastAsia="Calibri" w:hAnsiTheme="majorHAnsi" w:cstheme="majorHAnsi"/>
          <w:b/>
          <w:sz w:val="28"/>
          <w:szCs w:val="28"/>
        </w:rPr>
        <w:t>EXTRA</w:t>
      </w:r>
      <w:r w:rsidR="00C52336">
        <w:rPr>
          <w:rFonts w:asciiTheme="majorHAnsi" w:eastAsia="Calibri" w:hAnsiTheme="majorHAnsi" w:cstheme="majorHAnsi"/>
          <w:b/>
          <w:sz w:val="28"/>
          <w:szCs w:val="28"/>
        </w:rPr>
        <w:t>ORDINARIA</w:t>
      </w:r>
      <w:r w:rsidRPr="001F3E77">
        <w:rPr>
          <w:rFonts w:asciiTheme="majorHAnsi" w:eastAsia="Calibri" w:hAnsiTheme="majorHAnsi" w:cstheme="majorHAnsi"/>
          <w:b/>
          <w:sz w:val="28"/>
          <w:szCs w:val="28"/>
        </w:rPr>
        <w:t xml:space="preserve"> </w:t>
      </w:r>
      <w:r w:rsidR="001F3E77">
        <w:rPr>
          <w:rFonts w:asciiTheme="majorHAnsi" w:eastAsia="Calibri" w:hAnsiTheme="majorHAnsi" w:cstheme="majorHAnsi"/>
          <w:b/>
          <w:sz w:val="28"/>
          <w:szCs w:val="28"/>
        </w:rPr>
        <w:t xml:space="preserve">DE LA </w:t>
      </w:r>
      <w:r w:rsidRPr="001F3E77">
        <w:rPr>
          <w:rFonts w:asciiTheme="majorHAnsi" w:eastAsia="Calibri" w:hAnsiTheme="majorHAnsi" w:cstheme="majorHAnsi"/>
          <w:b/>
          <w:sz w:val="28"/>
          <w:szCs w:val="28"/>
        </w:rPr>
        <w:t>COMISIÓN DE SALUD</w:t>
      </w:r>
    </w:p>
    <w:p w14:paraId="16CC727D" w14:textId="013EE7DA" w:rsidR="005D6EBD" w:rsidRPr="00CF06D9" w:rsidRDefault="007A4718" w:rsidP="00C52336">
      <w:pPr>
        <w:spacing w:before="120" w:after="120" w:line="360" w:lineRule="auto"/>
        <w:jc w:val="center"/>
        <w:rPr>
          <w:rFonts w:asciiTheme="majorHAnsi" w:eastAsia="Calibri" w:hAnsiTheme="majorHAnsi" w:cstheme="majorHAnsi"/>
          <w:b/>
          <w:sz w:val="24"/>
          <w:szCs w:val="24"/>
        </w:rPr>
      </w:pPr>
      <w:r>
        <w:rPr>
          <w:rFonts w:asciiTheme="majorHAnsi" w:eastAsia="Calibri" w:hAnsiTheme="majorHAnsi" w:cstheme="majorHAnsi"/>
          <w:b/>
          <w:sz w:val="24"/>
          <w:szCs w:val="24"/>
        </w:rPr>
        <w:t>VIERNES</w:t>
      </w:r>
      <w:r w:rsidR="00505B2C" w:rsidRPr="00CF06D9">
        <w:rPr>
          <w:rFonts w:asciiTheme="majorHAnsi" w:eastAsia="Calibri" w:hAnsiTheme="majorHAnsi" w:cstheme="majorHAnsi"/>
          <w:b/>
          <w:sz w:val="24"/>
          <w:szCs w:val="24"/>
        </w:rPr>
        <w:t xml:space="preserve"> </w:t>
      </w:r>
      <w:r>
        <w:rPr>
          <w:rFonts w:asciiTheme="majorHAnsi" w:eastAsia="Calibri" w:hAnsiTheme="majorHAnsi" w:cstheme="majorHAnsi"/>
          <w:b/>
          <w:sz w:val="24"/>
          <w:szCs w:val="24"/>
        </w:rPr>
        <w:t>7</w:t>
      </w:r>
      <w:r w:rsidR="00F44FEC" w:rsidRPr="00CF06D9">
        <w:rPr>
          <w:rFonts w:asciiTheme="majorHAnsi" w:eastAsia="Calibri" w:hAnsiTheme="majorHAnsi" w:cstheme="majorHAnsi"/>
          <w:b/>
          <w:sz w:val="24"/>
          <w:szCs w:val="24"/>
        </w:rPr>
        <w:t xml:space="preserve"> </w:t>
      </w:r>
      <w:r w:rsidR="005D6EBD" w:rsidRPr="00CF06D9">
        <w:rPr>
          <w:rFonts w:asciiTheme="majorHAnsi" w:eastAsia="Calibri" w:hAnsiTheme="majorHAnsi" w:cstheme="majorHAnsi"/>
          <w:b/>
          <w:sz w:val="24"/>
          <w:szCs w:val="24"/>
        </w:rPr>
        <w:t xml:space="preserve">DE </w:t>
      </w:r>
      <w:r>
        <w:rPr>
          <w:rFonts w:asciiTheme="majorHAnsi" w:eastAsia="Calibri" w:hAnsiTheme="majorHAnsi" w:cstheme="majorHAnsi"/>
          <w:b/>
          <w:sz w:val="24"/>
          <w:szCs w:val="24"/>
        </w:rPr>
        <w:t>AGOSTO</w:t>
      </w:r>
      <w:r w:rsidR="00505B2C" w:rsidRPr="00CF06D9">
        <w:rPr>
          <w:rFonts w:asciiTheme="majorHAnsi" w:eastAsia="Calibri" w:hAnsiTheme="majorHAnsi" w:cstheme="majorHAnsi"/>
          <w:b/>
          <w:sz w:val="24"/>
          <w:szCs w:val="24"/>
        </w:rPr>
        <w:t xml:space="preserve"> </w:t>
      </w:r>
      <w:r w:rsidR="005D6EBD" w:rsidRPr="00CF06D9">
        <w:rPr>
          <w:rFonts w:asciiTheme="majorHAnsi" w:eastAsia="Calibri" w:hAnsiTheme="majorHAnsi" w:cstheme="majorHAnsi"/>
          <w:b/>
          <w:sz w:val="24"/>
          <w:szCs w:val="24"/>
        </w:rPr>
        <w:t>DE 20</w:t>
      </w:r>
      <w:r w:rsidR="00505B2C" w:rsidRPr="00CF06D9">
        <w:rPr>
          <w:rFonts w:asciiTheme="majorHAnsi" w:eastAsia="Calibri" w:hAnsiTheme="majorHAnsi" w:cstheme="majorHAnsi"/>
          <w:b/>
          <w:sz w:val="24"/>
          <w:szCs w:val="24"/>
        </w:rPr>
        <w:t>20</w:t>
      </w:r>
    </w:p>
    <w:p w14:paraId="3C50DE6E" w14:textId="7232439A" w:rsidR="005D6EBD" w:rsidRPr="00CF06D9" w:rsidRDefault="005D6EBD" w:rsidP="00C52336">
      <w:pPr>
        <w:spacing w:before="120" w:after="120" w:line="360" w:lineRule="auto"/>
        <w:jc w:val="center"/>
        <w:rPr>
          <w:rFonts w:asciiTheme="majorHAnsi" w:eastAsia="Calibri" w:hAnsiTheme="majorHAnsi" w:cstheme="majorHAnsi"/>
          <w:b/>
          <w:sz w:val="24"/>
          <w:szCs w:val="24"/>
        </w:rPr>
      </w:pPr>
      <w:r w:rsidRPr="00CF06D9">
        <w:rPr>
          <w:rFonts w:asciiTheme="majorHAnsi" w:eastAsia="Calibri" w:hAnsiTheme="majorHAnsi" w:cstheme="majorHAnsi"/>
          <w:b/>
          <w:sz w:val="24"/>
          <w:szCs w:val="24"/>
        </w:rPr>
        <w:t>HORA: 1</w:t>
      </w:r>
      <w:r w:rsidR="007A4718">
        <w:rPr>
          <w:rFonts w:asciiTheme="majorHAnsi" w:eastAsia="Calibri" w:hAnsiTheme="majorHAnsi" w:cstheme="majorHAnsi"/>
          <w:b/>
          <w:sz w:val="24"/>
          <w:szCs w:val="24"/>
        </w:rPr>
        <w:t>6</w:t>
      </w:r>
      <w:r w:rsidR="00730636">
        <w:rPr>
          <w:rFonts w:asciiTheme="majorHAnsi" w:eastAsia="Calibri" w:hAnsiTheme="majorHAnsi" w:cstheme="majorHAnsi"/>
          <w:b/>
          <w:sz w:val="24"/>
          <w:szCs w:val="24"/>
        </w:rPr>
        <w:t>H</w:t>
      </w:r>
      <w:r w:rsidR="007A4718">
        <w:rPr>
          <w:rFonts w:asciiTheme="majorHAnsi" w:eastAsia="Calibri" w:hAnsiTheme="majorHAnsi" w:cstheme="majorHAnsi"/>
          <w:b/>
          <w:sz w:val="24"/>
          <w:szCs w:val="24"/>
        </w:rPr>
        <w:t>0</w:t>
      </w:r>
      <w:r w:rsidR="00730636">
        <w:rPr>
          <w:rFonts w:asciiTheme="majorHAnsi" w:eastAsia="Calibri" w:hAnsiTheme="majorHAnsi" w:cstheme="majorHAnsi"/>
          <w:b/>
          <w:sz w:val="24"/>
          <w:szCs w:val="24"/>
        </w:rPr>
        <w:t>0</w:t>
      </w:r>
    </w:p>
    <w:p w14:paraId="53518320" w14:textId="77777777" w:rsidR="00E85503" w:rsidRPr="00CF06D9" w:rsidRDefault="00E85503" w:rsidP="00C52336">
      <w:pPr>
        <w:spacing w:before="120" w:after="120" w:line="360" w:lineRule="auto"/>
        <w:jc w:val="center"/>
        <w:rPr>
          <w:rFonts w:asciiTheme="majorHAnsi" w:eastAsia="Calibri" w:hAnsiTheme="majorHAnsi" w:cstheme="majorHAnsi"/>
          <w:b/>
          <w:sz w:val="24"/>
          <w:szCs w:val="24"/>
        </w:rPr>
      </w:pPr>
    </w:p>
    <w:p w14:paraId="3D7D8826" w14:textId="54B2F136" w:rsidR="00A425B0" w:rsidRPr="001212D6" w:rsidRDefault="00D86988" w:rsidP="001212D6">
      <w:pPr>
        <w:spacing w:before="120" w:after="120" w:line="360" w:lineRule="auto"/>
        <w:rPr>
          <w:rFonts w:asciiTheme="majorHAnsi" w:eastAsia="Calibri" w:hAnsiTheme="majorHAnsi" w:cstheme="majorHAnsi"/>
          <w:b/>
          <w:sz w:val="24"/>
          <w:szCs w:val="24"/>
        </w:rPr>
      </w:pPr>
      <w:r w:rsidRPr="00CF06D9">
        <w:rPr>
          <w:rFonts w:asciiTheme="majorHAnsi" w:eastAsia="Calibri" w:hAnsiTheme="majorHAnsi" w:cstheme="majorHAnsi"/>
          <w:b/>
          <w:sz w:val="24"/>
          <w:szCs w:val="24"/>
        </w:rPr>
        <w:t>Para conocer y tr</w:t>
      </w:r>
      <w:r w:rsidR="007A4718">
        <w:rPr>
          <w:rFonts w:asciiTheme="majorHAnsi" w:eastAsia="Calibri" w:hAnsiTheme="majorHAnsi" w:cstheme="majorHAnsi"/>
          <w:b/>
          <w:sz w:val="24"/>
          <w:szCs w:val="24"/>
        </w:rPr>
        <w:t>atar el siguiente orden del día:</w:t>
      </w:r>
    </w:p>
    <w:p w14:paraId="426FC6C0" w14:textId="0D3A5E95" w:rsidR="00212451" w:rsidRPr="007A4718" w:rsidRDefault="00212451" w:rsidP="007A4718">
      <w:pPr>
        <w:spacing w:before="120" w:after="120" w:line="360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7A4718">
        <w:rPr>
          <w:rFonts w:asciiTheme="majorHAnsi" w:eastAsia="Calibri" w:hAnsiTheme="majorHAnsi" w:cstheme="majorHAnsi"/>
          <w:sz w:val="24"/>
          <w:szCs w:val="24"/>
        </w:rPr>
        <w:t>Conocimiento y aprobación de las siguientes actas:</w:t>
      </w:r>
    </w:p>
    <w:p w14:paraId="3FD90CBB" w14:textId="77777777" w:rsidR="00B030EC" w:rsidRPr="00B030EC" w:rsidRDefault="00B030EC" w:rsidP="00B030EC">
      <w:pPr>
        <w:pStyle w:val="Prrafodelista"/>
        <w:spacing w:before="120" w:after="120" w:line="360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B030EC">
        <w:rPr>
          <w:rFonts w:asciiTheme="majorHAnsi" w:eastAsia="Calibri" w:hAnsiTheme="majorHAnsi" w:cstheme="majorHAnsi"/>
          <w:sz w:val="24"/>
          <w:szCs w:val="24"/>
        </w:rPr>
        <w:t>Sesión No.</w:t>
      </w:r>
      <w:r w:rsidRPr="00B030EC">
        <w:rPr>
          <w:rFonts w:asciiTheme="majorHAnsi" w:eastAsia="Calibri" w:hAnsiTheme="majorHAnsi" w:cstheme="majorHAnsi"/>
          <w:sz w:val="24"/>
          <w:szCs w:val="24"/>
        </w:rPr>
        <w:tab/>
        <w:t>Fecha</w:t>
      </w:r>
    </w:p>
    <w:p w14:paraId="04CA3123" w14:textId="1F6B5673" w:rsidR="00B030EC" w:rsidRPr="00B030EC" w:rsidRDefault="00B030EC" w:rsidP="00B030EC">
      <w:pPr>
        <w:pStyle w:val="Prrafodelista"/>
        <w:spacing w:before="120" w:after="120" w:line="360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B030EC">
        <w:rPr>
          <w:rFonts w:asciiTheme="majorHAnsi" w:eastAsia="Calibri" w:hAnsiTheme="majorHAnsi" w:cstheme="majorHAnsi"/>
          <w:sz w:val="24"/>
          <w:szCs w:val="24"/>
        </w:rPr>
        <w:t>10</w:t>
      </w:r>
      <w:r w:rsidRPr="00B030EC">
        <w:rPr>
          <w:rFonts w:asciiTheme="majorHAnsi" w:eastAsia="Calibri" w:hAnsiTheme="majorHAnsi" w:cstheme="majorHAnsi"/>
          <w:sz w:val="24"/>
          <w:szCs w:val="24"/>
        </w:rPr>
        <w:tab/>
        <w:t xml:space="preserve">          </w:t>
      </w:r>
      <w:r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Pr="00B030EC">
        <w:rPr>
          <w:rFonts w:asciiTheme="majorHAnsi" w:eastAsia="Calibri" w:hAnsiTheme="majorHAnsi" w:cstheme="majorHAnsi"/>
          <w:sz w:val="24"/>
          <w:szCs w:val="24"/>
        </w:rPr>
        <w:t>19-09-2019</w:t>
      </w:r>
    </w:p>
    <w:p w14:paraId="5BCBBEF7" w14:textId="01E092C6" w:rsidR="00B030EC" w:rsidRPr="00B030EC" w:rsidRDefault="00B030EC" w:rsidP="00B030EC">
      <w:pPr>
        <w:pStyle w:val="Prrafodelista"/>
        <w:spacing w:before="120" w:after="120" w:line="360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B030EC">
        <w:rPr>
          <w:rFonts w:asciiTheme="majorHAnsi" w:eastAsia="Calibri" w:hAnsiTheme="majorHAnsi" w:cstheme="majorHAnsi"/>
          <w:sz w:val="24"/>
          <w:szCs w:val="24"/>
        </w:rPr>
        <w:t xml:space="preserve">12              </w:t>
      </w:r>
      <w:r>
        <w:rPr>
          <w:rFonts w:asciiTheme="majorHAnsi" w:eastAsia="Calibri" w:hAnsiTheme="majorHAnsi" w:cstheme="majorHAnsi"/>
          <w:sz w:val="24"/>
          <w:szCs w:val="24"/>
        </w:rPr>
        <w:t xml:space="preserve">      </w:t>
      </w:r>
      <w:r w:rsidRPr="00B030EC">
        <w:rPr>
          <w:rFonts w:asciiTheme="majorHAnsi" w:eastAsia="Calibri" w:hAnsiTheme="majorHAnsi" w:cstheme="majorHAnsi"/>
          <w:sz w:val="24"/>
          <w:szCs w:val="24"/>
        </w:rPr>
        <w:t>28-10-2019</w:t>
      </w:r>
    </w:p>
    <w:p w14:paraId="3269ECDD" w14:textId="1ADBEB5A" w:rsidR="00B030EC" w:rsidRPr="00B030EC" w:rsidRDefault="00B030EC" w:rsidP="00B030EC">
      <w:pPr>
        <w:pStyle w:val="Prrafodelista"/>
        <w:spacing w:before="120" w:after="120" w:line="360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B030EC">
        <w:rPr>
          <w:rFonts w:asciiTheme="majorHAnsi" w:eastAsia="Calibri" w:hAnsiTheme="majorHAnsi" w:cstheme="majorHAnsi"/>
          <w:sz w:val="24"/>
          <w:szCs w:val="24"/>
        </w:rPr>
        <w:t>13</w:t>
      </w:r>
      <w:r w:rsidRPr="00B030EC">
        <w:rPr>
          <w:rFonts w:asciiTheme="majorHAnsi" w:eastAsia="Calibri" w:hAnsiTheme="majorHAnsi" w:cstheme="majorHAnsi"/>
          <w:sz w:val="24"/>
          <w:szCs w:val="24"/>
        </w:rPr>
        <w:tab/>
        <w:t xml:space="preserve">          </w:t>
      </w:r>
      <w:r>
        <w:rPr>
          <w:rFonts w:asciiTheme="majorHAnsi" w:eastAsia="Calibri" w:hAnsiTheme="majorHAnsi" w:cstheme="majorHAnsi"/>
          <w:sz w:val="24"/>
          <w:szCs w:val="24"/>
        </w:rPr>
        <w:t xml:space="preserve">  0</w:t>
      </w:r>
      <w:r w:rsidRPr="00B030EC">
        <w:rPr>
          <w:rFonts w:asciiTheme="majorHAnsi" w:eastAsia="Calibri" w:hAnsiTheme="majorHAnsi" w:cstheme="majorHAnsi"/>
          <w:sz w:val="24"/>
          <w:szCs w:val="24"/>
        </w:rPr>
        <w:t>7-11-2019</w:t>
      </w:r>
    </w:p>
    <w:p w14:paraId="24B099AD" w14:textId="2D43BDFA" w:rsidR="00B030EC" w:rsidRPr="00B030EC" w:rsidRDefault="00B030EC" w:rsidP="00B030EC">
      <w:pPr>
        <w:pStyle w:val="Prrafodelista"/>
        <w:spacing w:before="120" w:after="120" w:line="360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B030EC">
        <w:rPr>
          <w:rFonts w:asciiTheme="majorHAnsi" w:eastAsia="Calibri" w:hAnsiTheme="majorHAnsi" w:cstheme="majorHAnsi"/>
          <w:sz w:val="24"/>
          <w:szCs w:val="24"/>
        </w:rPr>
        <w:t>14</w:t>
      </w:r>
      <w:r w:rsidRPr="00B030EC">
        <w:rPr>
          <w:rFonts w:asciiTheme="majorHAnsi" w:eastAsia="Calibri" w:hAnsiTheme="majorHAnsi" w:cstheme="majorHAnsi"/>
          <w:sz w:val="24"/>
          <w:szCs w:val="24"/>
        </w:rPr>
        <w:tab/>
        <w:t xml:space="preserve">          </w:t>
      </w:r>
      <w:r>
        <w:rPr>
          <w:rFonts w:asciiTheme="majorHAnsi" w:eastAsia="Calibri" w:hAnsiTheme="majorHAnsi" w:cstheme="majorHAnsi"/>
          <w:sz w:val="24"/>
          <w:szCs w:val="24"/>
        </w:rPr>
        <w:t xml:space="preserve">  </w:t>
      </w:r>
      <w:r w:rsidRPr="00B030EC">
        <w:rPr>
          <w:rFonts w:asciiTheme="majorHAnsi" w:eastAsia="Calibri" w:hAnsiTheme="majorHAnsi" w:cstheme="majorHAnsi"/>
          <w:sz w:val="24"/>
          <w:szCs w:val="24"/>
        </w:rPr>
        <w:t>22-11-2019</w:t>
      </w:r>
    </w:p>
    <w:p w14:paraId="26044EF3" w14:textId="69CE5FF2" w:rsidR="00B030EC" w:rsidRPr="00B030EC" w:rsidRDefault="00B030EC" w:rsidP="00B030EC">
      <w:pPr>
        <w:pStyle w:val="Prrafodelista"/>
        <w:spacing w:before="120" w:after="120" w:line="360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B030EC">
        <w:rPr>
          <w:rFonts w:asciiTheme="majorHAnsi" w:eastAsia="Calibri" w:hAnsiTheme="majorHAnsi" w:cstheme="majorHAnsi"/>
          <w:sz w:val="24"/>
          <w:szCs w:val="24"/>
        </w:rPr>
        <w:t>15</w:t>
      </w:r>
      <w:r w:rsidRPr="00B030EC">
        <w:rPr>
          <w:rFonts w:asciiTheme="majorHAnsi" w:eastAsia="Calibri" w:hAnsiTheme="majorHAnsi" w:cstheme="majorHAnsi"/>
          <w:sz w:val="24"/>
          <w:szCs w:val="24"/>
        </w:rPr>
        <w:tab/>
        <w:t xml:space="preserve">          </w:t>
      </w:r>
      <w:r>
        <w:rPr>
          <w:rFonts w:asciiTheme="majorHAnsi" w:eastAsia="Calibri" w:hAnsiTheme="majorHAnsi" w:cstheme="majorHAnsi"/>
          <w:sz w:val="24"/>
          <w:szCs w:val="24"/>
        </w:rPr>
        <w:t xml:space="preserve">  0</w:t>
      </w:r>
      <w:r w:rsidRPr="00B030EC">
        <w:rPr>
          <w:rFonts w:asciiTheme="majorHAnsi" w:eastAsia="Calibri" w:hAnsiTheme="majorHAnsi" w:cstheme="majorHAnsi"/>
          <w:sz w:val="24"/>
          <w:szCs w:val="24"/>
        </w:rPr>
        <w:t>2-12-2019</w:t>
      </w:r>
    </w:p>
    <w:p w14:paraId="0E559699" w14:textId="6E4109D0" w:rsidR="00B030EC" w:rsidRPr="00B030EC" w:rsidRDefault="00B030EC" w:rsidP="00B030EC">
      <w:pPr>
        <w:pStyle w:val="Prrafodelista"/>
        <w:spacing w:before="120" w:after="120" w:line="360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B030EC">
        <w:rPr>
          <w:rFonts w:asciiTheme="majorHAnsi" w:eastAsia="Calibri" w:hAnsiTheme="majorHAnsi" w:cstheme="majorHAnsi"/>
          <w:sz w:val="24"/>
          <w:szCs w:val="24"/>
        </w:rPr>
        <w:t>16</w:t>
      </w:r>
      <w:r w:rsidRPr="00B030EC">
        <w:rPr>
          <w:rFonts w:asciiTheme="majorHAnsi" w:eastAsia="Calibri" w:hAnsiTheme="majorHAnsi" w:cstheme="majorHAnsi"/>
          <w:sz w:val="24"/>
          <w:szCs w:val="24"/>
        </w:rPr>
        <w:tab/>
        <w:t xml:space="preserve">         </w:t>
      </w:r>
      <w:r>
        <w:rPr>
          <w:rFonts w:asciiTheme="majorHAnsi" w:eastAsia="Calibri" w:hAnsiTheme="majorHAnsi" w:cstheme="majorHAnsi"/>
          <w:sz w:val="24"/>
          <w:szCs w:val="24"/>
        </w:rPr>
        <w:t xml:space="preserve">   </w:t>
      </w:r>
      <w:r w:rsidRPr="00B030EC">
        <w:rPr>
          <w:rFonts w:asciiTheme="majorHAnsi" w:eastAsia="Calibri" w:hAnsiTheme="majorHAnsi" w:cstheme="majorHAnsi"/>
          <w:sz w:val="24"/>
          <w:szCs w:val="24"/>
        </w:rPr>
        <w:t>16-</w:t>
      </w:r>
      <w:r>
        <w:rPr>
          <w:rFonts w:asciiTheme="majorHAnsi" w:eastAsia="Calibri" w:hAnsiTheme="majorHAnsi" w:cstheme="majorHAnsi"/>
          <w:sz w:val="24"/>
          <w:szCs w:val="24"/>
        </w:rPr>
        <w:t>0</w:t>
      </w:r>
      <w:r w:rsidRPr="00B030EC">
        <w:rPr>
          <w:rFonts w:asciiTheme="majorHAnsi" w:eastAsia="Calibri" w:hAnsiTheme="majorHAnsi" w:cstheme="majorHAnsi"/>
          <w:sz w:val="24"/>
          <w:szCs w:val="24"/>
        </w:rPr>
        <w:t>1-2020</w:t>
      </w:r>
    </w:p>
    <w:p w14:paraId="047F28A7" w14:textId="029C4B14" w:rsidR="00B030EC" w:rsidRPr="00B030EC" w:rsidRDefault="00B030EC" w:rsidP="00B030EC">
      <w:pPr>
        <w:pStyle w:val="Prrafodelista"/>
        <w:spacing w:before="120" w:after="120" w:line="360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B030EC">
        <w:rPr>
          <w:rFonts w:asciiTheme="majorHAnsi" w:eastAsia="Calibri" w:hAnsiTheme="majorHAnsi" w:cstheme="majorHAnsi"/>
          <w:sz w:val="24"/>
          <w:szCs w:val="24"/>
        </w:rPr>
        <w:t>18</w:t>
      </w:r>
      <w:r w:rsidRPr="00B030EC">
        <w:rPr>
          <w:rFonts w:asciiTheme="majorHAnsi" w:eastAsia="Calibri" w:hAnsiTheme="majorHAnsi" w:cstheme="majorHAnsi"/>
          <w:sz w:val="24"/>
          <w:szCs w:val="24"/>
        </w:rPr>
        <w:tab/>
        <w:t xml:space="preserve">         </w:t>
      </w:r>
      <w:r>
        <w:rPr>
          <w:rFonts w:asciiTheme="majorHAnsi" w:eastAsia="Calibri" w:hAnsiTheme="majorHAnsi" w:cstheme="majorHAnsi"/>
          <w:sz w:val="24"/>
          <w:szCs w:val="24"/>
        </w:rPr>
        <w:t xml:space="preserve">   </w:t>
      </w:r>
      <w:r w:rsidR="00E57FED">
        <w:rPr>
          <w:rFonts w:asciiTheme="majorHAnsi" w:eastAsia="Calibri" w:hAnsiTheme="majorHAnsi" w:cstheme="majorHAnsi"/>
          <w:sz w:val="24"/>
          <w:szCs w:val="24"/>
        </w:rPr>
        <w:t xml:space="preserve"> </w:t>
      </w:r>
      <w:r>
        <w:rPr>
          <w:rFonts w:asciiTheme="majorHAnsi" w:eastAsia="Calibri" w:hAnsiTheme="majorHAnsi" w:cstheme="majorHAnsi"/>
          <w:sz w:val="24"/>
          <w:szCs w:val="24"/>
        </w:rPr>
        <w:t>0</w:t>
      </w:r>
      <w:r w:rsidRPr="00B030EC">
        <w:rPr>
          <w:rFonts w:asciiTheme="majorHAnsi" w:eastAsia="Calibri" w:hAnsiTheme="majorHAnsi" w:cstheme="majorHAnsi"/>
          <w:sz w:val="24"/>
          <w:szCs w:val="24"/>
        </w:rPr>
        <w:t>6-02-2020</w:t>
      </w:r>
    </w:p>
    <w:p w14:paraId="1D474392" w14:textId="03C5F48E" w:rsidR="00B030EC" w:rsidRPr="00B030EC" w:rsidRDefault="00B030EC" w:rsidP="00B030EC">
      <w:pPr>
        <w:pStyle w:val="Prrafodelista"/>
        <w:spacing w:before="120" w:after="120" w:line="360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B030EC">
        <w:rPr>
          <w:rFonts w:asciiTheme="majorHAnsi" w:eastAsia="Calibri" w:hAnsiTheme="majorHAnsi" w:cstheme="majorHAnsi"/>
          <w:sz w:val="24"/>
          <w:szCs w:val="24"/>
        </w:rPr>
        <w:t>19</w:t>
      </w:r>
      <w:r w:rsidRPr="00B030EC">
        <w:rPr>
          <w:rFonts w:asciiTheme="majorHAnsi" w:eastAsia="Calibri" w:hAnsiTheme="majorHAnsi" w:cstheme="majorHAnsi"/>
          <w:sz w:val="24"/>
          <w:szCs w:val="24"/>
        </w:rPr>
        <w:tab/>
        <w:t xml:space="preserve">         </w:t>
      </w:r>
      <w:r>
        <w:rPr>
          <w:rFonts w:asciiTheme="majorHAnsi" w:eastAsia="Calibri" w:hAnsiTheme="majorHAnsi" w:cstheme="majorHAnsi"/>
          <w:sz w:val="24"/>
          <w:szCs w:val="24"/>
        </w:rPr>
        <w:t xml:space="preserve">    </w:t>
      </w:r>
      <w:r w:rsidRPr="00B030EC">
        <w:rPr>
          <w:rFonts w:asciiTheme="majorHAnsi" w:eastAsia="Calibri" w:hAnsiTheme="majorHAnsi" w:cstheme="majorHAnsi"/>
          <w:sz w:val="24"/>
          <w:szCs w:val="24"/>
        </w:rPr>
        <w:t>20-02-2020</w:t>
      </w:r>
    </w:p>
    <w:p w14:paraId="5FC26232" w14:textId="197648AA" w:rsidR="00B030EC" w:rsidRDefault="00B030EC" w:rsidP="00B030EC">
      <w:pPr>
        <w:pStyle w:val="Prrafodelista"/>
        <w:spacing w:before="120" w:after="120" w:line="360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B030EC">
        <w:rPr>
          <w:rFonts w:asciiTheme="majorHAnsi" w:eastAsia="Calibri" w:hAnsiTheme="majorHAnsi" w:cstheme="majorHAnsi"/>
          <w:sz w:val="24"/>
          <w:szCs w:val="24"/>
        </w:rPr>
        <w:t>20</w:t>
      </w:r>
      <w:r w:rsidRPr="00B030EC">
        <w:rPr>
          <w:rFonts w:asciiTheme="majorHAnsi" w:eastAsia="Calibri" w:hAnsiTheme="majorHAnsi" w:cstheme="majorHAnsi"/>
          <w:sz w:val="24"/>
          <w:szCs w:val="24"/>
        </w:rPr>
        <w:tab/>
        <w:t xml:space="preserve">         </w:t>
      </w:r>
      <w:r>
        <w:rPr>
          <w:rFonts w:asciiTheme="majorHAnsi" w:eastAsia="Calibri" w:hAnsiTheme="majorHAnsi" w:cstheme="majorHAnsi"/>
          <w:sz w:val="24"/>
          <w:szCs w:val="24"/>
        </w:rPr>
        <w:t xml:space="preserve">    0</w:t>
      </w:r>
      <w:r w:rsidRPr="00B030EC">
        <w:rPr>
          <w:rFonts w:asciiTheme="majorHAnsi" w:eastAsia="Calibri" w:hAnsiTheme="majorHAnsi" w:cstheme="majorHAnsi"/>
          <w:sz w:val="24"/>
          <w:szCs w:val="24"/>
        </w:rPr>
        <w:t>5-03-2020</w:t>
      </w:r>
    </w:p>
    <w:p w14:paraId="03CCA7E1" w14:textId="77777777" w:rsidR="00F55BAF" w:rsidRDefault="00F55BAF" w:rsidP="00B030EC">
      <w:pPr>
        <w:pStyle w:val="Prrafodelista"/>
        <w:spacing w:before="120" w:after="120" w:line="360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F55BAF">
        <w:rPr>
          <w:rFonts w:asciiTheme="majorHAnsi" w:eastAsia="Calibri" w:hAnsiTheme="majorHAnsi" w:cstheme="majorHAnsi"/>
          <w:sz w:val="24"/>
          <w:szCs w:val="24"/>
        </w:rPr>
        <w:t>21</w:t>
      </w:r>
      <w:r>
        <w:rPr>
          <w:rFonts w:asciiTheme="majorHAnsi" w:eastAsia="Calibri" w:hAnsiTheme="majorHAnsi" w:cstheme="majorHAnsi"/>
          <w:sz w:val="24"/>
          <w:szCs w:val="24"/>
        </w:rPr>
        <w:t xml:space="preserve">                     </w:t>
      </w:r>
      <w:r w:rsidRPr="00F55BAF">
        <w:rPr>
          <w:rFonts w:asciiTheme="majorHAnsi" w:eastAsia="Calibri" w:hAnsiTheme="majorHAnsi" w:cstheme="majorHAnsi"/>
          <w:sz w:val="24"/>
          <w:szCs w:val="24"/>
        </w:rPr>
        <w:t xml:space="preserve">26-03-2020 </w:t>
      </w:r>
    </w:p>
    <w:p w14:paraId="195A2475" w14:textId="5D837630" w:rsidR="00F55BAF" w:rsidRDefault="00F55BAF" w:rsidP="00B030EC">
      <w:pPr>
        <w:pStyle w:val="Prrafodelista"/>
        <w:spacing w:before="120" w:after="120" w:line="360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 xml:space="preserve">22                     </w:t>
      </w:r>
      <w:r w:rsidRPr="00F55BAF">
        <w:rPr>
          <w:rFonts w:asciiTheme="majorHAnsi" w:eastAsia="Calibri" w:hAnsiTheme="majorHAnsi" w:cstheme="majorHAnsi"/>
          <w:sz w:val="24"/>
          <w:szCs w:val="24"/>
        </w:rPr>
        <w:t xml:space="preserve">13-04-2020 </w:t>
      </w:r>
    </w:p>
    <w:p w14:paraId="10096121" w14:textId="77777777" w:rsidR="00C52336" w:rsidRPr="00C52336" w:rsidRDefault="00C52336" w:rsidP="00C52336">
      <w:pPr>
        <w:spacing w:after="0" w:line="27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52336">
        <w:rPr>
          <w:rFonts w:asciiTheme="majorHAnsi" w:eastAsia="Calibri" w:hAnsiTheme="majorHAnsi" w:cstheme="majorHAnsi"/>
          <w:sz w:val="24"/>
          <w:szCs w:val="24"/>
        </w:rPr>
        <w:t>El link para la Sesión Virtual de la Comisión y la transmisión por los canales oficiales los coordinará la Secretaría General de Concejo.</w:t>
      </w:r>
    </w:p>
    <w:p w14:paraId="1759E83B" w14:textId="77777777" w:rsidR="00F55BAF" w:rsidRDefault="00F55BAF" w:rsidP="00C52336">
      <w:pPr>
        <w:spacing w:after="0" w:line="27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14:paraId="52DFE0AA" w14:textId="446E94E6" w:rsidR="00C52336" w:rsidRPr="00C52336" w:rsidRDefault="00C52336" w:rsidP="00C52336">
      <w:pPr>
        <w:spacing w:after="0" w:line="27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52336">
        <w:rPr>
          <w:rFonts w:asciiTheme="majorHAnsi" w:eastAsia="Calibri" w:hAnsiTheme="majorHAnsi" w:cstheme="majorHAnsi"/>
          <w:sz w:val="24"/>
          <w:szCs w:val="24"/>
        </w:rPr>
        <w:t>Particular que comunico para los fines pertinentes.</w:t>
      </w:r>
    </w:p>
    <w:p w14:paraId="34E578F6" w14:textId="77777777" w:rsidR="007A4718" w:rsidRDefault="007A4718" w:rsidP="00C52336">
      <w:pPr>
        <w:spacing w:after="0" w:line="27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14:paraId="71BAC401" w14:textId="1194074B" w:rsidR="00C52336" w:rsidRPr="00C52336" w:rsidRDefault="00C52336" w:rsidP="00C52336">
      <w:pPr>
        <w:spacing w:after="0" w:line="27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52336">
        <w:rPr>
          <w:rFonts w:asciiTheme="majorHAnsi" w:eastAsia="Calibri" w:hAnsiTheme="majorHAnsi" w:cstheme="majorHAnsi"/>
          <w:sz w:val="24"/>
          <w:szCs w:val="24"/>
        </w:rPr>
        <w:t>Atentamente,</w:t>
      </w:r>
    </w:p>
    <w:p w14:paraId="24FE49EF" w14:textId="77777777" w:rsidR="00C52336" w:rsidRPr="00C52336" w:rsidRDefault="00C52336" w:rsidP="00C52336">
      <w:pPr>
        <w:spacing w:after="0" w:line="27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14:paraId="4A671B22" w14:textId="77777777" w:rsidR="00C52336" w:rsidRPr="00C52336" w:rsidRDefault="00C52336" w:rsidP="00C52336">
      <w:pPr>
        <w:spacing w:after="0" w:line="27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52336">
        <w:rPr>
          <w:rFonts w:asciiTheme="majorHAnsi" w:eastAsia="Calibri" w:hAnsiTheme="majorHAnsi" w:cstheme="majorHAnsi"/>
          <w:sz w:val="24"/>
          <w:szCs w:val="24"/>
        </w:rPr>
        <w:t>Dra. Brith Vaca</w:t>
      </w:r>
    </w:p>
    <w:p w14:paraId="7088C1DD" w14:textId="77777777" w:rsidR="00C52336" w:rsidRPr="00C52336" w:rsidRDefault="00C52336" w:rsidP="00C52336">
      <w:pPr>
        <w:spacing w:after="0" w:line="276" w:lineRule="auto"/>
        <w:jc w:val="both"/>
        <w:rPr>
          <w:rFonts w:asciiTheme="majorHAnsi" w:eastAsia="Calibri" w:hAnsiTheme="majorHAnsi" w:cstheme="majorHAnsi"/>
          <w:b/>
          <w:bCs/>
          <w:sz w:val="24"/>
          <w:szCs w:val="24"/>
        </w:rPr>
      </w:pPr>
      <w:r w:rsidRPr="00C52336">
        <w:rPr>
          <w:rFonts w:asciiTheme="majorHAnsi" w:eastAsia="Calibri" w:hAnsiTheme="majorHAnsi" w:cstheme="majorHAnsi"/>
          <w:b/>
          <w:bCs/>
          <w:sz w:val="24"/>
          <w:szCs w:val="24"/>
        </w:rPr>
        <w:t xml:space="preserve">PRESIDENTA DE LA COMISIÓN DE SALUD  </w:t>
      </w:r>
    </w:p>
    <w:p w14:paraId="4982254F" w14:textId="77777777" w:rsidR="00C52336" w:rsidRPr="00C52336" w:rsidRDefault="00C52336" w:rsidP="00C52336">
      <w:pPr>
        <w:spacing w:after="0" w:line="276" w:lineRule="auto"/>
        <w:rPr>
          <w:rFonts w:asciiTheme="majorHAnsi" w:eastAsia="Calibri" w:hAnsiTheme="majorHAnsi" w:cstheme="majorHAnsi"/>
          <w:sz w:val="24"/>
          <w:szCs w:val="24"/>
        </w:rPr>
      </w:pPr>
    </w:p>
    <w:p w14:paraId="20DE2271" w14:textId="77777777" w:rsidR="00C52336" w:rsidRPr="00C52336" w:rsidRDefault="00C52336" w:rsidP="00C52336">
      <w:pPr>
        <w:spacing w:after="0" w:line="276" w:lineRule="auto"/>
        <w:rPr>
          <w:rFonts w:asciiTheme="majorHAnsi" w:eastAsia="Calibri" w:hAnsiTheme="majorHAnsi" w:cstheme="majorHAnsi"/>
          <w:sz w:val="24"/>
          <w:szCs w:val="24"/>
        </w:rPr>
      </w:pPr>
    </w:p>
    <w:p w14:paraId="04DBFB42" w14:textId="53D02C7C" w:rsidR="00C52336" w:rsidRPr="00C52336" w:rsidRDefault="00C52336" w:rsidP="007A4718">
      <w:pPr>
        <w:spacing w:after="0" w:line="276" w:lineRule="auto"/>
        <w:rPr>
          <w:rFonts w:asciiTheme="majorHAnsi" w:eastAsia="Calibri" w:hAnsiTheme="majorHAnsi" w:cstheme="majorHAnsi"/>
          <w:b/>
          <w:bCs/>
          <w:sz w:val="24"/>
          <w:szCs w:val="24"/>
        </w:rPr>
      </w:pPr>
      <w:r w:rsidRPr="00C52336">
        <w:rPr>
          <w:rFonts w:asciiTheme="majorHAnsi" w:eastAsia="Calibri" w:hAnsiTheme="majorHAnsi" w:cstheme="majorHAnsi"/>
          <w:b/>
          <w:bCs/>
          <w:sz w:val="24"/>
          <w:szCs w:val="24"/>
        </w:rPr>
        <w:t>LA PRESENTE CONVOCATORIA ESTÁ DIRIGIDA A:</w:t>
      </w:r>
    </w:p>
    <w:p w14:paraId="490975BA" w14:textId="77777777" w:rsidR="00C52336" w:rsidRPr="00C52336" w:rsidRDefault="00C52336" w:rsidP="00C52336">
      <w:pPr>
        <w:spacing w:after="0" w:line="276" w:lineRule="auto"/>
        <w:rPr>
          <w:rFonts w:asciiTheme="majorHAnsi" w:eastAsia="Calibri" w:hAnsiTheme="majorHAnsi" w:cstheme="majorHAnsi"/>
          <w:sz w:val="24"/>
          <w:szCs w:val="24"/>
        </w:rPr>
      </w:pPr>
    </w:p>
    <w:p w14:paraId="0AF64ECB" w14:textId="01D0814E" w:rsidR="00C52336" w:rsidRPr="00C52336" w:rsidRDefault="00C52336" w:rsidP="00C52336">
      <w:pPr>
        <w:spacing w:after="0" w:line="276" w:lineRule="auto"/>
        <w:rPr>
          <w:rFonts w:asciiTheme="majorHAnsi" w:eastAsia="Calibri" w:hAnsiTheme="majorHAnsi" w:cstheme="majorHAnsi"/>
          <w:b/>
          <w:bCs/>
          <w:sz w:val="24"/>
          <w:szCs w:val="24"/>
          <w:u w:val="single"/>
        </w:rPr>
      </w:pPr>
      <w:r w:rsidRPr="00C52336">
        <w:rPr>
          <w:rFonts w:asciiTheme="majorHAnsi" w:eastAsia="Calibri" w:hAnsiTheme="majorHAnsi" w:cstheme="majorHAnsi"/>
          <w:b/>
          <w:bCs/>
          <w:sz w:val="24"/>
          <w:szCs w:val="24"/>
          <w:u w:val="single"/>
        </w:rPr>
        <w:t>CONCEJALES METROPOLITANOS MIEMBROS DE LA COMISIÓN:</w:t>
      </w:r>
    </w:p>
    <w:p w14:paraId="26397CA4" w14:textId="77777777" w:rsidR="00C52336" w:rsidRPr="00C52336" w:rsidRDefault="00C52336" w:rsidP="00C52336">
      <w:pPr>
        <w:spacing w:after="0" w:line="276" w:lineRule="auto"/>
        <w:rPr>
          <w:rFonts w:asciiTheme="majorHAnsi" w:eastAsia="Calibri" w:hAnsiTheme="majorHAnsi" w:cstheme="majorHAnsi"/>
          <w:sz w:val="24"/>
          <w:szCs w:val="24"/>
        </w:rPr>
      </w:pPr>
    </w:p>
    <w:p w14:paraId="066F7094" w14:textId="77777777" w:rsidR="00C52336" w:rsidRPr="00C52336" w:rsidRDefault="00C52336" w:rsidP="00C52336">
      <w:pPr>
        <w:spacing w:after="0" w:line="276" w:lineRule="auto"/>
        <w:ind w:left="708"/>
        <w:rPr>
          <w:rFonts w:asciiTheme="majorHAnsi" w:eastAsia="Calibri" w:hAnsiTheme="majorHAnsi" w:cstheme="majorHAnsi"/>
          <w:sz w:val="24"/>
          <w:szCs w:val="24"/>
        </w:rPr>
      </w:pPr>
      <w:r w:rsidRPr="00C52336">
        <w:rPr>
          <w:rFonts w:asciiTheme="majorHAnsi" w:eastAsia="Calibri" w:hAnsiTheme="majorHAnsi" w:cstheme="majorHAnsi"/>
          <w:sz w:val="24"/>
          <w:szCs w:val="24"/>
        </w:rPr>
        <w:t>Cien. Juan Manuel Carrión</w:t>
      </w:r>
    </w:p>
    <w:p w14:paraId="7C3E9ECD" w14:textId="77777777" w:rsidR="00C52336" w:rsidRPr="00C52336" w:rsidRDefault="00C52336" w:rsidP="00C52336">
      <w:pPr>
        <w:spacing w:after="0" w:line="276" w:lineRule="auto"/>
        <w:ind w:left="708"/>
        <w:rPr>
          <w:rFonts w:asciiTheme="majorHAnsi" w:eastAsia="Calibri" w:hAnsiTheme="majorHAnsi" w:cstheme="majorHAnsi"/>
          <w:b/>
          <w:bCs/>
          <w:sz w:val="24"/>
          <w:szCs w:val="24"/>
        </w:rPr>
      </w:pPr>
      <w:r w:rsidRPr="00C52336">
        <w:rPr>
          <w:rFonts w:asciiTheme="majorHAnsi" w:eastAsia="Calibri" w:hAnsiTheme="majorHAnsi" w:cstheme="majorHAnsi"/>
          <w:b/>
          <w:bCs/>
          <w:sz w:val="24"/>
          <w:szCs w:val="24"/>
        </w:rPr>
        <w:t>CONCEJAL METROPOLITANO</w:t>
      </w:r>
    </w:p>
    <w:p w14:paraId="095F11CA" w14:textId="77777777" w:rsidR="00C52336" w:rsidRPr="00C52336" w:rsidRDefault="00C52336" w:rsidP="00C52336">
      <w:pPr>
        <w:spacing w:after="0" w:line="276" w:lineRule="auto"/>
        <w:ind w:left="708"/>
        <w:rPr>
          <w:rFonts w:asciiTheme="majorHAnsi" w:eastAsia="Calibri" w:hAnsiTheme="majorHAnsi" w:cstheme="majorHAnsi"/>
          <w:sz w:val="24"/>
          <w:szCs w:val="24"/>
        </w:rPr>
      </w:pPr>
    </w:p>
    <w:p w14:paraId="1F3A3AD7" w14:textId="77777777" w:rsidR="00C52336" w:rsidRPr="00C52336" w:rsidRDefault="00C52336" w:rsidP="00C52336">
      <w:pPr>
        <w:spacing w:after="0" w:line="276" w:lineRule="auto"/>
        <w:ind w:left="708"/>
        <w:rPr>
          <w:rFonts w:asciiTheme="majorHAnsi" w:eastAsia="Calibri" w:hAnsiTheme="majorHAnsi" w:cstheme="majorHAnsi"/>
          <w:sz w:val="24"/>
          <w:szCs w:val="24"/>
        </w:rPr>
      </w:pPr>
      <w:r w:rsidRPr="00C52336">
        <w:rPr>
          <w:rFonts w:asciiTheme="majorHAnsi" w:eastAsia="Calibri" w:hAnsiTheme="majorHAnsi" w:cstheme="majorHAnsi"/>
          <w:sz w:val="24"/>
          <w:szCs w:val="24"/>
        </w:rPr>
        <w:t>MBA. Analía Ledesma</w:t>
      </w:r>
    </w:p>
    <w:p w14:paraId="17F01663" w14:textId="77777777" w:rsidR="00C52336" w:rsidRPr="00C52336" w:rsidRDefault="00C52336" w:rsidP="00C52336">
      <w:pPr>
        <w:spacing w:after="0" w:line="276" w:lineRule="auto"/>
        <w:ind w:left="708"/>
        <w:rPr>
          <w:rFonts w:asciiTheme="majorHAnsi" w:eastAsia="Calibri" w:hAnsiTheme="majorHAnsi" w:cstheme="majorHAnsi"/>
          <w:b/>
          <w:bCs/>
          <w:sz w:val="24"/>
          <w:szCs w:val="24"/>
        </w:rPr>
      </w:pPr>
      <w:r w:rsidRPr="00C52336">
        <w:rPr>
          <w:rFonts w:asciiTheme="majorHAnsi" w:eastAsia="Calibri" w:hAnsiTheme="majorHAnsi" w:cstheme="majorHAnsi"/>
          <w:b/>
          <w:bCs/>
          <w:sz w:val="24"/>
          <w:szCs w:val="24"/>
        </w:rPr>
        <w:t>CONCEJALA METROPOLITANA</w:t>
      </w:r>
    </w:p>
    <w:p w14:paraId="709783FE" w14:textId="77777777" w:rsidR="00C52336" w:rsidRPr="00C52336" w:rsidRDefault="00C52336" w:rsidP="00C52336">
      <w:pPr>
        <w:spacing w:after="0" w:line="276" w:lineRule="auto"/>
        <w:rPr>
          <w:rFonts w:asciiTheme="majorHAnsi" w:eastAsia="Calibri" w:hAnsiTheme="majorHAnsi" w:cstheme="majorHAnsi"/>
          <w:sz w:val="24"/>
          <w:szCs w:val="24"/>
        </w:rPr>
      </w:pPr>
    </w:p>
    <w:p w14:paraId="7FAF91AB" w14:textId="77777777" w:rsidR="00C52336" w:rsidRPr="00C52336" w:rsidRDefault="00C52336" w:rsidP="00C52336">
      <w:pPr>
        <w:spacing w:after="0" w:line="276" w:lineRule="auto"/>
        <w:rPr>
          <w:rFonts w:asciiTheme="majorHAnsi" w:eastAsia="Calibri" w:hAnsiTheme="majorHAnsi" w:cstheme="majorHAnsi"/>
          <w:sz w:val="24"/>
          <w:szCs w:val="24"/>
        </w:rPr>
      </w:pPr>
      <w:bookmarkStart w:id="0" w:name="_GoBack"/>
      <w:bookmarkEnd w:id="0"/>
    </w:p>
    <w:sectPr w:rsidR="00C52336" w:rsidRPr="00C52336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820C8F" w14:textId="77777777" w:rsidR="00FB6EEF" w:rsidRDefault="00FB6EEF" w:rsidP="00BC42A5">
      <w:pPr>
        <w:spacing w:after="0" w:line="240" w:lineRule="auto"/>
      </w:pPr>
      <w:r>
        <w:separator/>
      </w:r>
    </w:p>
  </w:endnote>
  <w:endnote w:type="continuationSeparator" w:id="0">
    <w:p w14:paraId="4D623F92" w14:textId="77777777" w:rsidR="00FB6EEF" w:rsidRDefault="00FB6EEF" w:rsidP="00BC42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8E5B5E" w14:textId="148919BC" w:rsidR="001F3E77" w:rsidRDefault="001F3E77">
    <w:pPr>
      <w:pStyle w:val="Piedepgina"/>
    </w:pPr>
    <w:r w:rsidRPr="007F0953">
      <w:rPr>
        <w:noProof/>
        <w:lang w:eastAsia="es-EC"/>
      </w:rPr>
      <w:drawing>
        <wp:inline distT="0" distB="0" distL="0" distR="0" wp14:anchorId="6AACF5AB" wp14:editId="176576BA">
          <wp:extent cx="5400040" cy="162527"/>
          <wp:effectExtent l="0" t="0" r="0" b="3175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40" cy="1625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7E5FB6" w14:textId="77777777" w:rsidR="00FB6EEF" w:rsidRDefault="00FB6EEF" w:rsidP="00BC42A5">
      <w:pPr>
        <w:spacing w:after="0" w:line="240" w:lineRule="auto"/>
      </w:pPr>
      <w:r>
        <w:separator/>
      </w:r>
    </w:p>
  </w:footnote>
  <w:footnote w:type="continuationSeparator" w:id="0">
    <w:p w14:paraId="50513808" w14:textId="77777777" w:rsidR="00FB6EEF" w:rsidRDefault="00FB6EEF" w:rsidP="00BC42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9CA7" w14:textId="125066FA" w:rsidR="001F3E77" w:rsidRDefault="001F3E77" w:rsidP="001F3E77">
    <w:pPr>
      <w:pStyle w:val="Encabezado"/>
      <w:jc w:val="center"/>
    </w:pPr>
    <w:r w:rsidRPr="00B51D8D">
      <w:rPr>
        <w:noProof/>
        <w:lang w:eastAsia="es-EC"/>
      </w:rPr>
      <w:drawing>
        <wp:inline distT="0" distB="0" distL="0" distR="0" wp14:anchorId="318B4F26" wp14:editId="486845D6">
          <wp:extent cx="4949324" cy="1240155"/>
          <wp:effectExtent l="0" t="0" r="3810" b="4445"/>
          <wp:docPr id="1" name="Imagen 1" descr="Imagen que contiene tabl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t="3666"/>
                  <a:stretch/>
                </pic:blipFill>
                <pic:spPr bwMode="auto">
                  <a:xfrm>
                    <a:off x="0" y="0"/>
                    <a:ext cx="4972035" cy="124584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08D338A"/>
    <w:multiLevelType w:val="hybridMultilevel"/>
    <w:tmpl w:val="8670130A"/>
    <w:lvl w:ilvl="0" w:tplc="3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11A49E5"/>
    <w:multiLevelType w:val="hybridMultilevel"/>
    <w:tmpl w:val="EA80EBF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2C4EB9"/>
    <w:multiLevelType w:val="hybridMultilevel"/>
    <w:tmpl w:val="B5B696BC"/>
    <w:lvl w:ilvl="0" w:tplc="414A3EA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300A0019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4B4F"/>
    <w:rsid w:val="0001757A"/>
    <w:rsid w:val="000519ED"/>
    <w:rsid w:val="001212D6"/>
    <w:rsid w:val="0015597C"/>
    <w:rsid w:val="00173DDF"/>
    <w:rsid w:val="001C5901"/>
    <w:rsid w:val="001F3E77"/>
    <w:rsid w:val="001F7A93"/>
    <w:rsid w:val="00212451"/>
    <w:rsid w:val="00252597"/>
    <w:rsid w:val="002841FC"/>
    <w:rsid w:val="00286CFD"/>
    <w:rsid w:val="002F3778"/>
    <w:rsid w:val="00331072"/>
    <w:rsid w:val="00336C30"/>
    <w:rsid w:val="00347C16"/>
    <w:rsid w:val="0040555E"/>
    <w:rsid w:val="00422CF1"/>
    <w:rsid w:val="0043046D"/>
    <w:rsid w:val="00437181"/>
    <w:rsid w:val="00437EF6"/>
    <w:rsid w:val="004A0DAC"/>
    <w:rsid w:val="004C30CB"/>
    <w:rsid w:val="004D0063"/>
    <w:rsid w:val="004F0105"/>
    <w:rsid w:val="004F565C"/>
    <w:rsid w:val="00505B2C"/>
    <w:rsid w:val="005B20D2"/>
    <w:rsid w:val="005C196C"/>
    <w:rsid w:val="005D6EBD"/>
    <w:rsid w:val="00605C59"/>
    <w:rsid w:val="00623E4D"/>
    <w:rsid w:val="00626357"/>
    <w:rsid w:val="00690DD7"/>
    <w:rsid w:val="0069474A"/>
    <w:rsid w:val="006A1457"/>
    <w:rsid w:val="006B6DCE"/>
    <w:rsid w:val="006C18B3"/>
    <w:rsid w:val="006C3A4A"/>
    <w:rsid w:val="00730636"/>
    <w:rsid w:val="0074213D"/>
    <w:rsid w:val="00751010"/>
    <w:rsid w:val="00791E89"/>
    <w:rsid w:val="007A0472"/>
    <w:rsid w:val="007A4718"/>
    <w:rsid w:val="007A559C"/>
    <w:rsid w:val="007B5829"/>
    <w:rsid w:val="007D2129"/>
    <w:rsid w:val="007E02C6"/>
    <w:rsid w:val="007F4446"/>
    <w:rsid w:val="00883DD7"/>
    <w:rsid w:val="0095427E"/>
    <w:rsid w:val="0097507E"/>
    <w:rsid w:val="009B4DC4"/>
    <w:rsid w:val="009D5489"/>
    <w:rsid w:val="009D676B"/>
    <w:rsid w:val="00A00221"/>
    <w:rsid w:val="00A166EF"/>
    <w:rsid w:val="00A30974"/>
    <w:rsid w:val="00A425B0"/>
    <w:rsid w:val="00A7374B"/>
    <w:rsid w:val="00A76B4A"/>
    <w:rsid w:val="00AA39F3"/>
    <w:rsid w:val="00AE2FEA"/>
    <w:rsid w:val="00B024F3"/>
    <w:rsid w:val="00B030EC"/>
    <w:rsid w:val="00B367BA"/>
    <w:rsid w:val="00BB38D4"/>
    <w:rsid w:val="00BC42A5"/>
    <w:rsid w:val="00BC5F39"/>
    <w:rsid w:val="00BF1A24"/>
    <w:rsid w:val="00C03728"/>
    <w:rsid w:val="00C1225F"/>
    <w:rsid w:val="00C52336"/>
    <w:rsid w:val="00CC250F"/>
    <w:rsid w:val="00CD0D21"/>
    <w:rsid w:val="00CF06D9"/>
    <w:rsid w:val="00D10E43"/>
    <w:rsid w:val="00D21C6C"/>
    <w:rsid w:val="00D3027B"/>
    <w:rsid w:val="00D44B4F"/>
    <w:rsid w:val="00D67AA5"/>
    <w:rsid w:val="00D86988"/>
    <w:rsid w:val="00DA03D2"/>
    <w:rsid w:val="00DA1EDC"/>
    <w:rsid w:val="00DC7892"/>
    <w:rsid w:val="00DF3CE9"/>
    <w:rsid w:val="00E57FED"/>
    <w:rsid w:val="00E85503"/>
    <w:rsid w:val="00ED107C"/>
    <w:rsid w:val="00EE57CF"/>
    <w:rsid w:val="00EE7FCF"/>
    <w:rsid w:val="00EF2BBA"/>
    <w:rsid w:val="00F00DCA"/>
    <w:rsid w:val="00F203A1"/>
    <w:rsid w:val="00F44FEC"/>
    <w:rsid w:val="00F55BAF"/>
    <w:rsid w:val="00F77B04"/>
    <w:rsid w:val="00FB13CF"/>
    <w:rsid w:val="00FB6EEF"/>
    <w:rsid w:val="00FF3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C51B0B"/>
  <w15:chartTrackingRefBased/>
  <w15:docId w15:val="{E1A50C7C-2586-43EF-AB69-C689D0172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A39F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10E43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0E43"/>
    <w:rPr>
      <w:rFonts w:ascii="Times New Roman" w:hAnsi="Times New Roman" w:cs="Times New Roman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BC42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C42A5"/>
  </w:style>
  <w:style w:type="paragraph" w:styleId="Piedepgina">
    <w:name w:val="footer"/>
    <w:basedOn w:val="Normal"/>
    <w:link w:val="PiedepginaCar"/>
    <w:uiPriority w:val="99"/>
    <w:unhideWhenUsed/>
    <w:rsid w:val="00BC42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C42A5"/>
  </w:style>
  <w:style w:type="character" w:styleId="Hipervnculo">
    <w:name w:val="Hyperlink"/>
    <w:basedOn w:val="Fuentedeprrafopredeter"/>
    <w:uiPriority w:val="99"/>
    <w:unhideWhenUsed/>
    <w:rsid w:val="001212D6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rsid w:val="001212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534046-13A9-4A19-BBB5-12D6070CA2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151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Etelvina Del Consuelo Almeida Herrera</dc:creator>
  <cp:keywords/>
  <dc:description/>
  <cp:lastModifiedBy>Rogelio Fernando Valencia Alcivar</cp:lastModifiedBy>
  <cp:revision>3</cp:revision>
  <cp:lastPrinted>2020-05-19T01:03:00Z</cp:lastPrinted>
  <dcterms:created xsi:type="dcterms:W3CDTF">2020-07-29T20:40:00Z</dcterms:created>
  <dcterms:modified xsi:type="dcterms:W3CDTF">2020-07-29T21:00:00Z</dcterms:modified>
</cp:coreProperties>
</file>