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00484" w14:textId="77777777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bookmarkStart w:id="0" w:name="_GoBack"/>
      <w:bookmarkEnd w:id="0"/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2415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>
        <w:t>CONVOCATORIA A SESIÓN 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15CAE7FD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473776">
        <w:rPr>
          <w:b/>
        </w:rPr>
        <w:t xml:space="preserve">LUNES </w:t>
      </w:r>
      <w:r w:rsidR="001D4EA8">
        <w:rPr>
          <w:b/>
        </w:rPr>
        <w:t>25</w:t>
      </w:r>
      <w:r w:rsidRPr="003253EE">
        <w:rPr>
          <w:b/>
        </w:rPr>
        <w:t xml:space="preserve"> DE </w:t>
      </w:r>
      <w:r w:rsidR="00813E0F">
        <w:rPr>
          <w:b/>
        </w:rPr>
        <w:t>OCTUBRE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DA6171">
        <w:rPr>
          <w:b/>
          <w:spacing w:val="2"/>
        </w:rPr>
        <w:t>0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3B1F165E" w14:textId="77777777" w:rsidR="006A5795" w:rsidRPr="006A5795" w:rsidRDefault="006A5795" w:rsidP="006A5795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652F86DA" w14:textId="6E1EE907" w:rsidR="00D620A6" w:rsidRDefault="00D620A6" w:rsidP="00CB5FE0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Designación del vicepresidente/a de la </w:t>
      </w:r>
      <w:r w:rsidR="004B6FF3">
        <w:rPr>
          <w:sz w:val="24"/>
          <w:szCs w:val="24"/>
        </w:rPr>
        <w:t>Comisión de Igualdad, Género e I</w:t>
      </w:r>
      <w:r>
        <w:rPr>
          <w:sz w:val="24"/>
          <w:szCs w:val="24"/>
        </w:rPr>
        <w:t>nclusión social.</w:t>
      </w:r>
    </w:p>
    <w:p w14:paraId="4177DB46" w14:textId="77777777" w:rsidR="00D620A6" w:rsidRDefault="00D620A6" w:rsidP="00D620A6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3AE3FFF8" w14:textId="47FACBC4" w:rsidR="001D4EA8" w:rsidRDefault="001D4EA8" w:rsidP="00CB5FE0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Aprobación de actas</w:t>
      </w:r>
    </w:p>
    <w:p w14:paraId="5C77B9D8" w14:textId="77777777" w:rsidR="00401251" w:rsidRDefault="00401251" w:rsidP="00401251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37620F89" w14:textId="1D8FF7A4" w:rsidR="001D4EA8" w:rsidRDefault="00FE094D" w:rsidP="00FE094D">
      <w:pPr>
        <w:pStyle w:val="Prrafodelista"/>
        <w:numPr>
          <w:ilvl w:val="0"/>
          <w:numId w:val="14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Acta de la sesión N0. 074 ordinaria del lunes 27 de septiembre de 2021</w:t>
      </w:r>
    </w:p>
    <w:p w14:paraId="54460739" w14:textId="77777777" w:rsidR="00FE094D" w:rsidRPr="00FE094D" w:rsidRDefault="00FE094D" w:rsidP="00FE094D">
      <w:pPr>
        <w:pStyle w:val="Prrafodelista"/>
        <w:tabs>
          <w:tab w:val="left" w:pos="828"/>
        </w:tabs>
        <w:spacing w:before="8"/>
        <w:ind w:left="1150" w:firstLine="0"/>
        <w:jc w:val="both"/>
        <w:rPr>
          <w:sz w:val="24"/>
          <w:szCs w:val="24"/>
        </w:rPr>
      </w:pPr>
    </w:p>
    <w:p w14:paraId="24328949" w14:textId="0154DF2E" w:rsidR="001D4EA8" w:rsidRDefault="001D4EA8" w:rsidP="00CB5FE0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general para recibir </w:t>
      </w:r>
      <w:r w:rsidR="00FE094D">
        <w:rPr>
          <w:sz w:val="24"/>
          <w:szCs w:val="24"/>
        </w:rPr>
        <w:t>al S</w:t>
      </w:r>
      <w:r w:rsidR="002B4CA3">
        <w:rPr>
          <w:sz w:val="24"/>
          <w:szCs w:val="24"/>
        </w:rPr>
        <w:t>r. Wilson Romero Dirigente de los trabajadores de la zona azul</w:t>
      </w:r>
      <w:r w:rsidR="00D620A6">
        <w:rPr>
          <w:sz w:val="24"/>
          <w:szCs w:val="24"/>
        </w:rPr>
        <w:t>; y, resolución al respecto.</w:t>
      </w:r>
    </w:p>
    <w:p w14:paraId="666E77DE" w14:textId="77777777" w:rsidR="00D620A6" w:rsidRDefault="00D620A6" w:rsidP="00D620A6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1B4FFB75" w14:textId="40DB14DE" w:rsidR="00D620A6" w:rsidRDefault="00D620A6" w:rsidP="00D620A6">
      <w:pPr>
        <w:pStyle w:val="Prrafodelista"/>
        <w:numPr>
          <w:ilvl w:val="0"/>
          <w:numId w:val="7"/>
        </w:numPr>
        <w:shd w:val="clear" w:color="auto" w:fill="FFFFFF"/>
        <w:tabs>
          <w:tab w:val="left" w:pos="828"/>
        </w:tabs>
        <w:spacing w:before="8"/>
        <w:jc w:val="both"/>
        <w:rPr>
          <w:sz w:val="24"/>
          <w:szCs w:val="24"/>
        </w:rPr>
      </w:pPr>
      <w:r w:rsidRPr="000277F7">
        <w:rPr>
          <w:sz w:val="24"/>
          <w:szCs w:val="24"/>
        </w:rPr>
        <w:t>Informe por parte del</w:t>
      </w:r>
      <w:r w:rsidR="004B6FF3">
        <w:rPr>
          <w:sz w:val="24"/>
          <w:szCs w:val="24"/>
        </w:rPr>
        <w:t xml:space="preserve"> </w:t>
      </w:r>
      <w:r w:rsidRPr="000277F7">
        <w:rPr>
          <w:sz w:val="24"/>
          <w:szCs w:val="24"/>
        </w:rPr>
        <w:t>Director General del Cuerpo de Agentes de Control Metropolitano,  Director de la Ag</w:t>
      </w:r>
      <w:r w:rsidR="004B6FF3">
        <w:rPr>
          <w:sz w:val="24"/>
          <w:szCs w:val="24"/>
        </w:rPr>
        <w:t>encia Metropolitana de Tránsito</w:t>
      </w:r>
      <w:r w:rsidRPr="000277F7">
        <w:rPr>
          <w:sz w:val="24"/>
          <w:szCs w:val="24"/>
        </w:rPr>
        <w:t xml:space="preserve"> y Supervisor de la Agencia Metropolitana de Control, referente a la política anti acoso y sin violencia de género; y, resolución al respecto.</w:t>
      </w:r>
    </w:p>
    <w:p w14:paraId="683889B8" w14:textId="77777777" w:rsidR="00494921" w:rsidRDefault="00494921" w:rsidP="00494921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6648077F" w14:textId="0C012B50" w:rsidR="00494921" w:rsidRPr="00494921" w:rsidRDefault="00494921" w:rsidP="00494921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Presentación por parte de la Secretaría de Inclusión Social del Informe del Cumplimiento a la ordenanza Metropolitana Nro. 016-2020 reformatoria del Código Municipal para el Distrito Metropolitano de Quito, que añade el Título “De la Prevención y Erradicación Progresiva del Trabajo Infantil en el DMQ”; y, resolución al respecto.</w:t>
      </w:r>
    </w:p>
    <w:p w14:paraId="2E288C96" w14:textId="77777777" w:rsidR="000277F7" w:rsidRPr="000277F7" w:rsidRDefault="000277F7" w:rsidP="000277F7">
      <w:pPr>
        <w:pStyle w:val="Prrafodelista"/>
        <w:rPr>
          <w:sz w:val="24"/>
          <w:szCs w:val="24"/>
        </w:rPr>
      </w:pPr>
    </w:p>
    <w:p w14:paraId="715E236B" w14:textId="59F68ABC" w:rsidR="000277F7" w:rsidRPr="000277F7" w:rsidRDefault="000277F7" w:rsidP="000277F7">
      <w:pPr>
        <w:pStyle w:val="Prrafodelista"/>
        <w:numPr>
          <w:ilvl w:val="0"/>
          <w:numId w:val="7"/>
        </w:numPr>
        <w:shd w:val="clear" w:color="auto" w:fill="FFFFFF"/>
        <w:tabs>
          <w:tab w:val="left" w:pos="828"/>
        </w:tabs>
        <w:spacing w:before="8"/>
        <w:jc w:val="both"/>
        <w:rPr>
          <w:sz w:val="24"/>
          <w:szCs w:val="24"/>
        </w:rPr>
      </w:pPr>
      <w:r w:rsidRPr="000277F7">
        <w:rPr>
          <w:sz w:val="24"/>
          <w:szCs w:val="24"/>
        </w:rPr>
        <w:t xml:space="preserve">Informe por parte de las Secretaría de Coordinación Territorial y Participación Ciudadana referente a las actividades desarrolladas en el marco del mes de la </w:t>
      </w:r>
      <w:proofErr w:type="spellStart"/>
      <w:r w:rsidRPr="000277F7">
        <w:rPr>
          <w:sz w:val="24"/>
          <w:szCs w:val="24"/>
        </w:rPr>
        <w:t>afroecuatorianidad</w:t>
      </w:r>
      <w:proofErr w:type="spellEnd"/>
      <w:r>
        <w:rPr>
          <w:sz w:val="24"/>
          <w:szCs w:val="24"/>
        </w:rPr>
        <w:t>; y, resolución al respecto</w:t>
      </w:r>
      <w:r w:rsidRPr="000277F7">
        <w:rPr>
          <w:sz w:val="24"/>
          <w:szCs w:val="24"/>
        </w:rPr>
        <w:t xml:space="preserve">. </w:t>
      </w:r>
    </w:p>
    <w:p w14:paraId="60B771BB" w14:textId="77777777" w:rsidR="00CB5FE0" w:rsidRPr="00CB5FE0" w:rsidRDefault="00CB5FE0" w:rsidP="00CB5FE0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13085DA8" w14:textId="42FDA576" w:rsidR="00714C51" w:rsidRDefault="00714C51" w:rsidP="00C41602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Varios</w:t>
      </w:r>
    </w:p>
    <w:p w14:paraId="64A7E351" w14:textId="77777777" w:rsidR="00705361" w:rsidRPr="00705361" w:rsidRDefault="00705361" w:rsidP="00705361">
      <w:pPr>
        <w:pStyle w:val="Prrafodelista"/>
        <w:rPr>
          <w:sz w:val="24"/>
          <w:szCs w:val="24"/>
        </w:rPr>
      </w:pPr>
    </w:p>
    <w:p w14:paraId="7AB48209" w14:textId="77777777" w:rsidR="0080249F" w:rsidRDefault="0080249F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2C79D694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</w:t>
      </w:r>
      <w:r w:rsidR="000277F7">
        <w:rPr>
          <w:position w:val="1"/>
        </w:rPr>
        <w:t xml:space="preserve">Orlando </w:t>
      </w:r>
      <w:proofErr w:type="spellStart"/>
      <w:r w:rsidR="000277F7">
        <w:rPr>
          <w:position w:val="1"/>
        </w:rPr>
        <w:t>Nuñez</w:t>
      </w:r>
      <w:proofErr w:type="spellEnd"/>
    </w:p>
    <w:p w14:paraId="1AE4D04E" w14:textId="77777777" w:rsidR="003E0464" w:rsidRDefault="003E04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</w:p>
    <w:p w14:paraId="5AEF3CBE" w14:textId="2056385D" w:rsidR="00376DBC" w:rsidRPr="00A207B5" w:rsidRDefault="00F900F4">
      <w:pPr>
        <w:pStyle w:val="Ttulo1"/>
        <w:spacing w:before="2"/>
        <w:ind w:left="120"/>
      </w:pPr>
      <w:r>
        <w:lastRenderedPageBreak/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67647497" w14:textId="4850A17F" w:rsidR="004300E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14:paraId="4D359203" w14:textId="12825FA7" w:rsidR="0012117B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</w:p>
    <w:p w14:paraId="1198FB8E" w14:textId="05E5C221" w:rsidR="000277F7" w:rsidRDefault="00401251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277F7">
        <w:rPr>
          <w:sz w:val="24"/>
          <w:szCs w:val="24"/>
        </w:rPr>
        <w:t>CUERPO DE AG</w:t>
      </w:r>
      <w:r>
        <w:rPr>
          <w:sz w:val="24"/>
          <w:szCs w:val="24"/>
        </w:rPr>
        <w:t>ENTES DE CONTROL METROPOLITANO,</w:t>
      </w:r>
    </w:p>
    <w:p w14:paraId="5DAA2831" w14:textId="4B81FB19" w:rsidR="00401251" w:rsidRDefault="00401251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277F7">
        <w:rPr>
          <w:sz w:val="24"/>
          <w:szCs w:val="24"/>
        </w:rPr>
        <w:t xml:space="preserve">AGENCIA METROPOLITANA DE TRÁNSITO, </w:t>
      </w:r>
    </w:p>
    <w:p w14:paraId="2E6E91B5" w14:textId="68935CE9" w:rsidR="00401251" w:rsidRDefault="00401251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277F7">
        <w:rPr>
          <w:sz w:val="24"/>
          <w:szCs w:val="24"/>
        </w:rPr>
        <w:t xml:space="preserve">CUERPO DE BOMBEROS </w:t>
      </w:r>
      <w:r>
        <w:rPr>
          <w:sz w:val="24"/>
          <w:szCs w:val="24"/>
        </w:rPr>
        <w:t>DEL DISTRITO METROPOLITANO DE QUITO</w:t>
      </w:r>
    </w:p>
    <w:p w14:paraId="2F97BF20" w14:textId="0B7D2EC4" w:rsidR="000277F7" w:rsidRDefault="00401251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277F7">
        <w:rPr>
          <w:sz w:val="24"/>
          <w:szCs w:val="24"/>
        </w:rPr>
        <w:t>AGENCIA METROPOLITANA DE CONTROL</w:t>
      </w:r>
    </w:p>
    <w:p w14:paraId="7014CF7C" w14:textId="6EE702C0" w:rsidR="00A0545D" w:rsidRPr="000A59D0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14:paraId="11E5DE05" w14:textId="541A70A6" w:rsidR="000A59D0" w:rsidRPr="000A59D0" w:rsidRDefault="000A59D0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ADMINISTRACION GENERAL</w:t>
      </w:r>
    </w:p>
    <w:p w14:paraId="3A832475" w14:textId="2EBB0047" w:rsidR="000A59D0" w:rsidRPr="004A7BF6" w:rsidRDefault="000A59D0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INSTITUTO METROPOLITANO DE CAPACITACIÓN</w:t>
      </w:r>
    </w:p>
    <w:p w14:paraId="091B5CA8" w14:textId="0950916D" w:rsidR="004A7BF6" w:rsidRDefault="004A7BF6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14:paraId="272DFD75" w14:textId="491DA8E9" w:rsidR="000C68FA" w:rsidRDefault="000A59D0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EMPRESA PÚBLI</w:t>
      </w:r>
      <w:r w:rsidR="000C68FA">
        <w:rPr>
          <w:sz w:val="24"/>
          <w:szCs w:val="24"/>
        </w:rPr>
        <w:t>CA METROPOLITANA DE MOVILIDAD Y OBRAS PÚBLICAS - EPMMOP</w:t>
      </w:r>
    </w:p>
    <w:p w14:paraId="0EF765D4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71E82" w16cex:dateUtc="2020-07-01T19:38:00Z"/>
  <w16cex:commentExtensible w16cex:durableId="22A71FD7" w16cex:dateUtc="2020-07-01T19:44:00Z"/>
  <w16cex:commentExtensible w16cex:durableId="22A7201A" w16cex:dateUtc="2020-07-01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C5E4D5" w16cid:durableId="22A71E82"/>
  <w16cid:commentId w16cid:paraId="3D92EE65" w16cid:durableId="22A71FD7"/>
  <w16cid:commentId w16cid:paraId="459BD9FD" w16cid:durableId="22A720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D3392"/>
    <w:multiLevelType w:val="hybridMultilevel"/>
    <w:tmpl w:val="6D8C14EE"/>
    <w:lvl w:ilvl="0" w:tplc="300A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3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5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C02FD3"/>
    <w:multiLevelType w:val="hybridMultilevel"/>
    <w:tmpl w:val="1EB8C22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9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7AB"/>
    <w:multiLevelType w:val="hybridMultilevel"/>
    <w:tmpl w:val="E8408BE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277F7"/>
    <w:rsid w:val="0003086D"/>
    <w:rsid w:val="00037EC4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A59D0"/>
    <w:rsid w:val="000B445E"/>
    <w:rsid w:val="000C68FA"/>
    <w:rsid w:val="000D0DF6"/>
    <w:rsid w:val="000D14C9"/>
    <w:rsid w:val="000D3F24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1D4EA8"/>
    <w:rsid w:val="0020087F"/>
    <w:rsid w:val="00203CB9"/>
    <w:rsid w:val="00210D3A"/>
    <w:rsid w:val="00217C05"/>
    <w:rsid w:val="00227F23"/>
    <w:rsid w:val="00236D7A"/>
    <w:rsid w:val="002407E8"/>
    <w:rsid w:val="00240D11"/>
    <w:rsid w:val="002605A0"/>
    <w:rsid w:val="00264587"/>
    <w:rsid w:val="002679FD"/>
    <w:rsid w:val="00282F22"/>
    <w:rsid w:val="002A0566"/>
    <w:rsid w:val="002B26ED"/>
    <w:rsid w:val="002B4CA3"/>
    <w:rsid w:val="002C3B2B"/>
    <w:rsid w:val="002C3CCB"/>
    <w:rsid w:val="002C543A"/>
    <w:rsid w:val="002C77F0"/>
    <w:rsid w:val="002D14B3"/>
    <w:rsid w:val="002D17FA"/>
    <w:rsid w:val="002E1FF2"/>
    <w:rsid w:val="002F59C4"/>
    <w:rsid w:val="00305764"/>
    <w:rsid w:val="003151B7"/>
    <w:rsid w:val="0032251D"/>
    <w:rsid w:val="003253EE"/>
    <w:rsid w:val="00334AB6"/>
    <w:rsid w:val="00352B99"/>
    <w:rsid w:val="00354B36"/>
    <w:rsid w:val="0036130F"/>
    <w:rsid w:val="00376DBC"/>
    <w:rsid w:val="00385E88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401251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4921"/>
    <w:rsid w:val="00495EB4"/>
    <w:rsid w:val="004A7BF6"/>
    <w:rsid w:val="004B503C"/>
    <w:rsid w:val="004B6FF3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73C70"/>
    <w:rsid w:val="00576B10"/>
    <w:rsid w:val="00596A02"/>
    <w:rsid w:val="00597EC5"/>
    <w:rsid w:val="005A73BE"/>
    <w:rsid w:val="005B4EEE"/>
    <w:rsid w:val="005B6D5E"/>
    <w:rsid w:val="005C7392"/>
    <w:rsid w:val="005D7B64"/>
    <w:rsid w:val="005E369C"/>
    <w:rsid w:val="005F08B4"/>
    <w:rsid w:val="005F5A65"/>
    <w:rsid w:val="005F6327"/>
    <w:rsid w:val="00601FEF"/>
    <w:rsid w:val="00603FD1"/>
    <w:rsid w:val="006205CF"/>
    <w:rsid w:val="00624D66"/>
    <w:rsid w:val="00630F22"/>
    <w:rsid w:val="006346D1"/>
    <w:rsid w:val="00654AD8"/>
    <w:rsid w:val="00663D65"/>
    <w:rsid w:val="0066594D"/>
    <w:rsid w:val="00671549"/>
    <w:rsid w:val="00671E78"/>
    <w:rsid w:val="006A1BD1"/>
    <w:rsid w:val="006A3820"/>
    <w:rsid w:val="006A5795"/>
    <w:rsid w:val="006B0579"/>
    <w:rsid w:val="006B1758"/>
    <w:rsid w:val="006E1B58"/>
    <w:rsid w:val="0070117F"/>
    <w:rsid w:val="00705361"/>
    <w:rsid w:val="00705E8F"/>
    <w:rsid w:val="007146BE"/>
    <w:rsid w:val="00714C51"/>
    <w:rsid w:val="0073126E"/>
    <w:rsid w:val="00752E8A"/>
    <w:rsid w:val="00760684"/>
    <w:rsid w:val="007912F2"/>
    <w:rsid w:val="007B61A2"/>
    <w:rsid w:val="007C20A4"/>
    <w:rsid w:val="007C408F"/>
    <w:rsid w:val="0080249F"/>
    <w:rsid w:val="008049ED"/>
    <w:rsid w:val="00805494"/>
    <w:rsid w:val="00813E0F"/>
    <w:rsid w:val="00837BA7"/>
    <w:rsid w:val="00891E49"/>
    <w:rsid w:val="00894C23"/>
    <w:rsid w:val="008A1E5E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1C41"/>
    <w:rsid w:val="0098711B"/>
    <w:rsid w:val="00996EA4"/>
    <w:rsid w:val="009D7B8E"/>
    <w:rsid w:val="00A010CE"/>
    <w:rsid w:val="00A0545D"/>
    <w:rsid w:val="00A207B5"/>
    <w:rsid w:val="00A22931"/>
    <w:rsid w:val="00A45505"/>
    <w:rsid w:val="00A61771"/>
    <w:rsid w:val="00A64EC4"/>
    <w:rsid w:val="00A83036"/>
    <w:rsid w:val="00AA076A"/>
    <w:rsid w:val="00AA3219"/>
    <w:rsid w:val="00AB05EA"/>
    <w:rsid w:val="00AC28A8"/>
    <w:rsid w:val="00AC53DE"/>
    <w:rsid w:val="00AC5B1C"/>
    <w:rsid w:val="00AD3403"/>
    <w:rsid w:val="00AD519F"/>
    <w:rsid w:val="00AF7DE0"/>
    <w:rsid w:val="00B140BC"/>
    <w:rsid w:val="00B14A7C"/>
    <w:rsid w:val="00B240DE"/>
    <w:rsid w:val="00B372B4"/>
    <w:rsid w:val="00B51E8E"/>
    <w:rsid w:val="00B66C55"/>
    <w:rsid w:val="00B8106C"/>
    <w:rsid w:val="00B8780F"/>
    <w:rsid w:val="00B93846"/>
    <w:rsid w:val="00BB1FE1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820BD"/>
    <w:rsid w:val="00C8571F"/>
    <w:rsid w:val="00CA0281"/>
    <w:rsid w:val="00CA135F"/>
    <w:rsid w:val="00CA3827"/>
    <w:rsid w:val="00CA5CA2"/>
    <w:rsid w:val="00CB5FE0"/>
    <w:rsid w:val="00CD340C"/>
    <w:rsid w:val="00D03645"/>
    <w:rsid w:val="00D138AF"/>
    <w:rsid w:val="00D203B0"/>
    <w:rsid w:val="00D24CBD"/>
    <w:rsid w:val="00D3540B"/>
    <w:rsid w:val="00D359CE"/>
    <w:rsid w:val="00D37BE9"/>
    <w:rsid w:val="00D4574B"/>
    <w:rsid w:val="00D54DDB"/>
    <w:rsid w:val="00D56848"/>
    <w:rsid w:val="00D61D02"/>
    <w:rsid w:val="00D620A6"/>
    <w:rsid w:val="00D64819"/>
    <w:rsid w:val="00D775A7"/>
    <w:rsid w:val="00DA6171"/>
    <w:rsid w:val="00DA6FCA"/>
    <w:rsid w:val="00DC7356"/>
    <w:rsid w:val="00DE3E95"/>
    <w:rsid w:val="00DF2D77"/>
    <w:rsid w:val="00DF5415"/>
    <w:rsid w:val="00DF5ED5"/>
    <w:rsid w:val="00E00AD7"/>
    <w:rsid w:val="00E2441A"/>
    <w:rsid w:val="00E268AE"/>
    <w:rsid w:val="00E30F13"/>
    <w:rsid w:val="00E51428"/>
    <w:rsid w:val="00E522BD"/>
    <w:rsid w:val="00E719A3"/>
    <w:rsid w:val="00E74B3C"/>
    <w:rsid w:val="00E83154"/>
    <w:rsid w:val="00EA1E55"/>
    <w:rsid w:val="00EA3026"/>
    <w:rsid w:val="00EA6172"/>
    <w:rsid w:val="00EC77F0"/>
    <w:rsid w:val="00EE7818"/>
    <w:rsid w:val="00F21D39"/>
    <w:rsid w:val="00F34103"/>
    <w:rsid w:val="00F666C5"/>
    <w:rsid w:val="00F745E1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E094D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74016"/>
  <w15:docId w15:val="{A64167CA-D228-4291-993F-AF679C87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CB37-B23C-4148-88BF-48332BE9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2020-10-09T02:13:00Z</cp:lastPrinted>
  <dcterms:created xsi:type="dcterms:W3CDTF">2021-10-22T17:38:00Z</dcterms:created>
  <dcterms:modified xsi:type="dcterms:W3CDTF">2021-10-22T17:38:00Z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