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00484" w14:textId="77777777" w:rsidR="00376DBC" w:rsidRPr="00A207B5" w:rsidRDefault="00C37D64">
      <w:pPr>
        <w:pStyle w:val="Ttulo1"/>
        <w:spacing w:before="153" w:line="276" w:lineRule="auto"/>
        <w:ind w:left="519" w:right="513"/>
        <w:jc w:val="center"/>
      </w:pPr>
      <w:bookmarkStart w:id="0" w:name="_GoBack"/>
      <w:bookmarkEnd w:id="0"/>
      <w:r w:rsidRPr="00A207B5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9EBD41E" wp14:editId="37352657">
                <wp:simplePos x="0" y="0"/>
                <wp:positionH relativeFrom="page">
                  <wp:posOffset>6318885</wp:posOffset>
                </wp:positionH>
                <wp:positionV relativeFrom="page">
                  <wp:posOffset>10189210</wp:posOffset>
                </wp:positionV>
                <wp:extent cx="34988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91FC2" id="Line 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" strokecolor="#3f6797" strokeweight=".42325mm">
                <w10:wrap anchorx="page" anchory="page"/>
              </v:line>
            </w:pict>
          </mc:Fallback>
        </mc:AlternateContent>
      </w:r>
      <w:bookmarkStart w:id="1" w:name="Page_1"/>
      <w:bookmarkEnd w:id="1"/>
      <w:r w:rsidR="005163EB">
        <w:t>CONVOCATORIA A SESIÓN ORDINARIA</w:t>
      </w:r>
      <w:r w:rsidR="00217C05">
        <w:t xml:space="preserve"> DE LA COMISIÓN DE IGUALDAD, GÉ</w:t>
      </w:r>
      <w:r w:rsidR="008F0E72" w:rsidRPr="00A207B5">
        <w:t>NERO E INCLUSIÓN SOCIAL</w:t>
      </w:r>
    </w:p>
    <w:p w14:paraId="354A0CF4" w14:textId="77777777" w:rsidR="00376DBC" w:rsidRPr="00A207B5" w:rsidRDefault="008F0E72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14:paraId="74DFADAD" w14:textId="09F551F2" w:rsidR="00376DBC" w:rsidRPr="00A207B5" w:rsidRDefault="008F0E72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Pr="00A207B5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 w:rsidRPr="00A207B5">
        <w:t>DÍA</w:t>
      </w:r>
      <w:r w:rsidRPr="00A207B5">
        <w:rPr>
          <w:spacing w:val="11"/>
        </w:rPr>
        <w:t xml:space="preserve"> </w:t>
      </w:r>
      <w:r w:rsidR="00473776">
        <w:rPr>
          <w:b/>
        </w:rPr>
        <w:t xml:space="preserve">LUNES </w:t>
      </w:r>
      <w:r w:rsidR="00A473C3">
        <w:rPr>
          <w:b/>
        </w:rPr>
        <w:t>10</w:t>
      </w:r>
      <w:r w:rsidRPr="003253EE">
        <w:rPr>
          <w:b/>
        </w:rPr>
        <w:t xml:space="preserve"> DE </w:t>
      </w:r>
      <w:r w:rsidR="00A473C3">
        <w:rPr>
          <w:b/>
        </w:rPr>
        <w:t>MAYO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 w:rsidR="00D64819">
        <w:rPr>
          <w:b/>
        </w:rPr>
        <w:t>1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Pr="003253EE">
        <w:rPr>
          <w:b/>
          <w:spacing w:val="2"/>
        </w:rPr>
        <w:t xml:space="preserve"> </w:t>
      </w:r>
      <w:r>
        <w:rPr>
          <w:b/>
          <w:spacing w:val="2"/>
        </w:rPr>
        <w:t>1</w:t>
      </w:r>
      <w:r w:rsidR="00DA6171">
        <w:rPr>
          <w:b/>
          <w:spacing w:val="2"/>
        </w:rPr>
        <w:t>0</w:t>
      </w:r>
      <w:r>
        <w:rPr>
          <w:b/>
        </w:rPr>
        <w:t>H0</w:t>
      </w:r>
      <w:r w:rsidRPr="003253EE">
        <w:rPr>
          <w:b/>
        </w:rPr>
        <w:t>0</w:t>
      </w:r>
      <w:r w:rsidRPr="003253EE">
        <w:t>,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14:paraId="4416B92A" w14:textId="77777777" w:rsidR="007912F2" w:rsidRPr="007C20A4" w:rsidRDefault="007912F2" w:rsidP="007C20A4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4DE93514" w14:textId="77777777" w:rsidR="00E2441A" w:rsidRDefault="00E2441A" w:rsidP="00E2441A">
      <w:pPr>
        <w:pStyle w:val="Prrafodelista"/>
        <w:ind w:left="720" w:firstLine="0"/>
        <w:jc w:val="both"/>
        <w:rPr>
          <w:sz w:val="24"/>
          <w:szCs w:val="24"/>
        </w:rPr>
      </w:pPr>
    </w:p>
    <w:p w14:paraId="11D81CF8" w14:textId="77777777" w:rsidR="00D64819" w:rsidRDefault="00D64819" w:rsidP="00D64819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Aprobación de actas</w:t>
      </w:r>
    </w:p>
    <w:p w14:paraId="2ADC218C" w14:textId="77777777" w:rsidR="00D64819" w:rsidRDefault="00D64819" w:rsidP="00D64819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060E354F" w14:textId="5A19DF08" w:rsidR="00944645" w:rsidRPr="00A473C3" w:rsidRDefault="00D64819" w:rsidP="00A473C3">
      <w:pPr>
        <w:pStyle w:val="Prrafodelista"/>
        <w:numPr>
          <w:ilvl w:val="0"/>
          <w:numId w:val="12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 w:rsidRPr="00E2441A">
        <w:rPr>
          <w:sz w:val="24"/>
          <w:szCs w:val="24"/>
        </w:rPr>
        <w:t>Acta No.</w:t>
      </w:r>
      <w:r w:rsidRPr="00E2441A">
        <w:t xml:space="preserve"> </w:t>
      </w:r>
      <w:r w:rsidR="00A473C3">
        <w:t>054 de la sesión extraordinaria del viernes 12 de febrero del 2021</w:t>
      </w:r>
    </w:p>
    <w:p w14:paraId="42949B62" w14:textId="426E50FA" w:rsidR="00A473C3" w:rsidRDefault="00A473C3" w:rsidP="00A473C3">
      <w:pPr>
        <w:pStyle w:val="Prrafodelista"/>
        <w:numPr>
          <w:ilvl w:val="0"/>
          <w:numId w:val="12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 w:rsidRPr="00A90C37">
        <w:rPr>
          <w:sz w:val="24"/>
          <w:szCs w:val="24"/>
        </w:rPr>
        <w:t>Acta No. 056 de la sesión ordinaria del lunes 1 de marzo del 2021</w:t>
      </w:r>
    </w:p>
    <w:p w14:paraId="1D07ACDE" w14:textId="77777777" w:rsidR="00A473C3" w:rsidRDefault="00A473C3" w:rsidP="00A90C37">
      <w:pPr>
        <w:pStyle w:val="Prrafodelista"/>
        <w:tabs>
          <w:tab w:val="left" w:pos="828"/>
        </w:tabs>
        <w:spacing w:before="8"/>
        <w:ind w:left="1080" w:firstLine="0"/>
        <w:jc w:val="both"/>
        <w:rPr>
          <w:sz w:val="24"/>
          <w:szCs w:val="24"/>
        </w:rPr>
      </w:pPr>
    </w:p>
    <w:p w14:paraId="69672F1C" w14:textId="77777777" w:rsidR="00CF7840" w:rsidRDefault="00CF7840" w:rsidP="00CF7840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 w:rsidRPr="00BF1082">
        <w:rPr>
          <w:sz w:val="24"/>
          <w:szCs w:val="24"/>
        </w:rPr>
        <w:t>Conocimiento  del Artículo 11.3.77, establecido en el Código Municipal mediante Ordenanza 001-2019, referente al Premio para la Comunidad GL</w:t>
      </w:r>
      <w:r>
        <w:rPr>
          <w:sz w:val="24"/>
          <w:szCs w:val="24"/>
        </w:rPr>
        <w:t>BTI; y. resolución al respecto.</w:t>
      </w:r>
    </w:p>
    <w:p w14:paraId="1483348B" w14:textId="77777777" w:rsidR="00CF7840" w:rsidRDefault="00CF7840" w:rsidP="00CF7840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14:paraId="38ABF4C5" w14:textId="20AC214C" w:rsidR="00CF7840" w:rsidRDefault="00CF7840" w:rsidP="00CF7840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Informe por parte de la Secretaría de Inclusión Social referente a la renovación  de las Juntas</w:t>
      </w:r>
      <w:r w:rsidR="00CD1108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Protección de Niñez y Adolescencia la Delicia y Centro; y, resolución al respecto.</w:t>
      </w:r>
    </w:p>
    <w:p w14:paraId="37DA08E0" w14:textId="77777777" w:rsidR="00CF7840" w:rsidRPr="00CF7840" w:rsidRDefault="00CF7840" w:rsidP="00CF7840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3E36ED3D" w14:textId="59F64933" w:rsidR="00A473C3" w:rsidRDefault="00A473C3" w:rsidP="009C241D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023332">
        <w:rPr>
          <w:sz w:val="24"/>
          <w:szCs w:val="24"/>
        </w:rPr>
        <w:t>Conocimiento de</w:t>
      </w:r>
      <w:r w:rsidR="0030460B">
        <w:rPr>
          <w:sz w:val="24"/>
          <w:szCs w:val="24"/>
        </w:rPr>
        <w:t xml:space="preserve"> </w:t>
      </w:r>
      <w:r w:rsidRPr="00023332">
        <w:rPr>
          <w:sz w:val="24"/>
          <w:szCs w:val="24"/>
        </w:rPr>
        <w:t>l</w:t>
      </w:r>
      <w:r w:rsidR="009C241D">
        <w:rPr>
          <w:sz w:val="24"/>
          <w:szCs w:val="24"/>
        </w:rPr>
        <w:t xml:space="preserve">os informes actualizados </w:t>
      </w:r>
      <w:r w:rsidR="00E00BE7">
        <w:rPr>
          <w:sz w:val="24"/>
          <w:szCs w:val="24"/>
        </w:rPr>
        <w:t xml:space="preserve">requeridos </w:t>
      </w:r>
      <w:r w:rsidR="009C241D">
        <w:rPr>
          <w:sz w:val="24"/>
          <w:szCs w:val="24"/>
        </w:rPr>
        <w:t>m</w:t>
      </w:r>
      <w:r w:rsidR="009C241D" w:rsidRPr="009C241D">
        <w:rPr>
          <w:sz w:val="24"/>
          <w:szCs w:val="24"/>
        </w:rPr>
        <w:t xml:space="preserve">ediante </w:t>
      </w:r>
      <w:r w:rsidR="00E00BE7">
        <w:rPr>
          <w:sz w:val="24"/>
          <w:szCs w:val="24"/>
        </w:rPr>
        <w:t>Resolución No. 011-CIG-2021</w:t>
      </w:r>
      <w:r w:rsidR="009C241D">
        <w:rPr>
          <w:sz w:val="24"/>
          <w:szCs w:val="24"/>
        </w:rPr>
        <w:t xml:space="preserve"> del </w:t>
      </w:r>
      <w:r w:rsidRPr="00023332">
        <w:rPr>
          <w:sz w:val="24"/>
          <w:szCs w:val="24"/>
        </w:rPr>
        <w:t xml:space="preserve">proyecto de “Ordenanza que impulsa, promueve e incorpora la </w:t>
      </w:r>
      <w:proofErr w:type="spellStart"/>
      <w:r w:rsidRPr="00023332">
        <w:rPr>
          <w:sz w:val="24"/>
          <w:szCs w:val="24"/>
        </w:rPr>
        <w:t>transversalización</w:t>
      </w:r>
      <w:proofErr w:type="spellEnd"/>
      <w:r w:rsidRPr="00023332">
        <w:rPr>
          <w:sz w:val="24"/>
          <w:szCs w:val="24"/>
        </w:rPr>
        <w:t xml:space="preserve"> del enfoque de género en las políticas del Municipio del Distrito Metropolitano de Quito”; y, resolución al respecto.</w:t>
      </w:r>
    </w:p>
    <w:p w14:paraId="5C3816FF" w14:textId="77777777" w:rsidR="00A473C3" w:rsidRDefault="00A473C3" w:rsidP="00A473C3">
      <w:pPr>
        <w:pStyle w:val="Prrafodelista"/>
        <w:ind w:left="720" w:firstLine="0"/>
        <w:jc w:val="both"/>
        <w:rPr>
          <w:sz w:val="24"/>
          <w:szCs w:val="24"/>
        </w:rPr>
      </w:pPr>
    </w:p>
    <w:p w14:paraId="13085DA8" w14:textId="63A0206D" w:rsidR="00714C51" w:rsidRDefault="00BB541D" w:rsidP="00C41602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Informe por parte la Unidad Patronato </w:t>
      </w:r>
      <w:r w:rsidR="00CD1108">
        <w:rPr>
          <w:sz w:val="24"/>
          <w:szCs w:val="24"/>
        </w:rPr>
        <w:t xml:space="preserve">Municipal </w:t>
      </w:r>
      <w:r>
        <w:rPr>
          <w:sz w:val="24"/>
          <w:szCs w:val="24"/>
        </w:rPr>
        <w:t>San José sobre el Proyecto Guagua Centro</w:t>
      </w:r>
      <w:r w:rsidR="00E00BE7">
        <w:rPr>
          <w:sz w:val="24"/>
          <w:szCs w:val="24"/>
        </w:rPr>
        <w:t>;</w:t>
      </w:r>
      <w:r>
        <w:rPr>
          <w:sz w:val="24"/>
          <w:szCs w:val="24"/>
        </w:rPr>
        <w:t xml:space="preserve"> y</w:t>
      </w:r>
      <w:r w:rsidR="00E00BE7">
        <w:rPr>
          <w:sz w:val="24"/>
          <w:szCs w:val="24"/>
        </w:rPr>
        <w:t>,</w:t>
      </w:r>
      <w:r>
        <w:rPr>
          <w:sz w:val="24"/>
          <w:szCs w:val="24"/>
        </w:rPr>
        <w:t xml:space="preserve"> resolución al respecto</w:t>
      </w:r>
      <w:r w:rsidR="00E00BE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0F369E4" w14:textId="77777777" w:rsidR="00E00BE7" w:rsidRPr="00E00BE7" w:rsidRDefault="00E00BE7" w:rsidP="00E00BE7">
      <w:pPr>
        <w:pStyle w:val="Prrafodelista"/>
        <w:rPr>
          <w:sz w:val="24"/>
          <w:szCs w:val="24"/>
        </w:rPr>
      </w:pPr>
    </w:p>
    <w:p w14:paraId="749C0832" w14:textId="67363492" w:rsidR="00E00BE7" w:rsidRDefault="00E00BE7" w:rsidP="00C41602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Varios</w:t>
      </w:r>
    </w:p>
    <w:p w14:paraId="64A7E351" w14:textId="77777777" w:rsidR="00705361" w:rsidRPr="00705361" w:rsidRDefault="00705361" w:rsidP="00705361">
      <w:pPr>
        <w:pStyle w:val="Prrafodelista"/>
        <w:rPr>
          <w:sz w:val="24"/>
          <w:szCs w:val="24"/>
        </w:rPr>
      </w:pPr>
    </w:p>
    <w:p w14:paraId="7AB48209" w14:textId="77777777" w:rsidR="0080249F" w:rsidRDefault="0080249F">
      <w:pPr>
        <w:pStyle w:val="Ttulo1"/>
      </w:pPr>
    </w:p>
    <w:p w14:paraId="773BC442" w14:textId="77777777" w:rsidR="00376DBC" w:rsidRPr="00A207B5" w:rsidRDefault="00C37D64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14:paraId="4AE4FFAD" w14:textId="77777777" w:rsidR="00CD340C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14:paraId="4E3178AC" w14:textId="57FB835C" w:rsidR="00376DBC" w:rsidRDefault="00C37D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 w:rsidRPr="00A207B5">
        <w:rPr>
          <w:position w:val="1"/>
        </w:rPr>
        <w:t>Concejala</w:t>
      </w:r>
      <w:r w:rsidR="009D7B8E" w:rsidRPr="00A207B5">
        <w:rPr>
          <w:spacing w:val="-14"/>
          <w:position w:val="1"/>
        </w:rPr>
        <w:t xml:space="preserve"> Gissela Chalá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207B5">
        <w:rPr>
          <w:w w:val="95"/>
          <w:position w:val="1"/>
        </w:rPr>
        <w:t xml:space="preserve">Concejala </w:t>
      </w:r>
      <w:r w:rsidR="009D7B8E" w:rsidRPr="00A207B5">
        <w:rPr>
          <w:w w:val="95"/>
          <w:position w:val="1"/>
        </w:rPr>
        <w:t>Mónica Sandoval</w:t>
      </w:r>
      <w:r w:rsidRPr="00A207B5">
        <w:rPr>
          <w:w w:val="95"/>
          <w:position w:val="1"/>
        </w:rPr>
        <w:t xml:space="preserve"> </w:t>
      </w:r>
      <w:r w:rsidR="00DA6FCA">
        <w:t>C</w:t>
      </w:r>
      <w:proofErr w:type="spellStart"/>
      <w:r w:rsidR="00644138">
        <w:rPr>
          <w:position w:val="1"/>
        </w:rPr>
        <w:t>oncejal</w:t>
      </w:r>
      <w:proofErr w:type="spellEnd"/>
      <w:r w:rsidR="00644138">
        <w:rPr>
          <w:position w:val="1"/>
        </w:rPr>
        <w:t xml:space="preserve"> Milton </w:t>
      </w:r>
      <w:proofErr w:type="spellStart"/>
      <w:r w:rsidR="00644138">
        <w:rPr>
          <w:position w:val="1"/>
        </w:rPr>
        <w:t>Chantera</w:t>
      </w:r>
      <w:proofErr w:type="spellEnd"/>
    </w:p>
    <w:p w14:paraId="3BF0BE8C" w14:textId="07CAD282" w:rsidR="00405940" w:rsidRPr="00405940" w:rsidRDefault="00405940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b/>
          <w:position w:val="1"/>
        </w:rPr>
      </w:pPr>
      <w:r w:rsidRPr="00405940">
        <w:rPr>
          <w:b/>
          <w:position w:val="1"/>
        </w:rPr>
        <w:t>CONCEJALA INVITADA</w:t>
      </w:r>
    </w:p>
    <w:p w14:paraId="1DCACA97" w14:textId="77B9FF7F" w:rsidR="00405940" w:rsidRDefault="00405940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>
        <w:rPr>
          <w:position w:val="1"/>
        </w:rPr>
        <w:t>Concejala Soledad Benítez</w:t>
      </w:r>
    </w:p>
    <w:p w14:paraId="1AE4D04E" w14:textId="77777777" w:rsidR="003E0464" w:rsidRDefault="003E04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b/>
          <w:position w:val="1"/>
        </w:rPr>
      </w:pPr>
    </w:p>
    <w:p w14:paraId="5AEF3CBE" w14:textId="2056385D" w:rsidR="00376DBC" w:rsidRPr="00A207B5" w:rsidRDefault="00F900F4">
      <w:pPr>
        <w:pStyle w:val="Ttulo1"/>
        <w:spacing w:before="2"/>
        <w:ind w:left="120"/>
      </w:pPr>
      <w:r>
        <w:lastRenderedPageBreak/>
        <w:t>FUNCIONARIOS CONV</w:t>
      </w:r>
      <w:r w:rsidR="00C37D64" w:rsidRPr="00A207B5">
        <w:t>OCADOS:</w:t>
      </w:r>
    </w:p>
    <w:p w14:paraId="26FA3232" w14:textId="77777777" w:rsidR="004300EF" w:rsidRPr="00A207B5" w:rsidRDefault="004300EF">
      <w:pPr>
        <w:rPr>
          <w:sz w:val="24"/>
          <w:szCs w:val="24"/>
        </w:rPr>
      </w:pPr>
    </w:p>
    <w:p w14:paraId="67647497" w14:textId="4322831B" w:rsidR="004300EF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INCLUSIÓN SOCIAL</w:t>
      </w:r>
      <w:r w:rsidR="000E014C">
        <w:rPr>
          <w:sz w:val="24"/>
          <w:szCs w:val="24"/>
        </w:rPr>
        <w:t xml:space="preserve"> (INDELEGABLE)</w:t>
      </w:r>
    </w:p>
    <w:p w14:paraId="3B828DBD" w14:textId="20DE4E8B" w:rsidR="0070117F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COMUNICACIÓN</w:t>
      </w:r>
      <w:r w:rsidR="0066594D">
        <w:rPr>
          <w:sz w:val="24"/>
          <w:szCs w:val="24"/>
        </w:rPr>
        <w:t xml:space="preserve"> (INDELEGABLE)</w:t>
      </w:r>
    </w:p>
    <w:p w14:paraId="4D359203" w14:textId="12825FA7" w:rsidR="0012117B" w:rsidRDefault="004A7BF6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COORDINACIÓN TERRITORIAL Y PARTICIPACIÓN CIUDADANA</w:t>
      </w:r>
    </w:p>
    <w:p w14:paraId="62D42BD6" w14:textId="7D80C098" w:rsidR="005A73BE" w:rsidRDefault="005A73BE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ADMINISTRACIÓN GENERAL</w:t>
      </w:r>
    </w:p>
    <w:p w14:paraId="4F6986AC" w14:textId="6F7C3874" w:rsidR="005A73BE" w:rsidRDefault="005A73BE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METROPOLITANA DE LUCHA CONTRA LA CORRUPCIÓN QUITO HONESTO</w:t>
      </w:r>
    </w:p>
    <w:p w14:paraId="7014CF7C" w14:textId="6EE702C0" w:rsidR="00A0545D" w:rsidRPr="004A7BF6" w:rsidRDefault="004A7BF6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203B0">
        <w:rPr>
          <w:sz w:val="24"/>
          <w:szCs w:val="24"/>
        </w:rPr>
        <w:t>PROCURADURÍA METROPOLITANA</w:t>
      </w:r>
    </w:p>
    <w:p w14:paraId="091B5CA8" w14:textId="0950916D" w:rsidR="004A7BF6" w:rsidRDefault="004A7BF6" w:rsidP="004A7BF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CONSEJO DE PROTECCIÓN DE DERECHOS</w:t>
      </w:r>
    </w:p>
    <w:p w14:paraId="653948FF" w14:textId="16E5E549" w:rsidR="00E00BE7" w:rsidRDefault="00CF7840" w:rsidP="004A7BF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PRESIDENTA DEL PATRONATO MUNICIPAL SAN JOSÉ (INDELEGABLE)</w:t>
      </w:r>
    </w:p>
    <w:p w14:paraId="05B9BF1A" w14:textId="24CBDC4B" w:rsidR="00E00BE7" w:rsidRDefault="00CF7840" w:rsidP="004A7BF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DIRECTOR DEL PATRONATO SAN JOSÉ (INDELEGABLE)</w:t>
      </w:r>
    </w:p>
    <w:p w14:paraId="0EF765D4" w14:textId="77777777" w:rsidR="00FC5C19" w:rsidRPr="003C3F9F" w:rsidRDefault="00FC5C19" w:rsidP="00FC5C19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14:paraId="41D54263" w14:textId="77777777" w:rsidR="00F21D39" w:rsidRPr="000972B3" w:rsidRDefault="00F21D39" w:rsidP="00C62353">
      <w:pPr>
        <w:pStyle w:val="Prrafodelista"/>
        <w:ind w:left="720" w:firstLine="0"/>
        <w:rPr>
          <w:sz w:val="24"/>
          <w:szCs w:val="24"/>
        </w:rPr>
      </w:pPr>
    </w:p>
    <w:p w14:paraId="283F5916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14:paraId="21497969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AC37183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6E66330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F7815E8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CED4D95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Gissela Chalá Reinoso</w:t>
      </w:r>
    </w:p>
    <w:p w14:paraId="56C620F9" w14:textId="77777777" w:rsidR="00C820BD" w:rsidRPr="00A207B5" w:rsidRDefault="00C820BD" w:rsidP="00C820BD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F7042" w16cex:dateUtc="2021-05-07T12:52:00Z"/>
  <w16cex:commentExtensible w16cex:durableId="243F70BA" w16cex:dateUtc="2021-05-07T12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2744F1" w16cid:durableId="243F7042"/>
  <w16cid:commentId w16cid:paraId="31964018" w16cid:durableId="243F70B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2" w15:restartNumberingAfterBreak="0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4" w15:restartNumberingAfterBreak="0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C02FD3"/>
    <w:multiLevelType w:val="hybridMultilevel"/>
    <w:tmpl w:val="73144F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8" w15:restartNumberingAfterBreak="0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C"/>
    <w:rsid w:val="00000DB4"/>
    <w:rsid w:val="0003086D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7007E"/>
    <w:rsid w:val="00071468"/>
    <w:rsid w:val="00076199"/>
    <w:rsid w:val="00084B91"/>
    <w:rsid w:val="000972B3"/>
    <w:rsid w:val="00097FA3"/>
    <w:rsid w:val="000A4A6D"/>
    <w:rsid w:val="000B445E"/>
    <w:rsid w:val="000D0DF6"/>
    <w:rsid w:val="000D14C9"/>
    <w:rsid w:val="000D3F24"/>
    <w:rsid w:val="000E014C"/>
    <w:rsid w:val="0012117B"/>
    <w:rsid w:val="0012322D"/>
    <w:rsid w:val="00154E6C"/>
    <w:rsid w:val="001631C9"/>
    <w:rsid w:val="00184CCB"/>
    <w:rsid w:val="001935BA"/>
    <w:rsid w:val="0019518C"/>
    <w:rsid w:val="001C6784"/>
    <w:rsid w:val="001D1615"/>
    <w:rsid w:val="001D2CC5"/>
    <w:rsid w:val="0020087F"/>
    <w:rsid w:val="00203CB9"/>
    <w:rsid w:val="00210D3A"/>
    <w:rsid w:val="00217C05"/>
    <w:rsid w:val="00227F23"/>
    <w:rsid w:val="00236D7A"/>
    <w:rsid w:val="002407E8"/>
    <w:rsid w:val="002605A0"/>
    <w:rsid w:val="00264587"/>
    <w:rsid w:val="002679FD"/>
    <w:rsid w:val="00282F22"/>
    <w:rsid w:val="002A0566"/>
    <w:rsid w:val="002B26ED"/>
    <w:rsid w:val="002C3B2B"/>
    <w:rsid w:val="002C3CCB"/>
    <w:rsid w:val="002C543A"/>
    <w:rsid w:val="002D17FA"/>
    <w:rsid w:val="002E1FF2"/>
    <w:rsid w:val="002F59C4"/>
    <w:rsid w:val="0030460B"/>
    <w:rsid w:val="00305764"/>
    <w:rsid w:val="003151B7"/>
    <w:rsid w:val="0032251D"/>
    <w:rsid w:val="003253EE"/>
    <w:rsid w:val="00334AB6"/>
    <w:rsid w:val="00352B99"/>
    <w:rsid w:val="00354B36"/>
    <w:rsid w:val="0036130F"/>
    <w:rsid w:val="00376DBC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3E0464"/>
    <w:rsid w:val="00405940"/>
    <w:rsid w:val="004173E6"/>
    <w:rsid w:val="00423A7C"/>
    <w:rsid w:val="004267CD"/>
    <w:rsid w:val="004300EF"/>
    <w:rsid w:val="004371D0"/>
    <w:rsid w:val="0044129F"/>
    <w:rsid w:val="004449A9"/>
    <w:rsid w:val="00446048"/>
    <w:rsid w:val="00454791"/>
    <w:rsid w:val="00454D17"/>
    <w:rsid w:val="004562C7"/>
    <w:rsid w:val="004717B1"/>
    <w:rsid w:val="00473776"/>
    <w:rsid w:val="00495EB4"/>
    <w:rsid w:val="004A7BF6"/>
    <w:rsid w:val="004B503C"/>
    <w:rsid w:val="004C4DFE"/>
    <w:rsid w:val="004C6645"/>
    <w:rsid w:val="004D2727"/>
    <w:rsid w:val="00504557"/>
    <w:rsid w:val="005163EB"/>
    <w:rsid w:val="00526126"/>
    <w:rsid w:val="00526B47"/>
    <w:rsid w:val="00542A4E"/>
    <w:rsid w:val="00550A62"/>
    <w:rsid w:val="00573C70"/>
    <w:rsid w:val="00576B10"/>
    <w:rsid w:val="00596A02"/>
    <w:rsid w:val="005A5A8B"/>
    <w:rsid w:val="005A73BE"/>
    <w:rsid w:val="005B4EEE"/>
    <w:rsid w:val="005B6D5E"/>
    <w:rsid w:val="005C7392"/>
    <w:rsid w:val="005D7B64"/>
    <w:rsid w:val="005E369C"/>
    <w:rsid w:val="005F08B4"/>
    <w:rsid w:val="005F5A65"/>
    <w:rsid w:val="005F6327"/>
    <w:rsid w:val="00601FEF"/>
    <w:rsid w:val="00603FD1"/>
    <w:rsid w:val="006205CF"/>
    <w:rsid w:val="00624D66"/>
    <w:rsid w:val="00630F22"/>
    <w:rsid w:val="006346D1"/>
    <w:rsid w:val="00644138"/>
    <w:rsid w:val="00654AD8"/>
    <w:rsid w:val="00663D65"/>
    <w:rsid w:val="0066594D"/>
    <w:rsid w:val="00671549"/>
    <w:rsid w:val="00671E78"/>
    <w:rsid w:val="006A1BD1"/>
    <w:rsid w:val="006A3820"/>
    <w:rsid w:val="006B0579"/>
    <w:rsid w:val="006E1B58"/>
    <w:rsid w:val="0070117F"/>
    <w:rsid w:val="00705361"/>
    <w:rsid w:val="00705E8F"/>
    <w:rsid w:val="007146BE"/>
    <w:rsid w:val="00714C51"/>
    <w:rsid w:val="00760684"/>
    <w:rsid w:val="0078043F"/>
    <w:rsid w:val="007912F2"/>
    <w:rsid w:val="007B61A2"/>
    <w:rsid w:val="007C20A4"/>
    <w:rsid w:val="007C408F"/>
    <w:rsid w:val="007E3C18"/>
    <w:rsid w:val="0080249F"/>
    <w:rsid w:val="008049ED"/>
    <w:rsid w:val="00805494"/>
    <w:rsid w:val="00837BA7"/>
    <w:rsid w:val="00891E49"/>
    <w:rsid w:val="00894C23"/>
    <w:rsid w:val="008A1E5E"/>
    <w:rsid w:val="008B7369"/>
    <w:rsid w:val="008C2920"/>
    <w:rsid w:val="008D30D7"/>
    <w:rsid w:val="008D50F2"/>
    <w:rsid w:val="008D693D"/>
    <w:rsid w:val="008F0E72"/>
    <w:rsid w:val="0090216D"/>
    <w:rsid w:val="00907A1B"/>
    <w:rsid w:val="00944645"/>
    <w:rsid w:val="00945F6F"/>
    <w:rsid w:val="00973318"/>
    <w:rsid w:val="00980B13"/>
    <w:rsid w:val="009819C5"/>
    <w:rsid w:val="0098711B"/>
    <w:rsid w:val="00996EA4"/>
    <w:rsid w:val="009B7685"/>
    <w:rsid w:val="009C241D"/>
    <w:rsid w:val="009D7B8E"/>
    <w:rsid w:val="00A010CE"/>
    <w:rsid w:val="00A0545D"/>
    <w:rsid w:val="00A207B5"/>
    <w:rsid w:val="00A22931"/>
    <w:rsid w:val="00A45505"/>
    <w:rsid w:val="00A473C3"/>
    <w:rsid w:val="00A61771"/>
    <w:rsid w:val="00A64EC4"/>
    <w:rsid w:val="00A83036"/>
    <w:rsid w:val="00A90C37"/>
    <w:rsid w:val="00AA076A"/>
    <w:rsid w:val="00AA3219"/>
    <w:rsid w:val="00AA4D1D"/>
    <w:rsid w:val="00AB05EA"/>
    <w:rsid w:val="00AC28A8"/>
    <w:rsid w:val="00AC53DE"/>
    <w:rsid w:val="00AC5B1C"/>
    <w:rsid w:val="00AD3403"/>
    <w:rsid w:val="00AD519F"/>
    <w:rsid w:val="00B140BC"/>
    <w:rsid w:val="00B14A7C"/>
    <w:rsid w:val="00B240DE"/>
    <w:rsid w:val="00B372B4"/>
    <w:rsid w:val="00B51E8E"/>
    <w:rsid w:val="00B66C55"/>
    <w:rsid w:val="00B8106C"/>
    <w:rsid w:val="00B8780F"/>
    <w:rsid w:val="00B93846"/>
    <w:rsid w:val="00BB1FE1"/>
    <w:rsid w:val="00BB541D"/>
    <w:rsid w:val="00BC5FF9"/>
    <w:rsid w:val="00BD7B6A"/>
    <w:rsid w:val="00BE4C2B"/>
    <w:rsid w:val="00BE4C4C"/>
    <w:rsid w:val="00BF6F0A"/>
    <w:rsid w:val="00C3701A"/>
    <w:rsid w:val="00C37D64"/>
    <w:rsid w:val="00C41602"/>
    <w:rsid w:val="00C62353"/>
    <w:rsid w:val="00C820BD"/>
    <w:rsid w:val="00C8571F"/>
    <w:rsid w:val="00CA0281"/>
    <w:rsid w:val="00CA135F"/>
    <w:rsid w:val="00CA35DE"/>
    <w:rsid w:val="00CA3827"/>
    <w:rsid w:val="00CA5CA2"/>
    <w:rsid w:val="00CD1108"/>
    <w:rsid w:val="00CD340C"/>
    <w:rsid w:val="00CF7840"/>
    <w:rsid w:val="00D03645"/>
    <w:rsid w:val="00D138AF"/>
    <w:rsid w:val="00D203B0"/>
    <w:rsid w:val="00D24CBD"/>
    <w:rsid w:val="00D3540B"/>
    <w:rsid w:val="00D359CE"/>
    <w:rsid w:val="00D37BE9"/>
    <w:rsid w:val="00D4574B"/>
    <w:rsid w:val="00D54DDB"/>
    <w:rsid w:val="00D56848"/>
    <w:rsid w:val="00D61D02"/>
    <w:rsid w:val="00D64819"/>
    <w:rsid w:val="00D775A7"/>
    <w:rsid w:val="00DA6171"/>
    <w:rsid w:val="00DA6FCA"/>
    <w:rsid w:val="00DA753A"/>
    <w:rsid w:val="00DC7356"/>
    <w:rsid w:val="00DE3E95"/>
    <w:rsid w:val="00DF2D77"/>
    <w:rsid w:val="00DF5415"/>
    <w:rsid w:val="00DF5ED5"/>
    <w:rsid w:val="00E00BE7"/>
    <w:rsid w:val="00E2441A"/>
    <w:rsid w:val="00E268AE"/>
    <w:rsid w:val="00E30F13"/>
    <w:rsid w:val="00E51428"/>
    <w:rsid w:val="00E522BD"/>
    <w:rsid w:val="00E719A3"/>
    <w:rsid w:val="00E74B3C"/>
    <w:rsid w:val="00EA1E55"/>
    <w:rsid w:val="00EA3026"/>
    <w:rsid w:val="00EA6172"/>
    <w:rsid w:val="00EC77F0"/>
    <w:rsid w:val="00EE7818"/>
    <w:rsid w:val="00F21D39"/>
    <w:rsid w:val="00F34103"/>
    <w:rsid w:val="00F55229"/>
    <w:rsid w:val="00F666C5"/>
    <w:rsid w:val="00F745E1"/>
    <w:rsid w:val="00F8603B"/>
    <w:rsid w:val="00F874AB"/>
    <w:rsid w:val="00F900F4"/>
    <w:rsid w:val="00F906D6"/>
    <w:rsid w:val="00F96BF3"/>
    <w:rsid w:val="00F96F8B"/>
    <w:rsid w:val="00FA361A"/>
    <w:rsid w:val="00FC555F"/>
    <w:rsid w:val="00FC5C19"/>
    <w:rsid w:val="00FD2169"/>
    <w:rsid w:val="00FD52BB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074016"/>
  <w15:docId w15:val="{CA45FA76-16FB-43E6-90FF-FE62AA3D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A21AF-BE6A-4F7D-B0DA-4788A8DC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Marianita de Jesus Salazar Yanez</cp:lastModifiedBy>
  <cp:revision>2</cp:revision>
  <cp:lastPrinted>2021-05-07T15:18:00Z</cp:lastPrinted>
  <dcterms:created xsi:type="dcterms:W3CDTF">2021-05-07T17:00:00Z</dcterms:created>
  <dcterms:modified xsi:type="dcterms:W3CDTF">2021-05-07T17:00:00Z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