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2CAC955F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3A60E7">
        <w:rPr>
          <w:rFonts w:ascii="Palatino Linotype" w:hAnsi="Palatino Linotype" w:cs="Times New Roman"/>
          <w:b/>
        </w:rPr>
        <w:t>29</w:t>
      </w:r>
      <w:r w:rsidR="00C65DBC">
        <w:rPr>
          <w:rFonts w:ascii="Palatino Linotype" w:hAnsi="Palatino Linotype" w:cs="Times New Roman"/>
          <w:b/>
        </w:rPr>
        <w:t xml:space="preserve"> de noviembre</w:t>
      </w:r>
      <w:r w:rsidR="00DA4DFB">
        <w:rPr>
          <w:rFonts w:ascii="Palatino Linotype" w:hAnsi="Palatino Linotype" w:cs="Times New Roman"/>
          <w:b/>
        </w:rPr>
        <w:t xml:space="preserve"> </w:t>
      </w:r>
      <w:r w:rsidR="00CA7FE8">
        <w:rPr>
          <w:rFonts w:ascii="Palatino Linotype" w:hAnsi="Palatino Linotype" w:cs="Times New Roman"/>
          <w:b/>
        </w:rPr>
        <w:t>de</w:t>
      </w:r>
      <w:r w:rsidR="00A0007C">
        <w:rPr>
          <w:rFonts w:ascii="Palatino Linotype" w:hAnsi="Palatino Linotype" w:cs="Times New Roman"/>
          <w:b/>
        </w:rPr>
        <w:t xml:space="preserve">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DC9E1A6" w14:textId="77777777" w:rsidR="003A60E7" w:rsidRDefault="00C65DBC" w:rsidP="003A60E7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 xml:space="preserve">Aprobación de Acta </w:t>
      </w:r>
      <w:r w:rsidR="003A60E7" w:rsidRPr="003A60E7">
        <w:rPr>
          <w:rFonts w:ascii="Palatino Linotype" w:hAnsi="Palatino Linotype" w:cs="Times New Roman"/>
          <w:sz w:val="24"/>
          <w:szCs w:val="24"/>
        </w:rPr>
        <w:t>No. 048 de 15 de noviembre de 2021.</w:t>
      </w:r>
    </w:p>
    <w:p w14:paraId="046043B8" w14:textId="24C226B0" w:rsidR="003A60E7" w:rsidRPr="003A60E7" w:rsidRDefault="003A60E7" w:rsidP="003A60E7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Informe de seguimiento</w:t>
      </w:r>
      <w:r w:rsidR="007051AF">
        <w:rPr>
          <w:rFonts w:ascii="Palatino Linotype" w:hAnsi="Palatino Linotype" w:cs="Times New Roman"/>
          <w:sz w:val="24"/>
          <w:szCs w:val="24"/>
        </w:rPr>
        <w:t>, avance e impacto de</w:t>
      </w:r>
      <w:r w:rsidR="009C346C">
        <w:rPr>
          <w:rFonts w:ascii="Palatino Linotype" w:hAnsi="Palatino Linotype" w:cs="Times New Roman"/>
          <w:sz w:val="24"/>
          <w:szCs w:val="24"/>
        </w:rPr>
        <w:t xml:space="preserve"> </w:t>
      </w:r>
      <w:r w:rsidR="007051AF">
        <w:rPr>
          <w:rFonts w:ascii="Palatino Linotype" w:hAnsi="Palatino Linotype" w:cs="Times New Roman"/>
          <w:sz w:val="24"/>
          <w:szCs w:val="24"/>
        </w:rPr>
        <w:t>l</w:t>
      </w:r>
      <w:r w:rsidR="009C346C">
        <w:rPr>
          <w:rFonts w:ascii="Palatino Linotype" w:hAnsi="Palatino Linotype" w:cs="Times New Roman"/>
          <w:sz w:val="24"/>
          <w:szCs w:val="24"/>
        </w:rPr>
        <w:t>os</w:t>
      </w:r>
      <w:r w:rsidR="007051AF">
        <w:rPr>
          <w:rFonts w:ascii="Palatino Linotype" w:hAnsi="Palatino Linotype" w:cs="Times New Roman"/>
          <w:sz w:val="24"/>
          <w:szCs w:val="24"/>
        </w:rPr>
        <w:t xml:space="preserve"> Pl</w:t>
      </w:r>
      <w:r w:rsidRPr="003A60E7">
        <w:rPr>
          <w:rFonts w:ascii="Palatino Linotype" w:hAnsi="Palatino Linotype" w:cs="Times New Roman"/>
          <w:sz w:val="24"/>
          <w:szCs w:val="24"/>
        </w:rPr>
        <w:t>an</w:t>
      </w:r>
      <w:r w:rsidR="009C346C">
        <w:rPr>
          <w:rFonts w:ascii="Palatino Linotype" w:hAnsi="Palatino Linotype" w:cs="Times New Roman"/>
          <w:sz w:val="24"/>
          <w:szCs w:val="24"/>
        </w:rPr>
        <w:t>es</w:t>
      </w:r>
      <w:bookmarkStart w:id="0" w:name="_GoBack"/>
      <w:bookmarkEnd w:id="0"/>
      <w:r w:rsidRPr="003A60E7">
        <w:rPr>
          <w:rFonts w:ascii="Palatino Linotype" w:hAnsi="Palatino Linotype" w:cs="Times New Roman"/>
          <w:sz w:val="24"/>
          <w:szCs w:val="24"/>
        </w:rPr>
        <w:t xml:space="preserve"> de </w:t>
      </w:r>
      <w:r w:rsidR="007051AF">
        <w:rPr>
          <w:rFonts w:ascii="Palatino Linotype" w:hAnsi="Palatino Linotype" w:cs="Times New Roman"/>
          <w:sz w:val="24"/>
          <w:szCs w:val="24"/>
        </w:rPr>
        <w:t>M</w:t>
      </w:r>
      <w:r w:rsidRPr="003A60E7">
        <w:rPr>
          <w:rFonts w:ascii="Palatino Linotype" w:hAnsi="Palatino Linotype" w:cs="Times New Roman"/>
          <w:sz w:val="24"/>
          <w:szCs w:val="24"/>
        </w:rPr>
        <w:t xml:space="preserve">ejora </w:t>
      </w:r>
      <w:r w:rsidR="007051AF">
        <w:rPr>
          <w:rFonts w:ascii="Palatino Linotype" w:hAnsi="Palatino Linotype" w:cs="Times New Roman"/>
          <w:sz w:val="24"/>
          <w:szCs w:val="24"/>
        </w:rPr>
        <w:t>C</w:t>
      </w:r>
      <w:r w:rsidRPr="003A60E7">
        <w:rPr>
          <w:rFonts w:ascii="Palatino Linotype" w:hAnsi="Palatino Linotype" w:cs="Times New Roman"/>
          <w:sz w:val="24"/>
          <w:szCs w:val="24"/>
        </w:rPr>
        <w:t>ompetitiva por parte de la Secretaria de Desarrollo</w:t>
      </w:r>
      <w:r w:rsidR="007051AF">
        <w:rPr>
          <w:rFonts w:ascii="Palatino Linotype" w:hAnsi="Palatino Linotype" w:cs="Times New Roman"/>
          <w:sz w:val="24"/>
          <w:szCs w:val="24"/>
        </w:rPr>
        <w:t xml:space="preserve"> Productivo y Competitividad</w:t>
      </w:r>
      <w:r w:rsidRPr="003A60E7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25D6C5A2" w14:textId="31290568" w:rsidR="0013762C" w:rsidRDefault="0013762C" w:rsidP="0013762C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13762C">
        <w:rPr>
          <w:rFonts w:ascii="Palatino Linotype" w:hAnsi="Palatino Linotype" w:cs="Times New Roman"/>
          <w:sz w:val="24"/>
          <w:szCs w:val="24"/>
        </w:rPr>
        <w:t>Informe de la Secretaría de Desarrollo</w:t>
      </w:r>
      <w:r w:rsidR="00474867">
        <w:rPr>
          <w:rFonts w:ascii="Palatino Linotype" w:hAnsi="Palatino Linotype" w:cs="Times New Roman"/>
          <w:sz w:val="24"/>
          <w:szCs w:val="24"/>
        </w:rPr>
        <w:t xml:space="preserve"> Productivo y Competitividad</w:t>
      </w:r>
      <w:r w:rsidRPr="0013762C">
        <w:rPr>
          <w:rFonts w:ascii="Palatino Linotype" w:hAnsi="Palatino Linotype" w:cs="Times New Roman"/>
          <w:sz w:val="24"/>
          <w:szCs w:val="24"/>
        </w:rPr>
        <w:t xml:space="preserve"> sobre los objetivos y acuerdos alcanzados por la primera mesa técnica de la Comisión de la Ciudad.</w:t>
      </w:r>
    </w:p>
    <w:p w14:paraId="146FE7BF" w14:textId="5C864375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16F29D44" w14:textId="77777777" w:rsidR="002A016C" w:rsidRDefault="002A016C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581C476" w14:textId="77777777" w:rsidR="003A60E7" w:rsidRDefault="003A60E7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18DE978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6FC68C2C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ACB2EFD" w14:textId="77777777" w:rsidR="003A60E7" w:rsidRPr="00A176EA" w:rsidRDefault="003A60E7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lastRenderedPageBreak/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A161128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D02AC" w14:textId="0D8833F4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134904C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39AE428" w14:textId="7777777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04EE435C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282FB42A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491F7CBC" w14:textId="58010B17" w:rsidR="00841059" w:rsidRDefault="00841059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841059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20EC" w14:textId="77777777" w:rsidR="00F51471" w:rsidRDefault="00F51471" w:rsidP="006F7B02">
      <w:pPr>
        <w:spacing w:after="0" w:line="240" w:lineRule="auto"/>
      </w:pPr>
      <w:r>
        <w:separator/>
      </w:r>
    </w:p>
  </w:endnote>
  <w:endnote w:type="continuationSeparator" w:id="0">
    <w:p w14:paraId="2CA89C19" w14:textId="77777777" w:rsidR="00F51471" w:rsidRDefault="00F51471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2D3D" w14:textId="77777777" w:rsidR="00F51471" w:rsidRDefault="00F51471" w:rsidP="006F7B02">
      <w:pPr>
        <w:spacing w:after="0" w:line="240" w:lineRule="auto"/>
      </w:pPr>
      <w:r>
        <w:separator/>
      </w:r>
    </w:p>
  </w:footnote>
  <w:footnote w:type="continuationSeparator" w:id="0">
    <w:p w14:paraId="5D6F782A" w14:textId="77777777" w:rsidR="00F51471" w:rsidRDefault="00F51471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D45EA50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7BB3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50DC5"/>
    <w:rsid w:val="003521F6"/>
    <w:rsid w:val="003609AC"/>
    <w:rsid w:val="00364071"/>
    <w:rsid w:val="003843E1"/>
    <w:rsid w:val="00384666"/>
    <w:rsid w:val="00386398"/>
    <w:rsid w:val="003A60E7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51AF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944C8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566E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65DBC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A390A"/>
    <w:rsid w:val="00DA4DFB"/>
    <w:rsid w:val="00DA6A2C"/>
    <w:rsid w:val="00DB5810"/>
    <w:rsid w:val="00DB6EF1"/>
    <w:rsid w:val="00DE589E"/>
    <w:rsid w:val="00DE7E1E"/>
    <w:rsid w:val="00DF3475"/>
    <w:rsid w:val="00E007F0"/>
    <w:rsid w:val="00E06C50"/>
    <w:rsid w:val="00E17EB3"/>
    <w:rsid w:val="00E2184B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2B36"/>
    <w:rsid w:val="00F243EB"/>
    <w:rsid w:val="00F267B1"/>
    <w:rsid w:val="00F33FEB"/>
    <w:rsid w:val="00F42399"/>
    <w:rsid w:val="00F430E5"/>
    <w:rsid w:val="00F51471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6</cp:revision>
  <cp:lastPrinted>2021-01-25T18:15:00Z</cp:lastPrinted>
  <dcterms:created xsi:type="dcterms:W3CDTF">2021-11-25T14:34:00Z</dcterms:created>
  <dcterms:modified xsi:type="dcterms:W3CDTF">2021-11-25T15:14:00Z</dcterms:modified>
</cp:coreProperties>
</file>