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D9" w:rsidRDefault="00C845D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:rsidR="00C845D9" w:rsidRDefault="00C845D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:rsidR="002A1F5F" w:rsidRDefault="002A1F5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bookmarkStart w:id="0" w:name="_GoBack"/>
      <w:bookmarkEnd w:id="0"/>
    </w:p>
    <w:p w:rsidR="00570E1F" w:rsidRDefault="00C845D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CONVOCATORIA A MESA DE TRABAJO</w:t>
      </w:r>
    </w:p>
    <w:p w:rsidR="00570E1F" w:rsidRDefault="00C845D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COMISIÓN DE COMERCIALIZACIÓN</w:t>
      </w:r>
    </w:p>
    <w:p w:rsidR="00570E1F" w:rsidRDefault="00C845D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EJE ECONÓMICO</w:t>
      </w:r>
    </w:p>
    <w:p w:rsidR="00570E1F" w:rsidRDefault="00570E1F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570E1F" w:rsidRDefault="00570E1F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570E1F" w:rsidRDefault="00C845D9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</w:rPr>
        <w:t xml:space="preserve">De conformidad con el literal d) del Artículo I.1.45 Capítulo VII del Código Municipal para el Distrito Metropolitano de Quito, que trata sobre los deberes y atribuciones del Secretario General del Concejo; y, por disposición del Concejal Luis Reina Chamorro, Presidente de la Comisión de Comercialización, me permito convocar a ustedes a la mesa de trabajo que la Comisión en mención, que tendrá lugar el </w:t>
      </w:r>
      <w:r>
        <w:rPr>
          <w:rFonts w:ascii="Palatino Linotype" w:eastAsia="Palatino Linotype" w:hAnsi="Palatino Linotype" w:cs="Palatino Linotype"/>
          <w:b/>
        </w:rPr>
        <w:t xml:space="preserve">jueves 20 de junio de 2019, </w:t>
      </w:r>
      <w:r>
        <w:rPr>
          <w:rFonts w:ascii="Palatino Linotype" w:eastAsia="Palatino Linotype" w:hAnsi="Palatino Linotype" w:cs="Palatino Linotype"/>
        </w:rPr>
        <w:t xml:space="preserve">a las </w:t>
      </w:r>
      <w:r>
        <w:rPr>
          <w:rFonts w:ascii="Palatino Linotype" w:eastAsia="Palatino Linotype" w:hAnsi="Palatino Linotype" w:cs="Palatino Linotype"/>
          <w:b/>
        </w:rPr>
        <w:t>14h00</w:t>
      </w:r>
      <w:r>
        <w:rPr>
          <w:rFonts w:ascii="Palatino Linotype" w:eastAsia="Palatino Linotype" w:hAnsi="Palatino Linotype" w:cs="Palatino Linotype"/>
        </w:rPr>
        <w:t>, en la Sala de Sesiones No. 4 de la Secretaría General del Concejo Metropolitano de Quito, con el fin de tratar los siguientes temas:</w:t>
      </w:r>
    </w:p>
    <w:p w:rsidR="00570E1F" w:rsidRDefault="00570E1F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570E1F" w:rsidRDefault="00C84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Agenda para primera sesión ordinaria</w:t>
      </w:r>
    </w:p>
    <w:p w:rsidR="00570E1F" w:rsidRDefault="00570E1F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570E1F" w:rsidRDefault="00C84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Pedidos de información</w:t>
      </w:r>
    </w:p>
    <w:p w:rsidR="00570E1F" w:rsidRDefault="00570E1F">
      <w:pPr>
        <w:spacing w:after="0"/>
        <w:rPr>
          <w:rFonts w:ascii="Palatino Linotype" w:eastAsia="Palatino Linotype" w:hAnsi="Palatino Linotype" w:cs="Palatino Linotype"/>
        </w:rPr>
      </w:pPr>
    </w:p>
    <w:p w:rsidR="00570E1F" w:rsidRDefault="00C84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varios.</w:t>
      </w:r>
    </w:p>
    <w:p w:rsidR="00570E1F" w:rsidRDefault="00570E1F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570E1F" w:rsidRDefault="00C845D9">
      <w:pPr>
        <w:spacing w:after="0" w:line="276" w:lineRule="auto"/>
        <w:rPr>
          <w:rFonts w:ascii="Palatino Linotype" w:eastAsia="Palatino Linotype" w:hAnsi="Palatino Linotype" w:cs="Palatino Linotype"/>
          <w:b/>
          <w:i/>
        </w:rPr>
      </w:pPr>
      <w:r>
        <w:rPr>
          <w:rFonts w:ascii="Palatino Linotype" w:eastAsia="Palatino Linotype" w:hAnsi="Palatino Linotype" w:cs="Palatino Linotype"/>
          <w:b/>
        </w:rPr>
        <w:t>La presente convocatoria está dirigida a:</w:t>
      </w:r>
    </w:p>
    <w:p w:rsidR="00570E1F" w:rsidRDefault="00570E1F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u w:val="single"/>
        </w:rPr>
      </w:pPr>
    </w:p>
    <w:p w:rsidR="00570E1F" w:rsidRDefault="00C845D9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u w:val="single"/>
        </w:rPr>
      </w:pPr>
      <w:r>
        <w:rPr>
          <w:rFonts w:ascii="Palatino Linotype" w:eastAsia="Palatino Linotype" w:hAnsi="Palatino Linotype" w:cs="Palatino Linotype"/>
          <w:b/>
          <w:u w:val="single"/>
        </w:rPr>
        <w:t>Concejales miembros:</w:t>
      </w:r>
    </w:p>
    <w:p w:rsidR="00570E1F" w:rsidRDefault="00570E1F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570E1F" w:rsidRDefault="00C845D9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Eco. Luis Reina Chamorro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 xml:space="preserve">Dra. </w:t>
      </w:r>
      <w:proofErr w:type="spellStart"/>
      <w:r>
        <w:rPr>
          <w:rFonts w:ascii="Palatino Linotype" w:eastAsia="Palatino Linotype" w:hAnsi="Palatino Linotype" w:cs="Palatino Linotype"/>
        </w:rPr>
        <w:t>Brith</w:t>
      </w:r>
      <w:proofErr w:type="spellEnd"/>
      <w:r>
        <w:rPr>
          <w:rFonts w:ascii="Palatino Linotype" w:eastAsia="Palatino Linotype" w:hAnsi="Palatino Linotype" w:cs="Palatino Linotype"/>
        </w:rPr>
        <w:t xml:space="preserve"> Vaca</w:t>
      </w:r>
    </w:p>
    <w:p w:rsidR="00570E1F" w:rsidRDefault="00570E1F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570E1F" w:rsidRDefault="00C845D9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Lic. Blanca </w:t>
      </w:r>
      <w:proofErr w:type="spellStart"/>
      <w:r>
        <w:rPr>
          <w:rFonts w:ascii="Palatino Linotype" w:eastAsia="Palatino Linotype" w:hAnsi="Palatino Linotype" w:cs="Palatino Linotype"/>
        </w:rPr>
        <w:t>Paucar</w:t>
      </w:r>
      <w:proofErr w:type="spellEnd"/>
    </w:p>
    <w:p w:rsidR="00570E1F" w:rsidRDefault="00570E1F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570E1F" w:rsidRDefault="00570E1F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570E1F" w:rsidRDefault="00C845D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>Muy atentamente,</w:t>
      </w:r>
    </w:p>
    <w:p w:rsidR="00570E1F" w:rsidRDefault="00570E1F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:rsidR="00570E1F" w:rsidRDefault="00570E1F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:rsidR="00570E1F" w:rsidRDefault="00570E1F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:rsidR="00570E1F" w:rsidRDefault="00570E1F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:rsidR="00570E1F" w:rsidRDefault="00C845D9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Abg. Carlos </w:t>
      </w:r>
      <w:proofErr w:type="spellStart"/>
      <w:r>
        <w:rPr>
          <w:rFonts w:ascii="Palatino Linotype" w:eastAsia="Palatino Linotype" w:hAnsi="Palatino Linotype" w:cs="Palatino Linotype"/>
        </w:rPr>
        <w:t>Alomoto</w:t>
      </w:r>
      <w:proofErr w:type="spellEnd"/>
      <w:r>
        <w:rPr>
          <w:rFonts w:ascii="Palatino Linotype" w:eastAsia="Palatino Linotype" w:hAnsi="Palatino Linotype" w:cs="Palatino Linotype"/>
        </w:rPr>
        <w:t xml:space="preserve"> Rosales</w:t>
      </w:r>
    </w:p>
    <w:p w:rsidR="00570E1F" w:rsidRDefault="00C845D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Secretario General del Concejo Metropolitano de Quito </w:t>
      </w:r>
    </w:p>
    <w:p w:rsidR="00570E1F" w:rsidRDefault="00570E1F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570E1F" w:rsidRDefault="00570E1F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tbl>
      <w:tblPr>
        <w:tblStyle w:val="a"/>
        <w:tblW w:w="81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3"/>
        <w:gridCol w:w="1743"/>
        <w:gridCol w:w="2093"/>
        <w:gridCol w:w="1220"/>
        <w:gridCol w:w="1221"/>
      </w:tblGrid>
      <w:tr w:rsidR="00570E1F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Acción: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Sumilla:</w:t>
            </w:r>
          </w:p>
        </w:tc>
      </w:tr>
      <w:tr w:rsidR="00570E1F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Elaborado por: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Irene Lizano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Gestión Comisiones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sz w:val="16"/>
                <w:szCs w:val="16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2019-06-18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570E1F">
            <w:pP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</w:tr>
      <w:tr w:rsidR="00570E1F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Revisado por: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Angel Guala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Gestión de Concejo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2019-06-18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570E1F">
            <w:pP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</w:tr>
      <w:tr w:rsidR="00570E1F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Revisado por: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Damaris Ortiz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Prosecretaria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C845D9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2019-06-18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1F" w:rsidRDefault="00570E1F">
            <w:pP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</w:tr>
    </w:tbl>
    <w:p w:rsidR="00570E1F" w:rsidRDefault="00570E1F">
      <w:pPr>
        <w:spacing w:after="0"/>
      </w:pPr>
    </w:p>
    <w:p w:rsidR="008D7C24" w:rsidRPr="008D7C24" w:rsidRDefault="008D7C24">
      <w:pPr>
        <w:spacing w:after="0"/>
        <w:rPr>
          <w:rFonts w:ascii="Palatino Linotype" w:hAnsi="Palatino Linotype"/>
          <w:sz w:val="16"/>
          <w:szCs w:val="16"/>
        </w:rPr>
      </w:pPr>
      <w:r w:rsidRPr="008D7C24">
        <w:rPr>
          <w:rFonts w:ascii="Palatino Linotype" w:hAnsi="Palatino Linotype"/>
          <w:sz w:val="16"/>
          <w:szCs w:val="16"/>
        </w:rPr>
        <w:t>Ejemplar 1: Expediente Comisión</w:t>
      </w:r>
    </w:p>
    <w:p w:rsidR="008D7C24" w:rsidRPr="008D7C24" w:rsidRDefault="008D7C24">
      <w:pPr>
        <w:spacing w:after="0"/>
        <w:rPr>
          <w:rFonts w:ascii="Palatino Linotype" w:hAnsi="Palatino Linotype"/>
          <w:sz w:val="16"/>
          <w:szCs w:val="16"/>
        </w:rPr>
      </w:pPr>
      <w:r w:rsidRPr="008D7C24">
        <w:rPr>
          <w:rFonts w:ascii="Palatino Linotype" w:hAnsi="Palatino Linotype"/>
          <w:sz w:val="16"/>
          <w:szCs w:val="16"/>
        </w:rPr>
        <w:t>Ejemplar 2: Archivo</w:t>
      </w:r>
    </w:p>
    <w:p w:rsidR="008D7C24" w:rsidRPr="008D7C24" w:rsidRDefault="008D7C24">
      <w:pPr>
        <w:spacing w:after="0"/>
        <w:rPr>
          <w:rFonts w:ascii="Palatino Linotype" w:hAnsi="Palatino Linotype"/>
          <w:sz w:val="16"/>
          <w:szCs w:val="16"/>
        </w:rPr>
      </w:pPr>
      <w:r w:rsidRPr="008D7C24">
        <w:rPr>
          <w:rFonts w:ascii="Palatino Linotype" w:hAnsi="Palatino Linotype"/>
          <w:sz w:val="16"/>
          <w:szCs w:val="16"/>
        </w:rPr>
        <w:t>Ejemplar 3: Despacho Secretaría General del Concejo</w:t>
      </w:r>
    </w:p>
    <w:sectPr w:rsidR="008D7C24" w:rsidRPr="008D7C2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43CE9"/>
    <w:multiLevelType w:val="multilevel"/>
    <w:tmpl w:val="F140D8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1F"/>
    <w:rsid w:val="002A1F5F"/>
    <w:rsid w:val="00570E1F"/>
    <w:rsid w:val="008D7C24"/>
    <w:rsid w:val="00C8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6034E2-C35C-4CA7-A17E-0FB7B1B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C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Lizano Poveda</dc:creator>
  <cp:lastModifiedBy>Lourdes Irene Lizano Poveda</cp:lastModifiedBy>
  <cp:revision>4</cp:revision>
  <cp:lastPrinted>2019-06-19T15:19:00Z</cp:lastPrinted>
  <dcterms:created xsi:type="dcterms:W3CDTF">2019-06-19T13:41:00Z</dcterms:created>
  <dcterms:modified xsi:type="dcterms:W3CDTF">2019-06-19T15:27:00Z</dcterms:modified>
</cp:coreProperties>
</file>